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FB5" w:rsidRPr="00EB6B22" w:rsidRDefault="002B2FB5" w:rsidP="002B2FB5">
      <w:pPr>
        <w:spacing w:after="0" w:line="276" w:lineRule="auto"/>
        <w:jc w:val="center"/>
        <w:rPr>
          <w:b/>
          <w:sz w:val="26"/>
          <w:szCs w:val="26"/>
          <w:lang w:val="en-US"/>
        </w:rPr>
      </w:pPr>
      <w:r w:rsidRPr="008372BE">
        <w:rPr>
          <w:b/>
          <w:sz w:val="26"/>
          <w:szCs w:val="26"/>
        </w:rPr>
        <w:t>HƯỚNG DẪN CHẤM ĐỀ KHẢO SÁT CHẤT LƯỢNG GHKI</w:t>
      </w:r>
      <w:r>
        <w:rPr>
          <w:b/>
          <w:sz w:val="26"/>
          <w:szCs w:val="26"/>
          <w:lang w:val="en-US"/>
        </w:rPr>
        <w:t>I</w:t>
      </w:r>
      <w:bookmarkStart w:id="0" w:name="_GoBack"/>
      <w:bookmarkEnd w:id="0"/>
    </w:p>
    <w:p w:rsidR="002B2FB5" w:rsidRPr="008372BE" w:rsidRDefault="002B2FB5" w:rsidP="002B2FB5">
      <w:pPr>
        <w:spacing w:after="0" w:line="276" w:lineRule="auto"/>
        <w:jc w:val="center"/>
        <w:rPr>
          <w:sz w:val="26"/>
          <w:szCs w:val="26"/>
        </w:rPr>
      </w:pPr>
      <w:r w:rsidRPr="008372BE">
        <w:rPr>
          <w:b/>
          <w:sz w:val="26"/>
          <w:szCs w:val="26"/>
        </w:rPr>
        <w:t>MÔN TIẾNG ANH LỚP 7</w:t>
      </w:r>
    </w:p>
    <w:p w:rsidR="002B2FB5" w:rsidRPr="008372BE" w:rsidRDefault="002B2FB5" w:rsidP="002B2FB5">
      <w:pPr>
        <w:pStyle w:val="BodyText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8372BE">
        <w:rPr>
          <w:rFonts w:ascii="Times New Roman" w:hAnsi="Times New Roman"/>
          <w:b/>
          <w:sz w:val="26"/>
          <w:szCs w:val="26"/>
        </w:rPr>
        <w:t>PART A: LISTENING (2.25 POINTS)</w:t>
      </w:r>
    </w:p>
    <w:p w:rsidR="002B2FB5" w:rsidRPr="008372BE" w:rsidRDefault="002B2FB5" w:rsidP="002B2FB5">
      <w:pPr>
        <w:pStyle w:val="BodyText"/>
        <w:spacing w:line="276" w:lineRule="auto"/>
        <w:rPr>
          <w:rFonts w:ascii="Times New Roman" w:hAnsi="Times New Roman"/>
          <w:b/>
          <w:i/>
          <w:sz w:val="26"/>
          <w:szCs w:val="26"/>
        </w:rPr>
      </w:pPr>
      <w:r w:rsidRPr="008372BE">
        <w:rPr>
          <w:rFonts w:ascii="Times New Roman" w:hAnsi="Times New Roman"/>
          <w:b/>
          <w:i/>
          <w:sz w:val="26"/>
          <w:szCs w:val="26"/>
        </w:rPr>
        <w:t>I. Tổngđiểmlà 1,25 mỗicâuđúngcho 0,25 điểm</w:t>
      </w:r>
    </w:p>
    <w:tbl>
      <w:tblPr>
        <w:tblW w:w="10031" w:type="dxa"/>
        <w:tblLook w:val="01E0"/>
      </w:tblPr>
      <w:tblGrid>
        <w:gridCol w:w="2006"/>
        <w:gridCol w:w="2006"/>
        <w:gridCol w:w="2006"/>
        <w:gridCol w:w="2006"/>
        <w:gridCol w:w="2007"/>
      </w:tblGrid>
      <w:tr w:rsidR="002B2FB5" w:rsidRPr="008372BE" w:rsidTr="00BF0458">
        <w:tc>
          <w:tcPr>
            <w:tcW w:w="2006" w:type="dxa"/>
            <w:shd w:val="clear" w:color="auto" w:fill="auto"/>
          </w:tcPr>
          <w:p w:rsidR="002B2FB5" w:rsidRPr="008372BE" w:rsidRDefault="002B2FB5" w:rsidP="00BF0458">
            <w:pPr>
              <w:spacing w:after="0" w:line="276" w:lineRule="auto"/>
              <w:rPr>
                <w:sz w:val="26"/>
                <w:szCs w:val="26"/>
              </w:rPr>
            </w:pPr>
            <w:r w:rsidRPr="008372BE">
              <w:rPr>
                <w:sz w:val="26"/>
                <w:szCs w:val="26"/>
              </w:rPr>
              <w:t>1.  F</w:t>
            </w:r>
          </w:p>
        </w:tc>
        <w:tc>
          <w:tcPr>
            <w:tcW w:w="2006" w:type="dxa"/>
            <w:shd w:val="clear" w:color="auto" w:fill="auto"/>
          </w:tcPr>
          <w:p w:rsidR="002B2FB5" w:rsidRPr="008372BE" w:rsidRDefault="002B2FB5" w:rsidP="00BF0458">
            <w:pPr>
              <w:spacing w:after="0" w:line="276" w:lineRule="auto"/>
              <w:rPr>
                <w:sz w:val="26"/>
                <w:szCs w:val="26"/>
              </w:rPr>
            </w:pPr>
            <w:r w:rsidRPr="008372BE">
              <w:rPr>
                <w:sz w:val="26"/>
                <w:szCs w:val="26"/>
              </w:rPr>
              <w:t>2.  T</w:t>
            </w:r>
          </w:p>
        </w:tc>
        <w:tc>
          <w:tcPr>
            <w:tcW w:w="2006" w:type="dxa"/>
            <w:shd w:val="clear" w:color="auto" w:fill="auto"/>
          </w:tcPr>
          <w:p w:rsidR="002B2FB5" w:rsidRPr="008372BE" w:rsidRDefault="002B2FB5" w:rsidP="00BF0458">
            <w:pPr>
              <w:spacing w:after="0" w:line="276" w:lineRule="auto"/>
              <w:rPr>
                <w:sz w:val="26"/>
                <w:szCs w:val="26"/>
              </w:rPr>
            </w:pPr>
            <w:r w:rsidRPr="008372BE">
              <w:rPr>
                <w:sz w:val="26"/>
                <w:szCs w:val="26"/>
              </w:rPr>
              <w:t>3.  F</w:t>
            </w:r>
          </w:p>
        </w:tc>
        <w:tc>
          <w:tcPr>
            <w:tcW w:w="2006" w:type="dxa"/>
            <w:shd w:val="clear" w:color="auto" w:fill="auto"/>
          </w:tcPr>
          <w:p w:rsidR="002B2FB5" w:rsidRPr="008372BE" w:rsidRDefault="002B2FB5" w:rsidP="00BF0458">
            <w:pPr>
              <w:spacing w:after="0" w:line="276" w:lineRule="auto"/>
              <w:rPr>
                <w:sz w:val="26"/>
                <w:szCs w:val="26"/>
              </w:rPr>
            </w:pPr>
            <w:r w:rsidRPr="008372BE">
              <w:rPr>
                <w:sz w:val="26"/>
                <w:szCs w:val="26"/>
              </w:rPr>
              <w:t>4.  F</w:t>
            </w:r>
          </w:p>
        </w:tc>
        <w:tc>
          <w:tcPr>
            <w:tcW w:w="2007" w:type="dxa"/>
          </w:tcPr>
          <w:p w:rsidR="002B2FB5" w:rsidRPr="008372BE" w:rsidRDefault="002B2FB5" w:rsidP="00BF0458">
            <w:pPr>
              <w:spacing w:after="0" w:line="276" w:lineRule="auto"/>
              <w:rPr>
                <w:sz w:val="26"/>
                <w:szCs w:val="26"/>
              </w:rPr>
            </w:pPr>
            <w:r w:rsidRPr="008372BE">
              <w:rPr>
                <w:sz w:val="26"/>
                <w:szCs w:val="26"/>
              </w:rPr>
              <w:t xml:space="preserve">5. T </w:t>
            </w:r>
          </w:p>
        </w:tc>
      </w:tr>
    </w:tbl>
    <w:p w:rsidR="002B2FB5" w:rsidRPr="008372BE" w:rsidRDefault="002B2FB5" w:rsidP="002B2FB5">
      <w:pPr>
        <w:spacing w:after="0" w:line="276" w:lineRule="auto"/>
        <w:rPr>
          <w:sz w:val="26"/>
          <w:szCs w:val="26"/>
        </w:rPr>
      </w:pPr>
      <w:r w:rsidRPr="008372BE">
        <w:rPr>
          <w:b/>
          <w:i/>
          <w:sz w:val="26"/>
          <w:szCs w:val="26"/>
        </w:rPr>
        <w:t>II. Tổng điểm là 1,0 mỗi câu đúng cho 0,25 điểm</w:t>
      </w:r>
    </w:p>
    <w:tbl>
      <w:tblPr>
        <w:tblW w:w="10031" w:type="dxa"/>
        <w:tblLook w:val="01E0"/>
      </w:tblPr>
      <w:tblGrid>
        <w:gridCol w:w="2006"/>
        <w:gridCol w:w="2006"/>
        <w:gridCol w:w="2006"/>
        <w:gridCol w:w="2006"/>
        <w:gridCol w:w="2007"/>
      </w:tblGrid>
      <w:tr w:rsidR="002B2FB5" w:rsidRPr="008372BE" w:rsidTr="00BF0458">
        <w:tc>
          <w:tcPr>
            <w:tcW w:w="2006" w:type="dxa"/>
            <w:shd w:val="clear" w:color="auto" w:fill="auto"/>
          </w:tcPr>
          <w:p w:rsidR="002B2FB5" w:rsidRPr="008372BE" w:rsidRDefault="002B2FB5" w:rsidP="00BF0458">
            <w:pPr>
              <w:spacing w:after="0" w:line="276" w:lineRule="auto"/>
              <w:rPr>
                <w:sz w:val="26"/>
                <w:szCs w:val="26"/>
              </w:rPr>
            </w:pPr>
            <w:r w:rsidRPr="008372BE">
              <w:rPr>
                <w:sz w:val="26"/>
                <w:szCs w:val="26"/>
              </w:rPr>
              <w:t>1.  B</w:t>
            </w:r>
          </w:p>
        </w:tc>
        <w:tc>
          <w:tcPr>
            <w:tcW w:w="2006" w:type="dxa"/>
            <w:shd w:val="clear" w:color="auto" w:fill="auto"/>
          </w:tcPr>
          <w:p w:rsidR="002B2FB5" w:rsidRPr="002B2FB5" w:rsidRDefault="002B2FB5" w:rsidP="00BF0458">
            <w:pPr>
              <w:spacing w:after="0"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2.  </w:t>
            </w: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2006" w:type="dxa"/>
            <w:shd w:val="clear" w:color="auto" w:fill="auto"/>
          </w:tcPr>
          <w:p w:rsidR="002B2FB5" w:rsidRPr="002B2FB5" w:rsidRDefault="002B2FB5" w:rsidP="00BF0458">
            <w:pPr>
              <w:spacing w:after="0" w:line="276" w:lineRule="auto"/>
              <w:rPr>
                <w:sz w:val="26"/>
                <w:szCs w:val="26"/>
                <w:lang w:val="en-US"/>
              </w:rPr>
            </w:pPr>
            <w:r w:rsidRPr="008372BE">
              <w:rPr>
                <w:sz w:val="26"/>
                <w:szCs w:val="26"/>
              </w:rPr>
              <w:t xml:space="preserve">3. </w:t>
            </w: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2006" w:type="dxa"/>
            <w:shd w:val="clear" w:color="auto" w:fill="auto"/>
          </w:tcPr>
          <w:p w:rsidR="002B2FB5" w:rsidRPr="002B2FB5" w:rsidRDefault="002B2FB5" w:rsidP="00BF0458">
            <w:pPr>
              <w:spacing w:after="0"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4.  </w:t>
            </w: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2007" w:type="dxa"/>
          </w:tcPr>
          <w:p w:rsidR="002B2FB5" w:rsidRPr="008372BE" w:rsidRDefault="002B2FB5" w:rsidP="00BF0458">
            <w:pPr>
              <w:spacing w:after="0" w:line="276" w:lineRule="auto"/>
              <w:rPr>
                <w:sz w:val="26"/>
                <w:szCs w:val="26"/>
              </w:rPr>
            </w:pPr>
          </w:p>
        </w:tc>
      </w:tr>
    </w:tbl>
    <w:p w:rsidR="002B2FB5" w:rsidRPr="008372BE" w:rsidRDefault="002B2FB5" w:rsidP="002B2FB5">
      <w:pPr>
        <w:spacing w:after="0" w:line="276" w:lineRule="auto"/>
        <w:jc w:val="center"/>
        <w:rPr>
          <w:b/>
          <w:sz w:val="26"/>
          <w:szCs w:val="26"/>
        </w:rPr>
      </w:pPr>
      <w:r w:rsidRPr="008372BE">
        <w:rPr>
          <w:b/>
          <w:sz w:val="26"/>
          <w:szCs w:val="26"/>
        </w:rPr>
        <w:t>PART B: LANGUAGE FOCUS (2.75 POINTS)</w:t>
      </w:r>
    </w:p>
    <w:p w:rsidR="002B2FB5" w:rsidRPr="008372BE" w:rsidRDefault="002B2FB5" w:rsidP="002B2FB5">
      <w:pPr>
        <w:pStyle w:val="BodyText"/>
        <w:spacing w:line="276" w:lineRule="auto"/>
        <w:rPr>
          <w:rFonts w:ascii="Times New Roman" w:hAnsi="Times New Roman"/>
          <w:b/>
          <w:i/>
          <w:sz w:val="26"/>
          <w:szCs w:val="26"/>
        </w:rPr>
      </w:pPr>
      <w:r w:rsidRPr="008372BE">
        <w:rPr>
          <w:rFonts w:ascii="Times New Roman" w:hAnsi="Times New Roman"/>
          <w:b/>
          <w:i/>
          <w:sz w:val="26"/>
          <w:szCs w:val="26"/>
        </w:rPr>
        <w:t>I. Tổng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372BE">
        <w:rPr>
          <w:rFonts w:ascii="Times New Roman" w:hAnsi="Times New Roman"/>
          <w:b/>
          <w:i/>
          <w:sz w:val="26"/>
          <w:szCs w:val="26"/>
        </w:rPr>
        <w:t>điểmlà 1,75 mỗi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372BE">
        <w:rPr>
          <w:rFonts w:ascii="Times New Roman" w:hAnsi="Times New Roman"/>
          <w:b/>
          <w:i/>
          <w:sz w:val="26"/>
          <w:szCs w:val="26"/>
        </w:rPr>
        <w:t>câu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372BE">
        <w:rPr>
          <w:rFonts w:ascii="Times New Roman" w:hAnsi="Times New Roman"/>
          <w:b/>
          <w:i/>
          <w:sz w:val="26"/>
          <w:szCs w:val="26"/>
        </w:rPr>
        <w:t>đúngcho 0,25 điểm</w:t>
      </w:r>
    </w:p>
    <w:tbl>
      <w:tblPr>
        <w:tblW w:w="10173" w:type="dxa"/>
        <w:tblLook w:val="01E0"/>
      </w:tblPr>
      <w:tblGrid>
        <w:gridCol w:w="2006"/>
        <w:gridCol w:w="2006"/>
        <w:gridCol w:w="2006"/>
        <w:gridCol w:w="2006"/>
        <w:gridCol w:w="2149"/>
      </w:tblGrid>
      <w:tr w:rsidR="002B2FB5" w:rsidRPr="008372BE" w:rsidTr="00BF0458">
        <w:tc>
          <w:tcPr>
            <w:tcW w:w="2006" w:type="dxa"/>
            <w:shd w:val="clear" w:color="auto" w:fill="auto"/>
          </w:tcPr>
          <w:p w:rsidR="002B2FB5" w:rsidRPr="008372BE" w:rsidRDefault="002B2FB5" w:rsidP="00BF0458">
            <w:pPr>
              <w:spacing w:after="0" w:line="276" w:lineRule="auto"/>
              <w:rPr>
                <w:sz w:val="26"/>
                <w:szCs w:val="26"/>
              </w:rPr>
            </w:pPr>
            <w:r w:rsidRPr="008372BE">
              <w:rPr>
                <w:sz w:val="26"/>
                <w:szCs w:val="26"/>
              </w:rPr>
              <w:t>1.  D</w:t>
            </w:r>
          </w:p>
        </w:tc>
        <w:tc>
          <w:tcPr>
            <w:tcW w:w="2006" w:type="dxa"/>
            <w:shd w:val="clear" w:color="auto" w:fill="auto"/>
          </w:tcPr>
          <w:p w:rsidR="002B2FB5" w:rsidRPr="002B2FB5" w:rsidRDefault="002B2FB5" w:rsidP="00BF0458">
            <w:pPr>
              <w:spacing w:after="0"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2.  </w:t>
            </w: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2006" w:type="dxa"/>
            <w:shd w:val="clear" w:color="auto" w:fill="auto"/>
          </w:tcPr>
          <w:p w:rsidR="002B2FB5" w:rsidRPr="002B2FB5" w:rsidRDefault="002B2FB5" w:rsidP="00BF0458">
            <w:pPr>
              <w:spacing w:after="0" w:line="276" w:lineRule="auto"/>
              <w:rPr>
                <w:sz w:val="26"/>
                <w:szCs w:val="26"/>
                <w:lang w:val="en-US"/>
              </w:rPr>
            </w:pPr>
            <w:r w:rsidRPr="008372BE">
              <w:rPr>
                <w:sz w:val="26"/>
                <w:szCs w:val="26"/>
              </w:rPr>
              <w:t xml:space="preserve">3.  </w:t>
            </w: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2006" w:type="dxa"/>
            <w:shd w:val="clear" w:color="auto" w:fill="auto"/>
          </w:tcPr>
          <w:p w:rsidR="002B2FB5" w:rsidRPr="008372BE" w:rsidRDefault="002B2FB5" w:rsidP="00BF0458">
            <w:pPr>
              <w:spacing w:after="0" w:line="276" w:lineRule="auto"/>
              <w:rPr>
                <w:sz w:val="26"/>
                <w:szCs w:val="26"/>
              </w:rPr>
            </w:pPr>
            <w:r w:rsidRPr="008372BE">
              <w:rPr>
                <w:sz w:val="26"/>
                <w:szCs w:val="26"/>
              </w:rPr>
              <w:t>4.  B</w:t>
            </w:r>
          </w:p>
        </w:tc>
        <w:tc>
          <w:tcPr>
            <w:tcW w:w="2149" w:type="dxa"/>
          </w:tcPr>
          <w:p w:rsidR="002B2FB5" w:rsidRPr="002B2FB5" w:rsidRDefault="002B2FB5" w:rsidP="00BF0458">
            <w:pPr>
              <w:spacing w:after="0"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5.  </w:t>
            </w:r>
            <w:r>
              <w:rPr>
                <w:sz w:val="26"/>
                <w:szCs w:val="26"/>
                <w:lang w:val="en-US"/>
              </w:rPr>
              <w:t>A</w:t>
            </w:r>
          </w:p>
        </w:tc>
      </w:tr>
      <w:tr w:rsidR="002B2FB5" w:rsidRPr="008372BE" w:rsidTr="00BF0458">
        <w:tc>
          <w:tcPr>
            <w:tcW w:w="2006" w:type="dxa"/>
            <w:shd w:val="clear" w:color="auto" w:fill="auto"/>
          </w:tcPr>
          <w:p w:rsidR="002B2FB5" w:rsidRPr="008372BE" w:rsidRDefault="002B2FB5" w:rsidP="00BF0458">
            <w:pPr>
              <w:spacing w:after="0" w:line="276" w:lineRule="auto"/>
              <w:rPr>
                <w:sz w:val="26"/>
                <w:szCs w:val="26"/>
              </w:rPr>
            </w:pPr>
            <w:r w:rsidRPr="008372BE">
              <w:rPr>
                <w:sz w:val="26"/>
                <w:szCs w:val="26"/>
              </w:rPr>
              <w:t xml:space="preserve">6. C  </w:t>
            </w:r>
          </w:p>
        </w:tc>
        <w:tc>
          <w:tcPr>
            <w:tcW w:w="2006" w:type="dxa"/>
            <w:shd w:val="clear" w:color="auto" w:fill="auto"/>
          </w:tcPr>
          <w:p w:rsidR="002B2FB5" w:rsidRPr="008372BE" w:rsidRDefault="002B2FB5" w:rsidP="00BF0458">
            <w:pPr>
              <w:spacing w:after="0" w:line="276" w:lineRule="auto"/>
              <w:rPr>
                <w:sz w:val="26"/>
                <w:szCs w:val="26"/>
                <w:lang w:val="en-US"/>
              </w:rPr>
            </w:pPr>
            <w:r w:rsidRPr="008372BE">
              <w:rPr>
                <w:sz w:val="26"/>
                <w:szCs w:val="26"/>
                <w:lang w:val="en-US"/>
              </w:rPr>
              <w:t>7. C</w:t>
            </w:r>
          </w:p>
        </w:tc>
        <w:tc>
          <w:tcPr>
            <w:tcW w:w="2006" w:type="dxa"/>
            <w:shd w:val="clear" w:color="auto" w:fill="auto"/>
          </w:tcPr>
          <w:p w:rsidR="002B2FB5" w:rsidRPr="008372BE" w:rsidRDefault="002B2FB5" w:rsidP="00BF0458">
            <w:pPr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2006" w:type="dxa"/>
            <w:shd w:val="clear" w:color="auto" w:fill="auto"/>
          </w:tcPr>
          <w:p w:rsidR="002B2FB5" w:rsidRPr="008372BE" w:rsidRDefault="002B2FB5" w:rsidP="00BF0458">
            <w:pPr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2149" w:type="dxa"/>
          </w:tcPr>
          <w:p w:rsidR="002B2FB5" w:rsidRPr="008372BE" w:rsidRDefault="002B2FB5" w:rsidP="00BF0458">
            <w:pPr>
              <w:spacing w:after="0" w:line="276" w:lineRule="auto"/>
              <w:rPr>
                <w:sz w:val="26"/>
                <w:szCs w:val="26"/>
              </w:rPr>
            </w:pPr>
          </w:p>
        </w:tc>
      </w:tr>
    </w:tbl>
    <w:p w:rsidR="002B2FB5" w:rsidRPr="008372BE" w:rsidRDefault="002B2FB5" w:rsidP="002B2FB5">
      <w:pPr>
        <w:pStyle w:val="BodyText"/>
        <w:spacing w:line="276" w:lineRule="auto"/>
        <w:rPr>
          <w:rFonts w:ascii="Times New Roman" w:hAnsi="Times New Roman"/>
          <w:b/>
          <w:bCs/>
          <w:i/>
          <w:sz w:val="26"/>
          <w:szCs w:val="26"/>
        </w:rPr>
      </w:pPr>
      <w:r w:rsidRPr="008372BE">
        <w:rPr>
          <w:rFonts w:ascii="Times New Roman" w:hAnsi="Times New Roman"/>
          <w:b/>
          <w:bCs/>
          <w:i/>
          <w:sz w:val="26"/>
          <w:szCs w:val="26"/>
        </w:rPr>
        <w:t xml:space="preserve">II. </w:t>
      </w:r>
      <w:r w:rsidRPr="008372BE">
        <w:rPr>
          <w:rFonts w:ascii="Times New Roman" w:hAnsi="Times New Roman"/>
          <w:b/>
          <w:i/>
          <w:sz w:val="26"/>
          <w:szCs w:val="26"/>
        </w:rPr>
        <w:t>Tổngđiểmlà 1,0 mỗicâuđúngcho 0,25 điểm</w:t>
      </w:r>
    </w:p>
    <w:tbl>
      <w:tblPr>
        <w:tblW w:w="10314" w:type="dxa"/>
        <w:tblLook w:val="01E0"/>
      </w:tblPr>
      <w:tblGrid>
        <w:gridCol w:w="2578"/>
        <w:gridCol w:w="2579"/>
        <w:gridCol w:w="2578"/>
        <w:gridCol w:w="2579"/>
      </w:tblGrid>
      <w:tr w:rsidR="002B2FB5" w:rsidRPr="008372BE" w:rsidTr="00BF0458">
        <w:tc>
          <w:tcPr>
            <w:tcW w:w="2578" w:type="dxa"/>
            <w:shd w:val="clear" w:color="auto" w:fill="auto"/>
          </w:tcPr>
          <w:p w:rsidR="002B2FB5" w:rsidRPr="008372BE" w:rsidRDefault="002B2FB5" w:rsidP="00BF0458">
            <w:pPr>
              <w:spacing w:after="0" w:line="276" w:lineRule="auto"/>
              <w:rPr>
                <w:sz w:val="26"/>
                <w:szCs w:val="26"/>
              </w:rPr>
            </w:pPr>
            <w:r w:rsidRPr="008372BE">
              <w:rPr>
                <w:sz w:val="26"/>
                <w:szCs w:val="26"/>
              </w:rPr>
              <w:t>1. be</w:t>
            </w:r>
          </w:p>
        </w:tc>
        <w:tc>
          <w:tcPr>
            <w:tcW w:w="2579" w:type="dxa"/>
            <w:shd w:val="clear" w:color="auto" w:fill="auto"/>
          </w:tcPr>
          <w:p w:rsidR="002B2FB5" w:rsidRPr="002B2FB5" w:rsidRDefault="002B2FB5" w:rsidP="002B2FB5">
            <w:pPr>
              <w:spacing w:after="0" w:line="276" w:lineRule="auto"/>
              <w:rPr>
                <w:sz w:val="26"/>
                <w:szCs w:val="26"/>
                <w:lang w:val="en-US"/>
              </w:rPr>
            </w:pPr>
            <w:r w:rsidRPr="008372BE">
              <w:rPr>
                <w:sz w:val="26"/>
                <w:szCs w:val="26"/>
              </w:rPr>
              <w:t xml:space="preserve">2.  </w:t>
            </w:r>
            <w:r>
              <w:rPr>
                <w:sz w:val="26"/>
                <w:szCs w:val="26"/>
                <w:lang w:val="en-US"/>
              </w:rPr>
              <w:t>learning</w:t>
            </w:r>
          </w:p>
        </w:tc>
        <w:tc>
          <w:tcPr>
            <w:tcW w:w="2578" w:type="dxa"/>
            <w:shd w:val="clear" w:color="auto" w:fill="auto"/>
          </w:tcPr>
          <w:p w:rsidR="002B2FB5" w:rsidRPr="008372BE" w:rsidRDefault="002B2FB5" w:rsidP="00BF0458">
            <w:pPr>
              <w:spacing w:after="0" w:line="276" w:lineRule="auto"/>
              <w:rPr>
                <w:sz w:val="26"/>
                <w:szCs w:val="26"/>
              </w:rPr>
            </w:pPr>
            <w:r w:rsidRPr="008372BE">
              <w:rPr>
                <w:sz w:val="26"/>
                <w:szCs w:val="26"/>
              </w:rPr>
              <w:t>3.  will write</w:t>
            </w:r>
          </w:p>
        </w:tc>
        <w:tc>
          <w:tcPr>
            <w:tcW w:w="2579" w:type="dxa"/>
            <w:shd w:val="clear" w:color="auto" w:fill="auto"/>
          </w:tcPr>
          <w:p w:rsidR="002B2FB5" w:rsidRPr="002B2FB5" w:rsidRDefault="002B2FB5" w:rsidP="00BF0458">
            <w:pPr>
              <w:spacing w:after="0"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4. </w:t>
            </w:r>
            <w:r>
              <w:rPr>
                <w:sz w:val="26"/>
                <w:szCs w:val="26"/>
                <w:lang w:val="en-US"/>
              </w:rPr>
              <w:t>taught</w:t>
            </w:r>
          </w:p>
        </w:tc>
      </w:tr>
    </w:tbl>
    <w:p w:rsidR="002B2FB5" w:rsidRPr="008372BE" w:rsidRDefault="002B2FB5" w:rsidP="002B2FB5">
      <w:pPr>
        <w:spacing w:after="0" w:line="276" w:lineRule="auto"/>
        <w:jc w:val="center"/>
        <w:rPr>
          <w:b/>
          <w:sz w:val="26"/>
          <w:szCs w:val="26"/>
        </w:rPr>
      </w:pPr>
    </w:p>
    <w:p w:rsidR="002B2FB5" w:rsidRPr="008372BE" w:rsidRDefault="002B2FB5" w:rsidP="002B2FB5">
      <w:pPr>
        <w:spacing w:after="0" w:line="276" w:lineRule="auto"/>
        <w:jc w:val="center"/>
        <w:rPr>
          <w:b/>
          <w:sz w:val="26"/>
          <w:szCs w:val="26"/>
        </w:rPr>
      </w:pPr>
      <w:r w:rsidRPr="008372BE">
        <w:rPr>
          <w:b/>
          <w:sz w:val="26"/>
          <w:szCs w:val="26"/>
        </w:rPr>
        <w:t>PART C: READING (2.5 POINTS)</w:t>
      </w:r>
    </w:p>
    <w:p w:rsidR="002B2FB5" w:rsidRPr="008372BE" w:rsidRDefault="002B2FB5" w:rsidP="002B2FB5">
      <w:pPr>
        <w:pStyle w:val="BodyText"/>
        <w:spacing w:line="276" w:lineRule="auto"/>
        <w:rPr>
          <w:rFonts w:ascii="Times New Roman" w:hAnsi="Times New Roman"/>
          <w:b/>
          <w:i/>
          <w:sz w:val="26"/>
          <w:szCs w:val="26"/>
        </w:rPr>
      </w:pPr>
      <w:r w:rsidRPr="008372BE">
        <w:rPr>
          <w:rFonts w:ascii="Times New Roman" w:hAnsi="Times New Roman"/>
          <w:b/>
          <w:i/>
          <w:sz w:val="26"/>
          <w:szCs w:val="26"/>
        </w:rPr>
        <w:t>I. Tổngđiểmlà 1,25 mỗicâuđúngcho 0,25 điểm</w:t>
      </w:r>
    </w:p>
    <w:tbl>
      <w:tblPr>
        <w:tblW w:w="0" w:type="auto"/>
        <w:tblLook w:val="01E0"/>
      </w:tblPr>
      <w:tblGrid>
        <w:gridCol w:w="1928"/>
        <w:gridCol w:w="1927"/>
        <w:gridCol w:w="1927"/>
        <w:gridCol w:w="1928"/>
        <w:gridCol w:w="1928"/>
      </w:tblGrid>
      <w:tr w:rsidR="002B2FB5" w:rsidRPr="008372BE" w:rsidTr="00BF0458">
        <w:tc>
          <w:tcPr>
            <w:tcW w:w="1928" w:type="dxa"/>
            <w:shd w:val="clear" w:color="auto" w:fill="auto"/>
          </w:tcPr>
          <w:p w:rsidR="002B2FB5" w:rsidRPr="008372BE" w:rsidRDefault="002B2FB5" w:rsidP="00BF0458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8372BE">
              <w:rPr>
                <w:sz w:val="26"/>
                <w:szCs w:val="26"/>
              </w:rPr>
              <w:t>1. D</w:t>
            </w:r>
          </w:p>
        </w:tc>
        <w:tc>
          <w:tcPr>
            <w:tcW w:w="1927" w:type="dxa"/>
            <w:shd w:val="clear" w:color="auto" w:fill="auto"/>
          </w:tcPr>
          <w:p w:rsidR="002B2FB5" w:rsidRPr="008372BE" w:rsidRDefault="002B2FB5" w:rsidP="00BF0458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8372BE">
              <w:rPr>
                <w:sz w:val="26"/>
                <w:szCs w:val="26"/>
              </w:rPr>
              <w:t>2. A</w:t>
            </w:r>
          </w:p>
        </w:tc>
        <w:tc>
          <w:tcPr>
            <w:tcW w:w="1927" w:type="dxa"/>
            <w:shd w:val="clear" w:color="auto" w:fill="auto"/>
          </w:tcPr>
          <w:p w:rsidR="002B2FB5" w:rsidRPr="008372BE" w:rsidRDefault="002B2FB5" w:rsidP="00BF0458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8372BE">
              <w:rPr>
                <w:sz w:val="26"/>
                <w:szCs w:val="26"/>
              </w:rPr>
              <w:t>3. C</w:t>
            </w:r>
          </w:p>
        </w:tc>
        <w:tc>
          <w:tcPr>
            <w:tcW w:w="1928" w:type="dxa"/>
            <w:shd w:val="clear" w:color="auto" w:fill="auto"/>
          </w:tcPr>
          <w:p w:rsidR="002B2FB5" w:rsidRPr="002B2FB5" w:rsidRDefault="002B2FB5" w:rsidP="00BF0458">
            <w:pPr>
              <w:spacing w:after="0"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4. </w:t>
            </w: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1928" w:type="dxa"/>
            <w:shd w:val="clear" w:color="auto" w:fill="auto"/>
          </w:tcPr>
          <w:p w:rsidR="002B2FB5" w:rsidRPr="002B2FB5" w:rsidRDefault="002B2FB5" w:rsidP="00BF0458">
            <w:pPr>
              <w:spacing w:after="0" w:line="276" w:lineRule="auto"/>
              <w:jc w:val="both"/>
              <w:rPr>
                <w:sz w:val="26"/>
                <w:szCs w:val="26"/>
                <w:lang w:val="en-US"/>
              </w:rPr>
            </w:pPr>
            <w:r w:rsidRPr="008372BE">
              <w:rPr>
                <w:sz w:val="26"/>
                <w:szCs w:val="26"/>
              </w:rPr>
              <w:t xml:space="preserve">5.  </w:t>
            </w:r>
            <w:r>
              <w:rPr>
                <w:sz w:val="26"/>
                <w:szCs w:val="26"/>
                <w:lang w:val="en-US"/>
              </w:rPr>
              <w:t>A</w:t>
            </w:r>
          </w:p>
        </w:tc>
      </w:tr>
    </w:tbl>
    <w:p w:rsidR="002B2FB5" w:rsidRPr="008372BE" w:rsidRDefault="002B2FB5" w:rsidP="002B2FB5">
      <w:pPr>
        <w:spacing w:after="0" w:line="276" w:lineRule="auto"/>
        <w:rPr>
          <w:b/>
          <w:i/>
          <w:sz w:val="26"/>
          <w:szCs w:val="26"/>
        </w:rPr>
      </w:pPr>
      <w:r w:rsidRPr="008372BE">
        <w:rPr>
          <w:b/>
          <w:i/>
          <w:sz w:val="26"/>
          <w:szCs w:val="26"/>
        </w:rPr>
        <w:t>II. Tổng điểm là 1,25 mỗi câu đúng cho 0,25 điểm</w:t>
      </w:r>
    </w:p>
    <w:p w:rsidR="002B2FB5" w:rsidRPr="00BA40DF" w:rsidRDefault="002B2FB5" w:rsidP="002B2FB5">
      <w:pPr>
        <w:spacing w:after="0" w:line="276" w:lineRule="auto"/>
        <w:rPr>
          <w:rFonts w:eastAsia="Calibri"/>
          <w:i/>
          <w:szCs w:val="28"/>
        </w:rPr>
      </w:pPr>
      <w:r w:rsidRPr="00BA40DF">
        <w:rPr>
          <w:rFonts w:eastAsia="Calibri"/>
          <w:szCs w:val="28"/>
        </w:rPr>
        <w:t xml:space="preserve">1. </w:t>
      </w:r>
      <w:r>
        <w:rPr>
          <w:rFonts w:eastAsia="Calibri"/>
          <w:szCs w:val="28"/>
        </w:rPr>
        <w:t>(</w:t>
      </w:r>
      <w:r w:rsidRPr="00BA40DF">
        <w:rPr>
          <w:rFonts w:eastAsia="Calibri"/>
          <w:szCs w:val="28"/>
        </w:rPr>
        <w:t xml:space="preserve"> </w:t>
      </w:r>
      <w:r w:rsidRPr="0087336E">
        <w:rPr>
          <w:rFonts w:eastAsia="Times New Roman"/>
          <w:szCs w:val="28"/>
        </w:rPr>
        <w:t>Charlie Chaplin</w:t>
      </w:r>
      <w:r>
        <w:rPr>
          <w:rFonts w:eastAsia="Times New Roman"/>
          <w:szCs w:val="28"/>
        </w:rPr>
        <w:t>/ He</w:t>
      </w:r>
      <w:r w:rsidRPr="0087336E">
        <w:rPr>
          <w:rFonts w:eastAsia="Times New Roman"/>
          <w:szCs w:val="28"/>
        </w:rPr>
        <w:t xml:space="preserve"> was born</w:t>
      </w:r>
      <w:r>
        <w:rPr>
          <w:rFonts w:eastAsia="Times New Roman"/>
          <w:szCs w:val="28"/>
        </w:rPr>
        <w:t>)</w:t>
      </w:r>
      <w:r w:rsidRPr="0087336E">
        <w:rPr>
          <w:rFonts w:eastAsia="Times New Roman"/>
          <w:szCs w:val="28"/>
        </w:rPr>
        <w:t xml:space="preserve"> in London</w:t>
      </w:r>
      <w:r>
        <w:rPr>
          <w:rFonts w:eastAsia="Times New Roman"/>
          <w:szCs w:val="28"/>
        </w:rPr>
        <w:t>.</w:t>
      </w:r>
    </w:p>
    <w:p w:rsidR="002B2FB5" w:rsidRPr="00BA40DF" w:rsidRDefault="002B2FB5" w:rsidP="002B2FB5">
      <w:pPr>
        <w:spacing w:after="0" w:line="276" w:lineRule="auto"/>
        <w:rPr>
          <w:rFonts w:eastAsia="Calibri"/>
          <w:szCs w:val="28"/>
        </w:rPr>
      </w:pPr>
      <w:r w:rsidRPr="00BA40DF">
        <w:rPr>
          <w:rFonts w:eastAsia="Calibri"/>
          <w:szCs w:val="28"/>
        </w:rPr>
        <w:t xml:space="preserve">2. </w:t>
      </w:r>
      <w:r>
        <w:rPr>
          <w:rFonts w:eastAsia="Calibri"/>
          <w:szCs w:val="28"/>
        </w:rPr>
        <w:t>(</w:t>
      </w:r>
      <w:r>
        <w:rPr>
          <w:rFonts w:eastAsia="Times New Roman"/>
          <w:szCs w:val="28"/>
        </w:rPr>
        <w:t>H</w:t>
      </w:r>
      <w:r w:rsidRPr="0087336E">
        <w:rPr>
          <w:rFonts w:eastAsia="Times New Roman"/>
          <w:szCs w:val="28"/>
        </w:rPr>
        <w:t>e start</w:t>
      </w:r>
      <w:r>
        <w:rPr>
          <w:rFonts w:eastAsia="Times New Roman"/>
          <w:szCs w:val="28"/>
        </w:rPr>
        <w:t>ed</w:t>
      </w:r>
      <w:r w:rsidRPr="0087336E">
        <w:rPr>
          <w:rFonts w:eastAsia="Times New Roman"/>
          <w:szCs w:val="28"/>
        </w:rPr>
        <w:t xml:space="preserve"> appearing in films</w:t>
      </w:r>
      <w:r>
        <w:rPr>
          <w:rFonts w:eastAsia="Times New Roman"/>
          <w:szCs w:val="28"/>
        </w:rPr>
        <w:t>) in 1914.</w:t>
      </w:r>
    </w:p>
    <w:p w:rsidR="002B2FB5" w:rsidRPr="00BA40DF" w:rsidRDefault="002B2FB5" w:rsidP="002B2FB5">
      <w:pPr>
        <w:spacing w:after="0" w:line="276" w:lineRule="auto"/>
        <w:rPr>
          <w:rFonts w:eastAsia="Calibri"/>
          <w:szCs w:val="28"/>
        </w:rPr>
      </w:pPr>
      <w:r w:rsidRPr="00BA40DF">
        <w:rPr>
          <w:rFonts w:eastAsia="Calibri"/>
          <w:szCs w:val="28"/>
        </w:rPr>
        <w:t xml:space="preserve">3.  </w:t>
      </w:r>
      <w:r>
        <w:rPr>
          <w:rFonts w:eastAsia="Times New Roman"/>
          <w:szCs w:val="28"/>
        </w:rPr>
        <w:t>H</w:t>
      </w:r>
      <w:r w:rsidRPr="0087336E">
        <w:rPr>
          <w:rFonts w:eastAsia="Times New Roman"/>
          <w:szCs w:val="28"/>
        </w:rPr>
        <w:t xml:space="preserve">e </w:t>
      </w:r>
      <w:r>
        <w:rPr>
          <w:rFonts w:eastAsia="Times New Roman"/>
          <w:szCs w:val="28"/>
        </w:rPr>
        <w:t xml:space="preserve">started </w:t>
      </w:r>
      <w:r w:rsidRPr="0087336E">
        <w:rPr>
          <w:rFonts w:eastAsia="Times New Roman"/>
          <w:szCs w:val="28"/>
        </w:rPr>
        <w:t>perform</w:t>
      </w:r>
      <w:r>
        <w:rPr>
          <w:rFonts w:eastAsia="Times New Roman"/>
          <w:szCs w:val="28"/>
        </w:rPr>
        <w:t>ing</w:t>
      </w:r>
      <w:r w:rsidRPr="0087336E">
        <w:rPr>
          <w:rFonts w:eastAsia="Times New Roman"/>
          <w:szCs w:val="28"/>
        </w:rPr>
        <w:t xml:space="preserve"> pantomime in the US</w:t>
      </w:r>
      <w:r>
        <w:rPr>
          <w:rFonts w:eastAsia="Times New Roman"/>
          <w:szCs w:val="28"/>
        </w:rPr>
        <w:t xml:space="preserve"> when he was 21 years old.</w:t>
      </w:r>
    </w:p>
    <w:p w:rsidR="002B2FB5" w:rsidRPr="00BA40DF" w:rsidRDefault="002B2FB5" w:rsidP="002B2FB5">
      <w:pPr>
        <w:spacing w:after="0" w:line="276" w:lineRule="auto"/>
        <w:rPr>
          <w:rFonts w:eastAsia="Calibri"/>
          <w:szCs w:val="28"/>
        </w:rPr>
      </w:pPr>
      <w:r w:rsidRPr="00BA40DF">
        <w:rPr>
          <w:rFonts w:eastAsia="Calibri"/>
          <w:szCs w:val="28"/>
        </w:rPr>
        <w:t xml:space="preserve">4. </w:t>
      </w:r>
      <w:r>
        <w:rPr>
          <w:rFonts w:eastAsia="Calibri"/>
          <w:szCs w:val="28"/>
        </w:rPr>
        <w:t>C</w:t>
      </w:r>
    </w:p>
    <w:p w:rsidR="002B2FB5" w:rsidRPr="00BA40DF" w:rsidRDefault="002B2FB5" w:rsidP="002B2FB5">
      <w:pPr>
        <w:spacing w:after="0" w:line="276" w:lineRule="auto"/>
        <w:rPr>
          <w:rFonts w:eastAsia="Calibri"/>
          <w:szCs w:val="28"/>
        </w:rPr>
      </w:pPr>
      <w:r w:rsidRPr="00BA40DF">
        <w:rPr>
          <w:rFonts w:eastAsia="Calibri"/>
          <w:szCs w:val="28"/>
        </w:rPr>
        <w:t xml:space="preserve">5. </w:t>
      </w:r>
      <w:r>
        <w:rPr>
          <w:rFonts w:eastAsia="Calibri"/>
          <w:szCs w:val="28"/>
        </w:rPr>
        <w:t>C</w:t>
      </w:r>
      <w:r w:rsidRPr="00BA40DF">
        <w:rPr>
          <w:rFonts w:eastAsia="Calibri"/>
          <w:szCs w:val="28"/>
        </w:rPr>
        <w:t xml:space="preserve"> </w:t>
      </w:r>
    </w:p>
    <w:p w:rsidR="002B2FB5" w:rsidRPr="008372BE" w:rsidRDefault="002B2FB5" w:rsidP="002B2FB5">
      <w:pPr>
        <w:spacing w:after="0" w:line="276" w:lineRule="auto"/>
        <w:rPr>
          <w:b/>
          <w:sz w:val="26"/>
          <w:szCs w:val="26"/>
        </w:rPr>
      </w:pPr>
      <w:r w:rsidRPr="008372BE">
        <w:rPr>
          <w:b/>
          <w:sz w:val="26"/>
          <w:szCs w:val="26"/>
        </w:rPr>
        <w:t>PART D: WRITING (2.5 POINTS)</w:t>
      </w:r>
    </w:p>
    <w:p w:rsidR="002B2FB5" w:rsidRPr="008372BE" w:rsidRDefault="002B2FB5" w:rsidP="002B2FB5">
      <w:pPr>
        <w:spacing w:after="0" w:line="276" w:lineRule="auto"/>
        <w:rPr>
          <w:b/>
          <w:i/>
          <w:sz w:val="26"/>
          <w:szCs w:val="26"/>
        </w:rPr>
      </w:pPr>
      <w:r w:rsidRPr="008372BE">
        <w:rPr>
          <w:b/>
          <w:i/>
          <w:sz w:val="26"/>
          <w:szCs w:val="26"/>
        </w:rPr>
        <w:t>I. Tổng điểm là 1,</w:t>
      </w:r>
      <w:r>
        <w:rPr>
          <w:b/>
          <w:i/>
          <w:sz w:val="26"/>
          <w:szCs w:val="26"/>
          <w:lang w:val="en-US"/>
        </w:rPr>
        <w:t>2</w:t>
      </w:r>
      <w:r w:rsidRPr="008372BE">
        <w:rPr>
          <w:b/>
          <w:i/>
          <w:sz w:val="26"/>
          <w:szCs w:val="26"/>
        </w:rPr>
        <w:t>5 mỗi câu đúng cho 0,25 điểm</w:t>
      </w:r>
    </w:p>
    <w:p w:rsidR="002B2FB5" w:rsidRPr="004955B3" w:rsidRDefault="002B2FB5" w:rsidP="002B2FB5">
      <w:pPr>
        <w:spacing w:after="0"/>
        <w:rPr>
          <w:rFonts w:eastAsia="Calibri"/>
        </w:rPr>
      </w:pPr>
      <w:r>
        <w:rPr>
          <w:rFonts w:eastAsia="Calibri"/>
          <w:szCs w:val="28"/>
        </w:rPr>
        <w:t>1. Although she was tired, she went to work early.</w:t>
      </w:r>
    </w:p>
    <w:p w:rsidR="002B2FB5" w:rsidRPr="002B2FB5" w:rsidRDefault="002B2FB5" w:rsidP="002B2FB5">
      <w:pPr>
        <w:spacing w:after="0"/>
        <w:rPr>
          <w:sz w:val="26"/>
          <w:szCs w:val="26"/>
          <w:lang w:val="en-US"/>
        </w:rPr>
      </w:pPr>
      <w:r w:rsidRPr="008372BE">
        <w:rPr>
          <w:sz w:val="26"/>
          <w:szCs w:val="26"/>
        </w:rPr>
        <w:t xml:space="preserve">2.  </w:t>
      </w:r>
      <w:r>
        <w:rPr>
          <w:sz w:val="26"/>
          <w:szCs w:val="26"/>
          <w:lang w:val="en-US"/>
        </w:rPr>
        <w:t>It’s interesting to travel around the world.</w:t>
      </w:r>
    </w:p>
    <w:p w:rsidR="002B2FB5" w:rsidRPr="002B2FB5" w:rsidRDefault="002B2FB5" w:rsidP="002B2FB5">
      <w:pPr>
        <w:spacing w:after="0"/>
        <w:rPr>
          <w:sz w:val="26"/>
          <w:szCs w:val="26"/>
          <w:lang w:val="en-US"/>
        </w:rPr>
      </w:pPr>
      <w:r w:rsidRPr="008372BE">
        <w:rPr>
          <w:sz w:val="26"/>
          <w:szCs w:val="26"/>
        </w:rPr>
        <w:t xml:space="preserve">3.  </w:t>
      </w:r>
      <w:r>
        <w:rPr>
          <w:sz w:val="26"/>
          <w:szCs w:val="26"/>
          <w:lang w:val="en-US"/>
        </w:rPr>
        <w:t xml:space="preserve">It’s </w:t>
      </w:r>
      <w:r w:rsidRPr="00353115">
        <w:t>about two kilometres</w:t>
      </w:r>
      <w:r>
        <w:rPr>
          <w:lang w:val="en-US"/>
        </w:rPr>
        <w:t xml:space="preserve"> </w:t>
      </w:r>
      <w:r w:rsidRPr="00353115">
        <w:t xml:space="preserve">from my house to </w:t>
      </w:r>
      <w:r>
        <w:t>the market</w:t>
      </w:r>
      <w:r>
        <w:rPr>
          <w:lang w:val="en-US"/>
        </w:rPr>
        <w:t>.</w:t>
      </w:r>
    </w:p>
    <w:p w:rsidR="002B2FB5" w:rsidRPr="002B2FB5" w:rsidRDefault="002B2FB5" w:rsidP="002B2FB5">
      <w:pPr>
        <w:spacing w:after="0"/>
        <w:rPr>
          <w:sz w:val="26"/>
          <w:szCs w:val="26"/>
          <w:lang w:val="en-US"/>
        </w:rPr>
      </w:pPr>
      <w:r w:rsidRPr="008372BE">
        <w:rPr>
          <w:sz w:val="26"/>
          <w:szCs w:val="26"/>
        </w:rPr>
        <w:t xml:space="preserve">4.  </w:t>
      </w:r>
      <w:r>
        <w:t>You shouldn’t</w:t>
      </w:r>
      <w:r>
        <w:rPr>
          <w:lang w:val="en-US"/>
        </w:rPr>
        <w:t xml:space="preserve"> </w:t>
      </w:r>
      <w:r>
        <w:t>eat too much fast food.</w:t>
      </w:r>
    </w:p>
    <w:p w:rsidR="002B2FB5" w:rsidRDefault="002B2FB5" w:rsidP="002B2FB5">
      <w:pPr>
        <w:spacing w:after="0"/>
        <w:rPr>
          <w:color w:val="000000" w:themeColor="text1"/>
          <w:lang w:val="en-US"/>
        </w:rPr>
      </w:pPr>
      <w:r w:rsidRPr="008372BE">
        <w:rPr>
          <w:sz w:val="26"/>
          <w:szCs w:val="26"/>
        </w:rPr>
        <w:t xml:space="preserve">5.  </w:t>
      </w:r>
      <w:r w:rsidRPr="00981E38">
        <w:rPr>
          <w:color w:val="000000" w:themeColor="text1"/>
        </w:rPr>
        <w:t xml:space="preserve">We usually </w:t>
      </w:r>
      <w:r>
        <w:rPr>
          <w:color w:val="000000" w:themeColor="text1"/>
          <w:lang w:val="en-US"/>
        </w:rPr>
        <w:t>ride/ cycle to school.</w:t>
      </w:r>
    </w:p>
    <w:p w:rsidR="002B2FB5" w:rsidRPr="002B2FB5" w:rsidRDefault="002B2FB5" w:rsidP="002B2FB5">
      <w:pPr>
        <w:rPr>
          <w:lang w:val="en-US"/>
        </w:rPr>
      </w:pPr>
      <w:r>
        <w:rPr>
          <w:rFonts w:eastAsia="Calibri"/>
          <w:szCs w:val="28"/>
        </w:rPr>
        <w:t>6. Your bicycle is more expensive than my bicycle.</w:t>
      </w:r>
    </w:p>
    <w:p w:rsidR="002B2FB5" w:rsidRPr="008372BE" w:rsidRDefault="002B2FB5" w:rsidP="002B2FB5">
      <w:pPr>
        <w:spacing w:after="0"/>
        <w:rPr>
          <w:rStyle w:val="fontstyle01"/>
          <w:rFonts w:ascii="Times New Roman" w:hAnsi="Times New Roman"/>
          <w:i/>
          <w:sz w:val="26"/>
          <w:szCs w:val="26"/>
        </w:rPr>
      </w:pPr>
      <w:r w:rsidRPr="008372BE">
        <w:rPr>
          <w:b/>
          <w:i/>
          <w:sz w:val="26"/>
          <w:szCs w:val="26"/>
        </w:rPr>
        <w:t xml:space="preserve">II. </w:t>
      </w:r>
      <w:r w:rsidRPr="008372BE">
        <w:rPr>
          <w:b/>
          <w:sz w:val="26"/>
          <w:szCs w:val="26"/>
        </w:rPr>
        <w:t>Điểm toàn bài: 1.0 điểm và chấm theo các  tiêu chí sau</w:t>
      </w:r>
    </w:p>
    <w:p w:rsidR="002B2FB5" w:rsidRPr="008372BE" w:rsidRDefault="002B2FB5" w:rsidP="002B2FB5">
      <w:pPr>
        <w:spacing w:after="0"/>
        <w:rPr>
          <w:rStyle w:val="fontstyle01"/>
          <w:rFonts w:ascii="Times New Roman" w:hAnsi="Times New Roman"/>
          <w:sz w:val="26"/>
          <w:szCs w:val="26"/>
        </w:rPr>
      </w:pPr>
      <w:r w:rsidRPr="008372BE">
        <w:rPr>
          <w:rStyle w:val="fontstyle01"/>
          <w:rFonts w:ascii="Times New Roman" w:hAnsi="Times New Roman"/>
          <w:sz w:val="26"/>
          <w:szCs w:val="26"/>
        </w:rPr>
        <w:t>Marking scheme:</w:t>
      </w:r>
    </w:p>
    <w:p w:rsidR="002B2FB5" w:rsidRPr="008372BE" w:rsidRDefault="002B2FB5" w:rsidP="002B2FB5">
      <w:pPr>
        <w:spacing w:after="0"/>
        <w:rPr>
          <w:rStyle w:val="fontstyle21"/>
          <w:rFonts w:ascii="Times New Roman" w:hAnsi="Times New Roman"/>
          <w:sz w:val="26"/>
          <w:szCs w:val="26"/>
        </w:rPr>
      </w:pPr>
      <w:r w:rsidRPr="008372BE">
        <w:rPr>
          <w:rStyle w:val="fontstyle21"/>
          <w:rFonts w:ascii="Times New Roman" w:hAnsi="Times New Roman"/>
          <w:sz w:val="26"/>
          <w:szCs w:val="26"/>
        </w:rPr>
        <w:t>1. Format: (0.1 point for correct format). One paragraph only with the introduction, the</w:t>
      </w:r>
      <w:r w:rsidRPr="008372BE">
        <w:rPr>
          <w:color w:val="000000"/>
          <w:sz w:val="26"/>
          <w:szCs w:val="26"/>
        </w:rPr>
        <w:br/>
      </w:r>
      <w:r w:rsidRPr="008372BE">
        <w:rPr>
          <w:rStyle w:val="fontstyle21"/>
          <w:rFonts w:ascii="Times New Roman" w:hAnsi="Times New Roman"/>
          <w:sz w:val="26"/>
          <w:szCs w:val="26"/>
        </w:rPr>
        <w:t>body, and the conclusion.</w:t>
      </w:r>
    </w:p>
    <w:p w:rsidR="002B2FB5" w:rsidRPr="008372BE" w:rsidRDefault="002B2FB5" w:rsidP="002B2FB5">
      <w:pPr>
        <w:spacing w:after="0"/>
        <w:rPr>
          <w:rStyle w:val="fontstyle21"/>
          <w:rFonts w:ascii="Times New Roman" w:hAnsi="Times New Roman"/>
          <w:sz w:val="26"/>
          <w:szCs w:val="26"/>
        </w:rPr>
      </w:pPr>
      <w:r w:rsidRPr="008372BE">
        <w:rPr>
          <w:rStyle w:val="fontstyle21"/>
          <w:rFonts w:ascii="Times New Roman" w:hAnsi="Times New Roman"/>
          <w:sz w:val="26"/>
          <w:szCs w:val="26"/>
        </w:rPr>
        <w:t>2. Content: (0.4 point): a provision of main ideas and details as appropriate to the main idea.</w:t>
      </w:r>
    </w:p>
    <w:p w:rsidR="002B2FB5" w:rsidRPr="008372BE" w:rsidRDefault="002B2FB5" w:rsidP="002B2FB5">
      <w:pPr>
        <w:spacing w:after="0"/>
        <w:rPr>
          <w:rStyle w:val="fontstyle21"/>
          <w:rFonts w:ascii="Times New Roman" w:hAnsi="Times New Roman"/>
          <w:sz w:val="26"/>
          <w:szCs w:val="26"/>
        </w:rPr>
      </w:pPr>
      <w:r w:rsidRPr="008372BE">
        <w:rPr>
          <w:rStyle w:val="fontstyle21"/>
          <w:rFonts w:ascii="Times New Roman" w:hAnsi="Times New Roman"/>
          <w:sz w:val="26"/>
          <w:szCs w:val="26"/>
        </w:rPr>
        <w:t>3. Language: (0.3 point): a variety of vocabulary and structures appropriate to the level of</w:t>
      </w:r>
      <w:r w:rsidRPr="008372BE">
        <w:rPr>
          <w:color w:val="000000"/>
          <w:sz w:val="26"/>
          <w:szCs w:val="26"/>
        </w:rPr>
        <w:br/>
      </w:r>
      <w:r w:rsidRPr="008372BE">
        <w:rPr>
          <w:rStyle w:val="fontstyle21"/>
          <w:rFonts w:ascii="Times New Roman" w:hAnsi="Times New Roman"/>
          <w:sz w:val="26"/>
          <w:szCs w:val="26"/>
        </w:rPr>
        <w:t>secondary students.</w:t>
      </w:r>
    </w:p>
    <w:p w:rsidR="002B2FB5" w:rsidRPr="008372BE" w:rsidRDefault="002B2FB5" w:rsidP="002B2FB5">
      <w:pPr>
        <w:spacing w:after="0"/>
        <w:rPr>
          <w:rFonts w:eastAsia="Calibri"/>
          <w:color w:val="FF0000"/>
          <w:sz w:val="26"/>
          <w:szCs w:val="26"/>
        </w:rPr>
      </w:pPr>
      <w:r w:rsidRPr="008372BE">
        <w:rPr>
          <w:rStyle w:val="fontstyle21"/>
          <w:rFonts w:ascii="Times New Roman" w:hAnsi="Times New Roman"/>
          <w:sz w:val="26"/>
          <w:szCs w:val="26"/>
        </w:rPr>
        <w:t>4. Presentation: (0.2 point): Coherence, cohesion and style appropriate to the level of</w:t>
      </w:r>
      <w:r w:rsidRPr="008372BE">
        <w:rPr>
          <w:color w:val="000000"/>
          <w:sz w:val="26"/>
          <w:szCs w:val="26"/>
        </w:rPr>
        <w:br/>
      </w:r>
      <w:r w:rsidRPr="008372BE">
        <w:rPr>
          <w:rStyle w:val="fontstyle21"/>
          <w:rFonts w:ascii="Times New Roman" w:hAnsi="Times New Roman"/>
          <w:sz w:val="26"/>
          <w:szCs w:val="26"/>
        </w:rPr>
        <w:t>secondary students.</w:t>
      </w:r>
    </w:p>
    <w:p w:rsidR="002B2FB5" w:rsidRPr="008372BE" w:rsidRDefault="002B2FB5" w:rsidP="002B2FB5">
      <w:pPr>
        <w:spacing w:after="0"/>
        <w:rPr>
          <w:color w:val="000000" w:themeColor="text1"/>
          <w:sz w:val="26"/>
          <w:szCs w:val="26"/>
        </w:rPr>
      </w:pPr>
    </w:p>
    <w:p w:rsidR="002B2FB5" w:rsidRPr="008372BE" w:rsidRDefault="002B2FB5" w:rsidP="002B2FB5">
      <w:pPr>
        <w:spacing w:after="0" w:line="240" w:lineRule="auto"/>
        <w:rPr>
          <w:sz w:val="26"/>
          <w:szCs w:val="26"/>
        </w:rPr>
      </w:pPr>
    </w:p>
    <w:p w:rsidR="002B2FB5" w:rsidRDefault="002B2FB5" w:rsidP="002B2FB5"/>
    <w:p w:rsidR="00023CB8" w:rsidRDefault="00023CB8"/>
    <w:sectPr w:rsidR="00023CB8" w:rsidSect="009E6C5A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IDFont+F3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compat/>
  <w:rsids>
    <w:rsidRoot w:val="002B2FB5"/>
    <w:rsid w:val="00023CB8"/>
    <w:rsid w:val="002B2FB5"/>
    <w:rsid w:val="00305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FB5"/>
    <w:pPr>
      <w:spacing w:after="160" w:line="259" w:lineRule="auto"/>
    </w:pPr>
    <w:rPr>
      <w:rFonts w:ascii="Times New Roman" w:hAnsi="Times New Roman" w:cs="Times New Roman"/>
      <w:sz w:val="28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B2FB5"/>
    <w:pPr>
      <w:spacing w:after="0" w:line="240" w:lineRule="auto"/>
    </w:pPr>
    <w:rPr>
      <w:rFonts w:ascii=".VnTime" w:eastAsia="Times New Roman" w:hAnsi=".VnTime"/>
      <w:lang w:val="en-US"/>
    </w:rPr>
  </w:style>
  <w:style w:type="character" w:customStyle="1" w:styleId="BodyTextChar">
    <w:name w:val="Body Text Char"/>
    <w:basedOn w:val="DefaultParagraphFont"/>
    <w:link w:val="BodyText"/>
    <w:rsid w:val="002B2FB5"/>
    <w:rPr>
      <w:rFonts w:ascii=".VnTime" w:eastAsia="Times New Roman" w:hAnsi=".VnTime" w:cs="Times New Roman"/>
      <w:sz w:val="28"/>
      <w:szCs w:val="24"/>
    </w:rPr>
  </w:style>
  <w:style w:type="character" w:customStyle="1" w:styleId="fontstyle01">
    <w:name w:val="fontstyle01"/>
    <w:rsid w:val="002B2FB5"/>
    <w:rPr>
      <w:rFonts w:ascii="CIDFont+F3" w:hAnsi="CIDFont+F3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2B2FB5"/>
    <w:rPr>
      <w:rFonts w:ascii="CIDFont+F2" w:hAnsi="CIDFont+F2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1414</Characters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2024-02-22T02:30:00Z</dcterms:created>
  <dcterms:modified xsi:type="dcterms:W3CDTF">2024-02-22T02:37:00Z</dcterms:modified>
</cp:coreProperties>
</file>