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4101" w14:textId="118D625B" w:rsidR="00F623D2" w:rsidRDefault="00CD394A">
      <w:r>
        <w:t xml:space="preserve">Môn </w:t>
      </w:r>
      <w:r w:rsidR="00AB339B">
        <w:t>Văn</w:t>
      </w:r>
      <w:r>
        <w:t xml:space="preserve"> kiểm tra đề Phòng Giáo dục</w:t>
      </w:r>
    </w:p>
    <w:sectPr w:rsidR="00F623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4A"/>
    <w:rsid w:val="00AB339B"/>
    <w:rsid w:val="00CD394A"/>
    <w:rsid w:val="00F6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8449"/>
  <w15:chartTrackingRefBased/>
  <w15:docId w15:val="{755B9A10-FD78-4C1D-A2DB-20B78F94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Chánh Thi</dc:creator>
  <cp:keywords/>
  <dc:description/>
  <cp:lastModifiedBy>Lê Chánh Thi</cp:lastModifiedBy>
  <cp:revision>2</cp:revision>
  <dcterms:created xsi:type="dcterms:W3CDTF">2023-01-13T07:51:00Z</dcterms:created>
  <dcterms:modified xsi:type="dcterms:W3CDTF">2023-01-13T08:02:00Z</dcterms:modified>
</cp:coreProperties>
</file>