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AB401" w14:textId="19C2CE8B" w:rsidR="009A6A79" w:rsidRPr="00905071" w:rsidRDefault="009A6A79" w:rsidP="00905071">
      <w:pPr>
        <w:spacing w:after="0" w:line="276" w:lineRule="auto"/>
        <w:jc w:val="center"/>
        <w:rPr>
          <w:rFonts w:ascii="Times New Roman" w:hAnsi="Times New Roman" w:cs="Times New Roman"/>
          <w:b/>
          <w:sz w:val="28"/>
          <w:szCs w:val="28"/>
        </w:rPr>
      </w:pPr>
      <w:r w:rsidRPr="00905071">
        <w:rPr>
          <w:rFonts w:ascii="Times New Roman" w:hAnsi="Times New Roman" w:cs="Times New Roman"/>
          <w:b/>
          <w:sz w:val="28"/>
          <w:szCs w:val="28"/>
        </w:rPr>
        <w:t>CHỦ ĐỀ 2: NITROGEN VÀ SUNFUR</w:t>
      </w:r>
    </w:p>
    <w:p w14:paraId="5ED18F19" w14:textId="7C69E5E4" w:rsidR="00D505BE" w:rsidRPr="00905071" w:rsidRDefault="00300FDF" w:rsidP="00905071">
      <w:pPr>
        <w:spacing w:after="0" w:line="276" w:lineRule="auto"/>
        <w:jc w:val="center"/>
        <w:rPr>
          <w:rFonts w:ascii="Times New Roman" w:hAnsi="Times New Roman" w:cs="Times New Roman"/>
          <w:b/>
          <w:sz w:val="28"/>
          <w:szCs w:val="28"/>
        </w:rPr>
      </w:pPr>
      <w:r w:rsidRPr="00905071">
        <w:rPr>
          <w:rFonts w:ascii="Times New Roman" w:hAnsi="Times New Roman" w:cs="Times New Roman"/>
          <w:b/>
          <w:sz w:val="28"/>
          <w:szCs w:val="28"/>
          <w:lang w:val="vi-VN"/>
        </w:rPr>
        <w:t xml:space="preserve">BÀI  4 : </w:t>
      </w:r>
      <w:r w:rsidR="009A6A79" w:rsidRPr="00905071">
        <w:rPr>
          <w:rFonts w:ascii="Times New Roman" w:hAnsi="Times New Roman" w:cs="Times New Roman"/>
          <w:b/>
          <w:sz w:val="28"/>
          <w:szCs w:val="28"/>
        </w:rPr>
        <w:t>ĐƠN CHẤT NITROGEN</w:t>
      </w:r>
    </w:p>
    <w:p w14:paraId="286B8A46" w14:textId="7E1CACDD" w:rsidR="009D0A8C" w:rsidRPr="00294111" w:rsidRDefault="00AA4CEF" w:rsidP="00905071">
      <w:pPr>
        <w:spacing w:after="0" w:line="276" w:lineRule="auto"/>
        <w:rPr>
          <w:rFonts w:ascii="Times New Roman" w:hAnsi="Times New Roman" w:cs="Times New Roman"/>
          <w:b/>
          <w:color w:val="FF0000"/>
          <w:sz w:val="24"/>
          <w:szCs w:val="24"/>
          <w:lang w:val="vi-VN"/>
        </w:rPr>
      </w:pPr>
      <w:r w:rsidRPr="00294111">
        <w:rPr>
          <w:rFonts w:ascii="Times New Roman" w:hAnsi="Times New Roman" w:cs="Times New Roman"/>
          <w:b/>
          <w:color w:val="FF0000"/>
          <w:sz w:val="24"/>
          <w:szCs w:val="24"/>
          <w:lang w:val="vi-VN"/>
        </w:rPr>
        <w:t xml:space="preserve">I – </w:t>
      </w:r>
      <w:r w:rsidR="009A6A79">
        <w:rPr>
          <w:rFonts w:ascii="Times New Roman" w:hAnsi="Times New Roman" w:cs="Times New Roman"/>
          <w:b/>
          <w:color w:val="FF0000"/>
          <w:sz w:val="24"/>
          <w:szCs w:val="24"/>
        </w:rPr>
        <w:t>TRẠNG THÁI TỰ NHIÊN CỦA NGUYÊN TỐ NITROGEN</w:t>
      </w:r>
      <w:r w:rsidRPr="00294111">
        <w:rPr>
          <w:rFonts w:ascii="Times New Roman" w:hAnsi="Times New Roman" w:cs="Times New Roman"/>
          <w:b/>
          <w:color w:val="FF0000"/>
          <w:sz w:val="24"/>
          <w:szCs w:val="24"/>
          <w:lang w:val="vi-VN"/>
        </w:rPr>
        <w:t xml:space="preserve"> </w:t>
      </w:r>
    </w:p>
    <w:p w14:paraId="40A47140" w14:textId="31D99F04" w:rsidR="00E86F6F" w:rsidRPr="00114C96" w:rsidRDefault="00E86F6F" w:rsidP="00905071">
      <w:pPr>
        <w:spacing w:after="0" w:line="276" w:lineRule="auto"/>
        <w:rPr>
          <w:rFonts w:ascii="Times New Roman" w:hAnsi="Times New Roman" w:cs="Times New Roman"/>
          <w:bCs/>
          <w:sz w:val="24"/>
          <w:szCs w:val="24"/>
          <w:lang w:val="vi-VN"/>
        </w:rPr>
      </w:pPr>
      <w:r w:rsidRPr="00294111">
        <w:rPr>
          <w:rFonts w:ascii="Times New Roman" w:hAnsi="Times New Roman" w:cs="Times New Roman"/>
          <w:b/>
          <w:sz w:val="24"/>
          <w:szCs w:val="24"/>
          <w:lang w:val="vi-VN"/>
        </w:rPr>
        <w:t xml:space="preserve"> </w:t>
      </w:r>
      <w:r w:rsidR="00114C96" w:rsidRPr="00114C96">
        <w:rPr>
          <w:rFonts w:ascii="Times New Roman" w:hAnsi="Times New Roman" w:cs="Times New Roman"/>
          <w:bCs/>
          <w:sz w:val="24"/>
          <w:szCs w:val="24"/>
        </w:rPr>
        <w:t xml:space="preserve">- Trong tự nhiên, nitrogen tồn tại ở cả dạng </w:t>
      </w:r>
      <w:r w:rsidR="00114C96" w:rsidRPr="00905071">
        <w:rPr>
          <w:rFonts w:ascii="Times New Roman" w:hAnsi="Times New Roman" w:cs="Times New Roman"/>
          <w:bCs/>
          <w:sz w:val="24"/>
          <w:szCs w:val="24"/>
          <w:u w:val="single"/>
        </w:rPr>
        <w:t>đơn chất và hợp chất</w:t>
      </w:r>
      <w:r w:rsidR="00114C96" w:rsidRPr="00114C96">
        <w:rPr>
          <w:rFonts w:ascii="Times New Roman" w:hAnsi="Times New Roman" w:cs="Times New Roman"/>
          <w:bCs/>
          <w:sz w:val="24"/>
          <w:szCs w:val="24"/>
        </w:rPr>
        <w:t>.</w:t>
      </w:r>
      <w:r w:rsidRPr="00114C96">
        <w:rPr>
          <w:rFonts w:ascii="Times New Roman" w:hAnsi="Times New Roman" w:cs="Times New Roman"/>
          <w:bCs/>
          <w:sz w:val="24"/>
          <w:szCs w:val="24"/>
          <w:lang w:val="vi-VN"/>
        </w:rPr>
        <w:t xml:space="preserve">                 </w:t>
      </w:r>
    </w:p>
    <w:p w14:paraId="04D5C295" w14:textId="60737F14" w:rsidR="009A6A79" w:rsidRPr="00111397" w:rsidRDefault="00114C96" w:rsidP="00905071">
      <w:pPr>
        <w:spacing w:after="0" w:line="276" w:lineRule="auto"/>
        <w:rPr>
          <w:rFonts w:ascii="Times New Roman" w:hAnsi="Times New Roman" w:cs="Times New Roman"/>
          <w:bCs/>
          <w:sz w:val="24"/>
          <w:szCs w:val="24"/>
        </w:rPr>
      </w:pPr>
      <w:r w:rsidRPr="00111397">
        <w:rPr>
          <w:rFonts w:ascii="Times New Roman" w:hAnsi="Times New Roman" w:cs="Times New Roman"/>
          <w:bCs/>
          <w:sz w:val="24"/>
          <w:szCs w:val="24"/>
        </w:rPr>
        <w:t xml:space="preserve">    + Trong khí quyển, nguyên tố nitrogen tồn tại chủ yếu dưới dạng </w:t>
      </w:r>
      <w:r w:rsidRPr="00111397">
        <w:rPr>
          <w:rFonts w:ascii="Times New Roman" w:hAnsi="Times New Roman" w:cs="Times New Roman"/>
          <w:bCs/>
          <w:sz w:val="24"/>
          <w:szCs w:val="24"/>
          <w:u w:val="single"/>
        </w:rPr>
        <w:t>đơn chất (N</w:t>
      </w:r>
      <w:r w:rsidRPr="00905071">
        <w:rPr>
          <w:rFonts w:ascii="Times New Roman" w:hAnsi="Times New Roman" w:cs="Times New Roman"/>
          <w:bCs/>
          <w:sz w:val="24"/>
          <w:szCs w:val="24"/>
          <w:u w:val="single"/>
          <w:vertAlign w:val="subscript"/>
        </w:rPr>
        <w:t>2</w:t>
      </w:r>
      <w:r w:rsidRPr="00111397">
        <w:rPr>
          <w:rFonts w:ascii="Times New Roman" w:hAnsi="Times New Roman" w:cs="Times New Roman"/>
          <w:bCs/>
          <w:sz w:val="24"/>
          <w:szCs w:val="24"/>
          <w:u w:val="single"/>
        </w:rPr>
        <w:t>).</w:t>
      </w:r>
    </w:p>
    <w:p w14:paraId="0E79BB72" w14:textId="0FF757BC" w:rsidR="00114C96" w:rsidRPr="003D478A" w:rsidRDefault="00114C96" w:rsidP="00905071">
      <w:pPr>
        <w:spacing w:after="0" w:line="276" w:lineRule="auto"/>
        <w:rPr>
          <w:rFonts w:ascii="Times New Roman" w:hAnsi="Times New Roman" w:cs="Times New Roman"/>
          <w:bCs/>
          <w:sz w:val="24"/>
          <w:szCs w:val="24"/>
        </w:rPr>
      </w:pPr>
      <w:r w:rsidRPr="00111397">
        <w:rPr>
          <w:rFonts w:ascii="Times New Roman" w:hAnsi="Times New Roman" w:cs="Times New Roman"/>
          <w:bCs/>
          <w:sz w:val="24"/>
          <w:szCs w:val="24"/>
        </w:rPr>
        <w:t xml:space="preserve">    + Trong </w:t>
      </w:r>
      <w:r w:rsidRPr="003D478A">
        <w:rPr>
          <w:rFonts w:ascii="Times New Roman" w:hAnsi="Times New Roman" w:cs="Times New Roman"/>
          <w:bCs/>
          <w:sz w:val="24"/>
          <w:szCs w:val="24"/>
          <w:u w:val="single"/>
        </w:rPr>
        <w:t>đất và nước</w:t>
      </w:r>
      <w:r w:rsidRPr="00111397">
        <w:rPr>
          <w:rFonts w:ascii="Times New Roman" w:hAnsi="Times New Roman" w:cs="Times New Roman"/>
          <w:bCs/>
          <w:sz w:val="24"/>
          <w:szCs w:val="24"/>
        </w:rPr>
        <w:t xml:space="preserve">, nitrogen tồn tại chủ yếu dưới dạng ion </w:t>
      </w:r>
      <w:r w:rsidRPr="003D478A">
        <w:rPr>
          <w:rFonts w:ascii="Times New Roman" w:hAnsi="Times New Roman" w:cs="Times New Roman"/>
          <w:bCs/>
          <w:sz w:val="24"/>
          <w:szCs w:val="24"/>
        </w:rPr>
        <w:t>nitrate (NO</w:t>
      </w:r>
      <w:r w:rsidRPr="003D478A">
        <w:rPr>
          <w:rFonts w:ascii="Times New Roman" w:hAnsi="Times New Roman" w:cs="Times New Roman"/>
          <w:bCs/>
          <w:sz w:val="24"/>
          <w:szCs w:val="24"/>
          <w:vertAlign w:val="subscript"/>
        </w:rPr>
        <w:t>3</w:t>
      </w:r>
      <w:r w:rsidRPr="003D478A">
        <w:rPr>
          <w:rFonts w:ascii="Times New Roman" w:hAnsi="Times New Roman" w:cs="Times New Roman"/>
          <w:bCs/>
          <w:sz w:val="24"/>
          <w:szCs w:val="24"/>
          <w:vertAlign w:val="superscript"/>
        </w:rPr>
        <w:t>-</w:t>
      </w:r>
      <w:r w:rsidRPr="003D478A">
        <w:rPr>
          <w:rFonts w:ascii="Times New Roman" w:hAnsi="Times New Roman" w:cs="Times New Roman"/>
          <w:bCs/>
          <w:sz w:val="24"/>
          <w:szCs w:val="24"/>
        </w:rPr>
        <w:t>), nitrite (NO</w:t>
      </w:r>
      <w:r w:rsidRPr="003D478A">
        <w:rPr>
          <w:rFonts w:ascii="Times New Roman" w:hAnsi="Times New Roman" w:cs="Times New Roman"/>
          <w:bCs/>
          <w:sz w:val="24"/>
          <w:szCs w:val="24"/>
          <w:vertAlign w:val="subscript"/>
        </w:rPr>
        <w:t>2</w:t>
      </w:r>
      <w:r w:rsidRPr="003D478A">
        <w:rPr>
          <w:rFonts w:ascii="Times New Roman" w:hAnsi="Times New Roman" w:cs="Times New Roman"/>
          <w:bCs/>
          <w:sz w:val="24"/>
          <w:szCs w:val="24"/>
          <w:vertAlign w:val="superscript"/>
        </w:rPr>
        <w:t>-</w:t>
      </w:r>
      <w:r w:rsidRPr="003D478A">
        <w:rPr>
          <w:rFonts w:ascii="Times New Roman" w:hAnsi="Times New Roman" w:cs="Times New Roman"/>
          <w:bCs/>
          <w:sz w:val="24"/>
          <w:szCs w:val="24"/>
        </w:rPr>
        <w:t>)và ammonium (NH</w:t>
      </w:r>
      <w:r w:rsidRPr="003D478A">
        <w:rPr>
          <w:rFonts w:ascii="Times New Roman" w:hAnsi="Times New Roman" w:cs="Times New Roman"/>
          <w:bCs/>
          <w:sz w:val="24"/>
          <w:szCs w:val="24"/>
          <w:vertAlign w:val="subscript"/>
        </w:rPr>
        <w:t>4</w:t>
      </w:r>
      <w:r w:rsidRPr="003D478A">
        <w:rPr>
          <w:rFonts w:ascii="Times New Roman" w:hAnsi="Times New Roman" w:cs="Times New Roman"/>
          <w:bCs/>
          <w:sz w:val="24"/>
          <w:szCs w:val="24"/>
          <w:vertAlign w:val="superscript"/>
        </w:rPr>
        <w:t>+</w:t>
      </w:r>
      <w:r w:rsidRPr="003D478A">
        <w:rPr>
          <w:rFonts w:ascii="Times New Roman" w:hAnsi="Times New Roman" w:cs="Times New Roman"/>
          <w:bCs/>
          <w:sz w:val="24"/>
          <w:szCs w:val="24"/>
        </w:rPr>
        <w:t>).</w:t>
      </w:r>
    </w:p>
    <w:p w14:paraId="02C356D3" w14:textId="09103E7A" w:rsidR="009A6A79" w:rsidRPr="00111397" w:rsidRDefault="00111397" w:rsidP="00905071">
      <w:pPr>
        <w:spacing w:after="0" w:line="276" w:lineRule="auto"/>
        <w:rPr>
          <w:rFonts w:ascii="Times New Roman" w:hAnsi="Times New Roman" w:cs="Times New Roman"/>
          <w:bCs/>
          <w:sz w:val="24"/>
          <w:szCs w:val="24"/>
        </w:rPr>
      </w:pPr>
      <w:r w:rsidRPr="00111397">
        <w:rPr>
          <w:rFonts w:ascii="Times New Roman" w:hAnsi="Times New Roman" w:cs="Times New Roman"/>
          <w:bCs/>
          <w:sz w:val="24"/>
          <w:szCs w:val="24"/>
        </w:rPr>
        <w:t xml:space="preserve">    + Trong cơ thể của mọi sinh vật, </w:t>
      </w:r>
      <w:r w:rsidRPr="00111397">
        <w:rPr>
          <w:rFonts w:ascii="Times New Roman" w:hAnsi="Times New Roman" w:cs="Times New Roman"/>
          <w:bCs/>
          <w:sz w:val="24"/>
          <w:szCs w:val="24"/>
        </w:rPr>
        <w:t>nitrogen tồn tại chủ yếu dưới dạng</w:t>
      </w:r>
      <w:r w:rsidRPr="00111397">
        <w:rPr>
          <w:rFonts w:ascii="Times New Roman" w:hAnsi="Times New Roman" w:cs="Times New Roman"/>
          <w:bCs/>
          <w:sz w:val="24"/>
          <w:szCs w:val="24"/>
        </w:rPr>
        <w:t xml:space="preserve"> </w:t>
      </w:r>
      <w:r w:rsidRPr="00111397">
        <w:rPr>
          <w:rFonts w:ascii="Times New Roman" w:hAnsi="Times New Roman" w:cs="Times New Roman"/>
          <w:bCs/>
          <w:sz w:val="24"/>
          <w:szCs w:val="24"/>
          <w:u w:val="single"/>
        </w:rPr>
        <w:t>hợp chất hữa cơ</w:t>
      </w:r>
      <w:r w:rsidRPr="00111397">
        <w:rPr>
          <w:rFonts w:ascii="Times New Roman" w:hAnsi="Times New Roman" w:cs="Times New Roman"/>
          <w:bCs/>
          <w:sz w:val="24"/>
          <w:szCs w:val="24"/>
        </w:rPr>
        <w:t xml:space="preserve"> như amino acid, p</w:t>
      </w:r>
      <w:r w:rsidR="00F24A23">
        <w:rPr>
          <w:rFonts w:ascii="Times New Roman" w:hAnsi="Times New Roman" w:cs="Times New Roman"/>
          <w:bCs/>
          <w:sz w:val="24"/>
          <w:szCs w:val="24"/>
        </w:rPr>
        <w:t>r</w:t>
      </w:r>
      <w:r w:rsidRPr="00111397">
        <w:rPr>
          <w:rFonts w:ascii="Times New Roman" w:hAnsi="Times New Roman" w:cs="Times New Roman"/>
          <w:bCs/>
          <w:sz w:val="24"/>
          <w:szCs w:val="24"/>
        </w:rPr>
        <w:t>otein…</w:t>
      </w:r>
    </w:p>
    <w:p w14:paraId="0A63C2AE" w14:textId="2A70D23A" w:rsidR="005955AB" w:rsidRPr="00111397" w:rsidRDefault="00643D90" w:rsidP="00905071">
      <w:pPr>
        <w:spacing w:after="0" w:line="276" w:lineRule="auto"/>
        <w:rPr>
          <w:rFonts w:ascii="Times New Roman" w:hAnsi="Times New Roman" w:cs="Times New Roman"/>
          <w:bCs/>
          <w:sz w:val="24"/>
          <w:szCs w:val="24"/>
        </w:rPr>
      </w:pPr>
      <w:r w:rsidRPr="00294111">
        <w:rPr>
          <w:rFonts w:ascii="Times New Roman" w:hAnsi="Times New Roman" w:cs="Times New Roman"/>
          <w:b/>
          <w:color w:val="0070C0"/>
          <w:sz w:val="24"/>
          <w:szCs w:val="24"/>
          <w:u w:val="single"/>
          <w:lang w:val="vi-VN"/>
        </w:rPr>
        <w:t>? Vận dụng 1:</w:t>
      </w:r>
      <w:r w:rsidRPr="00294111">
        <w:rPr>
          <w:rFonts w:ascii="Times New Roman" w:hAnsi="Times New Roman" w:cs="Times New Roman"/>
          <w:b/>
          <w:color w:val="0070C0"/>
          <w:sz w:val="24"/>
          <w:szCs w:val="24"/>
          <w:lang w:val="vi-VN"/>
        </w:rPr>
        <w:t xml:space="preserve">   </w:t>
      </w:r>
      <w:r w:rsidR="00111397" w:rsidRPr="00111397">
        <w:rPr>
          <w:rFonts w:ascii="Times New Roman" w:hAnsi="Times New Roman" w:cs="Times New Roman"/>
          <w:bCs/>
          <w:sz w:val="24"/>
          <w:szCs w:val="24"/>
        </w:rPr>
        <w:t>Hãy nêu quan điểm của em về phát biểu “Nitrogen là nguyên tố đặc trưng cho sự sống”.</w:t>
      </w:r>
    </w:p>
    <w:p w14:paraId="590128B0" w14:textId="77777777" w:rsidR="009A6A79" w:rsidRPr="00294111" w:rsidRDefault="009A6A79" w:rsidP="00905071">
      <w:pPr>
        <w:spacing w:after="0" w:line="276" w:lineRule="auto"/>
        <w:rPr>
          <w:rFonts w:ascii="Times New Roman" w:hAnsi="Times New Roman" w:cs="Times New Roman"/>
          <w:sz w:val="24"/>
          <w:szCs w:val="24"/>
          <w:lang w:val="vi-VN"/>
        </w:rPr>
      </w:pPr>
    </w:p>
    <w:tbl>
      <w:tblPr>
        <w:tblStyle w:val="TableGrid"/>
        <w:tblW w:w="0" w:type="auto"/>
        <w:tblLook w:val="04A0" w:firstRow="1" w:lastRow="0" w:firstColumn="1" w:lastColumn="0" w:noHBand="0" w:noVBand="1"/>
      </w:tblPr>
      <w:tblGrid>
        <w:gridCol w:w="10250"/>
      </w:tblGrid>
      <w:tr w:rsidR="00643D90" w:rsidRPr="00294111" w14:paraId="41C2BA44" w14:textId="77777777" w:rsidTr="00643D90">
        <w:tc>
          <w:tcPr>
            <w:tcW w:w="10250" w:type="dxa"/>
          </w:tcPr>
          <w:p w14:paraId="30303FDD" w14:textId="77777777" w:rsidR="00643D90" w:rsidRPr="00294111" w:rsidRDefault="00643D90" w:rsidP="00905071">
            <w:pPr>
              <w:spacing w:line="276" w:lineRule="auto"/>
              <w:rPr>
                <w:rFonts w:ascii="Times New Roman" w:hAnsi="Times New Roman" w:cs="Times New Roman"/>
                <w:b/>
                <w:color w:val="0070C0"/>
                <w:sz w:val="24"/>
                <w:szCs w:val="24"/>
                <w:u w:val="single"/>
                <w:lang w:val="vi-VN"/>
              </w:rPr>
            </w:pPr>
            <w:r w:rsidRPr="00294111">
              <w:rPr>
                <w:rFonts w:ascii="Times New Roman" w:hAnsi="Times New Roman" w:cs="Times New Roman"/>
                <w:b/>
                <w:color w:val="0070C0"/>
                <w:sz w:val="24"/>
                <w:szCs w:val="24"/>
                <w:u w:val="single"/>
                <w:lang w:val="vi-VN"/>
              </w:rPr>
              <w:t xml:space="preserve">Trả lời </w:t>
            </w:r>
          </w:p>
          <w:p w14:paraId="37817C07" w14:textId="16CCCA79" w:rsidR="00111397" w:rsidRPr="00111397" w:rsidRDefault="00111397" w:rsidP="00905071">
            <w:pPr>
              <w:pStyle w:val="NormalWeb"/>
              <w:shd w:val="clear" w:color="auto" w:fill="FFFFFF"/>
              <w:spacing w:before="0" w:beforeAutospacing="0" w:after="0" w:afterAutospacing="0" w:line="276" w:lineRule="auto"/>
              <w:jc w:val="both"/>
              <w:rPr>
                <w:color w:val="333333"/>
              </w:rPr>
            </w:pPr>
            <w:r>
              <w:rPr>
                <w:color w:val="333333"/>
              </w:rPr>
              <w:t xml:space="preserve">     </w:t>
            </w:r>
            <w:r w:rsidRPr="00111397">
              <w:rPr>
                <w:color w:val="333333"/>
              </w:rPr>
              <w:t>Nguyên tố nitrogen có trong cơ thể của mọi sinh vật chủ yếu ở dạng các hợp chất hữu cơ như amino acid, nucleic acid, protein, chlorophyll (chất diệp lục),... Các hợp chất này đóng vai trò quan trọng trong những quá trình sinh hoá của sinh vật.</w:t>
            </w:r>
          </w:p>
          <w:p w14:paraId="460ED308" w14:textId="49803F86" w:rsidR="009A6A79" w:rsidRPr="00111397" w:rsidRDefault="00111397" w:rsidP="00905071">
            <w:pPr>
              <w:pStyle w:val="NormalWeb"/>
              <w:shd w:val="clear" w:color="auto" w:fill="FFFFFF"/>
              <w:spacing w:before="0" w:beforeAutospacing="0" w:after="0" w:afterAutospacing="0" w:line="276" w:lineRule="auto"/>
              <w:rPr>
                <w:color w:val="333333"/>
              </w:rPr>
            </w:pPr>
            <w:r w:rsidRPr="00111397">
              <w:rPr>
                <w:color w:val="333333"/>
              </w:rPr>
              <w:t>=&gt; Nitrogen là nguyên tố đặc trưng cho sự sống.</w:t>
            </w:r>
          </w:p>
        </w:tc>
      </w:tr>
    </w:tbl>
    <w:p w14:paraId="66708CCE" w14:textId="77777777" w:rsidR="00D52D36" w:rsidRPr="00294111" w:rsidRDefault="00D52D36" w:rsidP="00905071">
      <w:pPr>
        <w:spacing w:after="0" w:line="276" w:lineRule="auto"/>
        <w:rPr>
          <w:rFonts w:ascii="Times New Roman" w:hAnsi="Times New Roman" w:cs="Times New Roman"/>
          <w:b/>
          <w:color w:val="FF0000"/>
          <w:sz w:val="24"/>
          <w:szCs w:val="24"/>
          <w:lang w:val="vi-VN"/>
        </w:rPr>
      </w:pPr>
    </w:p>
    <w:p w14:paraId="06D6AD55" w14:textId="0316657F" w:rsidR="00643D90" w:rsidRPr="009A6A79" w:rsidRDefault="00D52D36" w:rsidP="00905071">
      <w:pPr>
        <w:spacing w:after="0" w:line="276" w:lineRule="auto"/>
        <w:rPr>
          <w:rFonts w:ascii="Times New Roman" w:hAnsi="Times New Roman" w:cs="Times New Roman"/>
          <w:b/>
          <w:color w:val="FF0000"/>
          <w:sz w:val="24"/>
          <w:szCs w:val="24"/>
        </w:rPr>
      </w:pPr>
      <w:r w:rsidRPr="00294111">
        <w:rPr>
          <w:rFonts w:ascii="Times New Roman" w:hAnsi="Times New Roman" w:cs="Times New Roman"/>
          <w:b/>
          <w:color w:val="FF0000"/>
          <w:sz w:val="24"/>
          <w:szCs w:val="24"/>
          <w:lang w:val="vi-VN"/>
        </w:rPr>
        <w:t xml:space="preserve">II- </w:t>
      </w:r>
      <w:r w:rsidR="009A6A79">
        <w:rPr>
          <w:rFonts w:ascii="Times New Roman" w:hAnsi="Times New Roman" w:cs="Times New Roman"/>
          <w:b/>
          <w:color w:val="FF0000"/>
          <w:sz w:val="24"/>
          <w:szCs w:val="24"/>
        </w:rPr>
        <w:t>ĐƠN CHẤT NITROGEN</w:t>
      </w:r>
    </w:p>
    <w:p w14:paraId="74C437F8" w14:textId="6CBA04A6" w:rsidR="00D52D36" w:rsidRDefault="00D52D36" w:rsidP="00905071">
      <w:pPr>
        <w:spacing w:after="0" w:line="276" w:lineRule="auto"/>
        <w:rPr>
          <w:rFonts w:ascii="Times New Roman" w:hAnsi="Times New Roman" w:cs="Times New Roman"/>
          <w:b/>
          <w:color w:val="FF0000"/>
          <w:sz w:val="24"/>
          <w:szCs w:val="24"/>
        </w:rPr>
      </w:pPr>
      <w:r w:rsidRPr="00294111">
        <w:rPr>
          <w:rFonts w:ascii="Times New Roman" w:hAnsi="Times New Roman" w:cs="Times New Roman"/>
          <w:b/>
          <w:color w:val="FF0000"/>
          <w:sz w:val="24"/>
          <w:szCs w:val="24"/>
          <w:lang w:val="vi-VN"/>
        </w:rPr>
        <w:t xml:space="preserve">1. </w:t>
      </w:r>
      <w:r w:rsidR="009A6A79">
        <w:rPr>
          <w:rFonts w:ascii="Times New Roman" w:hAnsi="Times New Roman" w:cs="Times New Roman"/>
          <w:b/>
          <w:color w:val="FF0000"/>
          <w:sz w:val="24"/>
          <w:szCs w:val="24"/>
        </w:rPr>
        <w:t>Đặc điểm liên kết</w:t>
      </w:r>
    </w:p>
    <w:p w14:paraId="2011068E" w14:textId="6FB249DF" w:rsidR="00CF1BFD" w:rsidRPr="009A6A79" w:rsidRDefault="00CF1BFD" w:rsidP="00905071">
      <w:pPr>
        <w:spacing w:after="0" w:line="276" w:lineRule="auto"/>
        <w:jc w:val="center"/>
        <w:rPr>
          <w:rFonts w:ascii="Times New Roman" w:hAnsi="Times New Roman" w:cs="Times New Roman"/>
          <w:b/>
          <w:color w:val="FF0000"/>
          <w:sz w:val="24"/>
          <w:szCs w:val="24"/>
        </w:rPr>
      </w:pPr>
      <w:r>
        <w:rPr>
          <w:noProof/>
        </w:rPr>
        <w:drawing>
          <wp:inline distT="0" distB="0" distL="0" distR="0" wp14:anchorId="06F221EC" wp14:editId="0866ED82">
            <wp:extent cx="2193290" cy="1637665"/>
            <wp:effectExtent l="0" t="0" r="0" b="635"/>
            <wp:docPr id="1057950924" name="Picture 1" descr="Nitơ là g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Nitơ là gì?"/>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93290" cy="1637665"/>
                    </a:xfrm>
                    <a:prstGeom prst="rect">
                      <a:avLst/>
                    </a:prstGeom>
                    <a:noFill/>
                    <a:ln>
                      <a:noFill/>
                    </a:ln>
                  </pic:spPr>
                </pic:pic>
              </a:graphicData>
            </a:graphic>
          </wp:inline>
        </w:drawing>
      </w:r>
    </w:p>
    <w:p w14:paraId="2904BC1C" w14:textId="4C8A3865" w:rsidR="00CF1BFD" w:rsidRPr="00CF1BFD" w:rsidRDefault="00A806B6" w:rsidP="00905071">
      <w:pPr>
        <w:tabs>
          <w:tab w:val="left" w:pos="360"/>
        </w:tabs>
        <w:spacing w:after="0" w:line="276" w:lineRule="auto"/>
        <w:rPr>
          <w:rFonts w:ascii="Times New Roman" w:eastAsia="Times New Roman" w:hAnsi="Times New Roman" w:cs="Times New Roman"/>
          <w:i/>
          <w:iCs/>
          <w:color w:val="333333"/>
          <w:sz w:val="24"/>
          <w:szCs w:val="24"/>
        </w:rPr>
      </w:pPr>
      <w:r>
        <w:rPr>
          <w:rFonts w:ascii="Times New Roman" w:eastAsia="Times New Roman" w:hAnsi="Times New Roman" w:cs="Times New Roman"/>
          <w:color w:val="333333"/>
          <w:sz w:val="24"/>
          <w:szCs w:val="24"/>
        </w:rPr>
        <w:tab/>
      </w:r>
      <w:r w:rsidR="00CF1BFD" w:rsidRPr="00CF1BFD">
        <w:rPr>
          <w:rFonts w:ascii="Times New Roman" w:eastAsia="Times New Roman" w:hAnsi="Times New Roman" w:cs="Times New Roman"/>
          <w:i/>
          <w:iCs/>
          <w:color w:val="333333"/>
          <w:sz w:val="24"/>
          <w:szCs w:val="24"/>
        </w:rPr>
        <w:t xml:space="preserve">                                                  Hình 4.1: Mô hình cấu tạo phân tử Nitrogen</w:t>
      </w:r>
    </w:p>
    <w:p w14:paraId="30D6D6BB" w14:textId="789CE11B" w:rsidR="00A806B6" w:rsidRDefault="00696980" w:rsidP="00905071">
      <w:pPr>
        <w:tabs>
          <w:tab w:val="left" w:pos="360"/>
        </w:tabs>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A806B6">
        <w:rPr>
          <w:rFonts w:ascii="Times New Roman" w:eastAsia="Times New Roman" w:hAnsi="Times New Roman" w:cs="Times New Roman"/>
          <w:color w:val="333333"/>
          <w:sz w:val="24"/>
          <w:szCs w:val="24"/>
        </w:rPr>
        <w:t>- Cấu hình electron</w:t>
      </w:r>
      <w:r w:rsidR="00391C34">
        <w:rPr>
          <w:rFonts w:ascii="Times New Roman" w:eastAsia="Times New Roman" w:hAnsi="Times New Roman" w:cs="Times New Roman"/>
          <w:color w:val="333333"/>
          <w:sz w:val="24"/>
          <w:szCs w:val="24"/>
        </w:rPr>
        <w:t xml:space="preserve"> của N: </w:t>
      </w:r>
      <w:r w:rsidR="00391C34" w:rsidRPr="00696980">
        <w:rPr>
          <w:rFonts w:ascii="Times New Roman" w:eastAsia="Times New Roman" w:hAnsi="Times New Roman" w:cs="Times New Roman"/>
          <w:color w:val="333333"/>
          <w:sz w:val="24"/>
          <w:szCs w:val="24"/>
          <w:u w:val="single"/>
        </w:rPr>
        <w:t>1s</w:t>
      </w:r>
      <w:r w:rsidR="00391C34" w:rsidRPr="00696980">
        <w:rPr>
          <w:rFonts w:ascii="Times New Roman" w:eastAsia="Times New Roman" w:hAnsi="Times New Roman" w:cs="Times New Roman"/>
          <w:color w:val="333333"/>
          <w:sz w:val="24"/>
          <w:szCs w:val="24"/>
          <w:u w:val="single"/>
          <w:vertAlign w:val="superscript"/>
        </w:rPr>
        <w:t>2</w:t>
      </w:r>
      <w:r w:rsidR="00391C34" w:rsidRPr="00696980">
        <w:rPr>
          <w:rFonts w:ascii="Times New Roman" w:eastAsia="Times New Roman" w:hAnsi="Times New Roman" w:cs="Times New Roman"/>
          <w:color w:val="333333"/>
          <w:sz w:val="24"/>
          <w:szCs w:val="24"/>
          <w:u w:val="single"/>
        </w:rPr>
        <w:t>2s</w:t>
      </w:r>
      <w:r w:rsidR="00391C34" w:rsidRPr="00696980">
        <w:rPr>
          <w:rFonts w:ascii="Times New Roman" w:eastAsia="Times New Roman" w:hAnsi="Times New Roman" w:cs="Times New Roman"/>
          <w:color w:val="333333"/>
          <w:sz w:val="24"/>
          <w:szCs w:val="24"/>
          <w:u w:val="single"/>
          <w:vertAlign w:val="superscript"/>
        </w:rPr>
        <w:t>2</w:t>
      </w:r>
      <w:r w:rsidR="00391C34" w:rsidRPr="00696980">
        <w:rPr>
          <w:rFonts w:ascii="Times New Roman" w:eastAsia="Times New Roman" w:hAnsi="Times New Roman" w:cs="Times New Roman"/>
          <w:color w:val="333333"/>
          <w:sz w:val="24"/>
          <w:szCs w:val="24"/>
          <w:u w:val="single"/>
        </w:rPr>
        <w:t>2p</w:t>
      </w:r>
      <w:r w:rsidR="00391C34" w:rsidRPr="00696980">
        <w:rPr>
          <w:rFonts w:ascii="Times New Roman" w:eastAsia="Times New Roman" w:hAnsi="Times New Roman" w:cs="Times New Roman"/>
          <w:color w:val="333333"/>
          <w:sz w:val="24"/>
          <w:szCs w:val="24"/>
          <w:u w:val="single"/>
          <w:vertAlign w:val="superscript"/>
        </w:rPr>
        <w:t>3</w:t>
      </w:r>
      <w:r w:rsidR="00391C34">
        <w:rPr>
          <w:rFonts w:ascii="Times New Roman" w:eastAsia="Times New Roman" w:hAnsi="Times New Roman" w:cs="Times New Roman"/>
          <w:color w:val="333333"/>
          <w:sz w:val="24"/>
          <w:szCs w:val="24"/>
        </w:rPr>
        <w:t xml:space="preserve">  =&gt; nguyên tử nitrogen có </w:t>
      </w:r>
      <w:r w:rsidR="00391C34" w:rsidRPr="00391C34">
        <w:rPr>
          <w:rFonts w:ascii="Times New Roman" w:eastAsia="Times New Roman" w:hAnsi="Times New Roman" w:cs="Times New Roman"/>
          <w:color w:val="333333"/>
          <w:sz w:val="24"/>
          <w:szCs w:val="24"/>
          <w:u w:val="single"/>
        </w:rPr>
        <w:t>5 electron</w:t>
      </w:r>
      <w:r w:rsidR="00391C34">
        <w:rPr>
          <w:rFonts w:ascii="Times New Roman" w:eastAsia="Times New Roman" w:hAnsi="Times New Roman" w:cs="Times New Roman"/>
          <w:color w:val="333333"/>
          <w:sz w:val="24"/>
          <w:szCs w:val="24"/>
        </w:rPr>
        <w:t xml:space="preserve"> ở lớp ngoài cùng.</w:t>
      </w:r>
    </w:p>
    <w:p w14:paraId="08942C02" w14:textId="41F14FB9" w:rsidR="009A6A79" w:rsidRDefault="00A806B6" w:rsidP="00905071">
      <w:pPr>
        <w:tabs>
          <w:tab w:val="left" w:pos="360"/>
        </w:tabs>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r>
      <w:r w:rsidR="00391C34">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Phân tử N</w:t>
      </w:r>
      <w:r w:rsidRPr="00391C34">
        <w:rPr>
          <w:rFonts w:ascii="Times New Roman" w:eastAsia="Times New Roman" w:hAnsi="Times New Roman" w:cs="Times New Roman"/>
          <w:color w:val="333333"/>
          <w:sz w:val="24"/>
          <w:szCs w:val="24"/>
          <w:vertAlign w:val="subscript"/>
        </w:rPr>
        <w:t>2</w:t>
      </w:r>
      <w:r>
        <w:rPr>
          <w:rFonts w:ascii="Times New Roman" w:eastAsia="Times New Roman" w:hAnsi="Times New Roman" w:cs="Times New Roman"/>
          <w:color w:val="333333"/>
          <w:sz w:val="24"/>
          <w:szCs w:val="24"/>
        </w:rPr>
        <w:t xml:space="preserve"> có </w:t>
      </w:r>
      <w:r w:rsidRPr="00391C34">
        <w:rPr>
          <w:rFonts w:ascii="Times New Roman" w:eastAsia="Times New Roman" w:hAnsi="Times New Roman" w:cs="Times New Roman"/>
          <w:color w:val="333333"/>
          <w:sz w:val="24"/>
          <w:szCs w:val="24"/>
          <w:u w:val="single"/>
        </w:rPr>
        <w:t xml:space="preserve">liên kết ba </w:t>
      </w:r>
      <w:r>
        <w:rPr>
          <w:rFonts w:ascii="Times New Roman" w:eastAsia="Times New Roman" w:hAnsi="Times New Roman" w:cs="Times New Roman"/>
          <w:color w:val="333333"/>
          <w:sz w:val="24"/>
          <w:szCs w:val="24"/>
        </w:rPr>
        <w:t>giữa 2 nguyên tử nitrogen, cả</w:t>
      </w:r>
      <w:r w:rsidR="00391C34">
        <w:rPr>
          <w:rFonts w:ascii="Times New Roman" w:eastAsia="Times New Roman" w:hAnsi="Times New Roman" w:cs="Times New Roman"/>
          <w:color w:val="333333"/>
          <w:sz w:val="24"/>
          <w:szCs w:val="24"/>
        </w:rPr>
        <w:t xml:space="preserve"> hai nguyên tử này đều thoả mãn quy tắc </w:t>
      </w:r>
      <w:r w:rsidR="00391C34" w:rsidRPr="00391C34">
        <w:rPr>
          <w:rFonts w:ascii="Times New Roman" w:eastAsia="Times New Roman" w:hAnsi="Times New Roman" w:cs="Times New Roman"/>
          <w:color w:val="333333"/>
          <w:sz w:val="24"/>
          <w:szCs w:val="24"/>
          <w:u w:val="single"/>
        </w:rPr>
        <w:t>octect</w:t>
      </w:r>
      <w:r w:rsidR="00391C34">
        <w:rPr>
          <w:rFonts w:ascii="Times New Roman" w:eastAsia="Times New Roman" w:hAnsi="Times New Roman" w:cs="Times New Roman"/>
          <w:color w:val="333333"/>
          <w:sz w:val="24"/>
          <w:szCs w:val="24"/>
        </w:rPr>
        <w:t>.</w:t>
      </w:r>
    </w:p>
    <w:p w14:paraId="5C8AB5FD" w14:textId="567F2598" w:rsidR="00391C34" w:rsidRDefault="00391C34" w:rsidP="00905071">
      <w:pPr>
        <w:tabs>
          <w:tab w:val="left" w:pos="360"/>
        </w:tabs>
        <w:spacing w:after="0" w:line="276" w:lineRule="auto"/>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
        <w:t>- Công thức Lewis:   :N</w:t>
      </w:r>
      <w:r w:rsidRPr="00391C34">
        <w:rPr>
          <w:rFonts w:ascii="Times New Roman" w:eastAsia="Times New Roman" w:hAnsi="Times New Roman" w:cs="Times New Roman"/>
          <w:color w:val="333333"/>
          <w:position w:val="-4"/>
          <w:sz w:val="24"/>
          <w:szCs w:val="24"/>
        </w:rPr>
        <w:object w:dxaOrig="200" w:dyaOrig="200" w14:anchorId="5AF59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05pt;height:10.05pt" o:ole="">
            <v:imagedata r:id="rId6" o:title=""/>
          </v:shape>
          <o:OLEObject Type="Embed" ProgID="Equation.DSMT4" ShapeID="_x0000_i1027" DrawAspect="Content" ObjectID="_1743772161" r:id="rId7"/>
        </w:object>
      </w:r>
      <w:r>
        <w:rPr>
          <w:rFonts w:ascii="Times New Roman" w:eastAsia="Times New Roman" w:hAnsi="Times New Roman" w:cs="Times New Roman"/>
          <w:color w:val="333333"/>
          <w:sz w:val="24"/>
          <w:szCs w:val="24"/>
        </w:rPr>
        <w:t>N:</w:t>
      </w:r>
    </w:p>
    <w:p w14:paraId="541554CF" w14:textId="346B4669" w:rsidR="00411279" w:rsidRPr="009A6A79" w:rsidRDefault="00C10E3C" w:rsidP="00905071">
      <w:pPr>
        <w:spacing w:after="0" w:line="276" w:lineRule="auto"/>
        <w:rPr>
          <w:rFonts w:ascii="Times New Roman" w:hAnsi="Times New Roman" w:cs="Times New Roman"/>
          <w:b/>
          <w:color w:val="FF0000"/>
          <w:sz w:val="24"/>
          <w:szCs w:val="24"/>
        </w:rPr>
      </w:pPr>
      <w:r w:rsidRPr="00294111">
        <w:rPr>
          <w:rFonts w:ascii="Times New Roman" w:hAnsi="Times New Roman" w:cs="Times New Roman"/>
          <w:b/>
          <w:color w:val="FF0000"/>
          <w:sz w:val="24"/>
          <w:szCs w:val="24"/>
        </w:rPr>
        <w:t>2</w:t>
      </w:r>
      <w:r w:rsidR="009A6A79">
        <w:rPr>
          <w:rFonts w:ascii="Times New Roman" w:hAnsi="Times New Roman" w:cs="Times New Roman"/>
          <w:b/>
          <w:color w:val="FF0000"/>
          <w:sz w:val="24"/>
          <w:szCs w:val="24"/>
        </w:rPr>
        <w:t>.</w:t>
      </w:r>
      <w:r w:rsidR="00411279" w:rsidRPr="00294111">
        <w:rPr>
          <w:rFonts w:ascii="Times New Roman" w:hAnsi="Times New Roman" w:cs="Times New Roman"/>
          <w:b/>
          <w:color w:val="FF0000"/>
          <w:sz w:val="24"/>
          <w:szCs w:val="24"/>
          <w:lang w:val="vi-VN"/>
        </w:rPr>
        <w:t xml:space="preserve"> Tính chất </w:t>
      </w:r>
      <w:r w:rsidR="009A6A79">
        <w:rPr>
          <w:rFonts w:ascii="Times New Roman" w:hAnsi="Times New Roman" w:cs="Times New Roman"/>
          <w:b/>
          <w:color w:val="FF0000"/>
          <w:sz w:val="24"/>
          <w:szCs w:val="24"/>
        </w:rPr>
        <w:t>cơ bản</w:t>
      </w:r>
    </w:p>
    <w:p w14:paraId="516373AC" w14:textId="6162B547" w:rsidR="0071338C" w:rsidRPr="009A6A79" w:rsidRDefault="00841ADC" w:rsidP="00905071">
      <w:pPr>
        <w:spacing w:after="0" w:line="276" w:lineRule="auto"/>
        <w:rPr>
          <w:rFonts w:ascii="Times New Roman" w:hAnsi="Times New Roman" w:cs="Times New Roman"/>
          <w:b/>
          <w:i/>
          <w:iCs/>
          <w:color w:val="FF0000"/>
          <w:sz w:val="24"/>
          <w:szCs w:val="24"/>
        </w:rPr>
      </w:pPr>
      <w:r w:rsidRPr="009A6A79">
        <w:rPr>
          <w:rFonts w:ascii="Times New Roman" w:hAnsi="Times New Roman" w:cs="Times New Roman"/>
          <w:b/>
          <w:i/>
          <w:iCs/>
          <w:color w:val="FF0000"/>
          <w:sz w:val="24"/>
          <w:szCs w:val="24"/>
          <w:lang w:val="vi-VN"/>
        </w:rPr>
        <w:t>a</w:t>
      </w:r>
      <w:r w:rsidR="0071338C" w:rsidRPr="009A6A79">
        <w:rPr>
          <w:rFonts w:ascii="Times New Roman" w:hAnsi="Times New Roman" w:cs="Times New Roman"/>
          <w:b/>
          <w:i/>
          <w:iCs/>
          <w:color w:val="FF0000"/>
          <w:sz w:val="24"/>
          <w:szCs w:val="24"/>
        </w:rPr>
        <w:t xml:space="preserve">. Tính </w:t>
      </w:r>
      <w:r w:rsidR="009A6A79" w:rsidRPr="009A6A79">
        <w:rPr>
          <w:rFonts w:ascii="Times New Roman" w:hAnsi="Times New Roman" w:cs="Times New Roman"/>
          <w:b/>
          <w:i/>
          <w:iCs/>
          <w:color w:val="FF0000"/>
          <w:sz w:val="24"/>
          <w:szCs w:val="24"/>
        </w:rPr>
        <w:t>kém hoạt động hoá học (tính trơ) ở nhiệt độ thấp</w:t>
      </w:r>
    </w:p>
    <w:p w14:paraId="546BB58D" w14:textId="4A87DB7A" w:rsidR="009A6A79" w:rsidRDefault="00391C34" w:rsidP="00905071">
      <w:pPr>
        <w:tabs>
          <w:tab w:val="left" w:pos="360"/>
        </w:tabs>
        <w:spacing w:after="0" w:line="276" w:lineRule="auto"/>
        <w:rPr>
          <w:rFonts w:ascii="Times New Roman" w:hAnsi="Times New Roman" w:cs="Times New Roman"/>
          <w:bCs/>
          <w:iCs/>
          <w:sz w:val="24"/>
          <w:szCs w:val="24"/>
        </w:rPr>
      </w:pPr>
      <w:r>
        <w:rPr>
          <w:rFonts w:ascii="Times New Roman" w:hAnsi="Times New Roman" w:cs="Times New Roman"/>
          <w:bCs/>
          <w:iCs/>
          <w:sz w:val="24"/>
          <w:szCs w:val="24"/>
          <w:lang w:val="vi-VN"/>
        </w:rPr>
        <w:tab/>
      </w:r>
      <w:r>
        <w:rPr>
          <w:rFonts w:ascii="Times New Roman" w:hAnsi="Times New Roman" w:cs="Times New Roman"/>
          <w:bCs/>
          <w:iCs/>
          <w:sz w:val="24"/>
          <w:szCs w:val="24"/>
        </w:rPr>
        <w:t xml:space="preserve">- </w:t>
      </w:r>
      <w:r w:rsidR="00C81CCC">
        <w:rPr>
          <w:rFonts w:ascii="Times New Roman" w:hAnsi="Times New Roman" w:cs="Times New Roman"/>
          <w:bCs/>
          <w:iCs/>
          <w:sz w:val="24"/>
          <w:szCs w:val="24"/>
        </w:rPr>
        <w:t xml:space="preserve">Liên kết ba giữa 2 nguyên tử N trong phân tử nitrogen có </w:t>
      </w:r>
      <w:r w:rsidR="00C81CCC" w:rsidRPr="00C81CCC">
        <w:rPr>
          <w:rFonts w:ascii="Times New Roman" w:hAnsi="Times New Roman" w:cs="Times New Roman"/>
          <w:bCs/>
          <w:iCs/>
          <w:sz w:val="24"/>
          <w:szCs w:val="24"/>
          <w:u w:val="single"/>
        </w:rPr>
        <w:t>năng lượng liên kết rất lớn</w:t>
      </w:r>
      <w:r w:rsidR="00C81CCC">
        <w:rPr>
          <w:rFonts w:ascii="Times New Roman" w:hAnsi="Times New Roman" w:cs="Times New Roman"/>
          <w:bCs/>
          <w:iCs/>
          <w:sz w:val="24"/>
          <w:szCs w:val="24"/>
        </w:rPr>
        <w:t xml:space="preserve"> nên khó bị phá vỡ. Vì vậy, ở nhiệt độ và áp suất thường, nitrogen </w:t>
      </w:r>
      <w:r w:rsidR="00C81CCC" w:rsidRPr="00C81CCC">
        <w:rPr>
          <w:rFonts w:ascii="Times New Roman" w:hAnsi="Times New Roman" w:cs="Times New Roman"/>
          <w:bCs/>
          <w:iCs/>
          <w:sz w:val="24"/>
          <w:szCs w:val="24"/>
          <w:u w:val="single"/>
        </w:rPr>
        <w:t>khó</w:t>
      </w:r>
      <w:r w:rsidR="00C81CCC">
        <w:rPr>
          <w:rFonts w:ascii="Times New Roman" w:hAnsi="Times New Roman" w:cs="Times New Roman"/>
          <w:bCs/>
          <w:iCs/>
          <w:sz w:val="24"/>
          <w:szCs w:val="24"/>
        </w:rPr>
        <w:t xml:space="preserve"> tham gia phản ứng. Đặc điểm này được gọi là tính </w:t>
      </w:r>
      <w:r w:rsidR="00C81CCC" w:rsidRPr="00C81CCC">
        <w:rPr>
          <w:rFonts w:ascii="Times New Roman" w:hAnsi="Times New Roman" w:cs="Times New Roman"/>
          <w:bCs/>
          <w:iCs/>
          <w:sz w:val="24"/>
          <w:szCs w:val="24"/>
          <w:u w:val="single"/>
        </w:rPr>
        <w:t>kém hoạt động hoá học</w:t>
      </w:r>
      <w:r w:rsidR="00C81CCC">
        <w:rPr>
          <w:rFonts w:ascii="Times New Roman" w:hAnsi="Times New Roman" w:cs="Times New Roman"/>
          <w:bCs/>
          <w:iCs/>
          <w:sz w:val="24"/>
          <w:szCs w:val="24"/>
        </w:rPr>
        <w:t xml:space="preserve"> hay </w:t>
      </w:r>
      <w:r w:rsidR="00C81CCC" w:rsidRPr="00C81CCC">
        <w:rPr>
          <w:rFonts w:ascii="Times New Roman" w:hAnsi="Times New Roman" w:cs="Times New Roman"/>
          <w:bCs/>
          <w:iCs/>
          <w:sz w:val="24"/>
          <w:szCs w:val="24"/>
          <w:u w:val="single"/>
        </w:rPr>
        <w:t>tính trơ</w:t>
      </w:r>
      <w:r w:rsidR="00C81CCC">
        <w:rPr>
          <w:rFonts w:ascii="Times New Roman" w:hAnsi="Times New Roman" w:cs="Times New Roman"/>
          <w:bCs/>
          <w:iCs/>
          <w:sz w:val="24"/>
          <w:szCs w:val="24"/>
        </w:rPr>
        <w:t xml:space="preserve"> của đơn chất nitrogen. </w:t>
      </w:r>
    </w:p>
    <w:p w14:paraId="43A9C810" w14:textId="77777777" w:rsidR="00C81CCC" w:rsidRPr="00C81CCC" w:rsidRDefault="00C81CCC" w:rsidP="00905071">
      <w:pPr>
        <w:pStyle w:val="NormalWeb"/>
        <w:spacing w:before="0" w:beforeAutospacing="0" w:after="0" w:afterAutospacing="0" w:line="276" w:lineRule="auto"/>
        <w:jc w:val="both"/>
        <w:rPr>
          <w:color w:val="333333"/>
        </w:rPr>
      </w:pPr>
      <w:r w:rsidRPr="00294111">
        <w:rPr>
          <w:b/>
          <w:color w:val="0070C0"/>
          <w:u w:val="single"/>
          <w:lang w:val="vi-VN"/>
        </w:rPr>
        <w:t xml:space="preserve">? Vận dụng </w:t>
      </w:r>
      <w:r>
        <w:rPr>
          <w:b/>
          <w:color w:val="0070C0"/>
          <w:u w:val="single"/>
        </w:rPr>
        <w:t>2</w:t>
      </w:r>
      <w:r w:rsidRPr="00294111">
        <w:rPr>
          <w:b/>
          <w:color w:val="0070C0"/>
          <w:u w:val="single"/>
          <w:lang w:val="vi-VN"/>
        </w:rPr>
        <w:t>:</w:t>
      </w:r>
      <w:r w:rsidRPr="00294111">
        <w:rPr>
          <w:b/>
          <w:color w:val="0070C0"/>
          <w:lang w:val="vi-VN"/>
        </w:rPr>
        <w:t xml:space="preserve">   </w:t>
      </w:r>
      <w:r w:rsidRPr="00C81CCC">
        <w:rPr>
          <w:color w:val="333333"/>
        </w:rPr>
        <w:t>Cho biết năng lượng liên kết của phân tử fluorine, nitrogen lần lượt là 159 kJ mol</w:t>
      </w:r>
      <w:r w:rsidRPr="00C81CCC">
        <w:rPr>
          <w:rStyle w:val="mo"/>
          <w:color w:val="333333"/>
          <w:bdr w:val="none" w:sz="0" w:space="0" w:color="auto" w:frame="1"/>
          <w:vertAlign w:val="superscript"/>
        </w:rPr>
        <w:t>−</w:t>
      </w:r>
      <w:r w:rsidRPr="00C81CCC">
        <w:rPr>
          <w:rStyle w:val="mn"/>
          <w:color w:val="333333"/>
          <w:bdr w:val="none" w:sz="0" w:space="0" w:color="auto" w:frame="1"/>
          <w:vertAlign w:val="superscript"/>
        </w:rPr>
        <w:t>1</w:t>
      </w:r>
      <w:r w:rsidRPr="00C81CCC">
        <w:rPr>
          <w:color w:val="333333"/>
        </w:rPr>
        <w:t> và 946 kJ mol</w:t>
      </w:r>
      <w:r w:rsidRPr="00C81CCC">
        <w:rPr>
          <w:rStyle w:val="mo"/>
          <w:color w:val="333333"/>
          <w:bdr w:val="none" w:sz="0" w:space="0" w:color="auto" w:frame="1"/>
          <w:vertAlign w:val="superscript"/>
        </w:rPr>
        <w:t>−</w:t>
      </w:r>
      <w:r w:rsidRPr="00C81CCC">
        <w:rPr>
          <w:rStyle w:val="mn"/>
          <w:color w:val="333333"/>
          <w:bdr w:val="none" w:sz="0" w:space="0" w:color="auto" w:frame="1"/>
          <w:vertAlign w:val="superscript"/>
        </w:rPr>
        <w:t>1</w:t>
      </w:r>
      <w:r w:rsidRPr="00C81CCC">
        <w:rPr>
          <w:color w:val="333333"/>
        </w:rPr>
        <w:t>.</w:t>
      </w:r>
    </w:p>
    <w:p w14:paraId="636CE1E1" w14:textId="77777777" w:rsidR="00C81CCC" w:rsidRPr="00C81CCC" w:rsidRDefault="00C81CCC" w:rsidP="00905071">
      <w:pPr>
        <w:pStyle w:val="NormalWeb"/>
        <w:spacing w:before="0" w:beforeAutospacing="0" w:after="0" w:afterAutospacing="0" w:line="276" w:lineRule="auto"/>
        <w:jc w:val="both"/>
        <w:rPr>
          <w:color w:val="333333"/>
        </w:rPr>
      </w:pPr>
      <w:r w:rsidRPr="00C81CCC">
        <w:rPr>
          <w:color w:val="333333"/>
        </w:rPr>
        <w:t>a) Giải thích nguyên nhân chính dẫn đến sự khác biệt giá trị năng lượng liên kết giữa hai phân tử trên.</w:t>
      </w:r>
    </w:p>
    <w:p w14:paraId="63226D4C" w14:textId="77777777" w:rsidR="00C81CCC" w:rsidRPr="00C81CCC" w:rsidRDefault="00C81CCC" w:rsidP="00905071">
      <w:pPr>
        <w:pStyle w:val="NormalWeb"/>
        <w:spacing w:before="0" w:beforeAutospacing="0" w:after="0" w:afterAutospacing="0" w:line="276" w:lineRule="auto"/>
        <w:jc w:val="both"/>
        <w:rPr>
          <w:color w:val="333333"/>
        </w:rPr>
      </w:pPr>
      <w:r w:rsidRPr="00C81CCC">
        <w:rPr>
          <w:color w:val="333333"/>
        </w:rPr>
        <w:t>b) Cho biết chất nào hoạt động hoá học hơn.</w:t>
      </w:r>
    </w:p>
    <w:tbl>
      <w:tblPr>
        <w:tblStyle w:val="TableGrid"/>
        <w:tblW w:w="0" w:type="auto"/>
        <w:tblLook w:val="04A0" w:firstRow="1" w:lastRow="0" w:firstColumn="1" w:lastColumn="0" w:noHBand="0" w:noVBand="1"/>
      </w:tblPr>
      <w:tblGrid>
        <w:gridCol w:w="10250"/>
      </w:tblGrid>
      <w:tr w:rsidR="00C81CCC" w:rsidRPr="00294111" w14:paraId="6E12F1F6" w14:textId="77777777" w:rsidTr="002D188E">
        <w:tc>
          <w:tcPr>
            <w:tcW w:w="10250" w:type="dxa"/>
          </w:tcPr>
          <w:p w14:paraId="3857D37B" w14:textId="77777777" w:rsidR="00C81CCC" w:rsidRPr="00294111" w:rsidRDefault="00C81CCC" w:rsidP="00905071">
            <w:pPr>
              <w:tabs>
                <w:tab w:val="left" w:pos="1680"/>
              </w:tabs>
              <w:spacing w:line="276" w:lineRule="auto"/>
              <w:rPr>
                <w:rFonts w:ascii="Times New Roman" w:hAnsi="Times New Roman" w:cs="Times New Roman"/>
                <w:b/>
                <w:color w:val="0070C0"/>
                <w:sz w:val="24"/>
                <w:szCs w:val="24"/>
                <w:u w:val="single"/>
                <w:lang w:val="vi-VN"/>
              </w:rPr>
            </w:pPr>
            <w:r w:rsidRPr="00294111">
              <w:rPr>
                <w:rFonts w:ascii="Times New Roman" w:hAnsi="Times New Roman" w:cs="Times New Roman"/>
                <w:b/>
                <w:color w:val="0070C0"/>
                <w:sz w:val="24"/>
                <w:szCs w:val="24"/>
                <w:u w:val="single"/>
                <w:lang w:val="vi-VN"/>
              </w:rPr>
              <w:t xml:space="preserve">Trả lời </w:t>
            </w:r>
            <w:r w:rsidRPr="00294111">
              <w:rPr>
                <w:rFonts w:ascii="Times New Roman" w:hAnsi="Times New Roman" w:cs="Times New Roman"/>
                <w:b/>
                <w:color w:val="0070C0"/>
                <w:sz w:val="24"/>
                <w:szCs w:val="24"/>
                <w:lang w:val="vi-VN"/>
              </w:rPr>
              <w:tab/>
            </w:r>
          </w:p>
          <w:p w14:paraId="2A8FFD99" w14:textId="77777777" w:rsidR="00C81CCC" w:rsidRPr="00C81CCC" w:rsidRDefault="00C81CCC" w:rsidP="00905071">
            <w:pPr>
              <w:pStyle w:val="NormalWeb"/>
              <w:shd w:val="clear" w:color="auto" w:fill="FFFFFF"/>
              <w:spacing w:before="0" w:beforeAutospacing="0" w:after="0" w:afterAutospacing="0" w:line="276" w:lineRule="auto"/>
              <w:jc w:val="both"/>
              <w:rPr>
                <w:color w:val="333333"/>
              </w:rPr>
            </w:pPr>
            <w:r w:rsidRPr="00C81CCC">
              <w:rPr>
                <w:color w:val="333333"/>
              </w:rPr>
              <w:t>a) Sự khác biệt giá trị năng lượng liên kết là liên kết giữa phân tử fluorine là liên kết đơn, còn nitrogen là liên kết ba.</w:t>
            </w:r>
          </w:p>
          <w:p w14:paraId="204E11F0" w14:textId="7CBFCA60" w:rsidR="00C81CCC" w:rsidRPr="00C81CCC" w:rsidRDefault="00C81CCC" w:rsidP="00905071">
            <w:pPr>
              <w:pStyle w:val="NormalWeb"/>
              <w:shd w:val="clear" w:color="auto" w:fill="FFFFFF"/>
              <w:spacing w:before="0" w:beforeAutospacing="0" w:after="0" w:afterAutospacing="0" w:line="276" w:lineRule="auto"/>
              <w:jc w:val="both"/>
              <w:rPr>
                <w:color w:val="333333"/>
              </w:rPr>
            </w:pPr>
            <w:r w:rsidRPr="00C81CCC">
              <w:rPr>
                <w:color w:val="333333"/>
              </w:rPr>
              <w:t>b) Fluorine hoạt động hóa học mạnh hơn, vì năng lượng liên kết của nitrogen &gt; fluorine (946 &gt; 159) nên liên kết phân tử nitrogen khó phá vỡ - hoạt động kém.</w:t>
            </w:r>
          </w:p>
        </w:tc>
      </w:tr>
    </w:tbl>
    <w:p w14:paraId="4CB6AD52" w14:textId="77777777" w:rsidR="00C81CCC" w:rsidRPr="00391C34" w:rsidRDefault="00C81CCC" w:rsidP="00905071">
      <w:pPr>
        <w:tabs>
          <w:tab w:val="left" w:pos="360"/>
        </w:tabs>
        <w:spacing w:after="0" w:line="276" w:lineRule="auto"/>
        <w:rPr>
          <w:rFonts w:ascii="Times New Roman" w:hAnsi="Times New Roman" w:cs="Times New Roman"/>
          <w:bCs/>
          <w:iCs/>
          <w:sz w:val="24"/>
          <w:szCs w:val="24"/>
        </w:rPr>
      </w:pPr>
    </w:p>
    <w:p w14:paraId="4BDACC22" w14:textId="5E49E890" w:rsidR="0071338C" w:rsidRPr="009A6A79" w:rsidRDefault="00841ADC" w:rsidP="00905071">
      <w:pPr>
        <w:spacing w:after="0" w:line="276" w:lineRule="auto"/>
        <w:rPr>
          <w:rFonts w:ascii="Times New Roman" w:hAnsi="Times New Roman" w:cs="Times New Roman"/>
          <w:b/>
          <w:i/>
          <w:iCs/>
          <w:color w:val="FF0000"/>
          <w:sz w:val="24"/>
          <w:szCs w:val="24"/>
        </w:rPr>
      </w:pPr>
      <w:r w:rsidRPr="009A6A79">
        <w:rPr>
          <w:rFonts w:ascii="Times New Roman" w:hAnsi="Times New Roman" w:cs="Times New Roman"/>
          <w:b/>
          <w:i/>
          <w:iCs/>
          <w:color w:val="FF0000"/>
          <w:sz w:val="24"/>
          <w:szCs w:val="24"/>
          <w:lang w:val="vi-VN"/>
        </w:rPr>
        <w:t>b</w:t>
      </w:r>
      <w:r w:rsidR="0071338C" w:rsidRPr="009A6A79">
        <w:rPr>
          <w:rFonts w:ascii="Times New Roman" w:hAnsi="Times New Roman" w:cs="Times New Roman"/>
          <w:b/>
          <w:i/>
          <w:iCs/>
          <w:color w:val="FF0000"/>
          <w:sz w:val="24"/>
          <w:szCs w:val="24"/>
        </w:rPr>
        <w:t xml:space="preserve">. </w:t>
      </w:r>
      <w:r w:rsidR="009A6A79" w:rsidRPr="009A6A79">
        <w:rPr>
          <w:rFonts w:ascii="Times New Roman" w:hAnsi="Times New Roman" w:cs="Times New Roman"/>
          <w:b/>
          <w:i/>
          <w:iCs/>
          <w:color w:val="FF0000"/>
          <w:sz w:val="24"/>
          <w:szCs w:val="24"/>
        </w:rPr>
        <w:t>Tính hoạt động hoá học ở nhiệt độ cao</w:t>
      </w:r>
    </w:p>
    <w:p w14:paraId="5A49DA56" w14:textId="78211249" w:rsidR="009A6A79" w:rsidRDefault="00CD46C0" w:rsidP="00905071">
      <w:pPr>
        <w:tabs>
          <w:tab w:val="left" w:pos="360"/>
        </w:tabs>
        <w:spacing w:after="0" w:line="276" w:lineRule="auto"/>
        <w:rPr>
          <w:rFonts w:ascii="Times New Roman" w:hAnsi="Times New Roman" w:cs="Times New Roman"/>
          <w:sz w:val="24"/>
          <w:szCs w:val="24"/>
        </w:rPr>
      </w:pPr>
      <w:r>
        <w:rPr>
          <w:rFonts w:ascii="Times New Roman" w:hAnsi="Times New Roman" w:cs="Times New Roman"/>
          <w:sz w:val="24"/>
          <w:szCs w:val="24"/>
        </w:rPr>
        <w:tab/>
      </w:r>
      <w:r w:rsidRPr="00CD46C0">
        <w:rPr>
          <w:rFonts w:ascii="Times New Roman" w:hAnsi="Times New Roman" w:cs="Times New Roman"/>
          <w:sz w:val="24"/>
          <w:szCs w:val="24"/>
        </w:rPr>
        <w:t xml:space="preserve">- </w:t>
      </w:r>
      <w:r>
        <w:rPr>
          <w:rFonts w:ascii="Times New Roman" w:hAnsi="Times New Roman" w:cs="Times New Roman"/>
          <w:sz w:val="24"/>
          <w:szCs w:val="24"/>
        </w:rPr>
        <w:t>Phản ứng với hydrogen</w:t>
      </w:r>
    </w:p>
    <w:p w14:paraId="27354590" w14:textId="4DBABB48" w:rsidR="00CD46C0" w:rsidRDefault="00CD46C0" w:rsidP="00905071">
      <w:pPr>
        <w:tabs>
          <w:tab w:val="left" w:pos="360"/>
          <w:tab w:val="left" w:pos="2160"/>
        </w:tabs>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t xml:space="preserve">   N</w:t>
      </w:r>
      <w:r w:rsidRPr="00CD46C0">
        <w:rPr>
          <w:rFonts w:ascii="Times New Roman" w:hAnsi="Times New Roman" w:cs="Times New Roman"/>
          <w:sz w:val="24"/>
          <w:szCs w:val="24"/>
          <w:vertAlign w:val="subscript"/>
        </w:rPr>
        <w:t>2</w:t>
      </w:r>
      <w:r>
        <w:rPr>
          <w:rFonts w:ascii="Times New Roman" w:hAnsi="Times New Roman" w:cs="Times New Roman"/>
          <w:sz w:val="24"/>
          <w:szCs w:val="24"/>
        </w:rPr>
        <w:t>(g)    +   3H</w:t>
      </w:r>
      <w:r w:rsidRPr="00CD46C0">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sidRPr="00CD46C0">
        <w:rPr>
          <w:rFonts w:ascii="Times New Roman" w:hAnsi="Times New Roman" w:cs="Times New Roman"/>
          <w:position w:val="-8"/>
          <w:sz w:val="24"/>
          <w:szCs w:val="24"/>
        </w:rPr>
        <w:object w:dxaOrig="1860" w:dyaOrig="400" w14:anchorId="10D6DC97">
          <v:shape id="_x0000_i1030" type="#_x0000_t75" style="width:92.95pt;height:20.05pt" o:ole="">
            <v:imagedata r:id="rId8" o:title=""/>
          </v:shape>
          <o:OLEObject Type="Embed" ProgID="Equation.DSMT4" ShapeID="_x0000_i1030" DrawAspect="Content" ObjectID="_1743772162" r:id="rId9"/>
        </w:object>
      </w:r>
      <w:r>
        <w:rPr>
          <w:rFonts w:ascii="Times New Roman" w:hAnsi="Times New Roman" w:cs="Times New Roman"/>
          <w:sz w:val="24"/>
          <w:szCs w:val="24"/>
        </w:rPr>
        <w:t xml:space="preserve"> </w:t>
      </w:r>
      <w:r w:rsidRPr="00F70168">
        <w:rPr>
          <w:rFonts w:ascii="Times New Roman" w:hAnsi="Times New Roman" w:cs="Times New Roman"/>
          <w:sz w:val="24"/>
          <w:szCs w:val="24"/>
          <w:u w:val="single"/>
        </w:rPr>
        <w:t>2NH</w:t>
      </w:r>
      <w:r w:rsidRPr="00F70168">
        <w:rPr>
          <w:rFonts w:ascii="Times New Roman" w:hAnsi="Times New Roman" w:cs="Times New Roman"/>
          <w:sz w:val="24"/>
          <w:szCs w:val="24"/>
          <w:u w:val="single"/>
          <w:vertAlign w:val="subscript"/>
        </w:rPr>
        <w:t>3</w:t>
      </w:r>
      <w:r w:rsidRPr="00F70168">
        <w:rPr>
          <w:rFonts w:ascii="Times New Roman" w:hAnsi="Times New Roman" w:cs="Times New Roman"/>
          <w:sz w:val="24"/>
          <w:szCs w:val="24"/>
          <w:u w:val="single"/>
        </w:rPr>
        <w:t>(g)</w:t>
      </w:r>
      <w:r>
        <w:rPr>
          <w:rFonts w:ascii="Times New Roman" w:hAnsi="Times New Roman" w:cs="Times New Roman"/>
          <w:sz w:val="24"/>
          <w:szCs w:val="24"/>
        </w:rPr>
        <w:t xml:space="preserve">    </w:t>
      </w:r>
      <w:r w:rsidRPr="00CD46C0">
        <w:rPr>
          <w:rFonts w:ascii="Times New Roman" w:hAnsi="Times New Roman" w:cs="Times New Roman"/>
          <w:position w:val="-12"/>
          <w:sz w:val="24"/>
          <w:szCs w:val="24"/>
        </w:rPr>
        <w:object w:dxaOrig="1740" w:dyaOrig="380" w14:anchorId="030DA22E">
          <v:shape id="_x0000_i1033" type="#_x0000_t75" style="width:87.05pt;height:19.15pt" o:ole="">
            <v:imagedata r:id="rId10" o:title=""/>
          </v:shape>
          <o:OLEObject Type="Embed" ProgID="Equation.DSMT4" ShapeID="_x0000_i1033" DrawAspect="Content" ObjectID="_1743772163" r:id="rId11"/>
        </w:object>
      </w:r>
    </w:p>
    <w:p w14:paraId="6DB03B81" w14:textId="15FD2E07" w:rsidR="00CD46C0" w:rsidRDefault="00CD46C0" w:rsidP="00905071">
      <w:pPr>
        <w:tabs>
          <w:tab w:val="left" w:pos="360"/>
          <w:tab w:val="left" w:pos="2160"/>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Chất </w:t>
      </w:r>
      <w:r w:rsidRPr="00F70168">
        <w:rPr>
          <w:rFonts w:ascii="Times New Roman" w:hAnsi="Times New Roman" w:cs="Times New Roman"/>
          <w:sz w:val="24"/>
          <w:szCs w:val="24"/>
          <w:u w:val="single"/>
        </w:rPr>
        <w:t>oxi hoá</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Chất </w:t>
      </w:r>
      <w:r w:rsidRPr="00F70168">
        <w:rPr>
          <w:rFonts w:ascii="Times New Roman" w:hAnsi="Times New Roman" w:cs="Times New Roman"/>
          <w:sz w:val="24"/>
          <w:szCs w:val="24"/>
          <w:u w:val="single"/>
        </w:rPr>
        <w:t>khử</w:t>
      </w:r>
      <w:r>
        <w:rPr>
          <w:rFonts w:ascii="Times New Roman" w:hAnsi="Times New Roman" w:cs="Times New Roman"/>
          <w:sz w:val="24"/>
          <w:szCs w:val="24"/>
        </w:rPr>
        <w:t xml:space="preserve">   </w:t>
      </w:r>
    </w:p>
    <w:p w14:paraId="036DABD5" w14:textId="2B739C73" w:rsidR="00CD46C0" w:rsidRDefault="00CD46C0" w:rsidP="00905071">
      <w:pPr>
        <w:tabs>
          <w:tab w:val="left" w:pos="360"/>
          <w:tab w:val="left" w:pos="2160"/>
        </w:tabs>
        <w:spacing w:after="0" w:line="276" w:lineRule="auto"/>
        <w:rPr>
          <w:rFonts w:ascii="Times New Roman" w:hAnsi="Times New Roman" w:cs="Times New Roman"/>
          <w:sz w:val="24"/>
          <w:szCs w:val="24"/>
        </w:rPr>
      </w:pPr>
      <w:r>
        <w:rPr>
          <w:rFonts w:ascii="Times New Roman" w:hAnsi="Times New Roman" w:cs="Times New Roman"/>
          <w:sz w:val="24"/>
          <w:szCs w:val="24"/>
        </w:rPr>
        <w:t>- Phản ứng với oxygen</w:t>
      </w:r>
    </w:p>
    <w:p w14:paraId="26C10C51" w14:textId="191CA8B0" w:rsidR="00CD46C0" w:rsidRDefault="00CD46C0" w:rsidP="00905071">
      <w:pPr>
        <w:tabs>
          <w:tab w:val="left" w:pos="360"/>
          <w:tab w:val="left" w:pos="2160"/>
        </w:tabs>
        <w:spacing w:after="0" w:line="276"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rPr>
        <w:t>N</w:t>
      </w:r>
      <w:r w:rsidRPr="00CD46C0">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Pr>
          <w:rFonts w:ascii="Times New Roman" w:hAnsi="Times New Roman" w:cs="Times New Roman"/>
          <w:sz w:val="24"/>
          <w:szCs w:val="24"/>
        </w:rPr>
        <w:t xml:space="preserve">  </w:t>
      </w:r>
      <w:r>
        <w:rPr>
          <w:rFonts w:ascii="Times New Roman" w:hAnsi="Times New Roman" w:cs="Times New Roman"/>
          <w:sz w:val="24"/>
          <w:szCs w:val="24"/>
        </w:rPr>
        <w:t xml:space="preserve"> + </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sz w:val="24"/>
          <w:szCs w:val="24"/>
        </w:rPr>
        <w:t xml:space="preserve"> O</w:t>
      </w:r>
      <w:r w:rsidRPr="00CD46C0">
        <w:rPr>
          <w:rFonts w:ascii="Times New Roman" w:hAnsi="Times New Roman" w:cs="Times New Roman"/>
          <w:sz w:val="24"/>
          <w:szCs w:val="24"/>
          <w:vertAlign w:val="subscript"/>
        </w:rPr>
        <w:t>2</w:t>
      </w:r>
      <w:r>
        <w:rPr>
          <w:rFonts w:ascii="Times New Roman" w:hAnsi="Times New Roman" w:cs="Times New Roman"/>
          <w:sz w:val="24"/>
          <w:szCs w:val="24"/>
        </w:rPr>
        <w:t xml:space="preserve">(g) </w:t>
      </w:r>
      <w:r>
        <w:rPr>
          <w:rFonts w:ascii="Times New Roman" w:hAnsi="Times New Roman" w:cs="Times New Roman"/>
          <w:sz w:val="24"/>
          <w:szCs w:val="24"/>
        </w:rPr>
        <w:t xml:space="preserve">  </w:t>
      </w:r>
      <w:r w:rsidRPr="00CD46C0">
        <w:rPr>
          <w:rFonts w:ascii="Times New Roman" w:hAnsi="Times New Roman" w:cs="Times New Roman"/>
          <w:position w:val="-8"/>
          <w:sz w:val="24"/>
          <w:szCs w:val="24"/>
        </w:rPr>
        <w:object w:dxaOrig="680" w:dyaOrig="400" w14:anchorId="0B3F57ED">
          <v:shape id="_x0000_i1037" type="#_x0000_t75" style="width:34.2pt;height:20.05pt" o:ole="">
            <v:imagedata r:id="rId12" o:title=""/>
          </v:shape>
          <o:OLEObject Type="Embed" ProgID="Equation.DSMT4" ShapeID="_x0000_i1037" DrawAspect="Content" ObjectID="_1743772164" r:id="rId13"/>
        </w:objec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70168">
        <w:rPr>
          <w:rFonts w:ascii="Times New Roman" w:hAnsi="Times New Roman" w:cs="Times New Roman"/>
          <w:sz w:val="24"/>
          <w:szCs w:val="24"/>
          <w:u w:val="single"/>
        </w:rPr>
        <w:t>2N</w:t>
      </w:r>
      <w:r w:rsidRPr="00F70168">
        <w:rPr>
          <w:rFonts w:ascii="Times New Roman" w:hAnsi="Times New Roman" w:cs="Times New Roman"/>
          <w:sz w:val="24"/>
          <w:szCs w:val="24"/>
          <w:u w:val="single"/>
        </w:rPr>
        <w:t>O</w:t>
      </w:r>
      <w:r w:rsidRPr="00F70168">
        <w:rPr>
          <w:rFonts w:ascii="Times New Roman" w:hAnsi="Times New Roman" w:cs="Times New Roman"/>
          <w:sz w:val="24"/>
          <w:szCs w:val="24"/>
          <w:u w:val="single"/>
        </w:rPr>
        <w:t>(g)</w:t>
      </w:r>
      <w:r>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D46C0">
        <w:rPr>
          <w:rFonts w:ascii="Times New Roman" w:hAnsi="Times New Roman" w:cs="Times New Roman"/>
          <w:position w:val="-12"/>
          <w:sz w:val="24"/>
          <w:szCs w:val="24"/>
        </w:rPr>
        <w:object w:dxaOrig="1740" w:dyaOrig="380" w14:anchorId="181CDFC3">
          <v:shape id="_x0000_i1039" type="#_x0000_t75" style="width:87.05pt;height:19.15pt" o:ole="">
            <v:imagedata r:id="rId14" o:title=""/>
          </v:shape>
          <o:OLEObject Type="Embed" ProgID="Equation.DSMT4" ShapeID="_x0000_i1039" DrawAspect="Content" ObjectID="_1743772165" r:id="rId15"/>
        </w:object>
      </w:r>
    </w:p>
    <w:p w14:paraId="784AB82E" w14:textId="0349DE2D" w:rsidR="00CD46C0" w:rsidRDefault="00CD46C0" w:rsidP="00905071">
      <w:pPr>
        <w:tabs>
          <w:tab w:val="left" w:pos="360"/>
          <w:tab w:val="left" w:pos="2160"/>
        </w:tabs>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Chất </w:t>
      </w:r>
      <w:r w:rsidRPr="00CD46C0">
        <w:rPr>
          <w:rFonts w:ascii="Times New Roman" w:hAnsi="Times New Roman" w:cs="Times New Roman"/>
          <w:sz w:val="24"/>
          <w:szCs w:val="24"/>
          <w:u w:val="single"/>
        </w:rPr>
        <w:t>khử</w:t>
      </w:r>
      <w:r>
        <w:rPr>
          <w:rFonts w:ascii="Times New Roman" w:hAnsi="Times New Roman" w:cs="Times New Roman"/>
          <w:sz w:val="24"/>
          <w:szCs w:val="24"/>
        </w:rPr>
        <w:t xml:space="preserve">   </w:t>
      </w:r>
      <w:r>
        <w:rPr>
          <w:rFonts w:ascii="Times New Roman" w:hAnsi="Times New Roman" w:cs="Times New Roman"/>
          <w:sz w:val="24"/>
          <w:szCs w:val="24"/>
        </w:rPr>
        <w:t xml:space="preserve">Chất </w:t>
      </w:r>
      <w:r w:rsidRPr="00CD46C0">
        <w:rPr>
          <w:rFonts w:ascii="Times New Roman" w:hAnsi="Times New Roman" w:cs="Times New Roman"/>
          <w:sz w:val="24"/>
          <w:szCs w:val="24"/>
          <w:u w:val="single"/>
        </w:rPr>
        <w:t>oxi hoá</w:t>
      </w:r>
      <w:r>
        <w:rPr>
          <w:rFonts w:ascii="Times New Roman" w:hAnsi="Times New Roman" w:cs="Times New Roman"/>
          <w:sz w:val="24"/>
          <w:szCs w:val="24"/>
        </w:rPr>
        <w:t xml:space="preserve">   </w:t>
      </w:r>
    </w:p>
    <w:p w14:paraId="0C7269EC" w14:textId="0DC6B82D" w:rsidR="00BD051B" w:rsidRPr="00CD46C0" w:rsidRDefault="00BD051B" w:rsidP="00905071">
      <w:pPr>
        <w:spacing w:after="0" w:line="276" w:lineRule="auto"/>
        <w:rPr>
          <w:rFonts w:ascii="Times New Roman" w:hAnsi="Times New Roman" w:cs="Times New Roman"/>
          <w:b/>
          <w:iCs/>
          <w:sz w:val="24"/>
          <w:szCs w:val="24"/>
        </w:rPr>
      </w:pPr>
      <w:r w:rsidRPr="00294111">
        <w:rPr>
          <w:rFonts w:ascii="Times New Roman" w:hAnsi="Times New Roman" w:cs="Times New Roman"/>
          <w:b/>
          <w:i/>
          <w:sz w:val="24"/>
          <w:szCs w:val="24"/>
          <w:lang w:val="vi-VN"/>
        </w:rPr>
        <w:t xml:space="preserve"> Kết luận : </w:t>
      </w:r>
      <w:r w:rsidR="00CD46C0" w:rsidRPr="00CD46C0">
        <w:rPr>
          <w:rFonts w:ascii="Times New Roman" w:hAnsi="Times New Roman" w:cs="Times New Roman"/>
          <w:bCs/>
          <w:iCs/>
          <w:sz w:val="24"/>
          <w:szCs w:val="24"/>
        </w:rPr>
        <w:t xml:space="preserve">Nitrogen vừa thể hiện </w:t>
      </w:r>
      <w:r w:rsidR="00CD46C0" w:rsidRPr="00CD46C0">
        <w:rPr>
          <w:rFonts w:ascii="Times New Roman" w:hAnsi="Times New Roman" w:cs="Times New Roman"/>
          <w:bCs/>
          <w:iCs/>
          <w:sz w:val="24"/>
          <w:szCs w:val="24"/>
          <w:u w:val="single"/>
        </w:rPr>
        <w:t>tính khử</w:t>
      </w:r>
      <w:r w:rsidR="00CD46C0" w:rsidRPr="00CD46C0">
        <w:rPr>
          <w:rFonts w:ascii="Times New Roman" w:hAnsi="Times New Roman" w:cs="Times New Roman"/>
          <w:bCs/>
          <w:iCs/>
          <w:sz w:val="24"/>
          <w:szCs w:val="24"/>
        </w:rPr>
        <w:t xml:space="preserve">, vừa thể hiện </w:t>
      </w:r>
      <w:r w:rsidR="00CD46C0" w:rsidRPr="00CD46C0">
        <w:rPr>
          <w:rFonts w:ascii="Times New Roman" w:hAnsi="Times New Roman" w:cs="Times New Roman"/>
          <w:bCs/>
          <w:iCs/>
          <w:sz w:val="24"/>
          <w:szCs w:val="24"/>
          <w:u w:val="single"/>
        </w:rPr>
        <w:t>tính oxi hoá</w:t>
      </w:r>
      <w:r w:rsidR="00CD46C0" w:rsidRPr="00CD46C0">
        <w:rPr>
          <w:rFonts w:ascii="Times New Roman" w:hAnsi="Times New Roman" w:cs="Times New Roman"/>
          <w:bCs/>
          <w:iCs/>
          <w:sz w:val="24"/>
          <w:szCs w:val="24"/>
        </w:rPr>
        <w:t>.</w:t>
      </w:r>
    </w:p>
    <w:p w14:paraId="1C563F47" w14:textId="47E79FC3" w:rsidR="001F1C37" w:rsidRPr="00B22068" w:rsidRDefault="001F1C37" w:rsidP="00905071">
      <w:pPr>
        <w:spacing w:after="0" w:line="276" w:lineRule="auto"/>
        <w:rPr>
          <w:rFonts w:ascii="Times New Roman" w:hAnsi="Times New Roman" w:cs="Times New Roman"/>
          <w:b/>
          <w:color w:val="0070C0"/>
          <w:sz w:val="24"/>
          <w:szCs w:val="24"/>
          <w:lang w:val="vi-VN"/>
        </w:rPr>
      </w:pPr>
      <w:r w:rsidRPr="00294111">
        <w:rPr>
          <w:rFonts w:ascii="Times New Roman" w:hAnsi="Times New Roman" w:cs="Times New Roman"/>
          <w:b/>
          <w:color w:val="0070C0"/>
          <w:sz w:val="24"/>
          <w:szCs w:val="24"/>
          <w:u w:val="single"/>
          <w:lang w:val="vi-VN"/>
        </w:rPr>
        <w:t>? Vận dụng 3:</w:t>
      </w:r>
      <w:r w:rsidRPr="00294111">
        <w:rPr>
          <w:rFonts w:ascii="Times New Roman" w:hAnsi="Times New Roman" w:cs="Times New Roman"/>
          <w:b/>
          <w:color w:val="0070C0"/>
          <w:sz w:val="24"/>
          <w:szCs w:val="24"/>
          <w:lang w:val="vi-VN"/>
        </w:rPr>
        <w:t xml:space="preserve">   </w:t>
      </w:r>
      <w:r w:rsidR="00B22068" w:rsidRPr="00B22068">
        <w:rPr>
          <w:rFonts w:ascii="Times New Roman" w:hAnsi="Times New Roman" w:cs="Times New Roman"/>
          <w:color w:val="333333"/>
          <w:sz w:val="24"/>
          <w:szCs w:val="24"/>
          <w:shd w:val="clear" w:color="auto" w:fill="FFFFFF"/>
        </w:rPr>
        <w:t>Dựa vào giá trị biến thiên enthalpy chuẩn của phản ứng, hãy cho biết phản ứng giữa nitrogen với hydrogen hay với oxygen diễn ra thuận lợi hơn.</w:t>
      </w:r>
    </w:p>
    <w:tbl>
      <w:tblPr>
        <w:tblStyle w:val="TableGrid"/>
        <w:tblW w:w="0" w:type="auto"/>
        <w:tblLook w:val="04A0" w:firstRow="1" w:lastRow="0" w:firstColumn="1" w:lastColumn="0" w:noHBand="0" w:noVBand="1"/>
      </w:tblPr>
      <w:tblGrid>
        <w:gridCol w:w="10250"/>
      </w:tblGrid>
      <w:tr w:rsidR="001F1C37" w:rsidRPr="00294111" w14:paraId="64AF09EC" w14:textId="77777777" w:rsidTr="00680B09">
        <w:tc>
          <w:tcPr>
            <w:tcW w:w="10250" w:type="dxa"/>
          </w:tcPr>
          <w:p w14:paraId="03CA6332" w14:textId="77777777" w:rsidR="001F1C37" w:rsidRPr="00294111" w:rsidRDefault="001F1C37" w:rsidP="00905071">
            <w:pPr>
              <w:tabs>
                <w:tab w:val="left" w:pos="1680"/>
              </w:tabs>
              <w:spacing w:line="276" w:lineRule="auto"/>
              <w:rPr>
                <w:rFonts w:ascii="Times New Roman" w:hAnsi="Times New Roman" w:cs="Times New Roman"/>
                <w:b/>
                <w:color w:val="0070C0"/>
                <w:sz w:val="24"/>
                <w:szCs w:val="24"/>
                <w:u w:val="single"/>
                <w:lang w:val="vi-VN"/>
              </w:rPr>
            </w:pPr>
            <w:r w:rsidRPr="00294111">
              <w:rPr>
                <w:rFonts w:ascii="Times New Roman" w:hAnsi="Times New Roman" w:cs="Times New Roman"/>
                <w:b/>
                <w:color w:val="0070C0"/>
                <w:sz w:val="24"/>
                <w:szCs w:val="24"/>
                <w:u w:val="single"/>
                <w:lang w:val="vi-VN"/>
              </w:rPr>
              <w:t xml:space="preserve">Trả lời </w:t>
            </w:r>
            <w:r w:rsidRPr="00294111">
              <w:rPr>
                <w:rFonts w:ascii="Times New Roman" w:hAnsi="Times New Roman" w:cs="Times New Roman"/>
                <w:b/>
                <w:color w:val="0070C0"/>
                <w:sz w:val="24"/>
                <w:szCs w:val="24"/>
                <w:lang w:val="vi-VN"/>
              </w:rPr>
              <w:tab/>
            </w:r>
          </w:p>
          <w:p w14:paraId="03260589" w14:textId="1B814336" w:rsidR="009A6A79" w:rsidRPr="00B22068" w:rsidRDefault="00B22068" w:rsidP="00905071">
            <w:pPr>
              <w:spacing w:line="276" w:lineRule="auto"/>
              <w:rPr>
                <w:rFonts w:ascii="Times New Roman" w:hAnsi="Times New Roman" w:cs="Times New Roman"/>
                <w:b/>
                <w:lang w:val="vi-VN"/>
              </w:rPr>
            </w:pPr>
            <w:r>
              <w:rPr>
                <w:rFonts w:ascii="Times New Roman" w:hAnsi="Times New Roman" w:cs="Times New Roman"/>
                <w:color w:val="333333"/>
                <w:sz w:val="24"/>
                <w:szCs w:val="24"/>
                <w:shd w:val="clear" w:color="auto" w:fill="FFFFFF"/>
              </w:rPr>
              <w:t xml:space="preserve">    </w:t>
            </w:r>
            <w:r w:rsidRPr="00B22068">
              <w:rPr>
                <w:rFonts w:ascii="Times New Roman" w:hAnsi="Times New Roman" w:cs="Times New Roman"/>
                <w:color w:val="333333"/>
                <w:sz w:val="24"/>
                <w:szCs w:val="24"/>
                <w:shd w:val="clear" w:color="auto" w:fill="FFFFFF"/>
              </w:rPr>
              <w:t>Phản ứng giữa nitrogen với hydrogen có enthalpy nhỏ hơn giữa nitrogen với oxygen (-91,8 kJ &lt; 182,6 kJ) =&gt; phản ứng giữa nitrogen với hydrogen thuận lợi hơn.</w:t>
            </w:r>
          </w:p>
        </w:tc>
      </w:tr>
    </w:tbl>
    <w:p w14:paraId="01CC2145" w14:textId="77777777" w:rsidR="00B22068" w:rsidRDefault="00B22068" w:rsidP="00905071">
      <w:pPr>
        <w:spacing w:after="0" w:line="276" w:lineRule="auto"/>
        <w:rPr>
          <w:rFonts w:ascii="Times New Roman" w:hAnsi="Times New Roman" w:cs="Times New Roman"/>
          <w:b/>
          <w:color w:val="0070C0"/>
          <w:sz w:val="24"/>
          <w:szCs w:val="24"/>
          <w:u w:val="single"/>
          <w:lang w:val="vi-VN"/>
        </w:rPr>
      </w:pPr>
    </w:p>
    <w:p w14:paraId="388AA7F2" w14:textId="77777777" w:rsidR="00B22068" w:rsidRPr="00B22068" w:rsidRDefault="00B22068" w:rsidP="00905071">
      <w:pPr>
        <w:pStyle w:val="NormalWeb"/>
        <w:spacing w:before="0" w:beforeAutospacing="0" w:after="0" w:afterAutospacing="0" w:line="276" w:lineRule="auto"/>
        <w:jc w:val="both"/>
        <w:rPr>
          <w:color w:val="333333"/>
        </w:rPr>
      </w:pPr>
      <w:r w:rsidRPr="00294111">
        <w:rPr>
          <w:b/>
          <w:color w:val="0070C0"/>
          <w:u w:val="single"/>
          <w:lang w:val="vi-VN"/>
        </w:rPr>
        <w:t>? Vận dụng 4:</w:t>
      </w:r>
      <w:r w:rsidRPr="00294111">
        <w:rPr>
          <w:b/>
          <w:color w:val="0070C0"/>
          <w:lang w:val="vi-VN"/>
        </w:rPr>
        <w:t xml:space="preserve">   </w:t>
      </w:r>
      <w:r w:rsidRPr="00B22068">
        <w:rPr>
          <w:color w:val="333333"/>
        </w:rPr>
        <w:t>Sử dụng kiến thức hoá học để giải thích câu ca dao sau:</w:t>
      </w:r>
    </w:p>
    <w:p w14:paraId="3A59CE26" w14:textId="77777777" w:rsidR="00B22068" w:rsidRPr="00B22068" w:rsidRDefault="00B22068" w:rsidP="00905071">
      <w:pPr>
        <w:pStyle w:val="NormalWeb"/>
        <w:spacing w:before="0" w:beforeAutospacing="0" w:after="0" w:afterAutospacing="0" w:line="276" w:lineRule="auto"/>
        <w:jc w:val="center"/>
        <w:rPr>
          <w:color w:val="333333"/>
        </w:rPr>
      </w:pPr>
      <w:r w:rsidRPr="00B22068">
        <w:rPr>
          <w:rStyle w:val="Emphasis"/>
          <w:color w:val="333333"/>
        </w:rPr>
        <w:t>"Lúa chiêm lấp ló đầu bờ</w:t>
      </w:r>
    </w:p>
    <w:p w14:paraId="22465C7A" w14:textId="77777777" w:rsidR="00B22068" w:rsidRDefault="00B22068" w:rsidP="00905071">
      <w:pPr>
        <w:pStyle w:val="NormalWeb"/>
        <w:spacing w:before="0" w:beforeAutospacing="0" w:after="0" w:afterAutospacing="0" w:line="276" w:lineRule="auto"/>
        <w:jc w:val="center"/>
        <w:rPr>
          <w:rStyle w:val="Emphasis"/>
          <w:color w:val="333333"/>
        </w:rPr>
      </w:pPr>
      <w:r w:rsidRPr="00B22068">
        <w:rPr>
          <w:rStyle w:val="Emphasis"/>
          <w:color w:val="333333"/>
        </w:rPr>
        <w:t>Hễ nghe tiếng sấm, phất cờ mà lên"</w:t>
      </w:r>
    </w:p>
    <w:p w14:paraId="2AA87951" w14:textId="7BC6378F" w:rsidR="00905071" w:rsidRPr="00B22068" w:rsidRDefault="00905071" w:rsidP="00905071">
      <w:pPr>
        <w:pStyle w:val="NormalWeb"/>
        <w:spacing w:before="0" w:beforeAutospacing="0" w:after="0" w:afterAutospacing="0" w:line="276" w:lineRule="auto"/>
        <w:jc w:val="center"/>
        <w:rPr>
          <w:color w:val="333333"/>
        </w:rPr>
      </w:pPr>
      <w:r>
        <w:rPr>
          <w:noProof/>
        </w:rPr>
        <w:drawing>
          <wp:inline distT="0" distB="0" distL="0" distR="0" wp14:anchorId="3F6A2685" wp14:editId="48FA77DD">
            <wp:extent cx="3965882" cy="2448045"/>
            <wp:effectExtent l="0" t="0" r="0" b="0"/>
            <wp:docPr id="2077708760" name="Picture 2" descr="lúa chiêm lấp ló đầu bờ hễ nghe tiếng sấm phất cờ mà lê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úa chiêm lấp ló đầu bờ hễ nghe tiếng sấm phất cờ mà lê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983833" cy="2459126"/>
                    </a:xfrm>
                    <a:prstGeom prst="rect">
                      <a:avLst/>
                    </a:prstGeom>
                    <a:noFill/>
                    <a:ln>
                      <a:noFill/>
                    </a:ln>
                  </pic:spPr>
                </pic:pic>
              </a:graphicData>
            </a:graphic>
          </wp:inline>
        </w:drawing>
      </w:r>
    </w:p>
    <w:p w14:paraId="3997E789" w14:textId="7E4E6D6B" w:rsidR="00B22068" w:rsidRPr="00294111" w:rsidRDefault="00B22068" w:rsidP="00905071">
      <w:pPr>
        <w:spacing w:after="0" w:line="276" w:lineRule="auto"/>
        <w:jc w:val="center"/>
        <w:rPr>
          <w:rFonts w:ascii="Times New Roman" w:hAnsi="Times New Roman" w:cs="Times New Roman"/>
          <w:b/>
          <w:color w:val="0070C0"/>
          <w:sz w:val="24"/>
          <w:szCs w:val="24"/>
          <w:lang w:val="vi-VN"/>
        </w:rPr>
      </w:pPr>
    </w:p>
    <w:tbl>
      <w:tblPr>
        <w:tblStyle w:val="TableGrid"/>
        <w:tblW w:w="0" w:type="auto"/>
        <w:tblLook w:val="04A0" w:firstRow="1" w:lastRow="0" w:firstColumn="1" w:lastColumn="0" w:noHBand="0" w:noVBand="1"/>
      </w:tblPr>
      <w:tblGrid>
        <w:gridCol w:w="10250"/>
      </w:tblGrid>
      <w:tr w:rsidR="00B22068" w:rsidRPr="00294111" w14:paraId="7CDD2C00" w14:textId="77777777" w:rsidTr="002D188E">
        <w:tc>
          <w:tcPr>
            <w:tcW w:w="10250" w:type="dxa"/>
          </w:tcPr>
          <w:p w14:paraId="1FC4E201" w14:textId="77777777" w:rsidR="00B22068" w:rsidRPr="00294111" w:rsidRDefault="00B22068" w:rsidP="00905071">
            <w:pPr>
              <w:tabs>
                <w:tab w:val="left" w:pos="1680"/>
              </w:tabs>
              <w:spacing w:line="276" w:lineRule="auto"/>
              <w:rPr>
                <w:rFonts w:ascii="Times New Roman" w:hAnsi="Times New Roman" w:cs="Times New Roman"/>
                <w:b/>
                <w:color w:val="0070C0"/>
                <w:sz w:val="24"/>
                <w:szCs w:val="24"/>
                <w:u w:val="single"/>
                <w:lang w:val="vi-VN"/>
              </w:rPr>
            </w:pPr>
            <w:r w:rsidRPr="00294111">
              <w:rPr>
                <w:rFonts w:ascii="Times New Roman" w:hAnsi="Times New Roman" w:cs="Times New Roman"/>
                <w:b/>
                <w:color w:val="0070C0"/>
                <w:sz w:val="24"/>
                <w:szCs w:val="24"/>
                <w:u w:val="single"/>
                <w:lang w:val="vi-VN"/>
              </w:rPr>
              <w:t xml:space="preserve">Trả lời </w:t>
            </w:r>
            <w:r w:rsidRPr="00294111">
              <w:rPr>
                <w:rFonts w:ascii="Times New Roman" w:hAnsi="Times New Roman" w:cs="Times New Roman"/>
                <w:b/>
                <w:color w:val="0070C0"/>
                <w:sz w:val="24"/>
                <w:szCs w:val="24"/>
                <w:lang w:val="vi-VN"/>
              </w:rPr>
              <w:tab/>
            </w:r>
          </w:p>
          <w:p w14:paraId="3A0E8D8B" w14:textId="77777777" w:rsidR="00B22068" w:rsidRPr="00B22068" w:rsidRDefault="00B22068" w:rsidP="00905071">
            <w:pPr>
              <w:pStyle w:val="NormalWeb"/>
              <w:shd w:val="clear" w:color="auto" w:fill="FFFFFF"/>
              <w:spacing w:before="0" w:beforeAutospacing="0" w:after="0" w:afterAutospacing="0" w:line="276" w:lineRule="auto"/>
              <w:rPr>
                <w:color w:val="333333"/>
              </w:rPr>
            </w:pPr>
            <w:r w:rsidRPr="00B22068">
              <w:rPr>
                <w:color w:val="333333"/>
              </w:rPr>
              <w:t>Trước tiên, nitrogen monoxide được tạo thành từ nitrogen và oxygen khi có sấm sét. </w:t>
            </w:r>
          </w:p>
          <w:p w14:paraId="5B58DA4C" w14:textId="77777777" w:rsidR="00B22068" w:rsidRPr="00B22068" w:rsidRDefault="00B22068" w:rsidP="00905071">
            <w:pPr>
              <w:pStyle w:val="NormalWeb"/>
              <w:shd w:val="clear" w:color="auto" w:fill="FFFFFF"/>
              <w:spacing w:before="0" w:beforeAutospacing="0" w:after="0" w:afterAutospacing="0" w:line="276" w:lineRule="auto"/>
              <w:jc w:val="center"/>
              <w:rPr>
                <w:color w:val="333333"/>
              </w:rPr>
            </w:pPr>
            <w:r w:rsidRPr="00B22068">
              <w:rPr>
                <w:color w:val="333333"/>
              </w:rPr>
              <w:t>N</w:t>
            </w:r>
            <w:r w:rsidRPr="00B22068">
              <w:rPr>
                <w:color w:val="333333"/>
                <w:vertAlign w:val="subscript"/>
              </w:rPr>
              <w:t>2</w:t>
            </w:r>
            <w:r w:rsidRPr="00B22068">
              <w:rPr>
                <w:color w:val="333333"/>
              </w:rPr>
              <w:t>(g) + O</w:t>
            </w:r>
            <w:r w:rsidRPr="00B22068">
              <w:rPr>
                <w:color w:val="333333"/>
                <w:vertAlign w:val="subscript"/>
              </w:rPr>
              <w:t>2</w:t>
            </w:r>
            <w:r w:rsidRPr="00B22068">
              <w:rPr>
                <w:color w:val="333333"/>
              </w:rPr>
              <w:t>(g) </w:t>
            </w:r>
            <w:r w:rsidRPr="00B22068">
              <w:rPr>
                <w:rFonts w:ascii="Cambria Math" w:hAnsi="Cambria Math" w:cs="Cambria Math"/>
                <w:color w:val="333333"/>
              </w:rPr>
              <w:t>⇌</w:t>
            </w:r>
            <w:r w:rsidRPr="00B22068">
              <w:rPr>
                <w:color w:val="333333"/>
              </w:rPr>
              <w:t xml:space="preserve"> 2NO(g)              </w:t>
            </w:r>
            <w:r w:rsidRPr="00B22068">
              <w:rPr>
                <w:rStyle w:val="mi"/>
                <w:color w:val="333333"/>
                <w:bdr w:val="none" w:sz="0" w:space="0" w:color="auto" w:frame="1"/>
              </w:rPr>
              <w:t>Δ</w:t>
            </w:r>
            <w:r w:rsidRPr="007329CA">
              <w:rPr>
                <w:rStyle w:val="mi"/>
                <w:color w:val="333333"/>
                <w:bdr w:val="none" w:sz="0" w:space="0" w:color="auto" w:frame="1"/>
                <w:vertAlign w:val="subscript"/>
              </w:rPr>
              <w:t>r</w:t>
            </w:r>
            <w:r w:rsidRPr="00B22068">
              <w:rPr>
                <w:rStyle w:val="mi"/>
                <w:color w:val="333333"/>
                <w:bdr w:val="none" w:sz="0" w:space="0" w:color="auto" w:frame="1"/>
              </w:rPr>
              <w:t>H</w:t>
            </w:r>
            <w:r w:rsidRPr="007329CA">
              <w:rPr>
                <w:rStyle w:val="mi"/>
                <w:color w:val="333333"/>
                <w:bdr w:val="none" w:sz="0" w:space="0" w:color="auto" w:frame="1"/>
                <w:vertAlign w:val="superscript"/>
              </w:rPr>
              <w:t>o</w:t>
            </w:r>
            <w:r w:rsidRPr="00B22068">
              <w:rPr>
                <w:rStyle w:val="mn"/>
                <w:color w:val="333333"/>
                <w:bdr w:val="none" w:sz="0" w:space="0" w:color="auto" w:frame="1"/>
              </w:rPr>
              <w:t>298</w:t>
            </w:r>
            <w:r w:rsidRPr="00B22068">
              <w:rPr>
                <w:color w:val="333333"/>
              </w:rPr>
              <w:t> = 182,6 kJ</w:t>
            </w:r>
          </w:p>
          <w:p w14:paraId="7ABB766A" w14:textId="77777777" w:rsidR="00B22068" w:rsidRPr="00B22068" w:rsidRDefault="00B22068" w:rsidP="00905071">
            <w:pPr>
              <w:pStyle w:val="NormalWeb"/>
              <w:shd w:val="clear" w:color="auto" w:fill="FFFFFF"/>
              <w:spacing w:before="0" w:beforeAutospacing="0" w:after="0" w:afterAutospacing="0" w:line="276" w:lineRule="auto"/>
              <w:rPr>
                <w:color w:val="333333"/>
              </w:rPr>
            </w:pPr>
            <w:r w:rsidRPr="00B22068">
              <w:rPr>
                <w:color w:val="333333"/>
              </w:rPr>
              <w:t>Sau đó, nitrogen monoxide nhanh chóng bị oxi hoá bởi oxygen trong khí quyển tạo thành nitrogen dioxide (NO</w:t>
            </w:r>
            <w:r w:rsidRPr="00B22068">
              <w:rPr>
                <w:color w:val="333333"/>
                <w:vertAlign w:val="subscript"/>
              </w:rPr>
              <w:t>2</w:t>
            </w:r>
            <w:r w:rsidRPr="00B22068">
              <w:rPr>
                <w:color w:val="333333"/>
              </w:rPr>
              <w:t>).</w:t>
            </w:r>
          </w:p>
          <w:p w14:paraId="04BAB46D" w14:textId="77777777" w:rsidR="00B22068" w:rsidRPr="00B22068" w:rsidRDefault="00B22068" w:rsidP="00905071">
            <w:pPr>
              <w:pStyle w:val="NormalWeb"/>
              <w:shd w:val="clear" w:color="auto" w:fill="FFFFFF"/>
              <w:spacing w:before="0" w:beforeAutospacing="0" w:after="0" w:afterAutospacing="0" w:line="276" w:lineRule="auto"/>
              <w:jc w:val="center"/>
              <w:rPr>
                <w:color w:val="333333"/>
              </w:rPr>
            </w:pPr>
            <w:r w:rsidRPr="00B22068">
              <w:rPr>
                <w:color w:val="333333"/>
              </w:rPr>
              <w:t>2NO(g) + O</w:t>
            </w:r>
            <w:r w:rsidRPr="00B22068">
              <w:rPr>
                <w:color w:val="333333"/>
                <w:vertAlign w:val="subscript"/>
              </w:rPr>
              <w:t>2</w:t>
            </w:r>
            <w:r w:rsidRPr="00B22068">
              <w:rPr>
                <w:color w:val="333333"/>
              </w:rPr>
              <w:t>(g) → 2NO</w:t>
            </w:r>
            <w:r w:rsidRPr="00B22068">
              <w:rPr>
                <w:color w:val="333333"/>
                <w:vertAlign w:val="subscript"/>
              </w:rPr>
              <w:t>2</w:t>
            </w:r>
            <w:r w:rsidRPr="00B22068">
              <w:rPr>
                <w:color w:val="333333"/>
              </w:rPr>
              <w:t>(g)        </w:t>
            </w:r>
            <w:r w:rsidRPr="00B22068">
              <w:rPr>
                <w:rStyle w:val="mi"/>
                <w:color w:val="333333"/>
                <w:bdr w:val="none" w:sz="0" w:space="0" w:color="auto" w:frame="1"/>
              </w:rPr>
              <w:t>Δ</w:t>
            </w:r>
            <w:r w:rsidRPr="007329CA">
              <w:rPr>
                <w:rStyle w:val="mi"/>
                <w:color w:val="333333"/>
                <w:bdr w:val="none" w:sz="0" w:space="0" w:color="auto" w:frame="1"/>
                <w:vertAlign w:val="subscript"/>
              </w:rPr>
              <w:t>r</w:t>
            </w:r>
            <w:r w:rsidRPr="00B22068">
              <w:rPr>
                <w:rStyle w:val="mi"/>
                <w:color w:val="333333"/>
                <w:bdr w:val="none" w:sz="0" w:space="0" w:color="auto" w:frame="1"/>
              </w:rPr>
              <w:t>H</w:t>
            </w:r>
            <w:r w:rsidRPr="007329CA">
              <w:rPr>
                <w:rStyle w:val="mi"/>
                <w:color w:val="333333"/>
                <w:bdr w:val="none" w:sz="0" w:space="0" w:color="auto" w:frame="1"/>
                <w:vertAlign w:val="superscript"/>
              </w:rPr>
              <w:t>o</w:t>
            </w:r>
            <w:r w:rsidRPr="00B22068">
              <w:rPr>
                <w:rStyle w:val="mn"/>
                <w:color w:val="333333"/>
                <w:bdr w:val="none" w:sz="0" w:space="0" w:color="auto" w:frame="1"/>
              </w:rPr>
              <w:t>298</w:t>
            </w:r>
            <w:r w:rsidRPr="00B22068">
              <w:rPr>
                <w:color w:val="333333"/>
              </w:rPr>
              <w:t> = −116,2 kJ</w:t>
            </w:r>
          </w:p>
          <w:p w14:paraId="1E668951" w14:textId="77777777" w:rsidR="00B22068" w:rsidRPr="00B22068" w:rsidRDefault="00B22068" w:rsidP="00905071">
            <w:pPr>
              <w:pStyle w:val="NormalWeb"/>
              <w:shd w:val="clear" w:color="auto" w:fill="FFFFFF"/>
              <w:spacing w:before="0" w:beforeAutospacing="0" w:after="0" w:afterAutospacing="0" w:line="276" w:lineRule="auto"/>
              <w:rPr>
                <w:color w:val="333333"/>
              </w:rPr>
            </w:pPr>
            <w:r w:rsidRPr="00B22068">
              <w:rPr>
                <w:color w:val="333333"/>
              </w:rPr>
              <w:t>Tiếp theo là quá trình nitrogen dioxide chuyển thành acid trong nước mưa, có thể được mô tả qua phản ứng</w:t>
            </w:r>
          </w:p>
          <w:p w14:paraId="5EAEBD18" w14:textId="77777777" w:rsidR="00B22068" w:rsidRPr="00B22068" w:rsidRDefault="00B22068" w:rsidP="00905071">
            <w:pPr>
              <w:pStyle w:val="NormalWeb"/>
              <w:shd w:val="clear" w:color="auto" w:fill="FFFFFF"/>
              <w:spacing w:before="0" w:beforeAutospacing="0" w:after="0" w:afterAutospacing="0" w:line="276" w:lineRule="auto"/>
              <w:jc w:val="center"/>
              <w:rPr>
                <w:color w:val="333333"/>
              </w:rPr>
            </w:pPr>
            <w:r w:rsidRPr="00B22068">
              <w:rPr>
                <w:color w:val="333333"/>
              </w:rPr>
              <w:t>4NO</w:t>
            </w:r>
            <w:r w:rsidRPr="00B22068">
              <w:rPr>
                <w:color w:val="333333"/>
                <w:vertAlign w:val="subscript"/>
              </w:rPr>
              <w:t>2</w:t>
            </w:r>
            <w:r w:rsidRPr="00B22068">
              <w:rPr>
                <w:color w:val="333333"/>
              </w:rPr>
              <w:t>(g) + 2H</w:t>
            </w:r>
            <w:r w:rsidRPr="00B22068">
              <w:rPr>
                <w:color w:val="333333"/>
                <w:vertAlign w:val="subscript"/>
              </w:rPr>
              <w:t>2</w:t>
            </w:r>
            <w:r w:rsidRPr="00B22068">
              <w:rPr>
                <w:color w:val="333333"/>
              </w:rPr>
              <w:t>O(l) + O</w:t>
            </w:r>
            <w:r w:rsidRPr="00B22068">
              <w:rPr>
                <w:color w:val="333333"/>
                <w:vertAlign w:val="subscript"/>
              </w:rPr>
              <w:t>2</w:t>
            </w:r>
            <w:r w:rsidRPr="00B22068">
              <w:rPr>
                <w:color w:val="333333"/>
              </w:rPr>
              <w:t>(g) → 4HNO</w:t>
            </w:r>
            <w:r w:rsidRPr="00B22068">
              <w:rPr>
                <w:color w:val="333333"/>
                <w:vertAlign w:val="subscript"/>
              </w:rPr>
              <w:t>3</w:t>
            </w:r>
            <w:r w:rsidRPr="00B22068">
              <w:rPr>
                <w:color w:val="333333"/>
              </w:rPr>
              <w:t>(aq)</w:t>
            </w:r>
          </w:p>
          <w:p w14:paraId="04C7B7A7" w14:textId="704137B9" w:rsidR="00B22068" w:rsidRPr="007329CA" w:rsidRDefault="00B22068" w:rsidP="00905071">
            <w:pPr>
              <w:pStyle w:val="NormalWeb"/>
              <w:shd w:val="clear" w:color="auto" w:fill="FFFFFF"/>
              <w:spacing w:before="0" w:beforeAutospacing="0" w:after="0" w:afterAutospacing="0" w:line="276" w:lineRule="auto"/>
              <w:rPr>
                <w:color w:val="333333"/>
              </w:rPr>
            </w:pPr>
            <w:r w:rsidRPr="00B22068">
              <w:rPr>
                <w:color w:val="333333"/>
              </w:rPr>
              <w:t>Nước mưa với nồng độ acid phù hợp sẽ giúp cung cấp đạm cho đất ở dạng ion nitrate cần thiết cho cây trồng.</w:t>
            </w:r>
          </w:p>
        </w:tc>
      </w:tr>
    </w:tbl>
    <w:p w14:paraId="10550F1D" w14:textId="77777777" w:rsidR="00B22068" w:rsidRDefault="00B22068" w:rsidP="00905071">
      <w:pPr>
        <w:spacing w:after="0" w:line="276" w:lineRule="auto"/>
        <w:rPr>
          <w:rFonts w:ascii="Times New Roman" w:hAnsi="Times New Roman" w:cs="Times New Roman"/>
          <w:b/>
          <w:color w:val="FF0000"/>
          <w:sz w:val="24"/>
          <w:szCs w:val="24"/>
        </w:rPr>
      </w:pPr>
    </w:p>
    <w:p w14:paraId="2A1C8292" w14:textId="48FC40F7" w:rsidR="00BD051B" w:rsidRPr="009A6A79" w:rsidRDefault="009A6A79" w:rsidP="00905071">
      <w:pPr>
        <w:spacing w:after="0" w:line="276" w:lineRule="auto"/>
        <w:rPr>
          <w:rFonts w:ascii="Times New Roman" w:hAnsi="Times New Roman" w:cs="Times New Roman"/>
          <w:b/>
          <w:color w:val="FF0000"/>
          <w:sz w:val="24"/>
          <w:szCs w:val="24"/>
        </w:rPr>
      </w:pPr>
      <w:r>
        <w:rPr>
          <w:rFonts w:ascii="Times New Roman" w:hAnsi="Times New Roman" w:cs="Times New Roman"/>
          <w:b/>
          <w:color w:val="FF0000"/>
          <w:sz w:val="24"/>
          <w:szCs w:val="24"/>
        </w:rPr>
        <w:t>3.</w:t>
      </w:r>
      <w:r w:rsidR="004C0FE1" w:rsidRPr="00294111">
        <w:rPr>
          <w:rFonts w:ascii="Times New Roman" w:hAnsi="Times New Roman" w:cs="Times New Roman"/>
          <w:b/>
          <w:color w:val="FF0000"/>
          <w:sz w:val="24"/>
          <w:szCs w:val="24"/>
          <w:lang w:val="vi-VN"/>
        </w:rPr>
        <w:t xml:space="preserve"> </w:t>
      </w:r>
      <w:r>
        <w:rPr>
          <w:rFonts w:ascii="Times New Roman" w:hAnsi="Times New Roman" w:cs="Times New Roman"/>
          <w:b/>
          <w:color w:val="FF0000"/>
          <w:sz w:val="24"/>
          <w:szCs w:val="24"/>
        </w:rPr>
        <w:t>Ứng dụng</w:t>
      </w:r>
    </w:p>
    <w:p w14:paraId="328066B9" w14:textId="30B5D705" w:rsidR="009A6A79" w:rsidRPr="00905071" w:rsidRDefault="00905071" w:rsidP="00905071">
      <w:pPr>
        <w:tabs>
          <w:tab w:val="left" w:pos="360"/>
        </w:tabs>
        <w:spacing w:after="0" w:line="276" w:lineRule="auto"/>
        <w:rPr>
          <w:rFonts w:ascii="Times New Roman" w:hAnsi="Times New Roman" w:cs="Times New Roman"/>
          <w:bCs/>
          <w:sz w:val="24"/>
          <w:szCs w:val="24"/>
        </w:rPr>
      </w:pPr>
      <w:r>
        <w:rPr>
          <w:rFonts w:ascii="Times New Roman" w:hAnsi="Times New Roman" w:cs="Times New Roman"/>
          <w:bCs/>
          <w:sz w:val="24"/>
          <w:szCs w:val="24"/>
        </w:rPr>
        <w:tab/>
      </w:r>
      <w:r w:rsidRPr="00905071">
        <w:rPr>
          <w:rFonts w:ascii="Times New Roman" w:hAnsi="Times New Roman" w:cs="Times New Roman"/>
          <w:bCs/>
          <w:sz w:val="24"/>
          <w:szCs w:val="24"/>
        </w:rPr>
        <w:t xml:space="preserve">- </w:t>
      </w:r>
      <w:r w:rsidRPr="00905071">
        <w:rPr>
          <w:rFonts w:ascii="Times New Roman" w:hAnsi="Times New Roman" w:cs="Times New Roman"/>
          <w:bCs/>
          <w:sz w:val="24"/>
          <w:szCs w:val="24"/>
          <w:u w:val="single"/>
        </w:rPr>
        <w:t>Khí nitrogen</w:t>
      </w:r>
      <w:r>
        <w:rPr>
          <w:rFonts w:ascii="Times New Roman" w:hAnsi="Times New Roman" w:cs="Times New Roman"/>
          <w:bCs/>
          <w:sz w:val="24"/>
          <w:szCs w:val="24"/>
        </w:rPr>
        <w:t xml:space="preserve"> được sử dụng để thay thế một phần hay toàn bộ </w:t>
      </w:r>
      <w:r w:rsidRPr="00905071">
        <w:rPr>
          <w:rFonts w:ascii="Times New Roman" w:hAnsi="Times New Roman" w:cs="Times New Roman"/>
          <w:bCs/>
          <w:sz w:val="24"/>
          <w:szCs w:val="24"/>
          <w:u w:val="single"/>
        </w:rPr>
        <w:t>không khí</w:t>
      </w:r>
      <w:r>
        <w:rPr>
          <w:rFonts w:ascii="Times New Roman" w:hAnsi="Times New Roman" w:cs="Times New Roman"/>
          <w:bCs/>
          <w:sz w:val="24"/>
          <w:szCs w:val="24"/>
        </w:rPr>
        <w:t xml:space="preserve"> nhằm tạo môi trường </w:t>
      </w:r>
      <w:r w:rsidRPr="00905071">
        <w:rPr>
          <w:rFonts w:ascii="Times New Roman" w:hAnsi="Times New Roman" w:cs="Times New Roman"/>
          <w:bCs/>
          <w:sz w:val="24"/>
          <w:szCs w:val="24"/>
        </w:rPr>
        <w:t>trơ, giúp hạn chế cháy nổ, hạn chế oxi hoá thực phẩm,…</w:t>
      </w:r>
    </w:p>
    <w:p w14:paraId="31DB3929" w14:textId="33031961" w:rsidR="00905071" w:rsidRPr="00905071" w:rsidRDefault="00905071" w:rsidP="00905071">
      <w:pPr>
        <w:tabs>
          <w:tab w:val="left" w:pos="360"/>
        </w:tabs>
        <w:spacing w:after="0" w:line="276" w:lineRule="auto"/>
        <w:rPr>
          <w:rFonts w:ascii="Times New Roman" w:hAnsi="Times New Roman" w:cs="Times New Roman"/>
          <w:bCs/>
          <w:sz w:val="24"/>
          <w:szCs w:val="24"/>
        </w:rPr>
      </w:pPr>
      <w:r>
        <w:rPr>
          <w:rFonts w:ascii="Times New Roman" w:hAnsi="Times New Roman" w:cs="Times New Roman"/>
          <w:bCs/>
          <w:sz w:val="24"/>
          <w:szCs w:val="24"/>
        </w:rPr>
        <w:tab/>
        <w:t xml:space="preserve">- </w:t>
      </w:r>
      <w:r w:rsidRPr="00905071">
        <w:rPr>
          <w:rFonts w:ascii="Times New Roman" w:hAnsi="Times New Roman" w:cs="Times New Roman"/>
          <w:bCs/>
          <w:sz w:val="24"/>
          <w:szCs w:val="24"/>
          <w:u w:val="single"/>
        </w:rPr>
        <w:t>Nitrogen lỏng</w:t>
      </w:r>
      <w:r>
        <w:rPr>
          <w:rFonts w:ascii="Times New Roman" w:hAnsi="Times New Roman" w:cs="Times New Roman"/>
          <w:bCs/>
          <w:sz w:val="24"/>
          <w:szCs w:val="24"/>
        </w:rPr>
        <w:t xml:space="preserve"> được dùng làm </w:t>
      </w:r>
      <w:r w:rsidRPr="00905071">
        <w:rPr>
          <w:rFonts w:ascii="Times New Roman" w:hAnsi="Times New Roman" w:cs="Times New Roman"/>
          <w:bCs/>
          <w:sz w:val="24"/>
          <w:szCs w:val="24"/>
          <w:u w:val="single"/>
        </w:rPr>
        <w:t>môi trường lạnh</w:t>
      </w:r>
      <w:r>
        <w:rPr>
          <w:rFonts w:ascii="Times New Roman" w:hAnsi="Times New Roman" w:cs="Times New Roman"/>
          <w:bCs/>
          <w:sz w:val="24"/>
          <w:szCs w:val="24"/>
        </w:rPr>
        <w:t xml:space="preserve"> để </w:t>
      </w:r>
      <w:r w:rsidRPr="00905071">
        <w:rPr>
          <w:rFonts w:ascii="Times New Roman" w:hAnsi="Times New Roman" w:cs="Times New Roman"/>
          <w:bCs/>
          <w:sz w:val="24"/>
          <w:szCs w:val="24"/>
          <w:u w:val="single"/>
        </w:rPr>
        <w:t>bảo quản mẫu vật</w:t>
      </w:r>
      <w:r>
        <w:rPr>
          <w:rFonts w:ascii="Times New Roman" w:hAnsi="Times New Roman" w:cs="Times New Roman"/>
          <w:bCs/>
          <w:sz w:val="24"/>
          <w:szCs w:val="24"/>
        </w:rPr>
        <w:t xml:space="preserve"> trong lĩnh vực y tế và nghiên cứu khoa học, đông lạnh thực phẩm,…</w:t>
      </w:r>
    </w:p>
    <w:p w14:paraId="37DBACD3" w14:textId="77777777" w:rsidR="009A6A79" w:rsidRDefault="009A6A79" w:rsidP="00905071">
      <w:pPr>
        <w:spacing w:after="0" w:line="276" w:lineRule="auto"/>
        <w:rPr>
          <w:rFonts w:ascii="Times New Roman" w:hAnsi="Times New Roman" w:cs="Times New Roman"/>
          <w:b/>
          <w:color w:val="0070C0"/>
          <w:sz w:val="24"/>
          <w:szCs w:val="24"/>
          <w:u w:val="single"/>
          <w:lang w:val="vi-VN"/>
        </w:rPr>
      </w:pPr>
    </w:p>
    <w:p w14:paraId="30005418" w14:textId="135B7D1E" w:rsidR="004C40E0" w:rsidRPr="00294111" w:rsidRDefault="004C40E0" w:rsidP="00905071">
      <w:pPr>
        <w:spacing w:after="0" w:line="276" w:lineRule="auto"/>
        <w:rPr>
          <w:rFonts w:ascii="Times New Roman" w:hAnsi="Times New Roman" w:cs="Times New Roman"/>
          <w:b/>
          <w:color w:val="0070C0"/>
          <w:sz w:val="24"/>
          <w:szCs w:val="24"/>
          <w:lang w:val="vi-VN"/>
        </w:rPr>
      </w:pPr>
      <w:r w:rsidRPr="00294111">
        <w:rPr>
          <w:rFonts w:ascii="Times New Roman" w:hAnsi="Times New Roman" w:cs="Times New Roman"/>
          <w:b/>
          <w:color w:val="0070C0"/>
          <w:sz w:val="24"/>
          <w:szCs w:val="24"/>
          <w:u w:val="single"/>
          <w:lang w:val="vi-VN"/>
        </w:rPr>
        <w:t>? Vận dụng 4:</w:t>
      </w:r>
      <w:r w:rsidRPr="00294111">
        <w:rPr>
          <w:rFonts w:ascii="Times New Roman" w:hAnsi="Times New Roman" w:cs="Times New Roman"/>
          <w:b/>
          <w:color w:val="0070C0"/>
          <w:sz w:val="24"/>
          <w:szCs w:val="24"/>
          <w:lang w:val="vi-VN"/>
        </w:rPr>
        <w:t xml:space="preserve">   </w:t>
      </w:r>
    </w:p>
    <w:p w14:paraId="0693E30D" w14:textId="77777777" w:rsidR="00905071" w:rsidRPr="00905071" w:rsidRDefault="00905071" w:rsidP="00905071">
      <w:pPr>
        <w:pStyle w:val="NormalWeb"/>
        <w:spacing w:before="0" w:beforeAutospacing="0" w:after="0" w:afterAutospacing="0" w:line="276" w:lineRule="auto"/>
        <w:jc w:val="both"/>
        <w:rPr>
          <w:color w:val="333333"/>
        </w:rPr>
      </w:pPr>
      <w:r w:rsidRPr="00905071">
        <w:rPr>
          <w:color w:val="333333"/>
        </w:rPr>
        <w:t>a) Tại sao nitrogen lỏng được dùng để bảo quản mẫu vật phẩm trong y học?</w:t>
      </w:r>
    </w:p>
    <w:p w14:paraId="7290B41F" w14:textId="4BB0665A" w:rsidR="004C40E0" w:rsidRPr="00905071" w:rsidRDefault="00905071" w:rsidP="00905071">
      <w:pPr>
        <w:pStyle w:val="NormalWeb"/>
        <w:spacing w:before="0" w:beforeAutospacing="0" w:after="0" w:afterAutospacing="0" w:line="276" w:lineRule="auto"/>
        <w:jc w:val="both"/>
        <w:rPr>
          <w:color w:val="333333"/>
        </w:rPr>
      </w:pPr>
      <w:r w:rsidRPr="00905071">
        <w:rPr>
          <w:color w:val="333333"/>
        </w:rPr>
        <w:t>b) Tại sao dùng khí nitrogen để làm căng vỏ bao bì thực phẩm mà không dùng không khí?</w:t>
      </w:r>
    </w:p>
    <w:tbl>
      <w:tblPr>
        <w:tblStyle w:val="TableGrid"/>
        <w:tblW w:w="0" w:type="auto"/>
        <w:tblLook w:val="04A0" w:firstRow="1" w:lastRow="0" w:firstColumn="1" w:lastColumn="0" w:noHBand="0" w:noVBand="1"/>
      </w:tblPr>
      <w:tblGrid>
        <w:gridCol w:w="10250"/>
      </w:tblGrid>
      <w:tr w:rsidR="004C40E0" w:rsidRPr="00905071" w14:paraId="2880BA59" w14:textId="77777777" w:rsidTr="0010469D">
        <w:tc>
          <w:tcPr>
            <w:tcW w:w="10250" w:type="dxa"/>
          </w:tcPr>
          <w:p w14:paraId="345AED97" w14:textId="77777777" w:rsidR="004C40E0" w:rsidRPr="00905071" w:rsidRDefault="004C40E0" w:rsidP="00905071">
            <w:pPr>
              <w:tabs>
                <w:tab w:val="left" w:pos="1680"/>
              </w:tabs>
              <w:spacing w:line="276" w:lineRule="auto"/>
              <w:jc w:val="both"/>
              <w:rPr>
                <w:rFonts w:ascii="Times New Roman" w:hAnsi="Times New Roman" w:cs="Times New Roman"/>
                <w:b/>
                <w:color w:val="0070C0"/>
                <w:sz w:val="24"/>
                <w:szCs w:val="24"/>
                <w:u w:val="single"/>
                <w:lang w:val="vi-VN"/>
              </w:rPr>
            </w:pPr>
            <w:r w:rsidRPr="00905071">
              <w:rPr>
                <w:rFonts w:ascii="Times New Roman" w:hAnsi="Times New Roman" w:cs="Times New Roman"/>
                <w:b/>
                <w:color w:val="0070C0"/>
                <w:sz w:val="24"/>
                <w:szCs w:val="24"/>
                <w:u w:val="single"/>
                <w:lang w:val="vi-VN"/>
              </w:rPr>
              <w:lastRenderedPageBreak/>
              <w:t xml:space="preserve">Trả lời </w:t>
            </w:r>
            <w:r w:rsidRPr="00905071">
              <w:rPr>
                <w:rFonts w:ascii="Times New Roman" w:hAnsi="Times New Roman" w:cs="Times New Roman"/>
                <w:b/>
                <w:color w:val="0070C0"/>
                <w:sz w:val="24"/>
                <w:szCs w:val="24"/>
                <w:lang w:val="vi-VN"/>
              </w:rPr>
              <w:tab/>
            </w:r>
          </w:p>
          <w:p w14:paraId="11812903" w14:textId="77777777" w:rsidR="00905071" w:rsidRPr="00905071" w:rsidRDefault="00905071" w:rsidP="00905071">
            <w:pPr>
              <w:pStyle w:val="NormalWeb"/>
              <w:shd w:val="clear" w:color="auto" w:fill="FFFFFF"/>
              <w:spacing w:before="0" w:beforeAutospacing="0" w:after="0" w:afterAutospacing="0" w:line="276" w:lineRule="auto"/>
              <w:jc w:val="both"/>
              <w:rPr>
                <w:color w:val="333333"/>
              </w:rPr>
            </w:pPr>
            <w:r w:rsidRPr="00905071">
              <w:rPr>
                <w:color w:val="333333"/>
              </w:rPr>
              <w:t>a) Nitrogen lỏng là loại chất lỏng cực lạnh. Nhiệt độ của nitrogen lỏng thường là -196 độ C. Nên nitrogen lỏng được dùng để bảo quản mẫu vật phẩm trong y học.</w:t>
            </w:r>
          </w:p>
          <w:p w14:paraId="736944C9" w14:textId="4D89CAF4" w:rsidR="009A6A79" w:rsidRPr="00905071" w:rsidRDefault="00905071" w:rsidP="00905071">
            <w:pPr>
              <w:pStyle w:val="NormalWeb"/>
              <w:shd w:val="clear" w:color="auto" w:fill="FFFFFF"/>
              <w:spacing w:before="0" w:beforeAutospacing="0" w:after="0" w:afterAutospacing="0" w:line="276" w:lineRule="auto"/>
              <w:jc w:val="both"/>
              <w:rPr>
                <w:color w:val="333333"/>
              </w:rPr>
            </w:pPr>
            <w:r w:rsidRPr="00905071">
              <w:rPr>
                <w:color w:val="333333"/>
              </w:rPr>
              <w:t>b) Khi dùng nitrogen để bảo quản thực phẩm, khí nitrogen sẽ tạo ra một bức tường tự nhiên ngăn cách bề mặt thực phẩm tiếp xúc với oxy bên ngoài. Điều đó vi sinh vật, vi khuẩn và các chất oxy hóa sẽ không thể ảnh hưởng đến thực phẩm. Còn không khí có chứa oxy sẽ làm trình trạng ôi thiu, biến mùi, biến vị sẽ diễn ra nhanh hơn khi dùng nitrogen.</w:t>
            </w:r>
          </w:p>
        </w:tc>
      </w:tr>
    </w:tbl>
    <w:p w14:paraId="6D79AE63" w14:textId="77777777" w:rsidR="00E17B57" w:rsidRPr="00294111" w:rsidRDefault="00E17B57" w:rsidP="00905071">
      <w:pPr>
        <w:spacing w:after="0" w:line="276" w:lineRule="auto"/>
        <w:rPr>
          <w:rFonts w:ascii="Times New Roman" w:hAnsi="Times New Roman" w:cs="Times New Roman"/>
          <w:sz w:val="24"/>
          <w:szCs w:val="24"/>
          <w:lang w:val="vi-VN"/>
        </w:rPr>
      </w:pPr>
    </w:p>
    <w:sectPr w:rsidR="00E17B57" w:rsidRPr="00294111" w:rsidSect="00E60011">
      <w:pgSz w:w="11906" w:h="16838" w:code="9"/>
      <w:pgMar w:top="450" w:right="836" w:bottom="36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A6A80"/>
    <w:multiLevelType w:val="hybridMultilevel"/>
    <w:tmpl w:val="20523EBA"/>
    <w:lvl w:ilvl="0" w:tplc="26E80D2E">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50424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FDF"/>
    <w:rsid w:val="00004B4A"/>
    <w:rsid w:val="00055E57"/>
    <w:rsid w:val="0006620A"/>
    <w:rsid w:val="000826F6"/>
    <w:rsid w:val="00086347"/>
    <w:rsid w:val="000A4209"/>
    <w:rsid w:val="000B2B60"/>
    <w:rsid w:val="000B7F5E"/>
    <w:rsid w:val="00111397"/>
    <w:rsid w:val="00114C96"/>
    <w:rsid w:val="001B3188"/>
    <w:rsid w:val="001C63B7"/>
    <w:rsid w:val="001F19B2"/>
    <w:rsid w:val="001F1C37"/>
    <w:rsid w:val="00203B2A"/>
    <w:rsid w:val="00204843"/>
    <w:rsid w:val="00237C7F"/>
    <w:rsid w:val="002453FD"/>
    <w:rsid w:val="002474CC"/>
    <w:rsid w:val="002737A2"/>
    <w:rsid w:val="00276428"/>
    <w:rsid w:val="00294111"/>
    <w:rsid w:val="002E499F"/>
    <w:rsid w:val="002E5F43"/>
    <w:rsid w:val="00300FDF"/>
    <w:rsid w:val="00391C34"/>
    <w:rsid w:val="003D478A"/>
    <w:rsid w:val="003D620C"/>
    <w:rsid w:val="00411279"/>
    <w:rsid w:val="00435AFE"/>
    <w:rsid w:val="004676D5"/>
    <w:rsid w:val="00481080"/>
    <w:rsid w:val="004C0FE1"/>
    <w:rsid w:val="004C40E0"/>
    <w:rsid w:val="005955AB"/>
    <w:rsid w:val="005C384A"/>
    <w:rsid w:val="005D1256"/>
    <w:rsid w:val="005E3D03"/>
    <w:rsid w:val="006164F0"/>
    <w:rsid w:val="00624179"/>
    <w:rsid w:val="00643D90"/>
    <w:rsid w:val="00693A81"/>
    <w:rsid w:val="00696980"/>
    <w:rsid w:val="006D6AB8"/>
    <w:rsid w:val="006E3D97"/>
    <w:rsid w:val="0071338C"/>
    <w:rsid w:val="007329CA"/>
    <w:rsid w:val="00735C24"/>
    <w:rsid w:val="007902D7"/>
    <w:rsid w:val="007C47D5"/>
    <w:rsid w:val="007E0C72"/>
    <w:rsid w:val="007F0D14"/>
    <w:rsid w:val="00814B3A"/>
    <w:rsid w:val="00841ADC"/>
    <w:rsid w:val="00862320"/>
    <w:rsid w:val="00905071"/>
    <w:rsid w:val="009359A8"/>
    <w:rsid w:val="00945A80"/>
    <w:rsid w:val="00950B86"/>
    <w:rsid w:val="009770D5"/>
    <w:rsid w:val="009838F8"/>
    <w:rsid w:val="00984BC6"/>
    <w:rsid w:val="00997CA2"/>
    <w:rsid w:val="009A6A79"/>
    <w:rsid w:val="009D0A8C"/>
    <w:rsid w:val="00A4347C"/>
    <w:rsid w:val="00A56B10"/>
    <w:rsid w:val="00A806B6"/>
    <w:rsid w:val="00AA4CEF"/>
    <w:rsid w:val="00AB2DB2"/>
    <w:rsid w:val="00B22068"/>
    <w:rsid w:val="00B26636"/>
    <w:rsid w:val="00B436EA"/>
    <w:rsid w:val="00B44FB5"/>
    <w:rsid w:val="00B56B81"/>
    <w:rsid w:val="00BB2959"/>
    <w:rsid w:val="00BD051B"/>
    <w:rsid w:val="00BD226E"/>
    <w:rsid w:val="00C10E3C"/>
    <w:rsid w:val="00C81CCC"/>
    <w:rsid w:val="00CA0CE3"/>
    <w:rsid w:val="00CD46C0"/>
    <w:rsid w:val="00CE374B"/>
    <w:rsid w:val="00CF1BFD"/>
    <w:rsid w:val="00D46351"/>
    <w:rsid w:val="00D505BE"/>
    <w:rsid w:val="00D52D36"/>
    <w:rsid w:val="00DD08DF"/>
    <w:rsid w:val="00DE621D"/>
    <w:rsid w:val="00E152C3"/>
    <w:rsid w:val="00E17B57"/>
    <w:rsid w:val="00E4297A"/>
    <w:rsid w:val="00E4536A"/>
    <w:rsid w:val="00E60011"/>
    <w:rsid w:val="00E86F6F"/>
    <w:rsid w:val="00F24A23"/>
    <w:rsid w:val="00F3225E"/>
    <w:rsid w:val="00F604C4"/>
    <w:rsid w:val="00F634F9"/>
    <w:rsid w:val="00F66BF3"/>
    <w:rsid w:val="00F70168"/>
    <w:rsid w:val="00F96784"/>
    <w:rsid w:val="00FF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E8B61"/>
  <w15:chartTrackingRefBased/>
  <w15:docId w15:val="{9F46F163-336D-4A1D-B6C6-3BB22A7BF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3D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2D36"/>
    <w:pPr>
      <w:ind w:left="720"/>
      <w:contextualSpacing/>
    </w:pPr>
  </w:style>
  <w:style w:type="paragraph" w:styleId="NormalWeb">
    <w:name w:val="Normal (Web)"/>
    <w:basedOn w:val="Normal"/>
    <w:uiPriority w:val="99"/>
    <w:unhideWhenUsed/>
    <w:rsid w:val="007E0C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
    <w:name w:val="mo"/>
    <w:basedOn w:val="DefaultParagraphFont"/>
    <w:rsid w:val="00C81CCC"/>
  </w:style>
  <w:style w:type="character" w:customStyle="1" w:styleId="mn">
    <w:name w:val="mn"/>
    <w:basedOn w:val="DefaultParagraphFont"/>
    <w:rsid w:val="00C81CCC"/>
  </w:style>
  <w:style w:type="character" w:styleId="Emphasis">
    <w:name w:val="Emphasis"/>
    <w:basedOn w:val="DefaultParagraphFont"/>
    <w:uiPriority w:val="20"/>
    <w:qFormat/>
    <w:rsid w:val="00B22068"/>
    <w:rPr>
      <w:i/>
      <w:iCs/>
    </w:rPr>
  </w:style>
  <w:style w:type="character" w:customStyle="1" w:styleId="mi">
    <w:name w:val="mi"/>
    <w:basedOn w:val="DefaultParagraphFont"/>
    <w:rsid w:val="00B22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34708">
      <w:bodyDiv w:val="1"/>
      <w:marLeft w:val="0"/>
      <w:marRight w:val="0"/>
      <w:marTop w:val="0"/>
      <w:marBottom w:val="0"/>
      <w:divBdr>
        <w:top w:val="none" w:sz="0" w:space="0" w:color="auto"/>
        <w:left w:val="none" w:sz="0" w:space="0" w:color="auto"/>
        <w:bottom w:val="none" w:sz="0" w:space="0" w:color="auto"/>
        <w:right w:val="none" w:sz="0" w:space="0" w:color="auto"/>
      </w:divBdr>
    </w:div>
    <w:div w:id="173539639">
      <w:bodyDiv w:val="1"/>
      <w:marLeft w:val="0"/>
      <w:marRight w:val="0"/>
      <w:marTop w:val="0"/>
      <w:marBottom w:val="0"/>
      <w:divBdr>
        <w:top w:val="none" w:sz="0" w:space="0" w:color="auto"/>
        <w:left w:val="none" w:sz="0" w:space="0" w:color="auto"/>
        <w:bottom w:val="none" w:sz="0" w:space="0" w:color="auto"/>
        <w:right w:val="none" w:sz="0" w:space="0" w:color="auto"/>
      </w:divBdr>
    </w:div>
    <w:div w:id="218979870">
      <w:bodyDiv w:val="1"/>
      <w:marLeft w:val="0"/>
      <w:marRight w:val="0"/>
      <w:marTop w:val="0"/>
      <w:marBottom w:val="0"/>
      <w:divBdr>
        <w:top w:val="none" w:sz="0" w:space="0" w:color="auto"/>
        <w:left w:val="none" w:sz="0" w:space="0" w:color="auto"/>
        <w:bottom w:val="none" w:sz="0" w:space="0" w:color="auto"/>
        <w:right w:val="none" w:sz="0" w:space="0" w:color="auto"/>
      </w:divBdr>
    </w:div>
    <w:div w:id="651524219">
      <w:bodyDiv w:val="1"/>
      <w:marLeft w:val="0"/>
      <w:marRight w:val="0"/>
      <w:marTop w:val="0"/>
      <w:marBottom w:val="0"/>
      <w:divBdr>
        <w:top w:val="none" w:sz="0" w:space="0" w:color="auto"/>
        <w:left w:val="none" w:sz="0" w:space="0" w:color="auto"/>
        <w:bottom w:val="none" w:sz="0" w:space="0" w:color="auto"/>
        <w:right w:val="none" w:sz="0" w:space="0" w:color="auto"/>
      </w:divBdr>
    </w:div>
    <w:div w:id="762336957">
      <w:bodyDiv w:val="1"/>
      <w:marLeft w:val="0"/>
      <w:marRight w:val="0"/>
      <w:marTop w:val="0"/>
      <w:marBottom w:val="0"/>
      <w:divBdr>
        <w:top w:val="none" w:sz="0" w:space="0" w:color="auto"/>
        <w:left w:val="none" w:sz="0" w:space="0" w:color="auto"/>
        <w:bottom w:val="none" w:sz="0" w:space="0" w:color="auto"/>
        <w:right w:val="none" w:sz="0" w:space="0" w:color="auto"/>
      </w:divBdr>
    </w:div>
    <w:div w:id="820273837">
      <w:bodyDiv w:val="1"/>
      <w:marLeft w:val="0"/>
      <w:marRight w:val="0"/>
      <w:marTop w:val="0"/>
      <w:marBottom w:val="0"/>
      <w:divBdr>
        <w:top w:val="none" w:sz="0" w:space="0" w:color="auto"/>
        <w:left w:val="none" w:sz="0" w:space="0" w:color="auto"/>
        <w:bottom w:val="none" w:sz="0" w:space="0" w:color="auto"/>
        <w:right w:val="none" w:sz="0" w:space="0" w:color="auto"/>
      </w:divBdr>
    </w:div>
    <w:div w:id="1165124208">
      <w:bodyDiv w:val="1"/>
      <w:marLeft w:val="0"/>
      <w:marRight w:val="0"/>
      <w:marTop w:val="0"/>
      <w:marBottom w:val="0"/>
      <w:divBdr>
        <w:top w:val="none" w:sz="0" w:space="0" w:color="auto"/>
        <w:left w:val="none" w:sz="0" w:space="0" w:color="auto"/>
        <w:bottom w:val="none" w:sz="0" w:space="0" w:color="auto"/>
        <w:right w:val="none" w:sz="0" w:space="0" w:color="auto"/>
      </w:divBdr>
    </w:div>
    <w:div w:id="1414814243">
      <w:bodyDiv w:val="1"/>
      <w:marLeft w:val="0"/>
      <w:marRight w:val="0"/>
      <w:marTop w:val="0"/>
      <w:marBottom w:val="0"/>
      <w:divBdr>
        <w:top w:val="none" w:sz="0" w:space="0" w:color="auto"/>
        <w:left w:val="none" w:sz="0" w:space="0" w:color="auto"/>
        <w:bottom w:val="none" w:sz="0" w:space="0" w:color="auto"/>
        <w:right w:val="none" w:sz="0" w:space="0" w:color="auto"/>
      </w:divBdr>
    </w:div>
    <w:div w:id="1821772900">
      <w:bodyDiv w:val="1"/>
      <w:marLeft w:val="0"/>
      <w:marRight w:val="0"/>
      <w:marTop w:val="0"/>
      <w:marBottom w:val="0"/>
      <w:divBdr>
        <w:top w:val="none" w:sz="0" w:space="0" w:color="auto"/>
        <w:left w:val="none" w:sz="0" w:space="0" w:color="auto"/>
        <w:bottom w:val="none" w:sz="0" w:space="0" w:color="auto"/>
        <w:right w:val="none" w:sz="0" w:space="0" w:color="auto"/>
      </w:divBdr>
    </w:div>
    <w:div w:id="1873028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5" Type="http://schemas.openxmlformats.org/officeDocument/2006/relationships/image" Target="media/image1.jpeg"/><Relationship Id="rId15" Type="http://schemas.openxmlformats.org/officeDocument/2006/relationships/oleObject" Target="embeddings/oleObject5.bin"/><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499</TotalTime>
  <Pages>3</Pages>
  <Words>697</Words>
  <Characters>3978</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2023-04-20T16:24:00Z</dcterms:created>
  <dcterms:modified xsi:type="dcterms:W3CDTF">2023-04-23T09:22:00Z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