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965" w14:textId="4972A733" w:rsidR="00DF6C50" w:rsidRPr="00DF6C50" w:rsidRDefault="00DF6C50" w:rsidP="00DF6C50">
      <w:pPr>
        <w:rPr>
          <w:szCs w:val="28"/>
          <w:lang w:val="en-US"/>
        </w:rPr>
      </w:pPr>
      <w:bookmarkStart w:id="0" w:name="_Hlk115269425"/>
      <w:r w:rsidRPr="00011FFF">
        <w:rPr>
          <w:b/>
          <w:szCs w:val="28"/>
          <w:u w:val="single"/>
        </w:rPr>
        <w:t>Mã đề 6.2.</w:t>
      </w:r>
      <w:r>
        <w:rPr>
          <w:b/>
          <w:szCs w:val="28"/>
          <w:u w:val="single"/>
          <w:lang w:val="en-US"/>
        </w:rPr>
        <w:t>47</w:t>
      </w:r>
    </w:p>
    <w:bookmarkEnd w:id="0"/>
    <w:p w14:paraId="79173482" w14:textId="77777777" w:rsidR="004A2D3F" w:rsidRPr="004A2D3F" w:rsidRDefault="004A2D3F" w:rsidP="004A2D3F">
      <w:pPr>
        <w:ind w:left="1" w:hanging="3"/>
        <w:jc w:val="center"/>
        <w:rPr>
          <w:szCs w:val="28"/>
          <w:lang w:val="en-US"/>
        </w:rPr>
      </w:pPr>
      <w:r>
        <w:rPr>
          <w:b/>
          <w:szCs w:val="28"/>
        </w:rPr>
        <w:t xml:space="preserve">BẢNG ĐẶC TẢ KĨ THUẬT ĐỀ KIỂM TRA </w:t>
      </w:r>
      <w:r>
        <w:rPr>
          <w:b/>
          <w:szCs w:val="28"/>
          <w:lang w:val="en-US"/>
        </w:rPr>
        <w:t>GIỮA KỲ 2</w:t>
      </w:r>
    </w:p>
    <w:p w14:paraId="0A465CBC" w14:textId="77777777" w:rsidR="004A2D3F" w:rsidRDefault="004A2D3F" w:rsidP="004A2D3F">
      <w:pPr>
        <w:ind w:left="1" w:hanging="3"/>
        <w:jc w:val="center"/>
        <w:rPr>
          <w:szCs w:val="28"/>
        </w:rPr>
      </w:pPr>
      <w:bookmarkStart w:id="1" w:name="_heading=h.gjdgxs" w:colFirst="0" w:colLast="0"/>
      <w:bookmarkEnd w:id="1"/>
      <w:r>
        <w:rPr>
          <w:b/>
          <w:szCs w:val="28"/>
        </w:rPr>
        <w:t>MÔN: TIẾNG ANH 6 – THỜI GIAN LÀM BÀI: 60 – 90 PHÚT</w:t>
      </w:r>
    </w:p>
    <w:p w14:paraId="4860555D" w14:textId="77777777" w:rsidR="004A2D3F" w:rsidRDefault="004A2D3F" w:rsidP="004A2D3F">
      <w:pPr>
        <w:ind w:left="1" w:hanging="3"/>
        <w:jc w:val="left"/>
        <w:rPr>
          <w:szCs w:val="28"/>
        </w:rPr>
      </w:pPr>
    </w:p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4A2D3F" w14:paraId="32D26212" w14:textId="77777777" w:rsidTr="00401B9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AC0D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2B57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06C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8494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Mức độ kiến thức, kĩ năng</w:t>
            </w:r>
          </w:p>
          <w:p w14:paraId="0FDCF756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625B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F4CF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Tổng Số CH</w:t>
            </w:r>
          </w:p>
        </w:tc>
      </w:tr>
      <w:tr w:rsidR="004A2D3F" w14:paraId="1B0C8D3D" w14:textId="77777777" w:rsidTr="00401B9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213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D1D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C19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258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9E6E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B043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CD10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A6AB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CF60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</w:tr>
      <w:tr w:rsidR="004A2D3F" w14:paraId="16E6503A" w14:textId="77777777" w:rsidTr="00401B9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1E4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3759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3BF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EBAF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95ED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A0E0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447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7DC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0202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04AE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E03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4B06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E82A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7BF0" w14:textId="77777777" w:rsidR="004A2D3F" w:rsidRDefault="004A2D3F" w:rsidP="004A2D3F">
            <w:pPr>
              <w:ind w:hanging="2"/>
              <w:jc w:val="left"/>
            </w:pPr>
            <w:r>
              <w:rPr>
                <w:b/>
                <w:i/>
              </w:rPr>
              <w:t>TL</w:t>
            </w:r>
          </w:p>
        </w:tc>
      </w:tr>
      <w:tr w:rsidR="004A2D3F" w14:paraId="320830F7" w14:textId="77777777" w:rsidTr="00401B9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A070BA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115720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7E48525E" w14:textId="77777777" w:rsidR="004A2D3F" w:rsidRDefault="004A2D3F" w:rsidP="004A2D3F">
            <w:pPr>
              <w:ind w:hanging="2"/>
              <w:jc w:val="left"/>
            </w:pPr>
            <w:r>
              <w:t>1. Nghe một đoạn hội thoại/ độc thoại trong 1.5 phút (khoảng 80 – 100 từ) để trả lời các dạng câu hỏi có liên quan đế</w:t>
            </w:r>
            <w:r w:rsidR="002E4A71">
              <w:t>n</w:t>
            </w:r>
            <w:r>
              <w:t xml:space="preserve"> chủ đề </w:t>
            </w:r>
            <w:r w:rsidR="002E4A71" w:rsidRPr="002E4A71">
              <w:t>chương trình yêu thích</w:t>
            </w:r>
            <w:r>
              <w:t>.</w:t>
            </w:r>
          </w:p>
          <w:p w14:paraId="378CE7FF" w14:textId="77777777" w:rsidR="00CB0D0A" w:rsidRDefault="00CB0D0A" w:rsidP="00CB0D0A">
            <w:pPr>
              <w:ind w:hanging="2"/>
              <w:rPr>
                <w:lang w:val="en-US"/>
              </w:rPr>
            </w:pPr>
            <w:r>
              <w:t>Nội dung nghe:</w:t>
            </w:r>
          </w:p>
          <w:p w14:paraId="33ACE140" w14:textId="77777777" w:rsidR="00CB0D0A" w:rsidRDefault="00CB0D0A" w:rsidP="00CB0D0A">
            <w:pPr>
              <w:ind w:hanging="2"/>
            </w:pPr>
            <w:r>
              <w:t>Nhận biết được:</w:t>
            </w:r>
          </w:p>
          <w:p w14:paraId="0A4A3643" w14:textId="77777777" w:rsidR="00CB0D0A" w:rsidRPr="00CB0D0A" w:rsidRDefault="00CB0D0A" w:rsidP="00CB0D0A">
            <w:pPr>
              <w:ind w:hanging="2"/>
              <w:rPr>
                <w:lang w:val="en-US"/>
              </w:rPr>
            </w:pPr>
            <w:r>
              <w:t xml:space="preserve">+ </w:t>
            </w:r>
            <w:r>
              <w:rPr>
                <w:lang w:val="en-US"/>
              </w:rPr>
              <w:t>tên chương trình, kênh , nội dung và cảm nhận</w:t>
            </w:r>
          </w:p>
          <w:p w14:paraId="5C104BE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CE03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 xml:space="preserve">Nhận biết: </w:t>
            </w:r>
          </w:p>
          <w:p w14:paraId="76154026" w14:textId="77777777" w:rsidR="004A2D3F" w:rsidRDefault="004A2D3F" w:rsidP="004A2D3F">
            <w:pPr>
              <w:ind w:hanging="2"/>
              <w:jc w:val="left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284AE3C6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5C10E10B" w14:textId="77777777" w:rsidR="004A2D3F" w:rsidRPr="00CB0D0A" w:rsidRDefault="00CB0D0A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0" w:type="dxa"/>
            <w:vAlign w:val="center"/>
          </w:tcPr>
          <w:p w14:paraId="0E96531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7FE690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60F286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7E8EA7F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1CFF00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61370E5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182DC705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D320" w14:textId="77777777" w:rsidR="004A2D3F" w:rsidRPr="00CB0D0A" w:rsidRDefault="00CB0D0A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2D3F" w14:paraId="6AB3FD9B" w14:textId="77777777" w:rsidTr="00401B9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B525D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3A370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</w:tcPr>
          <w:p w14:paraId="2BC1B7A9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41AF9C2C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9070C4B" w14:textId="77777777" w:rsidR="004A2D3F" w:rsidRDefault="004A2D3F" w:rsidP="004A2D3F">
            <w:pPr>
              <w:ind w:hanging="2"/>
              <w:jc w:val="left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6E6F579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07FF42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7C5595A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901907C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C10C72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7AB40DE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886841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0B85C46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25CCE57C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8AC2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1B1B6C52" w14:textId="77777777" w:rsidTr="00401B9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507F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59DB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</w:tcPr>
          <w:p w14:paraId="5029EDF7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739AFA8A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B8A69DC" w14:textId="77777777" w:rsidR="004A2D3F" w:rsidRDefault="004A2D3F" w:rsidP="004A2D3F">
            <w:pPr>
              <w:ind w:hanging="2"/>
              <w:jc w:val="left"/>
            </w:pPr>
            <w:r>
              <w:t>- Nắm được ý chính của bài nghe để đưa ra câu trả lời phù hợp.</w:t>
            </w:r>
          </w:p>
          <w:p w14:paraId="280BDBCA" w14:textId="77777777" w:rsidR="004A2D3F" w:rsidRDefault="004A2D3F" w:rsidP="004A2D3F">
            <w:pPr>
              <w:ind w:hanging="2"/>
              <w:jc w:val="left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69FB971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73DF5A5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A999C6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2125C0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25628537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4F9D59A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2866C1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59ED55D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1030EBF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6F9B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43C959EC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75119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CE40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B407F" w14:textId="77777777" w:rsidR="004A2D3F" w:rsidRDefault="004A2D3F" w:rsidP="002E4A71">
            <w:pPr>
              <w:ind w:hanging="2"/>
              <w:jc w:val="left"/>
            </w:pPr>
            <w:r>
              <w:t xml:space="preserve">2. Nghe một đoạn hội thoại/ độc thoại khoảng 1.5 phút (khoảng 80 – 100 từ) liên quan đến  chủ đề </w:t>
            </w:r>
            <w:r w:rsidR="002E4A71" w:rsidRPr="002E4A71">
              <w:t xml:space="preserve">chương trình TV </w:t>
            </w:r>
            <w:r w:rsidR="002E4A71" w:rsidRPr="002E4A71">
              <w:lastRenderedPageBreak/>
              <w:t>yêu thích</w:t>
            </w:r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1A69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lastRenderedPageBreak/>
              <w:t xml:space="preserve">Nhận biết: </w:t>
            </w:r>
          </w:p>
          <w:p w14:paraId="579FF28E" w14:textId="77777777" w:rsidR="004A2D3F" w:rsidRDefault="004A2D3F" w:rsidP="004A2D3F">
            <w:pPr>
              <w:ind w:hanging="2"/>
              <w:jc w:val="left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290535" w14:textId="77777777" w:rsidR="004A2D3F" w:rsidRPr="00CB0D0A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B9910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FCA98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009C0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6F69C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3AB77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9D097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0815E78" w14:textId="77777777" w:rsidR="004A2D3F" w:rsidRDefault="004A2D3F" w:rsidP="004A2D3F">
            <w:pPr>
              <w:ind w:left="1" w:hanging="3"/>
              <w:jc w:val="left"/>
              <w:rPr>
                <w:b/>
                <w:color w:val="FF0000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11F0A4" w14:textId="77777777" w:rsidR="004A2D3F" w:rsidRPr="00CB0D0A" w:rsidRDefault="004A2D3F" w:rsidP="004A2D3F">
            <w:pPr>
              <w:ind w:hanging="2"/>
              <w:jc w:val="left"/>
              <w:rPr>
                <w:b/>
                <w:color w:val="FF0000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B59F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</w:tr>
      <w:tr w:rsidR="004A2D3F" w14:paraId="6B369B51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B7F50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FEBF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C3CA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5E94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 xml:space="preserve">Thông hiểu: </w:t>
            </w:r>
          </w:p>
          <w:p w14:paraId="447C4F66" w14:textId="77777777" w:rsidR="004A2D3F" w:rsidRDefault="004A2D3F" w:rsidP="004A2D3F">
            <w:pPr>
              <w:ind w:hanging="2"/>
              <w:jc w:val="left"/>
            </w:pPr>
            <w:r>
              <w:t xml:space="preserve">- Hiểu nội dung chính của đoạn độc thoại/ hội thoại để </w:t>
            </w:r>
            <w:r>
              <w:lastRenderedPageBreak/>
              <w:t>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FECAC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B7170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FA5702" w14:textId="77777777" w:rsidR="004A2D3F" w:rsidRPr="00BF645B" w:rsidRDefault="00BF645B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E8B2C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2062D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7C184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BB937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915F162" w14:textId="77777777" w:rsidR="004A2D3F" w:rsidRDefault="004A2D3F" w:rsidP="004A2D3F">
            <w:pPr>
              <w:ind w:left="1" w:hanging="3"/>
              <w:jc w:val="left"/>
              <w:rPr>
                <w:b/>
                <w:color w:val="FF0000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DA27AC" w14:textId="77777777" w:rsidR="004A2D3F" w:rsidRPr="00BF645B" w:rsidRDefault="00BF645B" w:rsidP="004A2D3F">
            <w:pPr>
              <w:ind w:hanging="2"/>
              <w:jc w:val="left"/>
              <w:rPr>
                <w:b/>
                <w:color w:val="FF0000"/>
                <w:szCs w:val="28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E10E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</w:tr>
      <w:tr w:rsidR="004A2D3F" w14:paraId="4118FB37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16C5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5E719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F8B57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99B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 xml:space="preserve">Vận dụng: </w:t>
            </w:r>
          </w:p>
          <w:p w14:paraId="45B75059" w14:textId="77777777" w:rsidR="004A2D3F" w:rsidRDefault="004A2D3F" w:rsidP="004A2D3F">
            <w:pPr>
              <w:ind w:hanging="2"/>
              <w:jc w:val="left"/>
            </w:pPr>
            <w:r>
              <w:t>- Nắm được ý chính của bài nghe để đưa ra câu trả lời phù hợp.</w:t>
            </w:r>
          </w:p>
          <w:p w14:paraId="24923349" w14:textId="77777777" w:rsidR="004A2D3F" w:rsidRDefault="004A2D3F" w:rsidP="004A2D3F">
            <w:pPr>
              <w:ind w:hanging="2"/>
              <w:jc w:val="left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C63FE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8E463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28F99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FBB32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14B9D5" w14:textId="77777777" w:rsidR="004A2D3F" w:rsidRPr="00CB0D0A" w:rsidRDefault="00CB0D0A" w:rsidP="00CB0D0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29F1F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34D63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90BDADF" w14:textId="77777777" w:rsidR="004A2D3F" w:rsidRDefault="004A2D3F" w:rsidP="004A2D3F">
            <w:pPr>
              <w:ind w:left="1" w:hanging="3"/>
              <w:jc w:val="left"/>
              <w:rPr>
                <w:b/>
                <w:color w:val="FF0000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D86863" w14:textId="77777777" w:rsidR="004A2D3F" w:rsidRPr="00100F9F" w:rsidRDefault="00100F9F" w:rsidP="004A2D3F">
            <w:pPr>
              <w:ind w:hanging="2"/>
              <w:jc w:val="left"/>
              <w:rPr>
                <w:szCs w:val="28"/>
                <w:lang w:val="en-US"/>
              </w:rPr>
            </w:pPr>
            <w:r w:rsidRPr="00100F9F"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93D3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</w:tr>
      <w:tr w:rsidR="004A2D3F" w14:paraId="73D2E5AF" w14:textId="77777777" w:rsidTr="00401B9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6A4697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231859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9F428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1. Pronunciation</w:t>
            </w:r>
          </w:p>
          <w:p w14:paraId="5AC89CF6" w14:textId="77777777" w:rsidR="004A2D3F" w:rsidRPr="004A2D3F" w:rsidRDefault="004A2D3F" w:rsidP="004A2D3F">
            <w:pPr>
              <w:ind w:hanging="2"/>
              <w:jc w:val="left"/>
              <w:rPr>
                <w:lang w:val="en-US"/>
              </w:rPr>
            </w:pPr>
            <w:r>
              <w:t xml:space="preserve">Các nguyên âm </w:t>
            </w:r>
            <w:r w:rsidRPr="004A3C4A">
              <w:rPr>
                <w:rFonts w:eastAsia="Times New Roman" w:cs="Times New Roman"/>
                <w:b/>
                <w:szCs w:val="28"/>
              </w:rPr>
              <w:t>/</w:t>
            </w:r>
            <w:r w:rsidRPr="004A3C4A">
              <w:rPr>
                <w:rFonts w:eastAsia="Times New Roman" w:cs="Times New Roman"/>
                <w:b/>
                <w:szCs w:val="28"/>
              </w:rPr>
              <w:sym w:font="Symbol" w:char="F071"/>
            </w:r>
            <w:r w:rsidRPr="004A3C4A">
              <w:rPr>
                <w:rFonts w:eastAsia="Times New Roman" w:cs="Times New Roman"/>
                <w:b/>
                <w:szCs w:val="28"/>
              </w:rPr>
              <w:t>/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Pr="004A3C4A">
              <w:rPr>
                <w:rFonts w:cs="Times New Roman"/>
                <w:szCs w:val="28"/>
              </w:rPr>
              <w:t xml:space="preserve">and </w:t>
            </w:r>
            <w:r w:rsidRPr="00AD4772">
              <w:rPr>
                <w:rFonts w:cs="Times New Roman"/>
                <w:szCs w:val="28"/>
              </w:rPr>
              <w:t>/ð /</w:t>
            </w:r>
            <w:r w:rsidRPr="00AD4772">
              <w:rPr>
                <w:rFonts w:cs="Times New Roman"/>
                <w:szCs w:val="28"/>
                <w:lang w:val="en-US"/>
              </w:rPr>
              <w:t>;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040B8E">
              <w:rPr>
                <w:rFonts w:cs="Times New Roman"/>
                <w:szCs w:val="28"/>
              </w:rPr>
              <w:t>/</w:t>
            </w:r>
            <w:r w:rsidRPr="00040B8E">
              <w:rPr>
                <w:rFonts w:cs="Times New Roman"/>
                <w:i/>
                <w:szCs w:val="28"/>
              </w:rPr>
              <w:t>әu</w:t>
            </w:r>
            <w:r w:rsidRPr="00040B8E">
              <w:rPr>
                <w:rFonts w:cs="Times New Roman"/>
                <w:szCs w:val="28"/>
              </w:rPr>
              <w:t>/ and /</w:t>
            </w:r>
            <w:r w:rsidRPr="00040B8E">
              <w:rPr>
                <w:rFonts w:cs="Times New Roman"/>
                <w:i/>
                <w:szCs w:val="28"/>
              </w:rPr>
              <w:t>au</w:t>
            </w:r>
            <w:r w:rsidRPr="00040B8E">
              <w:rPr>
                <w:rFonts w:cs="Times New Roman"/>
                <w:szCs w:val="28"/>
              </w:rPr>
              <w:t xml:space="preserve">/ </w:t>
            </w:r>
          </w:p>
        </w:tc>
        <w:tc>
          <w:tcPr>
            <w:tcW w:w="3510" w:type="dxa"/>
            <w:vAlign w:val="center"/>
          </w:tcPr>
          <w:p w14:paraId="5D3A8213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89D04A5" w14:textId="77777777" w:rsidR="004A2D3F" w:rsidRDefault="004A2D3F" w:rsidP="004A2D3F">
            <w:pPr>
              <w:ind w:hanging="2"/>
              <w:jc w:val="left"/>
              <w:rPr>
                <w:sz w:val="22"/>
              </w:rPr>
            </w:pPr>
            <w:r>
              <w:t>- Nhận biết các âm hoặc 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FD71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A72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3BF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668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081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F82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955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B50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D961" w14:textId="77777777" w:rsidR="004A2D3F" w:rsidRDefault="004A2D3F" w:rsidP="004A2D3F">
            <w:pPr>
              <w:ind w:left="1" w:hanging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5F0A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</w:tr>
      <w:tr w:rsidR="004A2D3F" w14:paraId="157924B5" w14:textId="77777777" w:rsidTr="00401B9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26FB8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4DD8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27AD9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75FC0A1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F6DCC9C" w14:textId="77777777" w:rsidR="004A2D3F" w:rsidRDefault="004A2D3F" w:rsidP="004A2D3F">
            <w:pPr>
              <w:ind w:hanging="2"/>
              <w:jc w:val="left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5AA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CA2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F0C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5F2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53D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F05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0AE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1CD4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D3D8" w14:textId="77777777" w:rsidR="004A2D3F" w:rsidRDefault="004A2D3F" w:rsidP="004A2D3F">
            <w:pPr>
              <w:ind w:left="1" w:hanging="3"/>
              <w:jc w:val="left"/>
              <w:rPr>
                <w:color w:val="00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F5B6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</w:tr>
      <w:tr w:rsidR="004A2D3F" w14:paraId="381521BD" w14:textId="77777777" w:rsidTr="00401B9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1E23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FFCC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0F28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104DA2B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2327524" w14:textId="77777777" w:rsidR="004A2D3F" w:rsidRDefault="004A2D3F" w:rsidP="004A2D3F">
            <w:pPr>
              <w:ind w:hanging="2"/>
              <w:jc w:val="left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D7E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42B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F84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3DF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10D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AEF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A8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583B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AB71" w14:textId="77777777" w:rsidR="004A2D3F" w:rsidRDefault="004A2D3F" w:rsidP="004A2D3F">
            <w:pPr>
              <w:ind w:left="1" w:hanging="3"/>
              <w:jc w:val="left"/>
              <w:rPr>
                <w:color w:val="00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105B" w14:textId="77777777" w:rsidR="004A2D3F" w:rsidRDefault="004A2D3F" w:rsidP="004A2D3F">
            <w:pPr>
              <w:ind w:left="1" w:hanging="3"/>
              <w:jc w:val="left"/>
              <w:rPr>
                <w:color w:val="FF0000"/>
                <w:szCs w:val="28"/>
              </w:rPr>
            </w:pPr>
          </w:p>
        </w:tc>
      </w:tr>
      <w:tr w:rsidR="004A2D3F" w14:paraId="285D26B9" w14:textId="77777777" w:rsidTr="00401B9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C2FB8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F7A70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FF0000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8F74C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2. Vocabulary</w:t>
            </w:r>
          </w:p>
          <w:p w14:paraId="31840BEE" w14:textId="77777777" w:rsidR="00100F9F" w:rsidRDefault="004A2D3F" w:rsidP="00100F9F">
            <w:pPr>
              <w:ind w:hanging="2"/>
            </w:pPr>
            <w:r>
              <w:t>Từ vựng đã học theo chủ điể</w:t>
            </w:r>
            <w:r w:rsidR="00100F9F">
              <w:t>m</w:t>
            </w:r>
            <w:r w:rsidR="00100F9F" w:rsidRPr="00100F9F">
              <w:t>:</w:t>
            </w:r>
            <w:r w:rsidR="00100F9F">
              <w:t xml:space="preserve">Unit 7,8,9: </w:t>
            </w:r>
          </w:p>
          <w:p w14:paraId="31CA83D3" w14:textId="77777777" w:rsidR="00100F9F" w:rsidRDefault="00100F9F" w:rsidP="00100F9F">
            <w:pPr>
              <w:ind w:hanging="2"/>
            </w:pPr>
            <w:r>
              <w:t>- Television</w:t>
            </w:r>
          </w:p>
          <w:p w14:paraId="413011BD" w14:textId="77777777" w:rsidR="00100F9F" w:rsidRDefault="00100F9F" w:rsidP="00100F9F">
            <w:pPr>
              <w:ind w:hanging="2"/>
            </w:pPr>
            <w:r>
              <w:t>- Sport and games</w:t>
            </w:r>
          </w:p>
          <w:p w14:paraId="6C256290" w14:textId="77777777" w:rsidR="004A2D3F" w:rsidRDefault="00100F9F" w:rsidP="00100F9F">
            <w:pPr>
              <w:ind w:hanging="2"/>
              <w:jc w:val="left"/>
            </w:pPr>
            <w:r>
              <w:t>- Cities of the world</w:t>
            </w:r>
          </w:p>
        </w:tc>
        <w:tc>
          <w:tcPr>
            <w:tcW w:w="3510" w:type="dxa"/>
            <w:vAlign w:val="center"/>
          </w:tcPr>
          <w:p w14:paraId="71432585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8035F38" w14:textId="77777777" w:rsidR="004A2D3F" w:rsidRPr="00100F9F" w:rsidRDefault="004A2D3F" w:rsidP="00100F9F">
            <w:pPr>
              <w:ind w:hanging="2"/>
              <w:jc w:val="left"/>
            </w:pPr>
            <w:r>
              <w:t xml:space="preserve">- Nhận ra, nhớ lại, liệt kê được các từ vựng  theo chủ đề </w:t>
            </w:r>
            <w:r w:rsidR="00100F9F" w:rsidRPr="00100F9F">
              <w:t>unit 8</w:t>
            </w:r>
          </w:p>
        </w:tc>
        <w:tc>
          <w:tcPr>
            <w:tcW w:w="540" w:type="dxa"/>
            <w:vAlign w:val="center"/>
          </w:tcPr>
          <w:p w14:paraId="7468C394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223F59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8922A6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A727FD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259E8E8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ECEB8D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B9519B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520881F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2B6F67CE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19B5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03F18E92" w14:textId="77777777" w:rsidTr="00401B9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3455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74AE2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08FC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3DC795D0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CCB16F8" w14:textId="77777777" w:rsidR="004A2D3F" w:rsidRDefault="004A2D3F" w:rsidP="004A2D3F">
            <w:pPr>
              <w:ind w:hanging="2"/>
              <w:jc w:val="left"/>
            </w:pPr>
            <w:r>
              <w:t xml:space="preserve">- Hiểu và phân biệt được các từ vựng theo chủ đề </w:t>
            </w:r>
            <w:r w:rsidR="00100F9F" w:rsidRPr="00100F9F">
              <w:t>unit 8</w:t>
            </w:r>
            <w:r>
              <w:t xml:space="preserve">. </w:t>
            </w:r>
          </w:p>
          <w:p w14:paraId="063CE9BC" w14:textId="77777777" w:rsidR="004A2D3F" w:rsidRPr="00100F9F" w:rsidRDefault="004A2D3F" w:rsidP="00100F9F">
            <w:pPr>
              <w:ind w:hanging="2"/>
              <w:jc w:val="left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69DF894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3FA1E9D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194CBC6" w14:textId="77777777" w:rsidR="004A2D3F" w:rsidRPr="00D83A2B" w:rsidRDefault="00D83A2B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045A4FA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17ADD87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356F6B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A42E8D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33EBB30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744030D1" w14:textId="77777777" w:rsidR="004A2D3F" w:rsidRPr="00D83A2B" w:rsidRDefault="00675977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A5E1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1E456DE6" w14:textId="77777777" w:rsidTr="00401B9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724BE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98594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688EF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25101091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458590C" w14:textId="77777777" w:rsidR="004A2D3F" w:rsidRDefault="004A2D3F" w:rsidP="004A2D3F">
            <w:pPr>
              <w:ind w:hanging="2"/>
              <w:jc w:val="left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7C5D216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1BD7A35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AA1431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7980CC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7F2EB09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3D3A691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4DDE96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5050C72C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5F5D54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D22B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6B9D75FC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5E5D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EB54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C6424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3. Grammar</w:t>
            </w:r>
          </w:p>
          <w:p w14:paraId="62BA97A3" w14:textId="77777777" w:rsidR="004A2D3F" w:rsidRDefault="004A2D3F" w:rsidP="004A2D3F">
            <w:pPr>
              <w:ind w:hanging="2"/>
              <w:jc w:val="left"/>
              <w:rPr>
                <w:lang w:val="en-US"/>
              </w:rPr>
            </w:pPr>
            <w:r>
              <w:t xml:space="preserve">Các chủ điểm ngữ pháp </w:t>
            </w:r>
          </w:p>
          <w:p w14:paraId="2B582AE6" w14:textId="77777777" w:rsidR="00100F9F" w:rsidRDefault="00100F9F" w:rsidP="00100F9F">
            <w:pPr>
              <w:ind w:hanging="2"/>
            </w:pPr>
            <w:r>
              <w:t>- Question words;</w:t>
            </w:r>
          </w:p>
          <w:p w14:paraId="7072757F" w14:textId="77777777" w:rsidR="00100F9F" w:rsidRDefault="00100F9F" w:rsidP="00100F9F">
            <w:pPr>
              <w:ind w:hanging="2"/>
            </w:pPr>
            <w:r>
              <w:t>- Conjuctions;</w:t>
            </w:r>
          </w:p>
          <w:p w14:paraId="72126EF6" w14:textId="77777777" w:rsidR="00100F9F" w:rsidRDefault="00100F9F" w:rsidP="00100F9F">
            <w:pPr>
              <w:ind w:hanging="2"/>
              <w:rPr>
                <w:lang w:val="en-US"/>
              </w:rPr>
            </w:pPr>
            <w:r>
              <w:t xml:space="preserve">- Simple Past </w:t>
            </w:r>
          </w:p>
          <w:p w14:paraId="4837CDE0" w14:textId="77777777" w:rsidR="00100F9F" w:rsidRPr="00100F9F" w:rsidRDefault="00100F9F" w:rsidP="00100F9F">
            <w:pPr>
              <w:ind w:left="-2"/>
              <w:rPr>
                <w:lang w:val="en-US"/>
              </w:rPr>
            </w:pPr>
            <w:r>
              <w:t>- Possessive Adjectives/ Pronouns</w:t>
            </w:r>
          </w:p>
          <w:p w14:paraId="1FE1E39E" w14:textId="77777777" w:rsidR="004A2D3F" w:rsidRDefault="004A2D3F" w:rsidP="004A2D3F">
            <w:pPr>
              <w:ind w:hanging="2"/>
              <w:jc w:val="left"/>
            </w:pPr>
          </w:p>
          <w:p w14:paraId="37E5E4B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098307F0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2D4270E" w14:textId="77777777" w:rsidR="004A2D3F" w:rsidRPr="00100F9F" w:rsidRDefault="004A2D3F" w:rsidP="00100F9F">
            <w:pPr>
              <w:ind w:hanging="2"/>
              <w:jc w:val="left"/>
            </w:pPr>
            <w:r>
              <w:t>- Nhận ra được các kiến thức ngữ pháp đã học</w:t>
            </w:r>
            <w:r w:rsidR="00100F9F" w:rsidRPr="00100F9F">
              <w:t xml:space="preserve"> </w:t>
            </w:r>
            <w:r w:rsidR="00100F9F">
              <w:t>trong Unit 7,8,9.</w:t>
            </w:r>
          </w:p>
        </w:tc>
        <w:tc>
          <w:tcPr>
            <w:tcW w:w="540" w:type="dxa"/>
            <w:vAlign w:val="center"/>
          </w:tcPr>
          <w:p w14:paraId="1FEB05A7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64488A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E3C176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259EFD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F52811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6B2E35F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6D998A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44C1260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0DD2766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3EC1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29A55118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438C4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2603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0F8FE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128CDCCD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0FF649D" w14:textId="77777777" w:rsidR="004A2D3F" w:rsidRPr="00100F9F" w:rsidRDefault="004A2D3F" w:rsidP="00100F9F">
            <w:pPr>
              <w:ind w:hanging="2"/>
              <w:jc w:val="left"/>
            </w:pPr>
            <w:r>
              <w:t>- Hiểu và phân biệt các chủ điểm ngữ pháp đã học</w:t>
            </w:r>
            <w:r w:rsidR="00100F9F" w:rsidRPr="00100F9F">
              <w:t xml:space="preserve"> </w:t>
            </w:r>
            <w:r w:rsidR="00100F9F">
              <w:t>trong Unit 7,8,9.</w:t>
            </w:r>
          </w:p>
        </w:tc>
        <w:tc>
          <w:tcPr>
            <w:tcW w:w="540" w:type="dxa"/>
            <w:vAlign w:val="center"/>
          </w:tcPr>
          <w:p w14:paraId="20C3A11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C07E93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2689BD9E" w14:textId="77777777" w:rsidR="004A2D3F" w:rsidRPr="00675977" w:rsidRDefault="00675977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0D3C0E7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403002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1229E91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CDF895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56A4D01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BCF8AAD" w14:textId="77777777" w:rsidR="004A2D3F" w:rsidRPr="00675977" w:rsidRDefault="00675977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C88B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2981B0EE" w14:textId="77777777" w:rsidTr="00401B9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4624BBF7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0A4BE00E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F2D17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5BD18114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0F51BF2D" w14:textId="77777777" w:rsidR="004A2D3F" w:rsidRDefault="004A2D3F" w:rsidP="004A2D3F">
            <w:pPr>
              <w:ind w:hanging="2"/>
              <w:jc w:val="left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4E1FCBD5" w14:textId="77777777" w:rsidR="004A2D3F" w:rsidRPr="00B75FB7" w:rsidRDefault="004A2D3F" w:rsidP="004A2D3F">
            <w:pPr>
              <w:ind w:hanging="2"/>
              <w:jc w:val="left"/>
            </w:pPr>
          </w:p>
          <w:p w14:paraId="34DB83D8" w14:textId="77777777" w:rsidR="005763DF" w:rsidRPr="00B75FB7" w:rsidRDefault="005763D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645DCAA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7D34A36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76CFFA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B9993A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2DC20E3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8A71AD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0DBD3D9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2FF0860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688D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178C32BB" w14:textId="77777777" w:rsidTr="00401B9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6D6DC7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196AE5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6B9EA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 xml:space="preserve">1. Cloze test </w:t>
            </w:r>
          </w:p>
          <w:p w14:paraId="5EB74755" w14:textId="77777777" w:rsidR="004A2D3F" w:rsidRPr="00ED4836" w:rsidRDefault="004A2D3F" w:rsidP="00ED4836">
            <w:pPr>
              <w:ind w:hanging="2"/>
              <w:jc w:val="left"/>
            </w:pPr>
            <w:r>
              <w:t>Hiểu được bài đọc có độ dài khoảng 80-100 từ về  chủ đ</w:t>
            </w:r>
            <w:r w:rsidR="00ED4836" w:rsidRPr="00ED4836">
              <w:t>ề sports</w:t>
            </w:r>
          </w:p>
        </w:tc>
        <w:tc>
          <w:tcPr>
            <w:tcW w:w="3510" w:type="dxa"/>
            <w:vAlign w:val="center"/>
          </w:tcPr>
          <w:p w14:paraId="38387580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69007F5F" w14:textId="77777777" w:rsidR="004A2D3F" w:rsidRPr="00100F9F" w:rsidRDefault="004A2D3F" w:rsidP="004A2D3F">
            <w:pPr>
              <w:ind w:hanging="2"/>
              <w:jc w:val="left"/>
            </w:pPr>
            <w:r>
              <w:t>- Nhận ra được các thành tố ngôn ngữ và liên kết về mặt văn bản</w:t>
            </w:r>
            <w:r w:rsidR="00100F9F" w:rsidRPr="00100F9F">
              <w:t xml:space="preserve"> </w:t>
            </w:r>
            <w:r w:rsidR="00100F9F">
              <w:t>trong đoạn văn có chủ đề “Sports and Games”.</w:t>
            </w:r>
          </w:p>
        </w:tc>
        <w:tc>
          <w:tcPr>
            <w:tcW w:w="540" w:type="dxa"/>
            <w:vAlign w:val="center"/>
          </w:tcPr>
          <w:p w14:paraId="5323517A" w14:textId="77777777" w:rsidR="004A2D3F" w:rsidRDefault="004A2D3F" w:rsidP="004A2D3F">
            <w:pPr>
              <w:ind w:hanging="2"/>
              <w:jc w:val="left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CF999B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E8B375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1DD68BA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AB83BF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18E24D3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CB873C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0B3E290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6AB8D0ED" w14:textId="77777777" w:rsidR="004A2D3F" w:rsidRDefault="004A2D3F" w:rsidP="004A2D3F">
            <w:pPr>
              <w:ind w:hanging="2"/>
              <w:jc w:val="left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F6B4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1FC03F8F" w14:textId="77777777" w:rsidTr="00401B9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2F384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5090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78DE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130AF01F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5AA80A6" w14:textId="77777777" w:rsidR="004A2D3F" w:rsidRDefault="004A2D3F" w:rsidP="004A2D3F">
            <w:pPr>
              <w:ind w:hanging="2"/>
              <w:jc w:val="left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1A4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61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78EAB964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5FD7202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AF91E2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2206C1E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78492E1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2A7A995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3C58E4FC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7D9A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2E71A1E4" w14:textId="77777777" w:rsidTr="00401B9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316C9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DDB9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DD6AB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7E213B67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BF0E417" w14:textId="77777777" w:rsidR="004A2D3F" w:rsidRDefault="004A2D3F" w:rsidP="004A2D3F">
            <w:pPr>
              <w:ind w:hanging="2"/>
              <w:jc w:val="left"/>
            </w:pPr>
            <w:r>
              <w:t xml:space="preserve">- Sử dụng các kiến thức ngôn </w:t>
            </w:r>
            <w:r>
              <w:lastRenderedPageBreak/>
              <w:t>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21F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ECBC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19DAB8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8C9717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311F433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52D2193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11D21A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35A1430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69586A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EBCB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2953B7ED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C64D2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4A09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15B3B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2. Reading comprehension</w:t>
            </w:r>
          </w:p>
          <w:p w14:paraId="4375BDE0" w14:textId="77777777" w:rsidR="004A2D3F" w:rsidRPr="00100F9F" w:rsidRDefault="004A2D3F" w:rsidP="004A2D3F">
            <w:pPr>
              <w:ind w:hanging="2"/>
              <w:jc w:val="left"/>
            </w:pPr>
            <w:r>
              <w:t>Hiểu được nội dung chính và nội dung chi tiết đoạn văn bản có độ dài khoảng 100-120 từ</w:t>
            </w:r>
            <w:r w:rsidR="005A40C5">
              <w:t>, xoay quanh</w:t>
            </w:r>
            <w:r>
              <w:t xml:space="preserve"> chủ</w:t>
            </w:r>
            <w:r w:rsidR="005A40C5">
              <w:t xml:space="preserve"> đ</w:t>
            </w:r>
            <w:r w:rsidR="005A40C5" w:rsidRPr="005A40C5">
              <w:t>ề famous people</w:t>
            </w:r>
            <w:r w:rsidR="00100F9F" w:rsidRPr="00100F9F">
              <w:t>.</w:t>
            </w:r>
            <w:r w:rsidR="00100F9F">
              <w:t xml:space="preserve"> </w:t>
            </w:r>
          </w:p>
          <w:p w14:paraId="1702133E" w14:textId="77777777" w:rsidR="00100F9F" w:rsidRPr="00100F9F" w:rsidRDefault="00100F9F" w:rsidP="004A2D3F">
            <w:pPr>
              <w:ind w:hanging="2"/>
              <w:jc w:val="left"/>
              <w:rPr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(</w:t>
            </w:r>
            <w:r w:rsidRPr="009041D0">
              <w:rPr>
                <w:rFonts w:eastAsia="Times New Roman" w:cs="Times New Roman"/>
                <w:szCs w:val="28"/>
              </w:rPr>
              <w:t>Rebecca Stevens</w:t>
            </w:r>
            <w:r>
              <w:rPr>
                <w:rFonts w:eastAsia="Times New Roman" w:cs="Times New Roman"/>
                <w:szCs w:val="28"/>
                <w:lang w:val="en-US"/>
              </w:rPr>
              <w:t>)</w:t>
            </w:r>
            <w:r w:rsidRPr="009041D0">
              <w:rPr>
                <w:rFonts w:eastAsia="Times New Roman" w:cs="Times New Roman"/>
                <w:szCs w:val="28"/>
              </w:rPr>
              <w:t xml:space="preserve"> </w:t>
            </w:r>
          </w:p>
          <w:p w14:paraId="45A8F555" w14:textId="77777777" w:rsidR="004A2D3F" w:rsidRDefault="004A2D3F" w:rsidP="004A2D3F">
            <w:pPr>
              <w:ind w:hanging="2"/>
              <w:jc w:val="left"/>
            </w:pPr>
          </w:p>
          <w:p w14:paraId="7DD8A67A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8609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Nhận biết:</w:t>
            </w:r>
          </w:p>
          <w:p w14:paraId="335E00E1" w14:textId="77777777" w:rsidR="004A2D3F" w:rsidRDefault="004A2D3F" w:rsidP="004A2D3F">
            <w:pPr>
              <w:ind w:hanging="2"/>
              <w:jc w:val="left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38548A16" w14:textId="77777777" w:rsidR="004A2D3F" w:rsidRPr="004661FC" w:rsidRDefault="004661FC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 w14:paraId="1E42395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D9FC10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24BC5F3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99D93A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5D35486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026704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3DAD3E3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3A396EB8" w14:textId="77777777" w:rsidR="004A2D3F" w:rsidRPr="00F71E51" w:rsidRDefault="00F71E51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6A66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7A271614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3D605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625E6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8EF9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088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 xml:space="preserve">Thông hiểu: </w:t>
            </w:r>
          </w:p>
          <w:p w14:paraId="1B05EAFD" w14:textId="77777777" w:rsidR="004A2D3F" w:rsidRDefault="004A2D3F" w:rsidP="004A2D3F">
            <w:pPr>
              <w:ind w:hanging="2"/>
              <w:jc w:val="left"/>
            </w:pPr>
            <w:r>
              <w:t xml:space="preserve">- Hiểu ý chính của bài đọc và chọn câu trả lời phù hợp. </w:t>
            </w:r>
          </w:p>
          <w:p w14:paraId="4D14AD9F" w14:textId="77777777" w:rsidR="004A2D3F" w:rsidRDefault="004A2D3F" w:rsidP="004A2D3F">
            <w:pPr>
              <w:ind w:hanging="2"/>
              <w:jc w:val="left"/>
            </w:pPr>
            <w:r>
              <w:t>- Hiểu được nghĩa tham chiếu.</w:t>
            </w:r>
          </w:p>
          <w:p w14:paraId="2D559211" w14:textId="77777777" w:rsidR="004A2D3F" w:rsidRDefault="004A2D3F" w:rsidP="004A2D3F">
            <w:pPr>
              <w:ind w:hanging="2"/>
              <w:jc w:val="left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46D15FD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6956370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2B8B1BA2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12AFDFE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02CA64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BF324E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9DC174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1B75C0BC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F6F99C8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4AF3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49A6FBCF" w14:textId="77777777" w:rsidTr="00401B9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6FA3F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B1BD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75ECB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7660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 xml:space="preserve">Vận dụng: </w:t>
            </w:r>
          </w:p>
          <w:p w14:paraId="3486188B" w14:textId="77777777" w:rsidR="004A2D3F" w:rsidRDefault="004A2D3F" w:rsidP="004A2D3F">
            <w:pPr>
              <w:ind w:hanging="2"/>
              <w:jc w:val="left"/>
            </w:pPr>
            <w:r>
              <w:t>- Đoán nghĩa của từ trong văn cảnh.</w:t>
            </w:r>
          </w:p>
          <w:p w14:paraId="176853E8" w14:textId="77777777" w:rsidR="004A2D3F" w:rsidRDefault="004A2D3F" w:rsidP="004A2D3F">
            <w:pPr>
              <w:ind w:hanging="2"/>
              <w:jc w:val="left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1867A2B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5ADAA34B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10B7596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4ED802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6598FA4" w14:textId="77777777" w:rsidR="004A2D3F" w:rsidRPr="004661FC" w:rsidRDefault="004661FC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0" w:type="dxa"/>
            <w:vAlign w:val="center"/>
          </w:tcPr>
          <w:p w14:paraId="34E840A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4D04F16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51ACDE3E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6FD6DFB7" w14:textId="77777777" w:rsidR="004A2D3F" w:rsidRPr="004661FC" w:rsidRDefault="004661FC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5E9A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5927CE1C" w14:textId="77777777" w:rsidTr="00401B9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0114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DAD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65A3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1. Error identification</w:t>
            </w:r>
          </w:p>
          <w:p w14:paraId="67441EB7" w14:textId="77777777" w:rsidR="004A2D3F" w:rsidRDefault="004A2D3F" w:rsidP="004A2D3F">
            <w:pPr>
              <w:ind w:hanging="2"/>
              <w:jc w:val="left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14:paraId="3B5B4007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6B41573" w14:textId="77777777" w:rsidR="004A2D3F" w:rsidRDefault="004A2D3F" w:rsidP="004A2D3F">
            <w:pPr>
              <w:ind w:hanging="2"/>
              <w:jc w:val="left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35A7AC81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C918E8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7715BDB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181AF17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CAE24B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1FC2789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0297F320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1A56B8B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BF81C46" w14:textId="77777777" w:rsidR="004A2D3F" w:rsidRDefault="004A2D3F" w:rsidP="004A2D3F">
            <w:pPr>
              <w:ind w:hanging="2"/>
              <w:jc w:val="left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55DD" w14:textId="77777777" w:rsidR="004A2D3F" w:rsidRDefault="004A2D3F" w:rsidP="004A2D3F">
            <w:pPr>
              <w:ind w:hanging="2"/>
              <w:jc w:val="left"/>
            </w:pPr>
          </w:p>
        </w:tc>
      </w:tr>
      <w:tr w:rsidR="004A2D3F" w14:paraId="2D607EFD" w14:textId="77777777" w:rsidTr="00401B9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E54E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D91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36B6B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2. Sentence transformation</w:t>
            </w:r>
          </w:p>
          <w:p w14:paraId="57DCC694" w14:textId="77777777" w:rsidR="004A2D3F" w:rsidRDefault="004A2D3F" w:rsidP="004A2D3F">
            <w:pPr>
              <w:ind w:hanging="2"/>
              <w:jc w:val="left"/>
              <w:rPr>
                <w:lang w:val="en-US"/>
              </w:rPr>
            </w:pPr>
            <w:r>
              <w:t>Viết lại câu dùng từ gợi ý hoặc từ cho trước</w:t>
            </w:r>
          </w:p>
          <w:p w14:paraId="4BBB0C62" w14:textId="77777777" w:rsidR="00A24348" w:rsidRDefault="00A24348" w:rsidP="00A24348">
            <w:pPr>
              <w:ind w:hanging="2"/>
            </w:pPr>
            <w:r>
              <w:t>Question words;</w:t>
            </w:r>
          </w:p>
          <w:p w14:paraId="61D6E5AA" w14:textId="77777777" w:rsidR="00A24348" w:rsidRPr="00100F9F" w:rsidRDefault="00A24348" w:rsidP="00A24348">
            <w:pPr>
              <w:ind w:left="-2"/>
              <w:rPr>
                <w:lang w:val="en-US"/>
              </w:rPr>
            </w:pPr>
            <w:r>
              <w:t>- Possessive Adjectives/ Pronouns</w:t>
            </w:r>
          </w:p>
          <w:p w14:paraId="0C359157" w14:textId="77777777" w:rsidR="00A24348" w:rsidRDefault="00A24348" w:rsidP="00A24348">
            <w:pPr>
              <w:ind w:hanging="2"/>
              <w:rPr>
                <w:lang w:val="en-US"/>
              </w:rPr>
            </w:pPr>
            <w:r>
              <w:rPr>
                <w:lang w:val="en-US"/>
              </w:rPr>
              <w:t>- Imperatives</w:t>
            </w:r>
          </w:p>
          <w:p w14:paraId="7E155D44" w14:textId="77777777" w:rsidR="00A24348" w:rsidRDefault="00A24348" w:rsidP="00A24348">
            <w:pPr>
              <w:ind w:hanging="2"/>
            </w:pPr>
            <w:r>
              <w:t>- Conjuctions;</w:t>
            </w:r>
          </w:p>
          <w:p w14:paraId="14A7EF6B" w14:textId="77777777" w:rsidR="00A24348" w:rsidRPr="00A24348" w:rsidRDefault="00A24348" w:rsidP="00A24348">
            <w:pPr>
              <w:ind w:hanging="2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Wh-questions</w:t>
            </w:r>
          </w:p>
          <w:p w14:paraId="09989D23" w14:textId="77777777" w:rsidR="00A24348" w:rsidRPr="00A24348" w:rsidRDefault="00A24348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3ED10335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7374EAA2" w14:textId="77777777" w:rsidR="004A2D3F" w:rsidRDefault="004A2D3F" w:rsidP="004A2D3F">
            <w:pPr>
              <w:ind w:hanging="2"/>
              <w:jc w:val="left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675A35A5" w14:textId="77777777" w:rsidR="004A2D3F" w:rsidRPr="002E4A71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AC8F14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9DC1D2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C58745B" w14:textId="77777777" w:rsidR="004A2D3F" w:rsidRPr="00F71E51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874B08F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FA62E3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547229C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05078A7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0D580898" w14:textId="77777777" w:rsidR="004A2D3F" w:rsidRPr="00BF645B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54E7162" w14:textId="77777777" w:rsidR="004A2D3F" w:rsidRPr="00F71E51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</w:tr>
      <w:tr w:rsidR="004A2D3F" w14:paraId="68EB23BA" w14:textId="77777777" w:rsidTr="00401B9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733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A0D1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D6457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3510" w:type="dxa"/>
            <w:vAlign w:val="center"/>
          </w:tcPr>
          <w:p w14:paraId="0CAF4576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B086A0D" w14:textId="77777777" w:rsidR="004A2D3F" w:rsidRDefault="004A2D3F" w:rsidP="004A2D3F">
            <w:pPr>
              <w:ind w:hanging="2"/>
              <w:jc w:val="left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4CD958A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492BCA8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005632D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59BA8FC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652AF513" w14:textId="77777777" w:rsidR="004A2D3F" w:rsidRPr="002E4A71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3C08B8B0" w14:textId="77777777" w:rsidR="004A2D3F" w:rsidRPr="00BF645B" w:rsidRDefault="00A24348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0" w:type="dxa"/>
            <w:vAlign w:val="center"/>
          </w:tcPr>
          <w:p w14:paraId="35A20929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24463FD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vAlign w:val="center"/>
          </w:tcPr>
          <w:p w14:paraId="360BDBB2" w14:textId="77777777" w:rsidR="004A2D3F" w:rsidRPr="00BF645B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FF8052A" w14:textId="77777777" w:rsidR="004A2D3F" w:rsidRPr="00A24348" w:rsidRDefault="00A24348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2D3F" w14:paraId="68354A25" w14:textId="77777777" w:rsidTr="00401B9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FFF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2EB" w14:textId="77777777" w:rsidR="004A2D3F" w:rsidRDefault="004A2D3F" w:rsidP="004A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5D93" w14:textId="77777777" w:rsidR="004A2D3F" w:rsidRDefault="004A2D3F" w:rsidP="004A2D3F">
            <w:pPr>
              <w:ind w:hanging="2"/>
              <w:jc w:val="left"/>
            </w:pPr>
            <w:r>
              <w:rPr>
                <w:b/>
              </w:rPr>
              <w:t>3. Sentence building</w:t>
            </w:r>
          </w:p>
          <w:p w14:paraId="3D6B9FD4" w14:textId="77777777" w:rsidR="004A2D3F" w:rsidRDefault="004A2D3F" w:rsidP="004A2D3F">
            <w:pPr>
              <w:ind w:hanging="2"/>
              <w:jc w:val="left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14:paraId="64DF502B" w14:textId="77777777" w:rsidR="004A2D3F" w:rsidRDefault="004A2D3F" w:rsidP="004A2D3F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66137EC0" w14:textId="77777777" w:rsidR="004A2D3F" w:rsidRDefault="004A2D3F" w:rsidP="004A2D3F">
            <w:pPr>
              <w:ind w:hanging="2"/>
              <w:jc w:val="left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72A1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4D07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C468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B2D5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6254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1F42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12A6" w14:textId="77777777" w:rsidR="004A2D3F" w:rsidRDefault="004A2D3F" w:rsidP="004A2D3F">
            <w:pPr>
              <w:ind w:hanging="2"/>
              <w:jc w:val="left"/>
            </w:pPr>
          </w:p>
        </w:tc>
        <w:tc>
          <w:tcPr>
            <w:tcW w:w="629" w:type="dxa"/>
            <w:vAlign w:val="center"/>
          </w:tcPr>
          <w:p w14:paraId="64EC44D1" w14:textId="77777777" w:rsidR="004A2D3F" w:rsidRDefault="004A2D3F" w:rsidP="004A2D3F">
            <w:pPr>
              <w:ind w:hanging="2"/>
              <w:jc w:val="left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5718EFF3" w14:textId="77777777" w:rsidR="004A2D3F" w:rsidRPr="00BF645B" w:rsidRDefault="004A2D3F" w:rsidP="004A2D3F">
            <w:pPr>
              <w:ind w:hanging="2"/>
              <w:jc w:val="left"/>
              <w:rPr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2BA17F0" w14:textId="77777777" w:rsidR="004A2D3F" w:rsidRPr="00BF645B" w:rsidRDefault="00BF645B" w:rsidP="004A2D3F">
            <w:pPr>
              <w:ind w:hanging="2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2D3F" w14:paraId="0317DFD8" w14:textId="77777777" w:rsidTr="00401B9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664D" w14:textId="77777777" w:rsidR="004A2D3F" w:rsidRDefault="004A2D3F" w:rsidP="004A2D3F">
            <w:pPr>
              <w:spacing w:before="96"/>
              <w:ind w:hanging="2"/>
              <w:jc w:val="left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714A" w14:textId="77777777" w:rsidR="004A2D3F" w:rsidRDefault="004A2D3F" w:rsidP="004A2D3F">
            <w:pPr>
              <w:spacing w:before="96"/>
              <w:ind w:hanging="2"/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EB24" w14:textId="77777777" w:rsidR="004A2D3F" w:rsidRDefault="004A2D3F" w:rsidP="004A2D3F">
            <w:pPr>
              <w:spacing w:before="96"/>
              <w:ind w:hanging="2"/>
              <w:jc w:val="left"/>
            </w:pPr>
          </w:p>
        </w:tc>
        <w:tc>
          <w:tcPr>
            <w:tcW w:w="540" w:type="dxa"/>
            <w:vAlign w:val="center"/>
          </w:tcPr>
          <w:p w14:paraId="30B293F4" w14:textId="77777777" w:rsidR="004A2D3F" w:rsidRPr="00F71E51" w:rsidRDefault="000C2C3D" w:rsidP="004A2D3F">
            <w:pPr>
              <w:spacing w:before="96"/>
              <w:ind w:hanging="2"/>
              <w:jc w:val="lef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18</w:t>
            </w:r>
          </w:p>
        </w:tc>
        <w:tc>
          <w:tcPr>
            <w:tcW w:w="630" w:type="dxa"/>
            <w:vAlign w:val="center"/>
          </w:tcPr>
          <w:p w14:paraId="4DE2C33E" w14:textId="77777777" w:rsidR="004A2D3F" w:rsidRDefault="004A2D3F" w:rsidP="004A2D3F">
            <w:pPr>
              <w:spacing w:before="96"/>
              <w:ind w:hanging="2"/>
              <w:jc w:val="left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0F6905EE" w14:textId="77777777" w:rsidR="004A2D3F" w:rsidRPr="00F71E51" w:rsidRDefault="004A2D3F" w:rsidP="004A2D3F">
            <w:pPr>
              <w:spacing w:before="96"/>
              <w:ind w:hanging="2"/>
              <w:jc w:val="lef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 w:rsidR="00F71E51">
              <w:rPr>
                <w:b/>
                <w:i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4B153E39" w14:textId="77777777" w:rsidR="004A2D3F" w:rsidRPr="00F71E51" w:rsidRDefault="00F71E51" w:rsidP="004A2D3F">
            <w:pPr>
              <w:spacing w:before="96"/>
              <w:ind w:hanging="2"/>
              <w:jc w:val="lef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0900E47B" w14:textId="77777777" w:rsidR="004A2D3F" w:rsidRPr="00F71E51" w:rsidRDefault="000C2C3D" w:rsidP="004A2D3F">
            <w:pPr>
              <w:spacing w:before="96"/>
              <w:ind w:hanging="2"/>
              <w:jc w:val="lef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 w14:paraId="0249F903" w14:textId="77777777" w:rsidR="004A2D3F" w:rsidRDefault="004A2D3F" w:rsidP="004A2D3F">
            <w:pPr>
              <w:spacing w:before="96"/>
              <w:ind w:hanging="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6AE28FA6" w14:textId="77777777" w:rsidR="004A2D3F" w:rsidRDefault="004A2D3F" w:rsidP="004A2D3F">
            <w:pPr>
              <w:spacing w:before="96"/>
              <w:ind w:hanging="2"/>
              <w:jc w:val="left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10ADCFEA" w14:textId="77777777" w:rsidR="004A2D3F" w:rsidRDefault="004A2D3F" w:rsidP="004A2D3F">
            <w:pPr>
              <w:spacing w:before="96"/>
              <w:ind w:hanging="2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770E111B" w14:textId="77777777" w:rsidR="004A2D3F" w:rsidRPr="000C2C3D" w:rsidRDefault="004A2D3F" w:rsidP="004A2D3F">
            <w:pPr>
              <w:spacing w:before="96"/>
              <w:ind w:hanging="2"/>
              <w:jc w:val="lef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 w:rsidR="000C2C3D"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14:paraId="71B3357D" w14:textId="77777777" w:rsidR="004A2D3F" w:rsidRPr="00F71E51" w:rsidRDefault="00F71E51" w:rsidP="004A2D3F">
            <w:pPr>
              <w:spacing w:before="96"/>
              <w:ind w:hanging="2"/>
              <w:jc w:val="lef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10</w:t>
            </w:r>
          </w:p>
        </w:tc>
      </w:tr>
    </w:tbl>
    <w:p w14:paraId="45F31671" w14:textId="77777777" w:rsidR="004A2D3F" w:rsidRDefault="004A2D3F" w:rsidP="004A2D3F">
      <w:pPr>
        <w:ind w:hanging="2"/>
        <w:jc w:val="left"/>
      </w:pPr>
    </w:p>
    <w:p w14:paraId="19B0D701" w14:textId="77777777" w:rsidR="004A2D3F" w:rsidRDefault="004A2D3F" w:rsidP="004A2D3F">
      <w:pPr>
        <w:ind w:left="1" w:hanging="3"/>
        <w:jc w:val="left"/>
        <w:rPr>
          <w:szCs w:val="28"/>
        </w:rPr>
      </w:pPr>
    </w:p>
    <w:p w14:paraId="303505B3" w14:textId="77777777" w:rsidR="00812F94" w:rsidRDefault="00812F94" w:rsidP="004A2D3F">
      <w:pPr>
        <w:jc w:val="left"/>
      </w:pPr>
    </w:p>
    <w:sectPr w:rsidR="00812F94" w:rsidSect="004A2D3F">
      <w:footerReference w:type="default" r:id="rId7"/>
      <w:pgSz w:w="16840" w:h="11907" w:orient="landscape" w:code="9"/>
      <w:pgMar w:top="990" w:right="1134" w:bottom="1134" w:left="567" w:header="720" w:footer="74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D309" w14:textId="77777777" w:rsidR="00C74503" w:rsidRDefault="00C74503" w:rsidP="00EC517D">
      <w:r>
        <w:separator/>
      </w:r>
    </w:p>
  </w:endnote>
  <w:endnote w:type="continuationSeparator" w:id="0">
    <w:p w14:paraId="32669101" w14:textId="77777777" w:rsidR="00C74503" w:rsidRDefault="00C74503" w:rsidP="00EC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6FAC" w14:textId="77777777" w:rsidR="00BA1768" w:rsidRDefault="000C2C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color w:val="000000"/>
      </w:rPr>
      <w:t xml:space="preserve">Page </w:t>
    </w:r>
    <w:r w:rsidR="00F9746D">
      <w:rPr>
        <w:color w:val="000000"/>
      </w:rPr>
      <w:fldChar w:fldCharType="begin"/>
    </w:r>
    <w:r>
      <w:rPr>
        <w:color w:val="000000"/>
      </w:rPr>
      <w:instrText>PAGE</w:instrText>
    </w:r>
    <w:r w:rsidR="00F9746D">
      <w:rPr>
        <w:color w:val="000000"/>
      </w:rPr>
      <w:fldChar w:fldCharType="separate"/>
    </w:r>
    <w:r w:rsidR="00A24348">
      <w:rPr>
        <w:noProof/>
        <w:color w:val="000000"/>
      </w:rPr>
      <w:t>5</w:t>
    </w:r>
    <w:r w:rsidR="00F9746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5389" w14:textId="77777777" w:rsidR="00C74503" w:rsidRDefault="00C74503" w:rsidP="00EC517D">
      <w:r>
        <w:separator/>
      </w:r>
    </w:p>
  </w:footnote>
  <w:footnote w:type="continuationSeparator" w:id="0">
    <w:p w14:paraId="65CB90F9" w14:textId="77777777" w:rsidR="00C74503" w:rsidRDefault="00C74503" w:rsidP="00EC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D3F"/>
    <w:rsid w:val="0008562F"/>
    <w:rsid w:val="000C2C3D"/>
    <w:rsid w:val="00100F9F"/>
    <w:rsid w:val="00133C7B"/>
    <w:rsid w:val="002E4A71"/>
    <w:rsid w:val="004315D1"/>
    <w:rsid w:val="004661FC"/>
    <w:rsid w:val="004A2D3F"/>
    <w:rsid w:val="005763DF"/>
    <w:rsid w:val="005A40C5"/>
    <w:rsid w:val="00675977"/>
    <w:rsid w:val="00812F94"/>
    <w:rsid w:val="00A24348"/>
    <w:rsid w:val="00AD4772"/>
    <w:rsid w:val="00B75FB7"/>
    <w:rsid w:val="00BF645B"/>
    <w:rsid w:val="00C74503"/>
    <w:rsid w:val="00CB0D0A"/>
    <w:rsid w:val="00D83A2B"/>
    <w:rsid w:val="00DF6C50"/>
    <w:rsid w:val="00E263F6"/>
    <w:rsid w:val="00EC517D"/>
    <w:rsid w:val="00ED4836"/>
    <w:rsid w:val="00F71E51"/>
    <w:rsid w:val="00F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6055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4C15-02E4-4FAE-9A7C-8A26BDA7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Vũ Thị Quyên</cp:lastModifiedBy>
  <cp:revision>10</cp:revision>
  <dcterms:created xsi:type="dcterms:W3CDTF">2022-08-12T03:05:00Z</dcterms:created>
  <dcterms:modified xsi:type="dcterms:W3CDTF">2022-09-28T08:11:00Z</dcterms:modified>
</cp:coreProperties>
</file>