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832"/>
      </w:tblGrid>
      <w:tr w:rsidR="0068242A" w:rsidRPr="00507974" w14:paraId="6FEC9DFC" w14:textId="77777777" w:rsidTr="002545A7">
        <w:tc>
          <w:tcPr>
            <w:tcW w:w="4608" w:type="dxa"/>
          </w:tcPr>
          <w:p w14:paraId="49048134" w14:textId="4B684D8A" w:rsidR="0068242A" w:rsidRPr="00507974" w:rsidRDefault="00DF5A49" w:rsidP="0068242A">
            <w:pPr>
              <w:tabs>
                <w:tab w:val="center" w:pos="2160"/>
                <w:tab w:val="center" w:pos="76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4">
              <w:rPr>
                <w:rFonts w:ascii="Times New Roman" w:hAnsi="Times New Roman"/>
                <w:sz w:val="24"/>
                <w:szCs w:val="24"/>
              </w:rPr>
              <w:tab/>
            </w:r>
            <w:r w:rsidR="0068242A" w:rsidRPr="00507974">
              <w:rPr>
                <w:rFonts w:ascii="Times New Roman" w:hAnsi="Times New Roman"/>
                <w:sz w:val="24"/>
                <w:szCs w:val="24"/>
              </w:rPr>
              <w:t>UBND QUẬN BÌNH THẠNH</w:t>
            </w:r>
          </w:p>
          <w:p w14:paraId="45B5C06C" w14:textId="0C2C7BD4" w:rsidR="0068242A" w:rsidRPr="00507974" w:rsidRDefault="00DF5A49" w:rsidP="0068242A">
            <w:pPr>
              <w:tabs>
                <w:tab w:val="center" w:pos="2160"/>
                <w:tab w:val="center" w:pos="76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7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68242A" w:rsidRPr="00507974"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832" w:type="dxa"/>
          </w:tcPr>
          <w:p w14:paraId="1428B317" w14:textId="5BA4C621" w:rsidR="002545A7" w:rsidRPr="00507974" w:rsidRDefault="002545A7" w:rsidP="002545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0797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14:paraId="68A3D343" w14:textId="401C2E4A" w:rsidR="0068242A" w:rsidRPr="00507974" w:rsidRDefault="002545A7" w:rsidP="002545A7">
            <w:pPr>
              <w:jc w:val="center"/>
              <w:rPr>
                <w:rFonts w:ascii="VNI-Times" w:hAnsi="VNI-Times"/>
                <w:b/>
                <w:bCs/>
                <w:sz w:val="24"/>
                <w:szCs w:val="24"/>
              </w:rPr>
            </w:pPr>
            <w:r w:rsidRPr="0050797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Độc lập – Tự do – Hạnh phúc</w:t>
            </w:r>
          </w:p>
        </w:tc>
      </w:tr>
    </w:tbl>
    <w:p w14:paraId="5FA041C8" w14:textId="77777777" w:rsidR="002545A7" w:rsidRPr="00E65D9F" w:rsidRDefault="002545A7" w:rsidP="002545A7">
      <w:pPr>
        <w:tabs>
          <w:tab w:val="center" w:pos="2160"/>
          <w:tab w:val="center" w:pos="7667"/>
        </w:tabs>
        <w:jc w:val="both"/>
        <w:rPr>
          <w:rFonts w:ascii="Times New Roman" w:hAnsi="Times New Roman"/>
          <w:b/>
          <w:bCs/>
        </w:rPr>
      </w:pPr>
    </w:p>
    <w:p w14:paraId="22087DA9" w14:textId="44765F7E" w:rsidR="002545A7" w:rsidRPr="00E65D9F" w:rsidRDefault="002545A7" w:rsidP="007A28DD">
      <w:pPr>
        <w:jc w:val="center"/>
        <w:rPr>
          <w:rFonts w:ascii="Times New Roman" w:hAnsi="Times New Roman"/>
          <w:b/>
          <w:bCs/>
        </w:rPr>
      </w:pPr>
      <w:r w:rsidRPr="00E65D9F">
        <w:rPr>
          <w:rFonts w:ascii="Times New Roman" w:hAnsi="Times New Roman"/>
          <w:b/>
          <w:bCs/>
        </w:rPr>
        <w:t>ĐỀ THI HỌC KỲ II NĂM HỌC 202</w:t>
      </w:r>
      <w:r w:rsidR="00E949B5" w:rsidRPr="00E65D9F">
        <w:rPr>
          <w:rFonts w:ascii="Times New Roman" w:hAnsi="Times New Roman"/>
          <w:b/>
          <w:bCs/>
        </w:rPr>
        <w:t>2</w:t>
      </w:r>
      <w:r w:rsidRPr="00E65D9F">
        <w:rPr>
          <w:rFonts w:ascii="Times New Roman" w:hAnsi="Times New Roman"/>
          <w:b/>
          <w:bCs/>
        </w:rPr>
        <w:t xml:space="preserve"> – 202</w:t>
      </w:r>
      <w:r w:rsidR="00E949B5" w:rsidRPr="00E65D9F">
        <w:rPr>
          <w:rFonts w:ascii="Times New Roman" w:hAnsi="Times New Roman"/>
          <w:b/>
          <w:bCs/>
        </w:rPr>
        <w:t>3</w:t>
      </w:r>
    </w:p>
    <w:p w14:paraId="3AC9745E" w14:textId="77777777" w:rsidR="002545A7" w:rsidRPr="00E65D9F" w:rsidRDefault="002545A7" w:rsidP="007A28DD">
      <w:pPr>
        <w:jc w:val="center"/>
        <w:rPr>
          <w:rFonts w:ascii="Times New Roman" w:hAnsi="Times New Roman"/>
          <w:b/>
          <w:bCs/>
        </w:rPr>
      </w:pPr>
      <w:r w:rsidRPr="00E65D9F">
        <w:rPr>
          <w:rFonts w:ascii="Times New Roman" w:hAnsi="Times New Roman"/>
          <w:b/>
          <w:bCs/>
        </w:rPr>
        <w:t>MÔN TOÁN LỚP 8</w:t>
      </w:r>
    </w:p>
    <w:p w14:paraId="502728FA" w14:textId="5D8207EC" w:rsidR="0068242A" w:rsidRPr="00E65D9F" w:rsidRDefault="002545A7" w:rsidP="007A28DD">
      <w:pPr>
        <w:jc w:val="center"/>
        <w:rPr>
          <w:rFonts w:ascii="Times New Roman" w:hAnsi="Times New Roman"/>
        </w:rPr>
      </w:pPr>
      <w:r w:rsidRPr="00E65D9F">
        <w:rPr>
          <w:rFonts w:ascii="Times New Roman" w:hAnsi="Times New Roman"/>
        </w:rPr>
        <w:t>Thời gian: 90 phút (không kể thời gian phát đề)</w:t>
      </w:r>
    </w:p>
    <w:p w14:paraId="0D6C8362" w14:textId="77777777" w:rsidR="002545A7" w:rsidRPr="00E65D9F" w:rsidRDefault="002545A7" w:rsidP="0068242A">
      <w:pPr>
        <w:jc w:val="both"/>
        <w:rPr>
          <w:rFonts w:ascii="Times New Roman" w:hAnsi="Times New Roman"/>
          <w:b/>
          <w:bCs/>
          <w:u w:val="single"/>
        </w:rPr>
      </w:pPr>
    </w:p>
    <w:p w14:paraId="3AADC316" w14:textId="1014EA48" w:rsidR="00241305" w:rsidRPr="00E65D9F" w:rsidRDefault="0068242A" w:rsidP="00507974">
      <w:pPr>
        <w:spacing w:line="276" w:lineRule="auto"/>
        <w:jc w:val="both"/>
        <w:rPr>
          <w:rFonts w:ascii="Times New Roman" w:hAnsi="Times New Roman"/>
        </w:rPr>
      </w:pPr>
      <w:r w:rsidRPr="00E65D9F">
        <w:rPr>
          <w:rFonts w:ascii="Times New Roman" w:hAnsi="Times New Roman"/>
          <w:b/>
          <w:bCs/>
          <w:u w:val="single"/>
        </w:rPr>
        <w:t>Bài 1:</w:t>
      </w:r>
      <w:r w:rsidRPr="00E65D9F">
        <w:rPr>
          <w:rFonts w:ascii="Times New Roman" w:hAnsi="Times New Roman"/>
          <w:b/>
          <w:bCs/>
        </w:rPr>
        <w:t xml:space="preserve"> </w:t>
      </w:r>
      <w:r w:rsidR="004F0092" w:rsidRPr="00E65D9F">
        <w:rPr>
          <w:rFonts w:ascii="Times New Roman" w:hAnsi="Times New Roman"/>
          <w:b/>
          <w:bCs/>
        </w:rPr>
        <w:t>(3,0 điểm)</w:t>
      </w:r>
      <w:r w:rsidR="004F0092" w:rsidRPr="00E65D9F">
        <w:rPr>
          <w:rFonts w:ascii="Times New Roman" w:hAnsi="Times New Roman"/>
        </w:rPr>
        <w:t xml:space="preserve"> </w:t>
      </w:r>
      <w:r w:rsidRPr="00E65D9F">
        <w:rPr>
          <w:rFonts w:ascii="Times New Roman" w:hAnsi="Times New Roman"/>
        </w:rPr>
        <w:t>Giải phương trình:</w:t>
      </w:r>
    </w:p>
    <w:p w14:paraId="514E1F13" w14:textId="4DA0FC67" w:rsidR="0068242A" w:rsidRPr="00E65D9F" w:rsidRDefault="008356E4" w:rsidP="005079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7C517C">
        <w:rPr>
          <w:rFonts w:asciiTheme="majorHAnsi" w:hAnsiTheme="majorHAnsi" w:cstheme="majorHAnsi"/>
          <w:position w:val="-10"/>
        </w:rPr>
        <w:object w:dxaOrig="2299" w:dyaOrig="340" w14:anchorId="29C7E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7pt;height:18.2pt" o:ole="">
            <v:imagedata r:id="rId6" o:title=""/>
          </v:shape>
          <o:OLEObject Type="Embed" ProgID="Equation.DSMT4" ShapeID="_x0000_i1025" DrawAspect="Content" ObjectID="_1739702374" r:id="rId7"/>
        </w:object>
      </w:r>
      <w:r w:rsidR="00334DEA">
        <w:rPr>
          <w:rFonts w:asciiTheme="majorHAnsi" w:hAnsiTheme="majorHAnsi" w:cstheme="majorHAnsi"/>
        </w:rPr>
        <w:t>;</w:t>
      </w:r>
    </w:p>
    <w:p w14:paraId="5D27F7A8" w14:textId="7A349332" w:rsidR="0068242A" w:rsidRPr="00E65D9F" w:rsidRDefault="008356E4" w:rsidP="005079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7C517C">
        <w:rPr>
          <w:rFonts w:ascii="Times New Roman" w:hAnsi="Times New Roman"/>
          <w:position w:val="-24"/>
        </w:rPr>
        <w:object w:dxaOrig="2220" w:dyaOrig="660" w14:anchorId="3A28DE68">
          <v:shape id="_x0000_i1026" type="#_x0000_t75" style="width:114.75pt;height:35.3pt" o:ole="">
            <v:imagedata r:id="rId8" o:title=""/>
          </v:shape>
          <o:OLEObject Type="Embed" ProgID="Equation.DSMT4" ShapeID="_x0000_i1026" DrawAspect="Content" ObjectID="_1739702375" r:id="rId9"/>
        </w:object>
      </w:r>
      <w:r w:rsidR="00334DEA">
        <w:rPr>
          <w:rFonts w:ascii="Times New Roman" w:hAnsi="Times New Roman"/>
        </w:rPr>
        <w:t>;</w:t>
      </w:r>
    </w:p>
    <w:p w14:paraId="55A8EBA6" w14:textId="3367B3E6" w:rsidR="00281C26" w:rsidRPr="00E65D9F" w:rsidRDefault="008356E4" w:rsidP="0050797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E65D9F">
        <w:rPr>
          <w:rFonts w:asciiTheme="majorHAnsi" w:hAnsiTheme="majorHAnsi" w:cstheme="majorHAnsi"/>
          <w:position w:val="-14"/>
        </w:rPr>
        <w:object w:dxaOrig="1480" w:dyaOrig="400" w14:anchorId="15C2B4CD">
          <v:shape id="_x0000_i1027" type="#_x0000_t75" style="width:81.6pt;height:21.75pt" o:ole="">
            <v:imagedata r:id="rId10" o:title=""/>
          </v:shape>
          <o:OLEObject Type="Embed" ProgID="Equation.DSMT4" ShapeID="_x0000_i1027" DrawAspect="Content" ObjectID="_1739702376" r:id="rId11"/>
        </w:object>
      </w:r>
      <w:r w:rsidR="00334DEA">
        <w:rPr>
          <w:rFonts w:asciiTheme="majorHAnsi" w:hAnsiTheme="majorHAnsi" w:cstheme="majorHAnsi"/>
        </w:rPr>
        <w:t>.</w:t>
      </w:r>
    </w:p>
    <w:p w14:paraId="62EE2C4D" w14:textId="77777777" w:rsidR="000E2E7B" w:rsidRPr="00E65D9F" w:rsidRDefault="000E2E7B" w:rsidP="00507974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5D31EC8D" w14:textId="1CC0F97B" w:rsidR="00281C26" w:rsidRPr="00E65D9F" w:rsidRDefault="00281C26" w:rsidP="00507974">
      <w:pPr>
        <w:spacing w:line="276" w:lineRule="auto"/>
        <w:jc w:val="both"/>
        <w:rPr>
          <w:rFonts w:ascii="Times New Roman" w:hAnsi="Times New Roman"/>
        </w:rPr>
      </w:pPr>
      <w:r w:rsidRPr="00E65D9F">
        <w:rPr>
          <w:rFonts w:ascii="Times New Roman" w:hAnsi="Times New Roman"/>
          <w:b/>
          <w:bCs/>
          <w:u w:val="single"/>
        </w:rPr>
        <w:t>Bài 2:</w:t>
      </w:r>
      <w:r w:rsidRPr="00E65D9F">
        <w:rPr>
          <w:rFonts w:ascii="Times New Roman" w:hAnsi="Times New Roman"/>
        </w:rPr>
        <w:t xml:space="preserve"> </w:t>
      </w:r>
      <w:r w:rsidR="004F0092" w:rsidRPr="00E65D9F">
        <w:rPr>
          <w:rFonts w:ascii="Times New Roman" w:hAnsi="Times New Roman"/>
          <w:b/>
          <w:bCs/>
        </w:rPr>
        <w:t>(1,5 điểm)</w:t>
      </w:r>
      <w:r w:rsidR="004F0092" w:rsidRPr="00E65D9F">
        <w:rPr>
          <w:rFonts w:ascii="Times New Roman" w:hAnsi="Times New Roman"/>
        </w:rPr>
        <w:t xml:space="preserve"> </w:t>
      </w:r>
      <w:r w:rsidR="008571AA" w:rsidRPr="00E65D9F">
        <w:rPr>
          <w:rFonts w:ascii="Times New Roman" w:hAnsi="Times New Roman"/>
          <w:lang w:val="pt-BR"/>
        </w:rPr>
        <w:t>Giải bất phương trình và biểu diễn tập nghiệm</w:t>
      </w:r>
      <w:r w:rsidR="008571AA" w:rsidRPr="002801A8">
        <w:rPr>
          <w:rFonts w:ascii="Times New Roman" w:hAnsi="Times New Roman"/>
          <w:color w:val="FF0000"/>
          <w:lang w:val="pt-BR"/>
        </w:rPr>
        <w:t xml:space="preserve"> </w:t>
      </w:r>
      <w:r w:rsidR="008356E4" w:rsidRPr="002740F9">
        <w:rPr>
          <w:rFonts w:ascii="Times New Roman" w:hAnsi="Times New Roman"/>
          <w:lang w:val="vi-VN"/>
        </w:rPr>
        <w:t>trên</w:t>
      </w:r>
      <w:r w:rsidR="008571AA" w:rsidRPr="002801A8">
        <w:rPr>
          <w:rFonts w:ascii="Times New Roman" w:hAnsi="Times New Roman"/>
          <w:color w:val="FF0000"/>
          <w:lang w:val="pt-BR"/>
        </w:rPr>
        <w:t xml:space="preserve"> </w:t>
      </w:r>
      <w:r w:rsidR="008571AA" w:rsidRPr="00E65D9F">
        <w:rPr>
          <w:rFonts w:ascii="Times New Roman" w:hAnsi="Times New Roman"/>
          <w:lang w:val="pt-BR"/>
        </w:rPr>
        <w:t>trục số:</w:t>
      </w:r>
      <w:r w:rsidR="000A68FF" w:rsidRPr="00E65D9F">
        <w:rPr>
          <w:rFonts w:ascii="Times New Roman" w:hAnsi="Times New Roman"/>
          <w:lang w:val="pt-BR"/>
        </w:rPr>
        <w:t xml:space="preserve"> </w:t>
      </w:r>
    </w:p>
    <w:p w14:paraId="62A786EF" w14:textId="65212EFE" w:rsidR="00281C26" w:rsidRPr="00E65D9F" w:rsidRDefault="00240264" w:rsidP="0050797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8045E6">
        <w:rPr>
          <w:position w:val="-14"/>
        </w:rPr>
        <w:object w:dxaOrig="2840" w:dyaOrig="400" w14:anchorId="4A516687">
          <v:shape id="_x0000_i1028" type="#_x0000_t75" style="width:142.55pt;height:20.3pt" o:ole="">
            <v:imagedata r:id="rId12" o:title=""/>
          </v:shape>
          <o:OLEObject Type="Embed" ProgID="Equation.DSMT4" ShapeID="_x0000_i1028" DrawAspect="Content" ObjectID="_1739702377" r:id="rId13"/>
        </w:object>
      </w:r>
      <w:r w:rsidR="00584FE9">
        <w:rPr>
          <w:rFonts w:asciiTheme="majorHAnsi" w:hAnsiTheme="majorHAnsi" w:cstheme="majorHAnsi"/>
        </w:rPr>
        <w:t>;</w:t>
      </w:r>
    </w:p>
    <w:p w14:paraId="796EB96D" w14:textId="782D2026" w:rsidR="00281C26" w:rsidRPr="00E65D9F" w:rsidRDefault="008356E4" w:rsidP="0050797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E65D9F">
        <w:rPr>
          <w:rFonts w:asciiTheme="majorHAnsi" w:hAnsiTheme="majorHAnsi" w:cstheme="majorHAnsi"/>
          <w:position w:val="-24"/>
        </w:rPr>
        <w:object w:dxaOrig="2040" w:dyaOrig="620" w14:anchorId="6CC8F4DD">
          <v:shape id="_x0000_i1029" type="#_x0000_t75" style="width:109.05pt;height:32.45pt" o:ole="">
            <v:imagedata r:id="rId14" o:title=""/>
          </v:shape>
          <o:OLEObject Type="Embed" ProgID="Equation.DSMT4" ShapeID="_x0000_i1029" DrawAspect="Content" ObjectID="_1739702378" r:id="rId15"/>
        </w:object>
      </w:r>
      <w:r w:rsidR="00584FE9">
        <w:rPr>
          <w:rFonts w:asciiTheme="majorHAnsi" w:hAnsiTheme="majorHAnsi" w:cstheme="majorHAnsi"/>
        </w:rPr>
        <w:t>.</w:t>
      </w:r>
    </w:p>
    <w:p w14:paraId="6A3C2B77" w14:textId="77777777" w:rsidR="000E2E7B" w:rsidRPr="00E65D9F" w:rsidRDefault="000E2E7B" w:rsidP="00507974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1D1ECA49" w14:textId="6C778D68" w:rsidR="00B60282" w:rsidRPr="00E65D9F" w:rsidRDefault="00C417FC" w:rsidP="00507974">
      <w:pPr>
        <w:spacing w:line="276" w:lineRule="auto"/>
        <w:ind w:right="-2"/>
        <w:jc w:val="both"/>
        <w:rPr>
          <w:rFonts w:eastAsia="Calibri"/>
        </w:rPr>
      </w:pPr>
      <w:r w:rsidRPr="00E65D9F">
        <w:rPr>
          <w:rFonts w:ascii="Times New Roman" w:hAnsi="Times New Roman"/>
          <w:b/>
          <w:bCs/>
          <w:u w:val="single"/>
        </w:rPr>
        <w:t>Bài 3:</w:t>
      </w:r>
      <w:r w:rsidRPr="00E65D9F">
        <w:rPr>
          <w:rFonts w:ascii="Times New Roman" w:hAnsi="Times New Roman"/>
        </w:rPr>
        <w:t xml:space="preserve"> </w:t>
      </w:r>
      <w:r w:rsidR="002545A7" w:rsidRPr="00E65D9F">
        <w:rPr>
          <w:rFonts w:ascii="Times New Roman" w:hAnsi="Times New Roman"/>
          <w:b/>
          <w:bCs/>
        </w:rPr>
        <w:t>(1,5 điểm)</w:t>
      </w:r>
      <w:r w:rsidR="002545A7" w:rsidRPr="00E65D9F">
        <w:rPr>
          <w:rFonts w:ascii="Times New Roman" w:hAnsi="Times New Roman"/>
        </w:rPr>
        <w:t xml:space="preserve"> </w:t>
      </w:r>
      <w:r w:rsidR="00507974" w:rsidRPr="00507974">
        <w:rPr>
          <w:rFonts w:ascii="Times New Roman" w:hAnsi="Times New Roman"/>
        </w:rPr>
        <w:t>Hai ng</w:t>
      </w:r>
      <w:r w:rsidR="00507974" w:rsidRPr="00507974">
        <w:rPr>
          <w:rFonts w:ascii="Times New Roman" w:hAnsi="Times New Roman" w:hint="eastAsia"/>
        </w:rPr>
        <w:t>ư</w:t>
      </w:r>
      <w:r w:rsidR="00507974" w:rsidRPr="00507974">
        <w:rPr>
          <w:rFonts w:ascii="Times New Roman" w:hAnsi="Times New Roman"/>
        </w:rPr>
        <w:t xml:space="preserve">ời </w:t>
      </w:r>
      <w:r w:rsidR="00507974" w:rsidRPr="00507974">
        <w:rPr>
          <w:rFonts w:ascii="Times New Roman" w:hAnsi="Times New Roman" w:hint="eastAsia"/>
        </w:rPr>
        <w:t>đ</w:t>
      </w:r>
      <w:r w:rsidR="00507974" w:rsidRPr="00507974">
        <w:rPr>
          <w:rFonts w:ascii="Times New Roman" w:hAnsi="Times New Roman"/>
        </w:rPr>
        <w:t>i xe gắn máy khởi hành cùng một lúc từ thành phố Hồ Chí Minh</w:t>
      </w:r>
      <w:r w:rsidR="007B386B">
        <w:rPr>
          <w:rFonts w:ascii="Times New Roman" w:hAnsi="Times New Roman"/>
        </w:rPr>
        <w:t xml:space="preserve"> đi Vũng Tàu</w:t>
      </w:r>
      <w:r w:rsidR="00507974" w:rsidRPr="00507974">
        <w:rPr>
          <w:rFonts w:ascii="Times New Roman" w:hAnsi="Times New Roman"/>
        </w:rPr>
        <w:t>. Ng</w:t>
      </w:r>
      <w:r w:rsidR="00507974" w:rsidRPr="00507974">
        <w:rPr>
          <w:rFonts w:ascii="Times New Roman" w:hAnsi="Times New Roman" w:hint="eastAsia"/>
        </w:rPr>
        <w:t>ư</w:t>
      </w:r>
      <w:r w:rsidR="00507974" w:rsidRPr="00507974">
        <w:rPr>
          <w:rFonts w:ascii="Times New Roman" w:hAnsi="Times New Roman"/>
        </w:rPr>
        <w:t>ời</w:t>
      </w:r>
      <w:r w:rsidR="00507974">
        <w:rPr>
          <w:rFonts w:ascii="Times New Roman" w:hAnsi="Times New Roman"/>
        </w:rPr>
        <w:t xml:space="preserve"> </w:t>
      </w:r>
      <w:r w:rsidR="00507974" w:rsidRPr="00507974">
        <w:rPr>
          <w:rFonts w:ascii="Times New Roman" w:hAnsi="Times New Roman"/>
        </w:rPr>
        <w:t xml:space="preserve">thứ nhất </w:t>
      </w:r>
      <w:r w:rsidR="00507974" w:rsidRPr="00507974">
        <w:rPr>
          <w:rFonts w:ascii="Times New Roman" w:hAnsi="Times New Roman" w:hint="eastAsia"/>
        </w:rPr>
        <w:t>đ</w:t>
      </w:r>
      <w:r w:rsidR="00507974" w:rsidRPr="00507974">
        <w:rPr>
          <w:rFonts w:ascii="Times New Roman" w:hAnsi="Times New Roman"/>
        </w:rPr>
        <w:t>i với vận tốc 30km/h; ng</w:t>
      </w:r>
      <w:r w:rsidR="00507974" w:rsidRPr="00507974">
        <w:rPr>
          <w:rFonts w:ascii="Times New Roman" w:hAnsi="Times New Roman" w:hint="eastAsia"/>
        </w:rPr>
        <w:t>ư</w:t>
      </w:r>
      <w:r w:rsidR="00507974" w:rsidRPr="00507974">
        <w:rPr>
          <w:rFonts w:ascii="Times New Roman" w:hAnsi="Times New Roman"/>
        </w:rPr>
        <w:t xml:space="preserve">ời thứ hai </w:t>
      </w:r>
      <w:r w:rsidR="00507974" w:rsidRPr="00507974">
        <w:rPr>
          <w:rFonts w:ascii="Times New Roman" w:hAnsi="Times New Roman" w:hint="eastAsia"/>
        </w:rPr>
        <w:t>đ</w:t>
      </w:r>
      <w:r w:rsidR="00507974" w:rsidRPr="00507974">
        <w:rPr>
          <w:rFonts w:ascii="Times New Roman" w:hAnsi="Times New Roman"/>
        </w:rPr>
        <w:t xml:space="preserve">i với vận tốc 40km/h nên </w:t>
      </w:r>
      <w:r w:rsidR="00507974" w:rsidRPr="00507974">
        <w:rPr>
          <w:rFonts w:ascii="Times New Roman" w:hAnsi="Times New Roman" w:hint="eastAsia"/>
        </w:rPr>
        <w:t>đã</w:t>
      </w:r>
      <w:r w:rsidR="00507974" w:rsidRPr="00507974">
        <w:rPr>
          <w:rFonts w:ascii="Times New Roman" w:hAnsi="Times New Roman"/>
        </w:rPr>
        <w:t xml:space="preserve"> </w:t>
      </w:r>
      <w:r w:rsidR="00507974" w:rsidRPr="00507974">
        <w:rPr>
          <w:rFonts w:ascii="Times New Roman" w:hAnsi="Times New Roman" w:hint="eastAsia"/>
        </w:rPr>
        <w:t>đ</w:t>
      </w:r>
      <w:r w:rsidR="00507974" w:rsidRPr="00507974">
        <w:rPr>
          <w:rFonts w:ascii="Times New Roman" w:hAnsi="Times New Roman"/>
        </w:rPr>
        <w:t xml:space="preserve">ến </w:t>
      </w:r>
      <w:r w:rsidR="007B386B">
        <w:rPr>
          <w:rFonts w:ascii="Times New Roman" w:hAnsi="Times New Roman"/>
        </w:rPr>
        <w:t>Vũng Tàu</w:t>
      </w:r>
      <w:r w:rsidR="00507974" w:rsidRPr="00507974">
        <w:rPr>
          <w:rFonts w:ascii="Times New Roman" w:hAnsi="Times New Roman"/>
        </w:rPr>
        <w:t xml:space="preserve"> tr</w:t>
      </w:r>
      <w:r w:rsidR="00507974" w:rsidRPr="00507974">
        <w:rPr>
          <w:rFonts w:ascii="Times New Roman" w:hAnsi="Times New Roman" w:hint="eastAsia"/>
        </w:rPr>
        <w:t>ư</w:t>
      </w:r>
      <w:r w:rsidR="00507974" w:rsidRPr="00507974">
        <w:rPr>
          <w:rFonts w:ascii="Times New Roman" w:hAnsi="Times New Roman"/>
        </w:rPr>
        <w:t>ớc ng</w:t>
      </w:r>
      <w:r w:rsidR="00507974" w:rsidRPr="00507974">
        <w:rPr>
          <w:rFonts w:ascii="Times New Roman" w:hAnsi="Times New Roman" w:hint="eastAsia"/>
        </w:rPr>
        <w:t>ư</w:t>
      </w:r>
      <w:r w:rsidR="00507974" w:rsidRPr="00507974">
        <w:rPr>
          <w:rFonts w:ascii="Times New Roman" w:hAnsi="Times New Roman"/>
        </w:rPr>
        <w:t xml:space="preserve">ời thứ nhất 1 giờ. Tính quãng </w:t>
      </w:r>
      <w:r w:rsidR="00507974" w:rsidRPr="00507974">
        <w:rPr>
          <w:rFonts w:ascii="Times New Roman" w:hAnsi="Times New Roman" w:hint="eastAsia"/>
        </w:rPr>
        <w:t>đư</w:t>
      </w:r>
      <w:r w:rsidR="00507974" w:rsidRPr="00507974">
        <w:rPr>
          <w:rFonts w:ascii="Times New Roman" w:hAnsi="Times New Roman"/>
        </w:rPr>
        <w:t>ờng từ thành phố Hồ Chí Minh</w:t>
      </w:r>
      <w:r w:rsidR="007B386B">
        <w:rPr>
          <w:rFonts w:ascii="Times New Roman" w:hAnsi="Times New Roman"/>
        </w:rPr>
        <w:t xml:space="preserve"> đi Vũng Tàu</w:t>
      </w:r>
      <w:r w:rsidR="00507974" w:rsidRPr="00507974">
        <w:rPr>
          <w:rFonts w:ascii="Times New Roman" w:hAnsi="Times New Roman"/>
        </w:rPr>
        <w:t>.</w:t>
      </w:r>
    </w:p>
    <w:p w14:paraId="72C9198C" w14:textId="250D7B8A" w:rsidR="000E2E7B" w:rsidRPr="00E65D9F" w:rsidRDefault="00507974" w:rsidP="00507974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C1643" wp14:editId="1149304E">
            <wp:simplePos x="0" y="0"/>
            <wp:positionH relativeFrom="margin">
              <wp:align>right</wp:align>
            </wp:positionH>
            <wp:positionV relativeFrom="paragraph">
              <wp:posOffset>8467</wp:posOffset>
            </wp:positionV>
            <wp:extent cx="2392680" cy="164338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A6467" w14:textId="12B34CB9" w:rsidR="00366A37" w:rsidRPr="00366A37" w:rsidRDefault="00C417FC" w:rsidP="00795F0E">
      <w:pPr>
        <w:jc w:val="both"/>
        <w:rPr>
          <w:rFonts w:ascii="Times New Roman" w:eastAsia="Calibri" w:hAnsi="Times New Roman"/>
          <w:spacing w:val="20"/>
          <w:lang w:val="vi-VN"/>
        </w:rPr>
      </w:pPr>
      <w:r w:rsidRPr="00E65D9F">
        <w:rPr>
          <w:rFonts w:ascii="Times New Roman" w:hAnsi="Times New Roman"/>
          <w:b/>
          <w:bCs/>
          <w:u w:val="single"/>
        </w:rPr>
        <w:t>Bài 4:</w:t>
      </w:r>
      <w:r w:rsidRPr="00E65D9F">
        <w:rPr>
          <w:rFonts w:ascii="Times New Roman" w:hAnsi="Times New Roman"/>
        </w:rPr>
        <w:t xml:space="preserve"> </w:t>
      </w:r>
      <w:r w:rsidR="002545A7" w:rsidRPr="00E65D9F">
        <w:rPr>
          <w:rFonts w:ascii="Times New Roman" w:hAnsi="Times New Roman"/>
          <w:b/>
          <w:bCs/>
        </w:rPr>
        <w:t>(1,0 điểm)</w:t>
      </w:r>
      <w:r w:rsidR="002545A7" w:rsidRPr="00E65D9F">
        <w:rPr>
          <w:rFonts w:ascii="Times New Roman" w:hAnsi="Times New Roman"/>
        </w:rPr>
        <w:t xml:space="preserve"> </w:t>
      </w:r>
      <w:r w:rsidR="00366A37" w:rsidRPr="00795F0E">
        <w:rPr>
          <w:rFonts w:ascii="Times New Roman" w:eastAsia="Calibri" w:hAnsi="Times New Roman"/>
          <w:lang w:val="vi-VN"/>
        </w:rPr>
        <w:t xml:space="preserve">Bóng </w:t>
      </w:r>
      <w:r w:rsidR="00F61FBF">
        <w:rPr>
          <w:rFonts w:ascii="Times New Roman" w:eastAsia="Calibri" w:hAnsi="Times New Roman"/>
        </w:rPr>
        <w:t xml:space="preserve">(AB) </w:t>
      </w:r>
      <w:r w:rsidR="00366A37" w:rsidRPr="00795F0E">
        <w:rPr>
          <w:rFonts w:ascii="Times New Roman" w:eastAsia="Calibri" w:hAnsi="Times New Roman"/>
          <w:lang w:val="vi-VN"/>
        </w:rPr>
        <w:t>của một c</w:t>
      </w:r>
      <w:r w:rsidR="00795F0E">
        <w:rPr>
          <w:rFonts w:ascii="Times New Roman" w:eastAsia="Calibri" w:hAnsi="Times New Roman"/>
        </w:rPr>
        <w:t>ây xanh</w:t>
      </w:r>
      <w:r w:rsidR="006331B6">
        <w:rPr>
          <w:rFonts w:ascii="Times New Roman" w:eastAsia="Calibri" w:hAnsi="Times New Roman"/>
        </w:rPr>
        <w:t xml:space="preserve"> (BC)</w:t>
      </w:r>
      <w:r w:rsidR="00795F0E">
        <w:rPr>
          <w:rFonts w:ascii="Times New Roman" w:eastAsia="Calibri" w:hAnsi="Times New Roman"/>
        </w:rPr>
        <w:t xml:space="preserve"> </w:t>
      </w:r>
      <w:r w:rsidR="00366A37" w:rsidRPr="00795F0E">
        <w:rPr>
          <w:rFonts w:ascii="Times New Roman" w:eastAsia="Calibri" w:hAnsi="Times New Roman"/>
          <w:lang w:val="vi-VN"/>
        </w:rPr>
        <w:t>trên</w:t>
      </w:r>
      <w:r w:rsidR="00795F0E" w:rsidRPr="00795F0E">
        <w:rPr>
          <w:rFonts w:ascii="Times New Roman" w:eastAsia="Calibri" w:hAnsi="Times New Roman"/>
        </w:rPr>
        <w:t xml:space="preserve"> </w:t>
      </w:r>
      <w:r w:rsidR="00366A37" w:rsidRPr="00795F0E">
        <w:rPr>
          <w:rFonts w:ascii="Times New Roman" w:eastAsia="Calibri" w:hAnsi="Times New Roman"/>
          <w:lang w:val="vi-VN"/>
        </w:rPr>
        <w:t>mặt</w:t>
      </w:r>
      <w:r w:rsidR="006331B6">
        <w:rPr>
          <w:rFonts w:ascii="Times New Roman" w:eastAsia="Calibri" w:hAnsi="Times New Roman"/>
        </w:rPr>
        <w:t xml:space="preserve"> </w:t>
      </w:r>
      <w:r w:rsidR="00366A37" w:rsidRPr="00795F0E">
        <w:rPr>
          <w:rFonts w:ascii="Times New Roman" w:eastAsia="Calibri" w:hAnsi="Times New Roman"/>
          <w:lang w:val="vi-VN"/>
        </w:rPr>
        <w:t xml:space="preserve">đất dài </w:t>
      </w:r>
      <w:r w:rsidR="00F61FBF">
        <w:rPr>
          <w:rFonts w:ascii="Times New Roman" w:eastAsia="Calibri" w:hAnsi="Times New Roman"/>
        </w:rPr>
        <w:t>7,</w:t>
      </w:r>
      <w:r w:rsidR="00366A37" w:rsidRPr="00795F0E">
        <w:rPr>
          <w:rFonts w:ascii="Times New Roman" w:eastAsia="Calibri" w:hAnsi="Times New Roman"/>
          <w:lang w:val="vi-VN"/>
        </w:rPr>
        <w:t>5m. Cùng lúc đó</w:t>
      </w:r>
      <w:r w:rsidR="00F61FBF">
        <w:rPr>
          <w:rFonts w:ascii="Times New Roman" w:eastAsia="Calibri" w:hAnsi="Times New Roman"/>
        </w:rPr>
        <w:t>,</w:t>
      </w:r>
      <w:r w:rsidR="00366A37" w:rsidRPr="00795F0E">
        <w:rPr>
          <w:rFonts w:ascii="Times New Roman" w:eastAsia="Calibri" w:hAnsi="Times New Roman"/>
          <w:lang w:val="vi-VN"/>
        </w:rPr>
        <w:t xml:space="preserve"> một cây </w:t>
      </w:r>
      <w:r w:rsidR="007F2783">
        <w:rPr>
          <w:rFonts w:ascii="Times New Roman" w:eastAsia="Calibri" w:hAnsi="Times New Roman"/>
        </w:rPr>
        <w:t>cọc sắt</w:t>
      </w:r>
      <w:r w:rsidR="006331B6">
        <w:rPr>
          <w:rFonts w:ascii="Times New Roman" w:eastAsia="Calibri" w:hAnsi="Times New Roman"/>
        </w:rPr>
        <w:t xml:space="preserve"> (B’C’)</w:t>
      </w:r>
      <w:r w:rsidR="00366A37" w:rsidRPr="00795F0E">
        <w:rPr>
          <w:rFonts w:ascii="Times New Roman" w:eastAsia="Calibri" w:hAnsi="Times New Roman"/>
          <w:lang w:val="vi-VN"/>
        </w:rPr>
        <w:t xml:space="preserve"> cao 2m có bóng</w:t>
      </w:r>
      <w:r w:rsidR="006331B6">
        <w:rPr>
          <w:rFonts w:ascii="Times New Roman" w:eastAsia="Calibri" w:hAnsi="Times New Roman"/>
        </w:rPr>
        <w:t xml:space="preserve"> (AB’)</w:t>
      </w:r>
      <w:r w:rsidR="00366A37" w:rsidRPr="00795F0E">
        <w:rPr>
          <w:rFonts w:ascii="Times New Roman" w:eastAsia="Calibri" w:hAnsi="Times New Roman"/>
          <w:lang w:val="vi-VN"/>
        </w:rPr>
        <w:t xml:space="preserve"> dài 2</w:t>
      </w:r>
      <w:r w:rsidR="00970C8D">
        <w:rPr>
          <w:rFonts w:ascii="Times New Roman" w:eastAsia="Calibri" w:hAnsi="Times New Roman"/>
        </w:rPr>
        <w:t>,5</w:t>
      </w:r>
      <w:r w:rsidR="00366A37" w:rsidRPr="00795F0E">
        <w:rPr>
          <w:rFonts w:ascii="Times New Roman" w:eastAsia="Calibri" w:hAnsi="Times New Roman"/>
          <w:lang w:val="vi-VN"/>
        </w:rPr>
        <w:t>m.</w:t>
      </w:r>
      <w:r w:rsidR="00F61FBF">
        <w:rPr>
          <w:rFonts w:ascii="Times New Roman" w:eastAsia="Calibri" w:hAnsi="Times New Roman"/>
        </w:rPr>
        <w:t xml:space="preserve"> </w:t>
      </w:r>
      <w:r w:rsidR="00366A37" w:rsidRPr="00795F0E">
        <w:rPr>
          <w:rFonts w:ascii="Times New Roman" w:eastAsia="Calibri" w:hAnsi="Times New Roman"/>
          <w:lang w:val="vi-VN"/>
        </w:rPr>
        <w:t>Tính chiều cao của c</w:t>
      </w:r>
      <w:r w:rsidR="007F2783">
        <w:rPr>
          <w:rFonts w:ascii="Times New Roman" w:eastAsia="Calibri" w:hAnsi="Times New Roman"/>
        </w:rPr>
        <w:t>ây xanh</w:t>
      </w:r>
      <w:r w:rsidR="00366A37" w:rsidRPr="00795F0E">
        <w:rPr>
          <w:rFonts w:ascii="Times New Roman" w:eastAsia="Calibri" w:hAnsi="Times New Roman"/>
          <w:lang w:val="vi-VN"/>
        </w:rPr>
        <w:t>.</w:t>
      </w:r>
    </w:p>
    <w:p w14:paraId="05423D28" w14:textId="49EA9DEE" w:rsidR="00091BEA" w:rsidRPr="00E65D9F" w:rsidRDefault="00091BEA" w:rsidP="00507974">
      <w:pPr>
        <w:spacing w:line="276" w:lineRule="auto"/>
        <w:jc w:val="both"/>
      </w:pPr>
    </w:p>
    <w:p w14:paraId="42E7B0AD" w14:textId="77777777" w:rsidR="000E2E7B" w:rsidRPr="00E65D9F" w:rsidRDefault="000E2E7B" w:rsidP="00507974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41896E75" w14:textId="77777777" w:rsidR="00507974" w:rsidRDefault="00507974" w:rsidP="00507974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49816BD3" w14:textId="77777777" w:rsidR="00507974" w:rsidRDefault="00507974" w:rsidP="00507974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2BE9EBFD" w14:textId="77777777" w:rsidR="00507974" w:rsidRDefault="00507974" w:rsidP="00507974">
      <w:pPr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76CD4B2B" w14:textId="3F27F302" w:rsidR="009B7825" w:rsidRPr="009B7825" w:rsidRDefault="00C417FC" w:rsidP="009B7825">
      <w:pPr>
        <w:spacing w:line="276" w:lineRule="auto"/>
        <w:jc w:val="both"/>
        <w:rPr>
          <w:rFonts w:ascii="Times New Roman" w:hAnsi="Times New Roman"/>
        </w:rPr>
      </w:pPr>
      <w:r w:rsidRPr="00E65D9F">
        <w:rPr>
          <w:rFonts w:ascii="Times New Roman" w:hAnsi="Times New Roman"/>
          <w:b/>
          <w:bCs/>
          <w:u w:val="single"/>
        </w:rPr>
        <w:t>Bài 5:</w:t>
      </w:r>
      <w:r w:rsidRPr="00E65D9F">
        <w:rPr>
          <w:rFonts w:ascii="Times New Roman" w:hAnsi="Times New Roman"/>
        </w:rPr>
        <w:t xml:space="preserve"> </w:t>
      </w:r>
      <w:r w:rsidR="002545A7" w:rsidRPr="00E65D9F">
        <w:rPr>
          <w:rFonts w:ascii="Times New Roman" w:hAnsi="Times New Roman"/>
          <w:b/>
          <w:bCs/>
        </w:rPr>
        <w:t>(3,0 điểm)</w:t>
      </w:r>
      <w:r w:rsidR="00C256FE">
        <w:rPr>
          <w:rFonts w:ascii="Times New Roman" w:hAnsi="Times New Roman"/>
          <w:b/>
          <w:bCs/>
        </w:rPr>
        <w:t xml:space="preserve"> </w:t>
      </w:r>
      <w:r w:rsidR="009B7825" w:rsidRPr="009B7825">
        <w:rPr>
          <w:rFonts w:ascii="Times New Roman" w:hAnsi="Times New Roman"/>
        </w:rPr>
        <w:t>Cho ∆ABC vuông tại A (AB</w:t>
      </w:r>
      <w:r w:rsidR="00C256FE">
        <w:rPr>
          <w:rFonts w:ascii="Times New Roman" w:hAnsi="Times New Roman"/>
        </w:rPr>
        <w:t xml:space="preserve"> </w:t>
      </w:r>
      <w:r w:rsidR="009B7825" w:rsidRPr="009B7825">
        <w:rPr>
          <w:rFonts w:ascii="Times New Roman" w:hAnsi="Times New Roman"/>
        </w:rPr>
        <w:t xml:space="preserve">&lt; AC) có AH là </w:t>
      </w:r>
      <w:r w:rsidR="009B7825" w:rsidRPr="009B7825">
        <w:rPr>
          <w:rFonts w:ascii="Times New Roman" w:hAnsi="Times New Roman" w:hint="eastAsia"/>
        </w:rPr>
        <w:t>đư</w:t>
      </w:r>
      <w:r w:rsidR="009B7825" w:rsidRPr="009B7825">
        <w:rPr>
          <w:rFonts w:ascii="Times New Roman" w:hAnsi="Times New Roman"/>
        </w:rPr>
        <w:t>ờng cao.</w:t>
      </w:r>
    </w:p>
    <w:p w14:paraId="3CC9B9AA" w14:textId="0E1C0341" w:rsidR="009B7825" w:rsidRPr="009B7825" w:rsidRDefault="009B7825" w:rsidP="009B78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B7825">
        <w:rPr>
          <w:rFonts w:ascii="Times New Roman" w:hAnsi="Times New Roman"/>
        </w:rPr>
        <w:t xml:space="preserve">a) Chứng minh: </w:t>
      </w:r>
      <w:r w:rsidR="00B32E66">
        <w:rPr>
          <w:rFonts w:ascii="Avenir Next LT Pro" w:hAnsi="Avenir Next LT Pro"/>
          <w:sz w:val="26"/>
          <w:szCs w:val="26"/>
        </w:rPr>
        <w:t>Δ</w:t>
      </w:r>
      <w:r w:rsidRPr="009B7825">
        <w:rPr>
          <w:rFonts w:ascii="Times New Roman" w:hAnsi="Times New Roman"/>
        </w:rPr>
        <w:t xml:space="preserve">HBA </w:t>
      </w:r>
      <w:r w:rsidR="00B32E66" w:rsidRPr="007077FB">
        <w:rPr>
          <w:position w:val="-4"/>
        </w:rPr>
        <w:object w:dxaOrig="279" w:dyaOrig="260" w14:anchorId="40A18528">
          <v:shape id="_x0000_i1030" type="#_x0000_t75" style="width:14.25pt;height:12.85pt" o:ole="">
            <v:imagedata r:id="rId17" o:title=""/>
          </v:shape>
          <o:OLEObject Type="Embed" ProgID="Equation.DSMT4" ShapeID="_x0000_i1030" DrawAspect="Content" ObjectID="_1739702379" r:id="rId18"/>
        </w:object>
      </w:r>
      <w:r w:rsidRPr="009B7825">
        <w:rPr>
          <w:rFonts w:ascii="Times New Roman" w:hAnsi="Times New Roman"/>
        </w:rPr>
        <w:t xml:space="preserve"> </w:t>
      </w:r>
      <w:r w:rsidR="00B32E66">
        <w:rPr>
          <w:rFonts w:ascii="Avenir Next LT Pro" w:hAnsi="Avenir Next LT Pro"/>
          <w:sz w:val="26"/>
          <w:szCs w:val="26"/>
        </w:rPr>
        <w:t>Δ</w:t>
      </w:r>
      <w:r w:rsidRPr="009B7825">
        <w:rPr>
          <w:rFonts w:ascii="Times New Roman" w:hAnsi="Times New Roman"/>
        </w:rPr>
        <w:t>ABC</w:t>
      </w:r>
      <w:r w:rsidR="00E90DD6">
        <w:rPr>
          <w:rFonts w:ascii="Times New Roman" w:hAnsi="Times New Roman"/>
        </w:rPr>
        <w:t xml:space="preserve"> và suy ra AB</w:t>
      </w:r>
      <w:r w:rsidR="00E90DD6" w:rsidRPr="00E90DD6">
        <w:rPr>
          <w:rFonts w:ascii="Times New Roman" w:hAnsi="Times New Roman"/>
          <w:vertAlign w:val="superscript"/>
        </w:rPr>
        <w:t>2</w:t>
      </w:r>
      <w:r w:rsidR="00E90DD6">
        <w:rPr>
          <w:rFonts w:ascii="Times New Roman" w:hAnsi="Times New Roman"/>
        </w:rPr>
        <w:t xml:space="preserve"> = BH . BC.</w:t>
      </w:r>
    </w:p>
    <w:p w14:paraId="21E49124" w14:textId="4766786D" w:rsidR="009B7825" w:rsidRPr="009B7825" w:rsidRDefault="009B7825" w:rsidP="009B78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B7825">
        <w:rPr>
          <w:rFonts w:ascii="Times New Roman" w:hAnsi="Times New Roman"/>
        </w:rPr>
        <w:t>b) Chứng minh: AH</w:t>
      </w:r>
      <w:r w:rsidRPr="009B7825">
        <w:rPr>
          <w:rFonts w:ascii="Times New Roman" w:hAnsi="Times New Roman"/>
          <w:vertAlign w:val="superscript"/>
        </w:rPr>
        <w:t>2</w:t>
      </w:r>
      <w:r w:rsidRPr="009B7825">
        <w:rPr>
          <w:rFonts w:ascii="Times New Roman" w:hAnsi="Times New Roman"/>
        </w:rPr>
        <w:t xml:space="preserve"> = </w:t>
      </w:r>
      <w:r w:rsidR="00026B38">
        <w:rPr>
          <w:rFonts w:ascii="Times New Roman" w:hAnsi="Times New Roman"/>
        </w:rPr>
        <w:t>H</w:t>
      </w:r>
      <w:r w:rsidRPr="009B7825">
        <w:rPr>
          <w:rFonts w:ascii="Times New Roman" w:hAnsi="Times New Roman"/>
        </w:rPr>
        <w:t>B</w:t>
      </w:r>
      <w:r w:rsidR="00C256FE">
        <w:rPr>
          <w:rFonts w:ascii="Times New Roman" w:hAnsi="Times New Roman"/>
        </w:rPr>
        <w:t xml:space="preserve"> </w:t>
      </w:r>
      <w:r w:rsidRPr="009B7825">
        <w:rPr>
          <w:rFonts w:ascii="Times New Roman" w:hAnsi="Times New Roman"/>
        </w:rPr>
        <w:t>.</w:t>
      </w:r>
      <w:r w:rsidR="00C256FE">
        <w:rPr>
          <w:rFonts w:ascii="Times New Roman" w:hAnsi="Times New Roman"/>
        </w:rPr>
        <w:t xml:space="preserve"> </w:t>
      </w:r>
      <w:r w:rsidRPr="009B7825">
        <w:rPr>
          <w:rFonts w:ascii="Times New Roman" w:hAnsi="Times New Roman"/>
        </w:rPr>
        <w:t>H</w:t>
      </w:r>
      <w:r w:rsidR="00026B38">
        <w:rPr>
          <w:rFonts w:ascii="Times New Roman" w:hAnsi="Times New Roman"/>
        </w:rPr>
        <w:t>C</w:t>
      </w:r>
      <w:r w:rsidR="00C256FE">
        <w:rPr>
          <w:rFonts w:ascii="Times New Roman" w:hAnsi="Times New Roman"/>
        </w:rPr>
        <w:t>;</w:t>
      </w:r>
    </w:p>
    <w:p w14:paraId="23E35B74" w14:textId="36329794" w:rsidR="007077FB" w:rsidRPr="00E65D9F" w:rsidRDefault="009B7825" w:rsidP="009B78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B7825">
        <w:rPr>
          <w:rFonts w:ascii="Times New Roman" w:hAnsi="Times New Roman"/>
        </w:rPr>
        <w:t xml:space="preserve">c) Trên tia </w:t>
      </w:r>
      <w:r w:rsidRPr="009B7825">
        <w:rPr>
          <w:rFonts w:ascii="Times New Roman" w:hAnsi="Times New Roman" w:hint="eastAsia"/>
        </w:rPr>
        <w:t>đ</w:t>
      </w:r>
      <w:r w:rsidRPr="009B7825">
        <w:rPr>
          <w:rFonts w:ascii="Times New Roman" w:hAnsi="Times New Roman"/>
        </w:rPr>
        <w:t xml:space="preserve">ối của tia AB lấy </w:t>
      </w:r>
      <w:r w:rsidRPr="009B7825">
        <w:rPr>
          <w:rFonts w:ascii="Times New Roman" w:hAnsi="Times New Roman" w:hint="eastAsia"/>
        </w:rPr>
        <w:t>đ</w:t>
      </w:r>
      <w:r w:rsidRPr="009B7825">
        <w:rPr>
          <w:rFonts w:ascii="Times New Roman" w:hAnsi="Times New Roman"/>
        </w:rPr>
        <w:t xml:space="preserve">iểm D sao cho AD = AB. Gọi M là trung </w:t>
      </w:r>
      <w:r w:rsidRPr="009B7825">
        <w:rPr>
          <w:rFonts w:ascii="Times New Roman" w:hAnsi="Times New Roman" w:hint="eastAsia"/>
        </w:rPr>
        <w:t>đ</w:t>
      </w:r>
      <w:r w:rsidRPr="009B7825">
        <w:rPr>
          <w:rFonts w:ascii="Times New Roman" w:hAnsi="Times New Roman"/>
        </w:rPr>
        <w:t>iểm của AH.</w:t>
      </w:r>
      <w:r w:rsidR="006A6A90">
        <w:rPr>
          <w:rFonts w:ascii="Times New Roman" w:hAnsi="Times New Roman"/>
        </w:rPr>
        <w:t xml:space="preserve"> </w:t>
      </w:r>
      <w:r w:rsidRPr="009B7825">
        <w:rPr>
          <w:rFonts w:ascii="Times New Roman" w:hAnsi="Times New Roman"/>
        </w:rPr>
        <w:t>Chứng minh: HD</w:t>
      </w:r>
      <w:r w:rsidR="00C256FE">
        <w:rPr>
          <w:rFonts w:ascii="Times New Roman" w:hAnsi="Times New Roman"/>
        </w:rPr>
        <w:t xml:space="preserve"> </w:t>
      </w:r>
      <w:r w:rsidRPr="009B7825">
        <w:rPr>
          <w:rFonts w:ascii="Times New Roman" w:hAnsi="Times New Roman"/>
        </w:rPr>
        <w:t>.</w:t>
      </w:r>
      <w:r w:rsidR="00C256FE">
        <w:rPr>
          <w:rFonts w:ascii="Times New Roman" w:hAnsi="Times New Roman"/>
        </w:rPr>
        <w:t xml:space="preserve"> </w:t>
      </w:r>
      <w:r w:rsidRPr="009B7825">
        <w:rPr>
          <w:rFonts w:ascii="Times New Roman" w:hAnsi="Times New Roman"/>
        </w:rPr>
        <w:t>AC = BD</w:t>
      </w:r>
      <w:r w:rsidR="00C256FE">
        <w:rPr>
          <w:rFonts w:ascii="Times New Roman" w:hAnsi="Times New Roman"/>
        </w:rPr>
        <w:t xml:space="preserve"> </w:t>
      </w:r>
      <w:r w:rsidRPr="009B7825">
        <w:rPr>
          <w:rFonts w:ascii="Times New Roman" w:hAnsi="Times New Roman"/>
        </w:rPr>
        <w:t>.</w:t>
      </w:r>
      <w:r w:rsidR="00C256FE">
        <w:rPr>
          <w:rFonts w:ascii="Times New Roman" w:hAnsi="Times New Roman"/>
        </w:rPr>
        <w:t xml:space="preserve"> </w:t>
      </w:r>
      <w:r w:rsidRPr="009B7825">
        <w:rPr>
          <w:rFonts w:ascii="Times New Roman" w:hAnsi="Times New Roman"/>
        </w:rPr>
        <w:t>MC</w:t>
      </w:r>
      <w:r w:rsidR="00C256FE">
        <w:rPr>
          <w:rFonts w:ascii="Times New Roman" w:hAnsi="Times New Roman"/>
        </w:rPr>
        <w:t>.</w:t>
      </w:r>
    </w:p>
    <w:p w14:paraId="6C89A9E2" w14:textId="05E62EBD" w:rsidR="00782319" w:rsidRPr="00E65D9F" w:rsidRDefault="00EF27E2" w:rsidP="00782319">
      <w:pPr>
        <w:pStyle w:val="ListParagraph"/>
        <w:ind w:left="1440"/>
        <w:jc w:val="both"/>
        <w:rPr>
          <w:rFonts w:ascii="Times New Roman" w:hAnsi="Times New Roman"/>
        </w:rPr>
      </w:pPr>
      <w:r w:rsidRPr="00E65D9F">
        <w:rPr>
          <w:rFonts w:ascii="Times New Roman" w:hAnsi="Times New Roman"/>
        </w:rPr>
        <w:t xml:space="preserve"> </w:t>
      </w:r>
    </w:p>
    <w:p w14:paraId="7ABFF36D" w14:textId="77777777" w:rsidR="00611488" w:rsidRPr="00E65D9F" w:rsidRDefault="00611488" w:rsidP="004F0092">
      <w:pPr>
        <w:jc w:val="center"/>
        <w:rPr>
          <w:rFonts w:ascii="Times New Roman" w:hAnsi="Times New Roman"/>
          <w:b/>
          <w:bCs/>
        </w:rPr>
      </w:pPr>
    </w:p>
    <w:p w14:paraId="5C8A6A0D" w14:textId="1C6E593D" w:rsidR="002545A7" w:rsidRDefault="004F0092" w:rsidP="004F0092">
      <w:pPr>
        <w:jc w:val="center"/>
        <w:rPr>
          <w:rFonts w:ascii="Times New Roman" w:hAnsi="Times New Roman"/>
          <w:b/>
          <w:bCs/>
        </w:rPr>
      </w:pPr>
      <w:r w:rsidRPr="00E65D9F">
        <w:rPr>
          <w:rFonts w:ascii="Times New Roman" w:hAnsi="Times New Roman"/>
          <w:b/>
          <w:bCs/>
        </w:rPr>
        <w:t>HẾT.</w:t>
      </w:r>
    </w:p>
    <w:p w14:paraId="50623D58" w14:textId="77777777" w:rsidR="006C4E71" w:rsidRPr="00E65D9F" w:rsidRDefault="006C4E71" w:rsidP="004F0092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104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832"/>
      </w:tblGrid>
      <w:tr w:rsidR="009D1456" w14:paraId="30B6714E" w14:textId="77777777" w:rsidTr="00534579">
        <w:tc>
          <w:tcPr>
            <w:tcW w:w="4608" w:type="dxa"/>
          </w:tcPr>
          <w:p w14:paraId="66FAA960" w14:textId="72EE7850" w:rsidR="009D1456" w:rsidRDefault="002545A7" w:rsidP="00534579">
            <w:pPr>
              <w:tabs>
                <w:tab w:val="center" w:pos="2160"/>
                <w:tab w:val="center" w:pos="76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 w:type="page"/>
            </w:r>
            <w:r w:rsidR="009D1456">
              <w:rPr>
                <w:rFonts w:ascii="Times New Roman" w:hAnsi="Times New Roman"/>
                <w:sz w:val="26"/>
                <w:szCs w:val="26"/>
              </w:rPr>
              <w:t>UBND QUẬN BÌNH THẠNH</w:t>
            </w:r>
          </w:p>
          <w:p w14:paraId="3940B559" w14:textId="77777777" w:rsidR="009D1456" w:rsidRDefault="009D1456" w:rsidP="00534579">
            <w:pPr>
              <w:tabs>
                <w:tab w:val="center" w:pos="2160"/>
                <w:tab w:val="center" w:pos="76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32" w:type="dxa"/>
          </w:tcPr>
          <w:p w14:paraId="0279D946" w14:textId="77777777" w:rsidR="009D1456" w:rsidRPr="002545A7" w:rsidRDefault="009D1456" w:rsidP="00534579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2545A7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790FFEA" w14:textId="77777777" w:rsidR="009D1456" w:rsidRPr="002545A7" w:rsidRDefault="009D1456" w:rsidP="00534579">
            <w:pPr>
              <w:jc w:val="center"/>
              <w:rPr>
                <w:rFonts w:ascii="VNI-Times" w:hAnsi="VNI-Times"/>
                <w:b/>
                <w:bCs/>
                <w:sz w:val="24"/>
                <w:szCs w:val="24"/>
              </w:rPr>
            </w:pPr>
            <w:r w:rsidRPr="002545A7">
              <w:rPr>
                <w:rFonts w:ascii="Times New Roman" w:eastAsia="Calibri" w:hAnsi="Times New Roman"/>
                <w:b/>
                <w:bCs/>
                <w:color w:val="000000"/>
              </w:rPr>
              <w:t>Độc lập – Tự do – Hạnh phúc</w:t>
            </w:r>
          </w:p>
        </w:tc>
      </w:tr>
    </w:tbl>
    <w:p w14:paraId="622577C7" w14:textId="77777777" w:rsidR="009D1456" w:rsidRDefault="009D1456" w:rsidP="009D1456">
      <w:pPr>
        <w:tabs>
          <w:tab w:val="center" w:pos="2160"/>
          <w:tab w:val="center" w:pos="7667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4482804" w14:textId="5CCBEEBF" w:rsidR="009D1456" w:rsidRDefault="009D1456" w:rsidP="009D1456">
      <w:pPr>
        <w:tabs>
          <w:tab w:val="center" w:pos="2160"/>
          <w:tab w:val="center" w:pos="7667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ĐÁP ÁN ĐỀ THI HỌC KỲ II NĂM HỌC 202</w:t>
      </w:r>
      <w:r w:rsidR="003209B4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– 202</w:t>
      </w:r>
      <w:r w:rsidR="003209B4">
        <w:rPr>
          <w:rFonts w:ascii="Times New Roman" w:hAnsi="Times New Roman"/>
          <w:b/>
          <w:bCs/>
          <w:sz w:val="26"/>
          <w:szCs w:val="26"/>
        </w:rPr>
        <w:t>3</w:t>
      </w:r>
    </w:p>
    <w:p w14:paraId="6F341284" w14:textId="0CF395EE" w:rsidR="009D1456" w:rsidRDefault="009D1456" w:rsidP="009D1456">
      <w:pPr>
        <w:tabs>
          <w:tab w:val="center" w:pos="2160"/>
          <w:tab w:val="center" w:pos="7667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 TOÁN LỚP 8</w:t>
      </w:r>
    </w:p>
    <w:p w14:paraId="77CB7C03" w14:textId="77777777" w:rsidR="009D1456" w:rsidRDefault="009D1456" w:rsidP="009D1456">
      <w:pPr>
        <w:tabs>
          <w:tab w:val="center" w:pos="2160"/>
          <w:tab w:val="center" w:pos="7667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098"/>
        <w:gridCol w:w="7290"/>
        <w:gridCol w:w="1260"/>
      </w:tblGrid>
      <w:tr w:rsidR="009D1456" w:rsidRPr="00907B04" w14:paraId="7A6416FB" w14:textId="77777777" w:rsidTr="00857999">
        <w:tc>
          <w:tcPr>
            <w:tcW w:w="1098" w:type="dxa"/>
          </w:tcPr>
          <w:p w14:paraId="35A2034D" w14:textId="21632BFC" w:rsidR="009D1456" w:rsidRPr="00907B04" w:rsidRDefault="009D1456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7B04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290" w:type="dxa"/>
          </w:tcPr>
          <w:p w14:paraId="23657BA3" w14:textId="45B6A0F4" w:rsidR="009D1456" w:rsidRPr="00907B04" w:rsidRDefault="009D1456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7B04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60" w:type="dxa"/>
          </w:tcPr>
          <w:p w14:paraId="0744EDD1" w14:textId="0233052C" w:rsidR="009D1456" w:rsidRPr="00907B04" w:rsidRDefault="009D1456" w:rsidP="00231D8D">
            <w:pPr>
              <w:ind w:left="-136" w:right="-8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7B04">
              <w:rPr>
                <w:rFonts w:ascii="Times New Roman" w:hAnsi="Times New Roman"/>
                <w:b/>
                <w:bCs/>
                <w:sz w:val="26"/>
                <w:szCs w:val="26"/>
              </w:rPr>
              <w:t>Biểu điểm</w:t>
            </w:r>
          </w:p>
        </w:tc>
      </w:tr>
      <w:tr w:rsidR="00C57621" w14:paraId="5AC29204" w14:textId="77777777" w:rsidTr="00857999">
        <w:tc>
          <w:tcPr>
            <w:tcW w:w="1098" w:type="dxa"/>
            <w:vMerge w:val="restart"/>
            <w:vAlign w:val="center"/>
          </w:tcPr>
          <w:p w14:paraId="42BA2561" w14:textId="77777777" w:rsidR="00686B73" w:rsidRDefault="00C57621" w:rsidP="00C5762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76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</w:t>
            </w:r>
          </w:p>
          <w:p w14:paraId="6CD293E4" w14:textId="07116E1E" w:rsidR="00C57621" w:rsidRPr="00C57621" w:rsidRDefault="00C57621" w:rsidP="00C5762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7621">
              <w:rPr>
                <w:rFonts w:ascii="Times New Roman" w:hAnsi="Times New Roman"/>
                <w:b/>
                <w:bCs/>
                <w:sz w:val="26"/>
                <w:szCs w:val="26"/>
              </w:rPr>
              <w:t>(3,0đ)</w:t>
            </w:r>
          </w:p>
        </w:tc>
        <w:tc>
          <w:tcPr>
            <w:tcW w:w="7290" w:type="dxa"/>
          </w:tcPr>
          <w:p w14:paraId="1A551709" w14:textId="77777777" w:rsidR="0031101E" w:rsidRDefault="00011AEE" w:rsidP="00011A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a/</w:t>
            </w:r>
          </w:p>
          <w:p w14:paraId="1EA31EB6" w14:textId="23CA6EC1" w:rsidR="00011AEE" w:rsidRPr="00C2507B" w:rsidRDefault="00011AEE" w:rsidP="00011A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016DA6" w:rsidRPr="00016DA6">
              <w:rPr>
                <w:rFonts w:asciiTheme="majorHAnsi" w:hAnsiTheme="majorHAnsi" w:cstheme="majorHAnsi"/>
                <w:position w:val="-112"/>
              </w:rPr>
              <w:object w:dxaOrig="2780" w:dyaOrig="2079" w14:anchorId="153C905C">
                <v:shape id="_x0000_i1031" type="#_x0000_t75" style="width:162.9pt;height:120.85pt" o:ole="">
                  <v:imagedata r:id="rId19" o:title=""/>
                </v:shape>
                <o:OLEObject Type="Embed" ProgID="Equation.DSMT4" ShapeID="_x0000_i1031" DrawAspect="Content" ObjectID="_1739702380" r:id="rId20"/>
              </w:object>
            </w:r>
          </w:p>
          <w:p w14:paraId="658083A4" w14:textId="47FF730F" w:rsidR="00C57621" w:rsidRDefault="00B674A7" w:rsidP="00011A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="00BA6D71" w:rsidRPr="00284C48">
              <w:rPr>
                <w:position w:val="-28"/>
              </w:rPr>
              <w:object w:dxaOrig="1219" w:dyaOrig="680" w14:anchorId="301BDF68">
                <v:shape id="_x0000_i1032" type="#_x0000_t75" style="width:60.95pt;height:33.85pt" o:ole="">
                  <v:imagedata r:id="rId21" o:title=""/>
                </v:shape>
                <o:OLEObject Type="Embed" ProgID="Equation.DSMT4" ShapeID="_x0000_i1032" DrawAspect="Content" ObjectID="_1739702381" r:id="rId22"/>
              </w:object>
            </w:r>
          </w:p>
        </w:tc>
        <w:tc>
          <w:tcPr>
            <w:tcW w:w="1260" w:type="dxa"/>
          </w:tcPr>
          <w:p w14:paraId="3522266E" w14:textId="77777777" w:rsidR="00C57621" w:rsidRPr="00907B04" w:rsidRDefault="00C57621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7B04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  <w:p w14:paraId="4DA67C88" w14:textId="77777777" w:rsidR="0031101E" w:rsidRDefault="0031101E" w:rsidP="000C29F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7E9268" w14:textId="434BCA8E" w:rsidR="00C57621" w:rsidRDefault="00C57621" w:rsidP="00CC42E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10C75A5" w14:textId="77777777" w:rsidR="00C57621" w:rsidRDefault="00C57621" w:rsidP="00CC42E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EE11F96" w14:textId="6A5CE71A" w:rsidR="00C57621" w:rsidRPr="00CC42E8" w:rsidRDefault="00C57621" w:rsidP="00CC42E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  <w:r w:rsidR="00CC42E8">
              <w:rPr>
                <w:rFonts w:ascii="Times New Roman" w:hAnsi="Times New Roman"/>
                <w:sz w:val="26"/>
                <w:szCs w:val="26"/>
                <w:lang w:val="vi-VN"/>
              </w:rPr>
              <w:t>x2</w:t>
            </w:r>
          </w:p>
          <w:p w14:paraId="0E47277D" w14:textId="34DAE68C" w:rsidR="00C57621" w:rsidRDefault="00C57621" w:rsidP="00CC42E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7621" w14:paraId="4305F047" w14:textId="77777777" w:rsidTr="00857999">
        <w:tc>
          <w:tcPr>
            <w:tcW w:w="1098" w:type="dxa"/>
            <w:vMerge/>
          </w:tcPr>
          <w:p w14:paraId="756898B7" w14:textId="77777777" w:rsidR="00C57621" w:rsidRDefault="00C57621" w:rsidP="002545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14:paraId="1B1E7F79" w14:textId="6494AF22" w:rsidR="00C85F10" w:rsidRPr="00C85F10" w:rsidRDefault="00C85F10" w:rsidP="00C85F10">
            <w:pPr>
              <w:tabs>
                <w:tab w:val="left" w:pos="1494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b/ </w:t>
            </w:r>
          </w:p>
          <w:p w14:paraId="1F5B2331" w14:textId="15241FF6" w:rsidR="00C85F10" w:rsidRPr="00744807" w:rsidRDefault="004A1DBC" w:rsidP="00C85F10">
            <w:pPr>
              <w:tabs>
                <w:tab w:val="left" w:pos="1494"/>
              </w:tabs>
              <w:rPr>
                <w:rFonts w:asciiTheme="majorHAnsi" w:hAnsiTheme="majorHAnsi"/>
              </w:rPr>
            </w:pPr>
            <w:r w:rsidRPr="00B674A7">
              <w:rPr>
                <w:rFonts w:asciiTheme="majorHAnsi" w:hAnsiTheme="majorHAnsi"/>
                <w:position w:val="-160"/>
              </w:rPr>
              <w:object w:dxaOrig="4900" w:dyaOrig="3320" w14:anchorId="63AD5C61">
                <v:shape id="_x0000_i1033" type="#_x0000_t75" style="width:244.85pt;height:165.75pt" o:ole="">
                  <v:imagedata r:id="rId23" o:title=""/>
                </v:shape>
                <o:OLEObject Type="Embed" ProgID="Equation.DSMT4" ShapeID="_x0000_i1033" DrawAspect="Content" ObjectID="_1739702382" r:id="rId24"/>
              </w:object>
            </w:r>
          </w:p>
          <w:p w14:paraId="48B78896" w14:textId="1376B2E6" w:rsidR="00BC0415" w:rsidRPr="00C85F10" w:rsidRDefault="00BC0415" w:rsidP="00C85F10">
            <w:pPr>
              <w:tabs>
                <w:tab w:val="left" w:pos="149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Vậy </w:t>
            </w:r>
            <w:r w:rsidR="00B674A7" w:rsidRPr="00BC0415">
              <w:rPr>
                <w:position w:val="-14"/>
              </w:rPr>
              <w:object w:dxaOrig="980" w:dyaOrig="400" w14:anchorId="27425080">
                <v:shape id="_x0000_i1034" type="#_x0000_t75" style="width:49.55pt;height:20.3pt" o:ole="">
                  <v:imagedata r:id="rId25" o:title=""/>
                </v:shape>
                <o:OLEObject Type="Embed" ProgID="Equation.DSMT4" ShapeID="_x0000_i1034" DrawAspect="Content" ObjectID="_1739702383" r:id="rId26"/>
              </w:object>
            </w:r>
          </w:p>
        </w:tc>
        <w:tc>
          <w:tcPr>
            <w:tcW w:w="1260" w:type="dxa"/>
          </w:tcPr>
          <w:p w14:paraId="08DAD669" w14:textId="77777777" w:rsidR="00C57621" w:rsidRPr="005F67E6" w:rsidRDefault="00C57621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7E6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  <w:p w14:paraId="5C07CFD1" w14:textId="77777777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239279" w14:textId="77777777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14101F9" w14:textId="77777777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AD4B8B" w14:textId="5A9D4C8B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A5577E1" w14:textId="77777777" w:rsidR="00052DA6" w:rsidRDefault="00052DA6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25C72F" w14:textId="77777777" w:rsidR="0046282A" w:rsidRDefault="0046282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1DD273" w14:textId="77777777" w:rsidR="0046282A" w:rsidRDefault="0046282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9DEC92" w14:textId="3B5731C9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3DB6E4A" w14:textId="72721F22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A1D03D" w14:textId="77777777" w:rsidR="0046282A" w:rsidRDefault="0046282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FFAFBE" w14:textId="621F44DD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C57621" w14:paraId="3315D36B" w14:textId="77777777" w:rsidTr="00857999">
        <w:tc>
          <w:tcPr>
            <w:tcW w:w="1098" w:type="dxa"/>
            <w:vMerge/>
          </w:tcPr>
          <w:p w14:paraId="55DFAEFB" w14:textId="77777777" w:rsidR="00C57621" w:rsidRDefault="00C57621" w:rsidP="002545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14:paraId="4AEF8C3A" w14:textId="229470D3" w:rsidR="00C57621" w:rsidRDefault="006B0FD3" w:rsidP="002545A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c/</w:t>
            </w:r>
            <w:r w:rsidR="008B1ED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700E55B6" w14:textId="24B7D0F2" w:rsidR="006B0FD3" w:rsidRDefault="00022F66" w:rsidP="002545A7">
            <w:pPr>
              <w:rPr>
                <w:rFonts w:asciiTheme="majorHAnsi" w:hAnsiTheme="majorHAnsi" w:cstheme="majorHAnsi"/>
              </w:rPr>
            </w:pPr>
            <w:r w:rsidRPr="00B674A7">
              <w:rPr>
                <w:rFonts w:asciiTheme="majorHAnsi" w:hAnsiTheme="majorHAnsi" w:cstheme="majorHAnsi"/>
                <w:position w:val="-114"/>
              </w:rPr>
              <w:object w:dxaOrig="4440" w:dyaOrig="2180" w14:anchorId="62E35753">
                <v:shape id="_x0000_i1035" type="#_x0000_t75" style="width:261.6pt;height:126.2pt" o:ole="">
                  <v:imagedata r:id="rId27" o:title=""/>
                </v:shape>
                <o:OLEObject Type="Embed" ProgID="Equation.DSMT4" ShapeID="_x0000_i1035" DrawAspect="Content" ObjectID="_1739702384" r:id="rId28"/>
              </w:object>
            </w:r>
          </w:p>
          <w:p w14:paraId="0148AF33" w14:textId="27874359" w:rsidR="008B1EDD" w:rsidRPr="006B0FD3" w:rsidRDefault="008B1EDD" w:rsidP="002545A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</w:rPr>
              <w:t xml:space="preserve">Vậy </w:t>
            </w:r>
            <w:r w:rsidR="00B674A7" w:rsidRPr="00B674A7">
              <w:rPr>
                <w:position w:val="-28"/>
              </w:rPr>
              <w:object w:dxaOrig="1180" w:dyaOrig="680" w14:anchorId="70FB1569">
                <v:shape id="_x0000_i1036" type="#_x0000_t75" style="width:59.15pt;height:33.85pt" o:ole="">
                  <v:imagedata r:id="rId29" o:title=""/>
                </v:shape>
                <o:OLEObject Type="Embed" ProgID="Equation.DSMT4" ShapeID="_x0000_i1036" DrawAspect="Content" ObjectID="_1739702385" r:id="rId30"/>
              </w:object>
            </w:r>
          </w:p>
        </w:tc>
        <w:tc>
          <w:tcPr>
            <w:tcW w:w="1260" w:type="dxa"/>
          </w:tcPr>
          <w:p w14:paraId="1E0DACD8" w14:textId="77777777" w:rsidR="00C57621" w:rsidRPr="005F67E6" w:rsidRDefault="00C57621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7E6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  <w:p w14:paraId="5FF0C5CE" w14:textId="68C3689C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AB9E228" w14:textId="77777777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BA4BA6" w14:textId="77777777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42AFDE4" w14:textId="77777777" w:rsidR="00E270E8" w:rsidRDefault="00E270E8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41B3DA" w14:textId="2B1733CD" w:rsidR="00C57621" w:rsidRPr="00E270E8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  <w:r w:rsidR="00E270E8">
              <w:rPr>
                <w:rFonts w:ascii="Times New Roman" w:hAnsi="Times New Roman"/>
                <w:sz w:val="26"/>
                <w:szCs w:val="26"/>
                <w:lang w:val="vi-VN"/>
              </w:rPr>
              <w:t>x2</w:t>
            </w:r>
          </w:p>
          <w:p w14:paraId="72D732EF" w14:textId="7DE37D39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75ED1A" w14:textId="4FAC9684" w:rsidR="00C57621" w:rsidRDefault="00C5762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7999" w14:paraId="6E948155" w14:textId="77777777" w:rsidTr="00857999">
        <w:tc>
          <w:tcPr>
            <w:tcW w:w="1098" w:type="dxa"/>
            <w:vMerge w:val="restart"/>
            <w:vAlign w:val="center"/>
          </w:tcPr>
          <w:p w14:paraId="52364567" w14:textId="77777777" w:rsidR="00686B73" w:rsidRDefault="00857999" w:rsidP="0085799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799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 </w:t>
            </w:r>
          </w:p>
          <w:p w14:paraId="675C6E0F" w14:textId="25553DF2" w:rsidR="00857999" w:rsidRPr="00857999" w:rsidRDefault="00857999" w:rsidP="0085799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7999">
              <w:rPr>
                <w:rFonts w:ascii="Times New Roman" w:hAnsi="Times New Roman"/>
                <w:b/>
                <w:bCs/>
                <w:sz w:val="26"/>
                <w:szCs w:val="26"/>
              </w:rPr>
              <w:t>(1,5đ)</w:t>
            </w:r>
          </w:p>
        </w:tc>
        <w:tc>
          <w:tcPr>
            <w:tcW w:w="7290" w:type="dxa"/>
          </w:tcPr>
          <w:p w14:paraId="36CE875B" w14:textId="77777777" w:rsidR="00744807" w:rsidRDefault="00DA4D21" w:rsidP="002545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a/</w:t>
            </w:r>
            <w:r w:rsidR="00EC4037">
              <w:rPr>
                <w:rFonts w:ascii="Times New Roman" w:hAnsi="Times New Roman"/>
              </w:rPr>
              <w:t xml:space="preserve"> </w:t>
            </w:r>
          </w:p>
          <w:p w14:paraId="263E927B" w14:textId="167FB5F5" w:rsidR="00EC4037" w:rsidRDefault="00EC4037" w:rsidP="002545A7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4F6D52" w:rsidRPr="004F6D52">
              <w:rPr>
                <w:rFonts w:ascii="Arial" w:eastAsia="Calibri" w:hAnsi="Arial" w:cs="Arial"/>
                <w:position w:val="-68"/>
                <w:sz w:val="24"/>
                <w:szCs w:val="24"/>
              </w:rPr>
              <w:object w:dxaOrig="3159" w:dyaOrig="1480" w14:anchorId="00F78337">
                <v:shape id="_x0000_i1037" type="#_x0000_t75" style="width:179.3pt;height:84.85pt" o:ole="">
                  <v:imagedata r:id="rId31" o:title=""/>
                </v:shape>
                <o:OLEObject Type="Embed" ProgID="Equation.DSMT4" ShapeID="_x0000_i1037" DrawAspect="Content" ObjectID="_1739702386" r:id="rId32"/>
              </w:object>
            </w:r>
          </w:p>
          <w:p w14:paraId="6DD8D319" w14:textId="357C23C0" w:rsidR="007D3685" w:rsidRPr="00EC4037" w:rsidRDefault="007D3685" w:rsidP="002545A7">
            <w:pPr>
              <w:rPr>
                <w:rFonts w:ascii="Times New Roman" w:hAnsi="Times New Roman"/>
              </w:rPr>
            </w:pPr>
            <w:r w:rsidRPr="007D3685">
              <w:rPr>
                <w:rFonts w:ascii="Times New Roman" w:hAnsi="Times New Roman"/>
              </w:rPr>
              <w:t xml:space="preserve">Vậy </w:t>
            </w:r>
            <w:r w:rsidR="004F6D52" w:rsidRPr="00136123">
              <w:rPr>
                <w:position w:val="-14"/>
              </w:rPr>
              <w:object w:dxaOrig="1880" w:dyaOrig="400" w14:anchorId="32275966">
                <v:shape id="_x0000_i1038" type="#_x0000_t75" style="width:93.75pt;height:20.3pt" o:ole="">
                  <v:imagedata r:id="rId33" o:title=""/>
                </v:shape>
                <o:OLEObject Type="Embed" ProgID="Equation.DSMT4" ShapeID="_x0000_i1038" DrawAspect="Content" ObjectID="_1739702387" r:id="rId34"/>
              </w:object>
            </w:r>
          </w:p>
          <w:p w14:paraId="5FF72C82" w14:textId="63BBD6C1" w:rsidR="00857999" w:rsidRPr="00744807" w:rsidRDefault="00145095" w:rsidP="002545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0BB7B887" wp14:editId="13C49983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47625</wp:posOffset>
                  </wp:positionV>
                  <wp:extent cx="1619250" cy="245110"/>
                  <wp:effectExtent l="0" t="0" r="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4807">
              <w:rPr>
                <w:rFonts w:ascii="Times New Roman" w:hAnsi="Times New Roman"/>
              </w:rPr>
              <w:t>V</w:t>
            </w:r>
            <w:r w:rsidR="00D541BF">
              <w:rPr>
                <w:rFonts w:ascii="Times New Roman" w:hAnsi="Times New Roman"/>
              </w:rPr>
              <w:t>ẽ</w:t>
            </w:r>
            <w:r w:rsidR="00744807">
              <w:rPr>
                <w:rFonts w:ascii="Times New Roman" w:hAnsi="Times New Roman"/>
              </w:rPr>
              <w:t xml:space="preserve"> trục số:   </w:t>
            </w:r>
          </w:p>
        </w:tc>
        <w:tc>
          <w:tcPr>
            <w:tcW w:w="1260" w:type="dxa"/>
          </w:tcPr>
          <w:p w14:paraId="2291925A" w14:textId="77777777" w:rsidR="00857999" w:rsidRPr="005F67E6" w:rsidRDefault="00857999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7E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0,75</w:t>
            </w:r>
          </w:p>
          <w:p w14:paraId="7634FD7D" w14:textId="77777777" w:rsidR="0012321A" w:rsidRDefault="0012321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F9D01" w14:textId="77777777" w:rsidR="0012321A" w:rsidRDefault="0012321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CD26A4" w14:textId="77777777" w:rsidR="00570851" w:rsidRDefault="0057085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BA7818" w14:textId="77777777" w:rsidR="003F5AEB" w:rsidRDefault="003F5AEB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CE0D44" w14:textId="77777777" w:rsidR="003F5AEB" w:rsidRPr="003F5AEB" w:rsidRDefault="003F5AEB" w:rsidP="000C2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BB5F1" w14:textId="769E1665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BCF5871" w14:textId="77777777" w:rsidR="00570851" w:rsidRDefault="0057085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C2F230" w14:textId="77777777" w:rsidR="003F5AEB" w:rsidRDefault="003F5AEB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BB13E4" w14:textId="60DFA4D2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2740477" w14:textId="77777777" w:rsidR="00570851" w:rsidRDefault="0057085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73691F" w14:textId="12E3FFA3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57999" w14:paraId="0EFB36A5" w14:textId="77777777" w:rsidTr="00857999">
        <w:tc>
          <w:tcPr>
            <w:tcW w:w="1098" w:type="dxa"/>
            <w:vMerge/>
          </w:tcPr>
          <w:p w14:paraId="52328720" w14:textId="77777777" w:rsidR="00857999" w:rsidRDefault="00857999" w:rsidP="002545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14:paraId="617805BA" w14:textId="77777777" w:rsidR="003209B4" w:rsidRDefault="00DF173D" w:rsidP="00DF173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F17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b/ </w:t>
            </w:r>
          </w:p>
          <w:p w14:paraId="70F82811" w14:textId="564EE9F7" w:rsidR="00EC4037" w:rsidRDefault="00DF173D" w:rsidP="00DF173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F173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4A1DBC" w:rsidRPr="007D3685">
              <w:rPr>
                <w:rFonts w:asciiTheme="majorHAnsi" w:hAnsiTheme="majorHAnsi" w:cstheme="majorHAnsi"/>
                <w:position w:val="-82"/>
              </w:rPr>
              <w:object w:dxaOrig="3240" w:dyaOrig="2340" w14:anchorId="7B260A09">
                <v:shape id="_x0000_i1039" type="#_x0000_t75" style="width:190.7pt;height:135.8pt" o:ole="">
                  <v:imagedata r:id="rId36" o:title=""/>
                </v:shape>
                <o:OLEObject Type="Embed" ProgID="Equation.DSMT4" ShapeID="_x0000_i1039" DrawAspect="Content" ObjectID="_1739702388" r:id="rId37"/>
              </w:object>
            </w:r>
          </w:p>
          <w:p w14:paraId="6BD3541E" w14:textId="247FF8CA" w:rsidR="00DF173D" w:rsidRDefault="005B38DA" w:rsidP="00362C70"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71D84F61" wp14:editId="4B83975A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260985</wp:posOffset>
                  </wp:positionV>
                  <wp:extent cx="1701800" cy="31242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3685">
              <w:rPr>
                <w:rFonts w:ascii="Times New Roman" w:hAnsi="Times New Roman"/>
              </w:rPr>
              <w:t xml:space="preserve">Vậy </w:t>
            </w:r>
            <w:r w:rsidR="004F6D52" w:rsidRPr="00136123">
              <w:rPr>
                <w:position w:val="-14"/>
              </w:rPr>
              <w:object w:dxaOrig="2040" w:dyaOrig="400" w14:anchorId="04EE5275">
                <v:shape id="_x0000_i1040" type="#_x0000_t75" style="width:101.95pt;height:20.3pt" o:ole="">
                  <v:imagedata r:id="rId39" o:title=""/>
                </v:shape>
                <o:OLEObject Type="Embed" ProgID="Equation.DSMT4" ShapeID="_x0000_i1040" DrawAspect="Content" ObjectID="_1739702389" r:id="rId40"/>
              </w:object>
            </w:r>
          </w:p>
          <w:p w14:paraId="7776AA2B" w14:textId="6F121A18" w:rsidR="00D541BF" w:rsidRPr="00331B19" w:rsidRDefault="00D541BF" w:rsidP="00362C70">
            <w:pPr>
              <w:rPr>
                <w:rFonts w:ascii="Times New Roman" w:hAnsi="Times New Roman"/>
                <w:sz w:val="26"/>
                <w:szCs w:val="26"/>
              </w:rPr>
            </w:pPr>
            <w:r w:rsidRPr="00331B19">
              <w:rPr>
                <w:rFonts w:ascii="Times New Roman" w:hAnsi="Times New Roman"/>
              </w:rPr>
              <w:t>Vẽ trục số:</w:t>
            </w:r>
            <w:r w:rsidR="00A63674">
              <w:rPr>
                <w:noProof/>
              </w:rPr>
              <w:t xml:space="preserve"> </w:t>
            </w:r>
          </w:p>
        </w:tc>
        <w:tc>
          <w:tcPr>
            <w:tcW w:w="1260" w:type="dxa"/>
          </w:tcPr>
          <w:p w14:paraId="662EE073" w14:textId="77777777" w:rsidR="00857999" w:rsidRPr="005F67E6" w:rsidRDefault="00857999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7E6">
              <w:rPr>
                <w:rFonts w:ascii="Times New Roman" w:hAnsi="Times New Roman"/>
                <w:b/>
                <w:bCs/>
                <w:sz w:val="26"/>
                <w:szCs w:val="26"/>
              </w:rPr>
              <w:t>0,75</w:t>
            </w:r>
          </w:p>
          <w:p w14:paraId="63ED8E18" w14:textId="77777777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0FBEA3" w14:textId="77777777" w:rsidR="001668F4" w:rsidRDefault="001668F4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BE1DB2" w14:textId="77777777" w:rsidR="001668F4" w:rsidRDefault="001668F4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1179AD" w14:textId="69112B7C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B20990E" w14:textId="77777777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1636CE" w14:textId="77777777" w:rsidR="00570851" w:rsidRDefault="0057085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0555CB" w14:textId="77777777" w:rsidR="00570851" w:rsidRPr="00295590" w:rsidRDefault="00570851" w:rsidP="000C29F0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14:paraId="3FBB7149" w14:textId="42416D27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5767BB4" w14:textId="77777777" w:rsidR="00570851" w:rsidRDefault="00570851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6B21C5" w14:textId="5EB94AC6" w:rsidR="00857999" w:rsidRDefault="00857999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9D1456" w14:paraId="721095A1" w14:textId="77777777" w:rsidTr="00857999">
        <w:tc>
          <w:tcPr>
            <w:tcW w:w="1098" w:type="dxa"/>
          </w:tcPr>
          <w:p w14:paraId="3E2AFDC8" w14:textId="1256C1CB" w:rsidR="00686B73" w:rsidRDefault="00857999" w:rsidP="00686B7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799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566C14A2" w14:textId="5D4F16CF" w:rsidR="009D1456" w:rsidRPr="00857999" w:rsidRDefault="00857999" w:rsidP="00686B7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7999">
              <w:rPr>
                <w:rFonts w:ascii="Times New Roman" w:hAnsi="Times New Roman"/>
                <w:b/>
                <w:bCs/>
                <w:sz w:val="26"/>
                <w:szCs w:val="26"/>
              </w:rPr>
              <w:t>(1,5đ)</w:t>
            </w:r>
          </w:p>
        </w:tc>
        <w:tc>
          <w:tcPr>
            <w:tcW w:w="7290" w:type="dxa"/>
          </w:tcPr>
          <w:p w14:paraId="2A577419" w14:textId="1DDEEA7B" w:rsidR="00B60282" w:rsidRDefault="00D035E1" w:rsidP="00666DB4">
            <w:pPr>
              <w:spacing w:line="276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Gọi quãng đường từ Tp.HCM </w:t>
            </w:r>
            <w:r w:rsidR="000C3003">
              <w:rPr>
                <w:rFonts w:ascii="Times New Roman" w:hAnsi="Times New Roman"/>
                <w:sz w:val="26"/>
                <w:szCs w:val="26"/>
              </w:rPr>
              <w:t xml:space="preserve">đi VT </w:t>
            </w:r>
            <w:r>
              <w:rPr>
                <w:rFonts w:ascii="Times New Roman" w:hAnsi="Times New Roman"/>
                <w:sz w:val="26"/>
                <w:szCs w:val="26"/>
              </w:rPr>
              <w:t>là: x (km)      (đk: x</w:t>
            </w:r>
            <w:r w:rsidR="00C92F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&gt;</w:t>
            </w:r>
            <w:r w:rsidR="00C92F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0)</w:t>
            </w:r>
          </w:p>
          <w:p w14:paraId="2C1988C0" w14:textId="51118A2B" w:rsidR="00D035E1" w:rsidRDefault="00D035E1" w:rsidP="00262616">
            <w:r>
              <w:rPr>
                <w:rFonts w:ascii="Times New Roman" w:hAnsi="Times New Roman"/>
                <w:sz w:val="26"/>
                <w:szCs w:val="26"/>
              </w:rPr>
              <w:t xml:space="preserve">Thời gian người thứ nhất đi hết quãng đường là: </w:t>
            </w:r>
            <w:r w:rsidRPr="00D035E1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20" w14:anchorId="56841F87">
                <v:shape id="_x0000_i1041" type="#_x0000_t75" style="width:17.1pt;height:31.35pt" o:ole="">
                  <v:imagedata r:id="rId41" o:title=""/>
                </v:shape>
                <o:OLEObject Type="Embed" ProgID="Equation.DSMT4" ShapeID="_x0000_i1041" DrawAspect="Content" ObjectID="_1739702390" r:id="rId42"/>
              </w:object>
            </w:r>
            <w:r>
              <w:t xml:space="preserve"> (h)</w:t>
            </w:r>
          </w:p>
          <w:p w14:paraId="34F3A064" w14:textId="77777777" w:rsidR="00D035E1" w:rsidRDefault="00D035E1" w:rsidP="00262616">
            <w:r>
              <w:rPr>
                <w:rFonts w:ascii="Times New Roman" w:hAnsi="Times New Roman"/>
                <w:sz w:val="26"/>
                <w:szCs w:val="26"/>
              </w:rPr>
              <w:t xml:space="preserve">Thời gian người thứ hai đi hết quãng đường là: </w:t>
            </w:r>
            <w:r w:rsidRPr="00D035E1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 w14:anchorId="6AA007E3">
                <v:shape id="_x0000_i1042" type="#_x0000_t75" style="width:18.2pt;height:31.35pt" o:ole="">
                  <v:imagedata r:id="rId43" o:title=""/>
                </v:shape>
                <o:OLEObject Type="Embed" ProgID="Equation.DSMT4" ShapeID="_x0000_i1042" DrawAspect="Content" ObjectID="_1739702391" r:id="rId44"/>
              </w:object>
            </w:r>
            <w:r>
              <w:t xml:space="preserve"> (h)</w:t>
            </w:r>
          </w:p>
          <w:p w14:paraId="3C8347F5" w14:textId="77777777" w:rsidR="00D035E1" w:rsidRDefault="00D035E1" w:rsidP="00262616">
            <w:pPr>
              <w:rPr>
                <w:rFonts w:ascii="Times New Roman" w:hAnsi="Times New Roman"/>
              </w:rPr>
            </w:pPr>
            <w:r w:rsidRPr="00D035E1">
              <w:rPr>
                <w:rFonts w:ascii="Times New Roman" w:hAnsi="Times New Roman"/>
              </w:rPr>
              <w:t>Vì xe thứ hai đến</w:t>
            </w:r>
            <w:r>
              <w:rPr>
                <w:rFonts w:ascii="Times New Roman" w:hAnsi="Times New Roman"/>
              </w:rPr>
              <w:t xml:space="preserve"> trước xe thứ nhất 1 giờ, nên ta có pt:</w:t>
            </w:r>
          </w:p>
          <w:p w14:paraId="2F5B9B92" w14:textId="4AEA48E9" w:rsidR="00D035E1" w:rsidRDefault="00D035E1" w:rsidP="002626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4D1E05" w:rsidRPr="00D035E1">
              <w:rPr>
                <w:rFonts w:ascii="Times New Roman" w:hAnsi="Times New Roman"/>
                <w:position w:val="-80"/>
                <w:sz w:val="26"/>
                <w:szCs w:val="26"/>
              </w:rPr>
              <w:object w:dxaOrig="2260" w:dyaOrig="1719" w14:anchorId="61CF6DF6">
                <v:shape id="_x0000_i1043" type="#_x0000_t75" style="width:113pt;height:86.25pt" o:ole="">
                  <v:imagedata r:id="rId45" o:title=""/>
                </v:shape>
                <o:OLEObject Type="Embed" ProgID="Equation.DSMT4" ShapeID="_x0000_i1043" DrawAspect="Content" ObjectID="_1739702392" r:id="rId46"/>
              </w:object>
            </w:r>
          </w:p>
          <w:p w14:paraId="0B6069A4" w14:textId="56C9F4D9" w:rsidR="00D035E1" w:rsidRPr="00D035E1" w:rsidRDefault="00D035E1" w:rsidP="00205A4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quãng đường</w:t>
            </w:r>
            <w:r w:rsidR="00C92F28">
              <w:rPr>
                <w:rFonts w:ascii="Times New Roman" w:hAnsi="Times New Roman"/>
                <w:sz w:val="26"/>
                <w:szCs w:val="26"/>
              </w:rPr>
              <w:t xml:space="preserve"> từ Tp.HCM đi Vũng Tàu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dài 120 km.</w:t>
            </w:r>
          </w:p>
        </w:tc>
        <w:tc>
          <w:tcPr>
            <w:tcW w:w="1260" w:type="dxa"/>
          </w:tcPr>
          <w:p w14:paraId="0BBC6E8D" w14:textId="207884CF" w:rsidR="009D1456" w:rsidRDefault="007D175E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F51732E" w14:textId="77777777" w:rsidR="00661B7C" w:rsidRDefault="00661B7C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89B3B7" w14:textId="2A1E167D" w:rsidR="007D175E" w:rsidRDefault="007D175E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1F2188A" w14:textId="77777777" w:rsidR="00373BD3" w:rsidRDefault="00373BD3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4A6887" w14:textId="1EE13D1C" w:rsidR="007D175E" w:rsidRDefault="007D175E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9DB34C7" w14:textId="6FFB4603" w:rsidR="00373BD3" w:rsidRDefault="00373BD3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B9C951" w14:textId="77777777" w:rsidR="00643818" w:rsidRDefault="00643818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CD161B" w14:textId="7FA436E7" w:rsidR="007D175E" w:rsidRDefault="007D175E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59E60EC" w14:textId="77777777" w:rsidR="00661B7C" w:rsidRDefault="00661B7C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443405" w14:textId="77777777" w:rsidR="00661B7C" w:rsidRDefault="00661B7C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76ED9E" w14:textId="47F90511" w:rsidR="007D175E" w:rsidRDefault="007D175E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7B5CD3D" w14:textId="77777777" w:rsidR="007D175E" w:rsidRDefault="007D175E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C16371" w14:textId="0FD3CB6A" w:rsidR="007D175E" w:rsidRDefault="007D175E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9D1456" w14:paraId="0DE8170C" w14:textId="77777777" w:rsidTr="005F67E6">
        <w:tc>
          <w:tcPr>
            <w:tcW w:w="1098" w:type="dxa"/>
            <w:vAlign w:val="center"/>
          </w:tcPr>
          <w:p w14:paraId="15724F0B" w14:textId="77777777" w:rsidR="00686B73" w:rsidRDefault="005F67E6" w:rsidP="005F67E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7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  <w:p w14:paraId="01492872" w14:textId="3190A763" w:rsidR="009D1456" w:rsidRPr="005F67E6" w:rsidRDefault="005F67E6" w:rsidP="005F67E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7E6">
              <w:rPr>
                <w:rFonts w:ascii="Times New Roman" w:hAnsi="Times New Roman"/>
                <w:b/>
                <w:bCs/>
                <w:sz w:val="26"/>
                <w:szCs w:val="26"/>
              </w:rPr>
              <w:t>(1,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5F67E6">
              <w:rPr>
                <w:rFonts w:ascii="Times New Roman" w:hAnsi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290" w:type="dxa"/>
          </w:tcPr>
          <w:p w14:paraId="6D92FC1B" w14:textId="1608132B" w:rsidR="00425D39" w:rsidRDefault="008B20DE" w:rsidP="00E943EA">
            <w:pPr>
              <w:rPr>
                <w:rFonts w:ascii="Times New Roman" w:hAnsi="Times New Roman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9FD4A19" wp14:editId="01E696A6">
                  <wp:simplePos x="0" y="0"/>
                  <wp:positionH relativeFrom="margin">
                    <wp:posOffset>2309495</wp:posOffset>
                  </wp:positionH>
                  <wp:positionV relativeFrom="paragraph">
                    <wp:posOffset>98425</wp:posOffset>
                  </wp:positionV>
                  <wp:extent cx="2235835" cy="1536700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835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CD5B09" w:rsidRPr="00186DC8">
              <w:rPr>
                <w:rFonts w:ascii="Times New Roman" w:hAnsi="Times New Roman"/>
                <w:position w:val="-160"/>
              </w:rPr>
              <w:object w:dxaOrig="2840" w:dyaOrig="2680" w14:anchorId="5B7B19C1">
                <v:shape id="_x0000_i1044" type="#_x0000_t75" style="width:144.7pt;height:134.4pt" o:ole="">
                  <v:imagedata r:id="rId48" o:title=""/>
                </v:shape>
                <o:OLEObject Type="Embed" ProgID="Equation.DSMT4" ShapeID="_x0000_i1044" DrawAspect="Content" ObjectID="_1739702393" r:id="rId49"/>
              </w:object>
            </w:r>
            <w:r>
              <w:rPr>
                <w:rFonts w:ascii="Times New Roman" w:hAnsi="Times New Roman"/>
                <w:lang w:val="vi-VN"/>
              </w:rPr>
              <w:t xml:space="preserve">    </w:t>
            </w:r>
          </w:p>
          <w:p w14:paraId="6EA140B4" w14:textId="33C6D58D" w:rsidR="00953C3F" w:rsidRPr="002C22CF" w:rsidRDefault="008B20DE" w:rsidP="00E943E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Vậy cây c</w:t>
            </w:r>
            <w:r w:rsidR="00E943E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ây xanh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cao </w:t>
            </w:r>
            <w:r w:rsidR="00186DC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943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</w:t>
            </w:r>
            <w:r>
              <w:rPr>
                <w:noProof/>
              </w:rPr>
              <w:t xml:space="preserve"> </w:t>
            </w:r>
          </w:p>
        </w:tc>
        <w:tc>
          <w:tcPr>
            <w:tcW w:w="1260" w:type="dxa"/>
          </w:tcPr>
          <w:p w14:paraId="162878DD" w14:textId="4801FB9E" w:rsidR="009D1456" w:rsidRPr="008E730E" w:rsidRDefault="008E730E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30E">
              <w:rPr>
                <w:rFonts w:ascii="Times New Roman" w:hAnsi="Times New Roman"/>
                <w:b/>
                <w:bCs/>
                <w:sz w:val="26"/>
                <w:szCs w:val="26"/>
              </w:rPr>
              <w:t>1.0</w:t>
            </w:r>
          </w:p>
          <w:p w14:paraId="1E5BD265" w14:textId="5CC0D8A7" w:rsidR="005F67E6" w:rsidRDefault="005F67E6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63DCA76" w14:textId="77777777" w:rsidR="005F67E6" w:rsidRDefault="005F67E6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CB3A1A" w14:textId="04BD67BF" w:rsidR="005F67E6" w:rsidRDefault="005F67E6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FC158A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4465A0A7" w14:textId="77777777" w:rsidR="005F67E6" w:rsidRDefault="005F67E6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5FE17F" w14:textId="14D9EEDA" w:rsidR="005F67E6" w:rsidRDefault="005F67E6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844EB88" w14:textId="77777777" w:rsidR="00FC158A" w:rsidRDefault="00FC158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F19EAF" w14:textId="77777777" w:rsidR="000B19E3" w:rsidRDefault="000B19E3" w:rsidP="000C29F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B193F9C" w14:textId="77777777" w:rsidR="000B19E3" w:rsidRDefault="000B19E3" w:rsidP="000C29F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B3C2870" w14:textId="4561918A" w:rsidR="00FC158A" w:rsidRPr="00FC158A" w:rsidRDefault="00FC158A" w:rsidP="000C29F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0,25</w:t>
            </w:r>
          </w:p>
        </w:tc>
      </w:tr>
      <w:tr w:rsidR="000615FA" w14:paraId="1B17EB53" w14:textId="77777777" w:rsidTr="00C44634">
        <w:tc>
          <w:tcPr>
            <w:tcW w:w="1098" w:type="dxa"/>
            <w:vMerge w:val="restart"/>
            <w:vAlign w:val="center"/>
          </w:tcPr>
          <w:p w14:paraId="2EF4CA60" w14:textId="77777777" w:rsidR="000615FA" w:rsidRDefault="000615FA" w:rsidP="00C446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463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5 </w:t>
            </w:r>
          </w:p>
          <w:p w14:paraId="5739C130" w14:textId="0004A28A" w:rsidR="000615FA" w:rsidRPr="00C44634" w:rsidRDefault="000615FA" w:rsidP="00C446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4634">
              <w:rPr>
                <w:rFonts w:ascii="Times New Roman" w:hAnsi="Times New Roman"/>
                <w:b/>
                <w:bCs/>
                <w:sz w:val="26"/>
                <w:szCs w:val="26"/>
              </w:rPr>
              <w:t>(3,0đ)</w:t>
            </w:r>
          </w:p>
        </w:tc>
        <w:tc>
          <w:tcPr>
            <w:tcW w:w="7290" w:type="dxa"/>
          </w:tcPr>
          <w:p w14:paraId="5DB54127" w14:textId="0F23D4B9" w:rsidR="000615FA" w:rsidRPr="009B7825" w:rsidRDefault="000615FA" w:rsidP="007842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CA4643E" wp14:editId="339B7BD6">
                  <wp:simplePos x="0" y="0"/>
                  <wp:positionH relativeFrom="column">
                    <wp:posOffset>96404</wp:posOffset>
                  </wp:positionH>
                  <wp:positionV relativeFrom="paragraph">
                    <wp:posOffset>27940</wp:posOffset>
                  </wp:positionV>
                  <wp:extent cx="1497965" cy="1320800"/>
                  <wp:effectExtent l="0" t="0" r="698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</w:tcPr>
          <w:p w14:paraId="0D915288" w14:textId="77777777" w:rsidR="000615FA" w:rsidRPr="00BC4A13" w:rsidRDefault="000615FA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615FA" w14:paraId="0E1FD18B" w14:textId="77777777" w:rsidTr="00C44634">
        <w:tc>
          <w:tcPr>
            <w:tcW w:w="1098" w:type="dxa"/>
            <w:vMerge/>
            <w:vAlign w:val="center"/>
          </w:tcPr>
          <w:p w14:paraId="6682B3FB" w14:textId="153F0D7A" w:rsidR="000615FA" w:rsidRPr="00C44634" w:rsidRDefault="000615FA" w:rsidP="00C446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290" w:type="dxa"/>
          </w:tcPr>
          <w:p w14:paraId="69EE4A34" w14:textId="4AF43BAB" w:rsidR="000615FA" w:rsidRDefault="000615FA" w:rsidP="007842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B7825">
              <w:rPr>
                <w:rFonts w:ascii="Times New Roman" w:hAnsi="Times New Roman"/>
              </w:rPr>
              <w:t xml:space="preserve">a) </w:t>
            </w:r>
            <w:r w:rsidRPr="00A64E78">
              <w:rPr>
                <w:rFonts w:ascii="Times New Roman" w:hAnsi="Times New Roman"/>
                <w:b/>
                <w:bCs/>
              </w:rPr>
              <w:t xml:space="preserve">Chứng minh: </w:t>
            </w:r>
            <w:r w:rsidRPr="00A64E78">
              <w:rPr>
                <w:rFonts w:ascii="Avenir Next LT Pro" w:hAnsi="Avenir Next LT Pro"/>
                <w:b/>
                <w:bCs/>
                <w:sz w:val="26"/>
                <w:szCs w:val="26"/>
              </w:rPr>
              <w:t>Δ</w:t>
            </w:r>
            <w:r w:rsidRPr="00A64E78">
              <w:rPr>
                <w:rFonts w:ascii="Times New Roman" w:hAnsi="Times New Roman"/>
                <w:b/>
                <w:bCs/>
              </w:rPr>
              <w:t xml:space="preserve">HBA </w:t>
            </w:r>
            <w:r w:rsidRPr="00A64E78">
              <w:rPr>
                <w:b/>
                <w:bCs/>
                <w:position w:val="-4"/>
              </w:rPr>
              <w:object w:dxaOrig="279" w:dyaOrig="260" w14:anchorId="19A1ADFD">
                <v:shape id="_x0000_i1045" type="#_x0000_t75" style="width:14.25pt;height:12.85pt" o:ole="">
                  <v:imagedata r:id="rId17" o:title=""/>
                </v:shape>
                <o:OLEObject Type="Embed" ProgID="Equation.DSMT4" ShapeID="_x0000_i1045" DrawAspect="Content" ObjectID="_1739702394" r:id="rId51"/>
              </w:object>
            </w:r>
            <w:r w:rsidRPr="00A64E78">
              <w:rPr>
                <w:rFonts w:ascii="Times New Roman" w:hAnsi="Times New Roman"/>
                <w:b/>
                <w:bCs/>
              </w:rPr>
              <w:t xml:space="preserve"> </w:t>
            </w:r>
            <w:r w:rsidRPr="00A64E78">
              <w:rPr>
                <w:rFonts w:ascii="Avenir Next LT Pro" w:hAnsi="Avenir Next LT Pro"/>
                <w:b/>
                <w:bCs/>
                <w:sz w:val="26"/>
                <w:szCs w:val="26"/>
              </w:rPr>
              <w:t>Δ</w:t>
            </w:r>
            <w:r w:rsidRPr="00A64E78">
              <w:rPr>
                <w:rFonts w:ascii="Times New Roman" w:hAnsi="Times New Roman"/>
                <w:b/>
                <w:bCs/>
              </w:rPr>
              <w:t>ABC</w:t>
            </w:r>
          </w:p>
          <w:p w14:paraId="6F70D37E" w14:textId="346A4777" w:rsidR="000615FA" w:rsidRPr="009B7825" w:rsidRDefault="000615FA" w:rsidP="007842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Xét </w:t>
            </w:r>
            <w:r>
              <w:rPr>
                <w:rFonts w:ascii="Avenir Next LT Pro" w:hAnsi="Avenir Next LT Pro"/>
                <w:sz w:val="26"/>
                <w:szCs w:val="26"/>
              </w:rPr>
              <w:t>Δ</w:t>
            </w:r>
            <w:r w:rsidRPr="009B7825">
              <w:rPr>
                <w:rFonts w:ascii="Times New Roman" w:hAnsi="Times New Roman"/>
              </w:rPr>
              <w:t xml:space="preserve">HBA </w:t>
            </w:r>
            <w:r>
              <w:t>v</w:t>
            </w:r>
            <w:r>
              <w:rPr>
                <w:rFonts w:ascii="Calibri" w:hAnsi="Calibri" w:cs="Calibri"/>
              </w:rPr>
              <w:t>à</w:t>
            </w:r>
            <w:r w:rsidRPr="009B7825">
              <w:rPr>
                <w:rFonts w:ascii="Times New Roman" w:hAnsi="Times New Roman"/>
              </w:rPr>
              <w:t xml:space="preserve"> </w:t>
            </w:r>
            <w:r>
              <w:rPr>
                <w:rFonts w:ascii="Avenir Next LT Pro" w:hAnsi="Avenir Next LT Pro"/>
                <w:sz w:val="26"/>
                <w:szCs w:val="26"/>
              </w:rPr>
              <w:t>Δ</w:t>
            </w:r>
            <w:r w:rsidRPr="009B7825">
              <w:rPr>
                <w:rFonts w:ascii="Times New Roman" w:hAnsi="Times New Roman"/>
              </w:rPr>
              <w:t>ABC</w:t>
            </w:r>
            <w:r>
              <w:rPr>
                <w:rFonts w:ascii="Times New Roman" w:hAnsi="Times New Roman"/>
              </w:rPr>
              <w:t>, ta có:</w:t>
            </w:r>
          </w:p>
          <w:p w14:paraId="3F3FA1B0" w14:textId="610FF2F2" w:rsidR="000615FA" w:rsidRPr="00511FED" w:rsidRDefault="00A24DF2" w:rsidP="00511FED">
            <w:pPr>
              <w:rPr>
                <w:rFonts w:ascii="Times New Roman" w:hAnsi="Times New Roman"/>
                <w:sz w:val="26"/>
                <w:szCs w:val="26"/>
              </w:rPr>
            </w:pPr>
            <w:r w:rsidRPr="00A24DF2">
              <w:rPr>
                <w:rFonts w:ascii="Times New Roman" w:hAnsi="Times New Roman"/>
                <w:position w:val="-106"/>
              </w:rPr>
              <w:object w:dxaOrig="2740" w:dyaOrig="2240" w14:anchorId="3464DC78">
                <v:shape id="_x0000_i1046" type="#_x0000_t75" style="width:139.35pt;height:112.65pt" o:ole="">
                  <v:imagedata r:id="rId52" o:title=""/>
                </v:shape>
                <o:OLEObject Type="Embed" ProgID="Equation.DSMT4" ShapeID="_x0000_i1046" DrawAspect="Content" ObjectID="_1739702395" r:id="rId53"/>
              </w:object>
            </w:r>
          </w:p>
        </w:tc>
        <w:tc>
          <w:tcPr>
            <w:tcW w:w="1260" w:type="dxa"/>
          </w:tcPr>
          <w:p w14:paraId="32BB0BFC" w14:textId="0DBFB1ED" w:rsidR="000615FA" w:rsidRPr="00BC4A13" w:rsidRDefault="000615FA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4A13">
              <w:rPr>
                <w:rFonts w:ascii="Times New Roman" w:hAnsi="Times New Roman"/>
                <w:b/>
                <w:bCs/>
                <w:sz w:val="26"/>
                <w:szCs w:val="26"/>
              </w:rPr>
              <w:t>1.0</w:t>
            </w:r>
          </w:p>
          <w:p w14:paraId="513BD4BD" w14:textId="77777777" w:rsidR="00A24DF2" w:rsidRDefault="00A24DF2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0BB9CD" w14:textId="77777777" w:rsidR="00A24DF2" w:rsidRDefault="00A24DF2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42E906" w14:textId="508AC682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  <w:r w:rsidR="00A24DF2">
              <w:rPr>
                <w:rFonts w:ascii="Times New Roman" w:hAnsi="Times New Roman"/>
                <w:sz w:val="26"/>
                <w:szCs w:val="26"/>
              </w:rPr>
              <w:t>x2</w:t>
            </w:r>
          </w:p>
          <w:p w14:paraId="1FFB3CD2" w14:textId="77777777" w:rsidR="000615FA" w:rsidRPr="00A24DF2" w:rsidRDefault="000615FA" w:rsidP="000C29F0">
            <w:pPr>
              <w:jc w:val="center"/>
              <w:rPr>
                <w:rFonts w:ascii="Times New Roman" w:hAnsi="Times New Roman"/>
                <w:sz w:val="38"/>
                <w:szCs w:val="38"/>
              </w:rPr>
            </w:pPr>
          </w:p>
          <w:p w14:paraId="711E4C76" w14:textId="04590F5F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2EDE24C" w14:textId="19C748EF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EE15D3" w14:textId="77777777" w:rsidR="00A24DF2" w:rsidRPr="00A24DF2" w:rsidRDefault="00A24DF2" w:rsidP="000C29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F3AC97" w14:textId="77777777" w:rsidR="00A24DF2" w:rsidRDefault="00A24DF2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2AC04C" w14:textId="3EC829AD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15FA" w14:paraId="3E51C779" w14:textId="77777777" w:rsidTr="00857999">
        <w:tc>
          <w:tcPr>
            <w:tcW w:w="1098" w:type="dxa"/>
            <w:vMerge/>
          </w:tcPr>
          <w:p w14:paraId="0B21604D" w14:textId="77777777" w:rsidR="000615FA" w:rsidRDefault="000615FA" w:rsidP="002545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14:paraId="72A29B77" w14:textId="2F095703" w:rsidR="000615FA" w:rsidRPr="00A64E78" w:rsidRDefault="000615FA" w:rsidP="0078422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B7825">
              <w:rPr>
                <w:rFonts w:ascii="Times New Roman" w:hAnsi="Times New Roman"/>
              </w:rPr>
              <w:t xml:space="preserve">b) </w:t>
            </w:r>
            <w:r w:rsidRPr="00A64E78">
              <w:rPr>
                <w:rFonts w:ascii="Times New Roman" w:hAnsi="Times New Roman"/>
                <w:b/>
                <w:bCs/>
              </w:rPr>
              <w:t>Chứng minh: AH</w:t>
            </w:r>
            <w:r w:rsidRPr="00A64E78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 w:rsidRPr="00A64E78">
              <w:rPr>
                <w:rFonts w:ascii="Times New Roman" w:hAnsi="Times New Roman"/>
                <w:b/>
                <w:bCs/>
              </w:rPr>
              <w:t xml:space="preserve"> = HB.HC</w:t>
            </w:r>
          </w:p>
          <w:p w14:paraId="45DCA987" w14:textId="15C38DFD" w:rsidR="000615FA" w:rsidRPr="009B7825" w:rsidRDefault="000615FA" w:rsidP="002763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Xét </w:t>
            </w:r>
            <w:r>
              <w:rPr>
                <w:rFonts w:ascii="Avenir Next LT Pro" w:hAnsi="Avenir Next LT Pro"/>
                <w:sz w:val="26"/>
                <w:szCs w:val="26"/>
              </w:rPr>
              <w:t>Δ</w:t>
            </w:r>
            <w:r w:rsidRPr="009B7825">
              <w:rPr>
                <w:rFonts w:ascii="Times New Roman" w:hAnsi="Times New Roman"/>
              </w:rPr>
              <w:t xml:space="preserve">HBA </w:t>
            </w:r>
            <w:r>
              <w:t>v</w:t>
            </w:r>
            <w:r>
              <w:rPr>
                <w:rFonts w:ascii="Calibri" w:hAnsi="Calibri" w:cs="Calibri"/>
              </w:rPr>
              <w:t>à</w:t>
            </w:r>
            <w:r w:rsidRPr="009B7825">
              <w:rPr>
                <w:rFonts w:ascii="Times New Roman" w:hAnsi="Times New Roman"/>
              </w:rPr>
              <w:t xml:space="preserve"> </w:t>
            </w:r>
            <w:r>
              <w:rPr>
                <w:rFonts w:ascii="Avenir Next LT Pro" w:hAnsi="Avenir Next LT Pro"/>
                <w:sz w:val="26"/>
                <w:szCs w:val="26"/>
              </w:rPr>
              <w:t>Δ</w:t>
            </w:r>
            <w:r>
              <w:rPr>
                <w:rFonts w:ascii="Times New Roman" w:hAnsi="Times New Roman"/>
              </w:rPr>
              <w:t>HA</w:t>
            </w:r>
            <w:r w:rsidRPr="009B7825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, ta có:</w:t>
            </w:r>
          </w:p>
          <w:p w14:paraId="1A782F0F" w14:textId="5D06AF3B" w:rsidR="000615FA" w:rsidRPr="00B63C8A" w:rsidRDefault="000615FA" w:rsidP="0078422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E8B">
              <w:rPr>
                <w:rFonts w:ascii="Times New Roman" w:hAnsi="Times New Roman"/>
                <w:position w:val="-108"/>
              </w:rPr>
              <w:object w:dxaOrig="3240" w:dyaOrig="2260" w14:anchorId="3A2A3340">
                <v:shape id="_x0000_i1047" type="#_x0000_t75" style="width:171.8pt;height:117.6pt" o:ole="">
                  <v:imagedata r:id="rId54" o:title=""/>
                </v:shape>
                <o:OLEObject Type="Embed" ProgID="Equation.DSMT4" ShapeID="_x0000_i1047" DrawAspect="Content" ObjectID="_1739702396" r:id="rId55"/>
              </w:object>
            </w:r>
          </w:p>
        </w:tc>
        <w:tc>
          <w:tcPr>
            <w:tcW w:w="1260" w:type="dxa"/>
          </w:tcPr>
          <w:p w14:paraId="4CDCBCCA" w14:textId="63E3553C" w:rsidR="000615FA" w:rsidRPr="00BC4A13" w:rsidRDefault="000615FA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4A13">
              <w:rPr>
                <w:rFonts w:ascii="Times New Roman" w:hAnsi="Times New Roman"/>
                <w:b/>
                <w:bCs/>
                <w:sz w:val="26"/>
                <w:szCs w:val="26"/>
              </w:rPr>
              <w:t>1.0</w:t>
            </w:r>
          </w:p>
          <w:p w14:paraId="3004938C" w14:textId="6EEA7E68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00486E" w14:textId="77777777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EF6F44" w14:textId="174793FA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8A42644" w14:textId="77777777" w:rsidR="000615FA" w:rsidRPr="000615FA" w:rsidRDefault="000615FA" w:rsidP="000C29F0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698C5FDD" w14:textId="3A9D1E67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0DDBED0" w14:textId="77777777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468B29" w14:textId="0C5CD82C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255709F" w14:textId="77777777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B21810" w14:textId="12CE5D9B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15FA" w14:paraId="4C36B18D" w14:textId="77777777" w:rsidTr="00857999">
        <w:tc>
          <w:tcPr>
            <w:tcW w:w="1098" w:type="dxa"/>
            <w:vMerge/>
          </w:tcPr>
          <w:p w14:paraId="4646BCC6" w14:textId="77777777" w:rsidR="000615FA" w:rsidRDefault="000615FA" w:rsidP="002545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14:paraId="0831E604" w14:textId="23B87AF0" w:rsidR="000615FA" w:rsidRDefault="000615FA" w:rsidP="0078422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B7825">
              <w:rPr>
                <w:rFonts w:ascii="Times New Roman" w:hAnsi="Times New Roman"/>
              </w:rPr>
              <w:t xml:space="preserve">c) </w:t>
            </w:r>
            <w:r w:rsidRPr="00A64E78">
              <w:rPr>
                <w:rFonts w:ascii="Times New Roman" w:hAnsi="Times New Roman"/>
                <w:b/>
                <w:bCs/>
              </w:rPr>
              <w:t xml:space="preserve">Trên tia </w:t>
            </w:r>
            <w:r w:rsidRPr="00A64E78">
              <w:rPr>
                <w:rFonts w:ascii="Times New Roman" w:hAnsi="Times New Roman" w:hint="eastAsia"/>
                <w:b/>
                <w:bCs/>
              </w:rPr>
              <w:t>đ</w:t>
            </w:r>
            <w:r w:rsidRPr="00A64E78">
              <w:rPr>
                <w:rFonts w:ascii="Times New Roman" w:hAnsi="Times New Roman"/>
                <w:b/>
                <w:bCs/>
              </w:rPr>
              <w:t xml:space="preserve">ối của tia AB lấy </w:t>
            </w:r>
            <w:r w:rsidRPr="00A64E78">
              <w:rPr>
                <w:rFonts w:ascii="Times New Roman" w:hAnsi="Times New Roman" w:hint="eastAsia"/>
                <w:b/>
                <w:bCs/>
              </w:rPr>
              <w:t>đ</w:t>
            </w:r>
            <w:r w:rsidRPr="00A64E78">
              <w:rPr>
                <w:rFonts w:ascii="Times New Roman" w:hAnsi="Times New Roman"/>
                <w:b/>
                <w:bCs/>
              </w:rPr>
              <w:t xml:space="preserve">iểm D sao cho AD = AB. Gọi M là trung </w:t>
            </w:r>
            <w:r w:rsidRPr="00A64E78">
              <w:rPr>
                <w:rFonts w:ascii="Times New Roman" w:hAnsi="Times New Roman" w:hint="eastAsia"/>
                <w:b/>
                <w:bCs/>
              </w:rPr>
              <w:t>đ</w:t>
            </w:r>
            <w:r w:rsidRPr="00A64E78">
              <w:rPr>
                <w:rFonts w:ascii="Times New Roman" w:hAnsi="Times New Roman"/>
                <w:b/>
                <w:bCs/>
              </w:rPr>
              <w:t>iểm của AH. Chứng minh: HD.AC = BD.MC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7750FE15" w14:textId="2B4A781A" w:rsidR="00EA3AB8" w:rsidRDefault="003B28BD" w:rsidP="0078422F">
            <w:pPr>
              <w:spacing w:line="276" w:lineRule="auto"/>
              <w:jc w:val="both"/>
            </w:pPr>
            <w:r w:rsidRPr="00CA4804">
              <w:rPr>
                <w:position w:val="-42"/>
              </w:rPr>
              <w:object w:dxaOrig="2960" w:dyaOrig="960" w14:anchorId="57407CE7">
                <v:shape id="_x0000_i1048" type="#_x0000_t75" style="width:147.9pt;height:48.1pt" o:ole="">
                  <v:imagedata r:id="rId56" o:title=""/>
                </v:shape>
                <o:OLEObject Type="Embed" ProgID="Equation.DSMT4" ShapeID="_x0000_i1048" DrawAspect="Content" ObjectID="_1739702397" r:id="rId57"/>
              </w:object>
            </w:r>
          </w:p>
          <w:p w14:paraId="62EE5290" w14:textId="64626822" w:rsidR="003B28BD" w:rsidRDefault="003B28BD" w:rsidP="0078422F">
            <w:pPr>
              <w:spacing w:line="276" w:lineRule="auto"/>
              <w:jc w:val="both"/>
            </w:pPr>
            <w:r w:rsidRPr="00CA4804">
              <w:rPr>
                <w:position w:val="-24"/>
              </w:rPr>
              <w:object w:dxaOrig="1860" w:dyaOrig="900" w14:anchorId="107533CC">
                <v:shape id="_x0000_i1049" type="#_x0000_t75" style="width:93.05pt;height:44.9pt" o:ole="">
                  <v:imagedata r:id="rId58" o:title=""/>
                </v:shape>
                <o:OLEObject Type="Embed" ProgID="Equation.DSMT4" ShapeID="_x0000_i1049" DrawAspect="Content" ObjectID="_1739702398" r:id="rId59"/>
              </w:object>
            </w:r>
          </w:p>
          <w:p w14:paraId="2E41D744" w14:textId="1A2914A9" w:rsidR="003B28BD" w:rsidRDefault="003B28BD" w:rsidP="0078422F">
            <w:pPr>
              <w:spacing w:line="276" w:lineRule="auto"/>
              <w:jc w:val="both"/>
            </w:pPr>
            <w:r w:rsidRPr="00CA4804">
              <w:rPr>
                <w:position w:val="-24"/>
              </w:rPr>
              <w:object w:dxaOrig="1460" w:dyaOrig="620" w14:anchorId="300B8E89">
                <v:shape id="_x0000_i1050" type="#_x0000_t75" style="width:73.05pt;height:31pt" o:ole="">
                  <v:imagedata r:id="rId60" o:title=""/>
                </v:shape>
                <o:OLEObject Type="Embed" ProgID="Equation.DSMT4" ShapeID="_x0000_i1050" DrawAspect="Content" ObjectID="_1739702399" r:id="rId61"/>
              </w:object>
            </w:r>
          </w:p>
          <w:p w14:paraId="350A6399" w14:textId="46E657F0" w:rsidR="003B28BD" w:rsidRDefault="003B28BD" w:rsidP="0078422F">
            <w:pPr>
              <w:spacing w:line="276" w:lineRule="auto"/>
              <w:jc w:val="both"/>
            </w:pPr>
            <w:r w:rsidRPr="00CA4804">
              <w:rPr>
                <w:position w:val="-84"/>
              </w:rPr>
              <w:object w:dxaOrig="3080" w:dyaOrig="1780" w14:anchorId="4B4960B3">
                <v:shape id="_x0000_i1051" type="#_x0000_t75" style="width:154pt;height:89.1pt" o:ole="">
                  <v:imagedata r:id="rId62" o:title=""/>
                </v:shape>
                <o:OLEObject Type="Embed" ProgID="Equation.DSMT4" ShapeID="_x0000_i1051" DrawAspect="Content" ObjectID="_1739702400" r:id="rId63"/>
              </w:object>
            </w:r>
          </w:p>
          <w:p w14:paraId="22C4D1C5" w14:textId="5BA5585D" w:rsidR="000615FA" w:rsidRPr="00EC7894" w:rsidRDefault="003B28BD" w:rsidP="00EC789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A4804">
              <w:rPr>
                <w:position w:val="-40"/>
              </w:rPr>
              <w:object w:dxaOrig="2079" w:dyaOrig="920" w14:anchorId="0678177F">
                <v:shape id="_x0000_i1052" type="#_x0000_t75" style="width:104.1pt;height:46pt" o:ole="">
                  <v:imagedata r:id="rId64" o:title=""/>
                </v:shape>
                <o:OLEObject Type="Embed" ProgID="Equation.DSMT4" ShapeID="_x0000_i1052" DrawAspect="Content" ObjectID="_1739702401" r:id="rId65"/>
              </w:object>
            </w:r>
          </w:p>
        </w:tc>
        <w:tc>
          <w:tcPr>
            <w:tcW w:w="1260" w:type="dxa"/>
          </w:tcPr>
          <w:p w14:paraId="113BF924" w14:textId="6F807490" w:rsidR="000615FA" w:rsidRPr="00BC4A13" w:rsidRDefault="000615FA" w:rsidP="000C29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C4A13">
              <w:rPr>
                <w:rFonts w:ascii="Times New Roman" w:hAnsi="Times New Roman"/>
                <w:b/>
                <w:bCs/>
                <w:sz w:val="26"/>
                <w:szCs w:val="26"/>
              </w:rPr>
              <w:t>1.0</w:t>
            </w:r>
          </w:p>
          <w:p w14:paraId="557780A2" w14:textId="77777777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2D93B7" w14:textId="77777777" w:rsidR="000615FA" w:rsidRDefault="000615FA" w:rsidP="003B28B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515100" w14:textId="77777777" w:rsidR="000615FA" w:rsidRDefault="000615FA" w:rsidP="000C29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092696" w14:textId="70707FC1" w:rsidR="000615FA" w:rsidRDefault="000615FA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6E1F205" w14:textId="450E7AAA" w:rsidR="000615FA" w:rsidRDefault="000615FA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84A539" w14:textId="77777777" w:rsidR="000615FA" w:rsidRDefault="000615FA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C5C045" w14:textId="77777777" w:rsidR="00AC4ED7" w:rsidRDefault="00AC4ED7" w:rsidP="003B28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E1ED62" w14:textId="77777777" w:rsidR="00AC4ED7" w:rsidRDefault="00AC4ED7" w:rsidP="003B28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63B6A8" w14:textId="77777777" w:rsidR="00AC4ED7" w:rsidRDefault="00AC4ED7" w:rsidP="003B28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68C36B" w14:textId="645C9241" w:rsidR="000615FA" w:rsidRDefault="000615FA" w:rsidP="003B28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39084A9" w14:textId="77777777" w:rsidR="000615FA" w:rsidRDefault="000615FA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FC9672" w14:textId="77777777" w:rsidR="00AC4ED7" w:rsidRDefault="00AC4ED7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3B8268" w14:textId="77777777" w:rsidR="00AC4ED7" w:rsidRDefault="00AC4ED7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99DCE9" w14:textId="77777777" w:rsidR="00AC4ED7" w:rsidRDefault="00AC4ED7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CE0B15" w14:textId="77777777" w:rsidR="00AC4ED7" w:rsidRDefault="00AC4ED7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D1FE0E" w14:textId="39BCB73A" w:rsidR="000615FA" w:rsidRDefault="000615FA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912B490" w14:textId="77777777" w:rsidR="000615FA" w:rsidRDefault="000615FA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E7A592" w14:textId="77777777" w:rsidR="000615FA" w:rsidRDefault="000615FA" w:rsidP="00AC4ED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B0443C" w14:textId="5C7D2B01" w:rsidR="000615FA" w:rsidRDefault="000615FA" w:rsidP="00E03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14:paraId="79066F0F" w14:textId="3EF20D72" w:rsidR="004F0092" w:rsidRPr="002545A7" w:rsidRDefault="004F0092" w:rsidP="002545A7">
      <w:pPr>
        <w:rPr>
          <w:rFonts w:ascii="Times New Roman" w:hAnsi="Times New Roman"/>
          <w:sz w:val="26"/>
          <w:szCs w:val="26"/>
        </w:rPr>
      </w:pPr>
    </w:p>
    <w:sectPr w:rsidR="004F0092" w:rsidRPr="002545A7" w:rsidSect="00507974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3C2"/>
    <w:multiLevelType w:val="hybridMultilevel"/>
    <w:tmpl w:val="EDDA6846"/>
    <w:lvl w:ilvl="0" w:tplc="BE36A282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A6087"/>
    <w:multiLevelType w:val="hybridMultilevel"/>
    <w:tmpl w:val="26805588"/>
    <w:lvl w:ilvl="0" w:tplc="D2A6DFBE">
      <w:start w:val="1"/>
      <w:numFmt w:val="lowerLetter"/>
      <w:lvlText w:val="%1)"/>
      <w:lvlJc w:val="left"/>
      <w:pPr>
        <w:ind w:left="144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B13EB4"/>
    <w:multiLevelType w:val="hybridMultilevel"/>
    <w:tmpl w:val="C86EB326"/>
    <w:lvl w:ilvl="0" w:tplc="2BC2152C">
      <w:start w:val="1"/>
      <w:numFmt w:val="lowerLetter"/>
      <w:pStyle w:val="MTDisplayEquatio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75509"/>
    <w:multiLevelType w:val="hybridMultilevel"/>
    <w:tmpl w:val="E7D21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43238"/>
    <w:multiLevelType w:val="hybridMultilevel"/>
    <w:tmpl w:val="EDDA6846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B1F05"/>
    <w:multiLevelType w:val="hybridMultilevel"/>
    <w:tmpl w:val="EDDA6846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51536E"/>
    <w:multiLevelType w:val="hybridMultilevel"/>
    <w:tmpl w:val="EDDA6846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D35FCA"/>
    <w:multiLevelType w:val="hybridMultilevel"/>
    <w:tmpl w:val="213677A2"/>
    <w:lvl w:ilvl="0" w:tplc="DCB0EE8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6706B"/>
    <w:multiLevelType w:val="hybridMultilevel"/>
    <w:tmpl w:val="EDDA6846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132F5B"/>
    <w:multiLevelType w:val="hybridMultilevel"/>
    <w:tmpl w:val="26805588"/>
    <w:lvl w:ilvl="0" w:tplc="FFFFFFFF">
      <w:start w:val="1"/>
      <w:numFmt w:val="lowerLetter"/>
      <w:lvlText w:val="%1)"/>
      <w:lvlJc w:val="left"/>
      <w:pPr>
        <w:ind w:left="1440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686F01"/>
    <w:multiLevelType w:val="hybridMultilevel"/>
    <w:tmpl w:val="AFEC5C96"/>
    <w:lvl w:ilvl="0" w:tplc="C2BC4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19BE"/>
    <w:multiLevelType w:val="hybridMultilevel"/>
    <w:tmpl w:val="8FD66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5AC7"/>
    <w:multiLevelType w:val="hybridMultilevel"/>
    <w:tmpl w:val="26805588"/>
    <w:lvl w:ilvl="0" w:tplc="FFFFFFFF">
      <w:start w:val="1"/>
      <w:numFmt w:val="lowerLetter"/>
      <w:lvlText w:val="%1)"/>
      <w:lvlJc w:val="left"/>
      <w:pPr>
        <w:ind w:left="1440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A169AA"/>
    <w:multiLevelType w:val="hybridMultilevel"/>
    <w:tmpl w:val="EDDA6846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0A26F8"/>
    <w:multiLevelType w:val="hybridMultilevel"/>
    <w:tmpl w:val="6106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94596"/>
    <w:multiLevelType w:val="hybridMultilevel"/>
    <w:tmpl w:val="EDDA6846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543246"/>
    <w:multiLevelType w:val="hybridMultilevel"/>
    <w:tmpl w:val="26805588"/>
    <w:lvl w:ilvl="0" w:tplc="FFFFFFFF">
      <w:start w:val="1"/>
      <w:numFmt w:val="lowerLetter"/>
      <w:lvlText w:val="%1)"/>
      <w:lvlJc w:val="left"/>
      <w:pPr>
        <w:ind w:left="1440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16"/>
  </w:num>
  <w:num w:numId="15">
    <w:abstractNumId w:val="1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2A"/>
    <w:rsid w:val="00011AEE"/>
    <w:rsid w:val="00013780"/>
    <w:rsid w:val="000162EF"/>
    <w:rsid w:val="00016DA6"/>
    <w:rsid w:val="00022F66"/>
    <w:rsid w:val="00026B38"/>
    <w:rsid w:val="00036FA7"/>
    <w:rsid w:val="00052DA6"/>
    <w:rsid w:val="00057D84"/>
    <w:rsid w:val="000615FA"/>
    <w:rsid w:val="00067F4E"/>
    <w:rsid w:val="000844F2"/>
    <w:rsid w:val="00091BEA"/>
    <w:rsid w:val="000A68FF"/>
    <w:rsid w:val="000B19E3"/>
    <w:rsid w:val="000C29F0"/>
    <w:rsid w:val="000C29F9"/>
    <w:rsid w:val="000C2AD4"/>
    <w:rsid w:val="000C3003"/>
    <w:rsid w:val="000E0928"/>
    <w:rsid w:val="000E2E7B"/>
    <w:rsid w:val="000E733D"/>
    <w:rsid w:val="00111DFD"/>
    <w:rsid w:val="0012321A"/>
    <w:rsid w:val="0012682B"/>
    <w:rsid w:val="00136123"/>
    <w:rsid w:val="001423FD"/>
    <w:rsid w:val="00145095"/>
    <w:rsid w:val="001668F4"/>
    <w:rsid w:val="001821AE"/>
    <w:rsid w:val="0018558F"/>
    <w:rsid w:val="00186DC8"/>
    <w:rsid w:val="001E558A"/>
    <w:rsid w:val="00205A42"/>
    <w:rsid w:val="00207F8A"/>
    <w:rsid w:val="002273CF"/>
    <w:rsid w:val="00231D8D"/>
    <w:rsid w:val="00240264"/>
    <w:rsid w:val="00241305"/>
    <w:rsid w:val="0025073A"/>
    <w:rsid w:val="002545A7"/>
    <w:rsid w:val="00262616"/>
    <w:rsid w:val="0026718A"/>
    <w:rsid w:val="002740F9"/>
    <w:rsid w:val="00276322"/>
    <w:rsid w:val="002801A8"/>
    <w:rsid w:val="00281C26"/>
    <w:rsid w:val="002873E7"/>
    <w:rsid w:val="00295590"/>
    <w:rsid w:val="002B391C"/>
    <w:rsid w:val="002C22CF"/>
    <w:rsid w:val="002E304D"/>
    <w:rsid w:val="00303C52"/>
    <w:rsid w:val="0031101E"/>
    <w:rsid w:val="00313E0D"/>
    <w:rsid w:val="00315C69"/>
    <w:rsid w:val="003209B4"/>
    <w:rsid w:val="00325ABF"/>
    <w:rsid w:val="00331B19"/>
    <w:rsid w:val="00334DEA"/>
    <w:rsid w:val="00342709"/>
    <w:rsid w:val="00347A32"/>
    <w:rsid w:val="00350537"/>
    <w:rsid w:val="00352174"/>
    <w:rsid w:val="00362C70"/>
    <w:rsid w:val="0036473F"/>
    <w:rsid w:val="00366A37"/>
    <w:rsid w:val="00367721"/>
    <w:rsid w:val="00370C0B"/>
    <w:rsid w:val="00373BD3"/>
    <w:rsid w:val="0039252B"/>
    <w:rsid w:val="003A06EF"/>
    <w:rsid w:val="003B28BD"/>
    <w:rsid w:val="003B519E"/>
    <w:rsid w:val="003B585E"/>
    <w:rsid w:val="003C4343"/>
    <w:rsid w:val="003D2825"/>
    <w:rsid w:val="003D535D"/>
    <w:rsid w:val="003F5AEB"/>
    <w:rsid w:val="00401DD9"/>
    <w:rsid w:val="00425D39"/>
    <w:rsid w:val="00461ED7"/>
    <w:rsid w:val="0046282A"/>
    <w:rsid w:val="004764CC"/>
    <w:rsid w:val="00484FEF"/>
    <w:rsid w:val="004908EE"/>
    <w:rsid w:val="004A1DBC"/>
    <w:rsid w:val="004D1E05"/>
    <w:rsid w:val="004F0092"/>
    <w:rsid w:val="004F07AF"/>
    <w:rsid w:val="004F6D52"/>
    <w:rsid w:val="00505E7E"/>
    <w:rsid w:val="00507974"/>
    <w:rsid w:val="00511FED"/>
    <w:rsid w:val="00544C62"/>
    <w:rsid w:val="00563333"/>
    <w:rsid w:val="00570851"/>
    <w:rsid w:val="00584FE9"/>
    <w:rsid w:val="00592F00"/>
    <w:rsid w:val="005949FD"/>
    <w:rsid w:val="005A3E8B"/>
    <w:rsid w:val="005B1BD8"/>
    <w:rsid w:val="005B38DA"/>
    <w:rsid w:val="005D3973"/>
    <w:rsid w:val="005E2916"/>
    <w:rsid w:val="005F67E6"/>
    <w:rsid w:val="0060372F"/>
    <w:rsid w:val="00611488"/>
    <w:rsid w:val="00615659"/>
    <w:rsid w:val="006331B6"/>
    <w:rsid w:val="006423FA"/>
    <w:rsid w:val="00643818"/>
    <w:rsid w:val="0065436B"/>
    <w:rsid w:val="00661B7C"/>
    <w:rsid w:val="006651D0"/>
    <w:rsid w:val="00666DB4"/>
    <w:rsid w:val="0068242A"/>
    <w:rsid w:val="00686B73"/>
    <w:rsid w:val="006A6A90"/>
    <w:rsid w:val="006B0434"/>
    <w:rsid w:val="006B0FD3"/>
    <w:rsid w:val="006C4E71"/>
    <w:rsid w:val="006D5EA9"/>
    <w:rsid w:val="006E4590"/>
    <w:rsid w:val="006F3450"/>
    <w:rsid w:val="006F72F3"/>
    <w:rsid w:val="007077FB"/>
    <w:rsid w:val="00744807"/>
    <w:rsid w:val="0075379F"/>
    <w:rsid w:val="00782319"/>
    <w:rsid w:val="0078422F"/>
    <w:rsid w:val="00795F0E"/>
    <w:rsid w:val="00797DD5"/>
    <w:rsid w:val="007A28DD"/>
    <w:rsid w:val="007A5B88"/>
    <w:rsid w:val="007B386B"/>
    <w:rsid w:val="007B492A"/>
    <w:rsid w:val="007C517C"/>
    <w:rsid w:val="007D175E"/>
    <w:rsid w:val="007D3685"/>
    <w:rsid w:val="007F2783"/>
    <w:rsid w:val="008356E4"/>
    <w:rsid w:val="00836748"/>
    <w:rsid w:val="008571AA"/>
    <w:rsid w:val="00857999"/>
    <w:rsid w:val="008751B7"/>
    <w:rsid w:val="008B1EDD"/>
    <w:rsid w:val="008B20DE"/>
    <w:rsid w:val="008E281D"/>
    <w:rsid w:val="008E730E"/>
    <w:rsid w:val="008F51D4"/>
    <w:rsid w:val="00907B04"/>
    <w:rsid w:val="00912ACF"/>
    <w:rsid w:val="00912CF7"/>
    <w:rsid w:val="00917FD7"/>
    <w:rsid w:val="00932BA9"/>
    <w:rsid w:val="009455D3"/>
    <w:rsid w:val="00953C3F"/>
    <w:rsid w:val="00970C8D"/>
    <w:rsid w:val="009774BA"/>
    <w:rsid w:val="00990C56"/>
    <w:rsid w:val="009B4D61"/>
    <w:rsid w:val="009B7825"/>
    <w:rsid w:val="009D1456"/>
    <w:rsid w:val="009E2C27"/>
    <w:rsid w:val="009E3A8F"/>
    <w:rsid w:val="009E6534"/>
    <w:rsid w:val="009F6D51"/>
    <w:rsid w:val="009F7238"/>
    <w:rsid w:val="00A22E8A"/>
    <w:rsid w:val="00A24DF2"/>
    <w:rsid w:val="00A63674"/>
    <w:rsid w:val="00A64E78"/>
    <w:rsid w:val="00A8672A"/>
    <w:rsid w:val="00A916AA"/>
    <w:rsid w:val="00AC4ED7"/>
    <w:rsid w:val="00B00E5A"/>
    <w:rsid w:val="00B32E66"/>
    <w:rsid w:val="00B420FD"/>
    <w:rsid w:val="00B52312"/>
    <w:rsid w:val="00B60282"/>
    <w:rsid w:val="00B63C8A"/>
    <w:rsid w:val="00B674A7"/>
    <w:rsid w:val="00B67B07"/>
    <w:rsid w:val="00B871E7"/>
    <w:rsid w:val="00BA6D71"/>
    <w:rsid w:val="00BC0415"/>
    <w:rsid w:val="00BC4A13"/>
    <w:rsid w:val="00BF3954"/>
    <w:rsid w:val="00C026BE"/>
    <w:rsid w:val="00C028B3"/>
    <w:rsid w:val="00C204D6"/>
    <w:rsid w:val="00C256FE"/>
    <w:rsid w:val="00C36196"/>
    <w:rsid w:val="00C417FC"/>
    <w:rsid w:val="00C44634"/>
    <w:rsid w:val="00C57621"/>
    <w:rsid w:val="00C60AF7"/>
    <w:rsid w:val="00C656D9"/>
    <w:rsid w:val="00C85F10"/>
    <w:rsid w:val="00C86598"/>
    <w:rsid w:val="00C92F28"/>
    <w:rsid w:val="00CC42E8"/>
    <w:rsid w:val="00CD5B09"/>
    <w:rsid w:val="00CE1FA4"/>
    <w:rsid w:val="00D035E1"/>
    <w:rsid w:val="00D229CD"/>
    <w:rsid w:val="00D541BF"/>
    <w:rsid w:val="00D65DB0"/>
    <w:rsid w:val="00DA158D"/>
    <w:rsid w:val="00DA4D21"/>
    <w:rsid w:val="00DB6905"/>
    <w:rsid w:val="00DF173D"/>
    <w:rsid w:val="00DF5A49"/>
    <w:rsid w:val="00E0319B"/>
    <w:rsid w:val="00E14C0C"/>
    <w:rsid w:val="00E270E8"/>
    <w:rsid w:val="00E5743F"/>
    <w:rsid w:val="00E65D9F"/>
    <w:rsid w:val="00E71E12"/>
    <w:rsid w:val="00E90DD6"/>
    <w:rsid w:val="00E943EA"/>
    <w:rsid w:val="00E949B5"/>
    <w:rsid w:val="00EA25A5"/>
    <w:rsid w:val="00EA3AB8"/>
    <w:rsid w:val="00EA3FF5"/>
    <w:rsid w:val="00EA6592"/>
    <w:rsid w:val="00EC4037"/>
    <w:rsid w:val="00EC7894"/>
    <w:rsid w:val="00EE1458"/>
    <w:rsid w:val="00EF27E2"/>
    <w:rsid w:val="00EF66CA"/>
    <w:rsid w:val="00F007DE"/>
    <w:rsid w:val="00F16DB3"/>
    <w:rsid w:val="00F21B97"/>
    <w:rsid w:val="00F2241A"/>
    <w:rsid w:val="00F452C9"/>
    <w:rsid w:val="00F50F79"/>
    <w:rsid w:val="00F61FBF"/>
    <w:rsid w:val="00FA1C15"/>
    <w:rsid w:val="00FA5421"/>
    <w:rsid w:val="00FB5325"/>
    <w:rsid w:val="00FC0DD1"/>
    <w:rsid w:val="00FC158A"/>
    <w:rsid w:val="00FE2613"/>
    <w:rsid w:val="00FE4007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3344E"/>
  <w15:chartTrackingRefBased/>
  <w15:docId w15:val="{F1796E16-31EE-4019-A258-7A882AE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322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824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242A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077FB"/>
    <w:pPr>
      <w:numPr>
        <w:numId w:val="7"/>
      </w:numPr>
      <w:tabs>
        <w:tab w:val="center" w:pos="5380"/>
        <w:tab w:val="right" w:pos="9320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77FB"/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7077F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jpeg"/><Relationship Id="rId50" Type="http://schemas.openxmlformats.org/officeDocument/2006/relationships/image" Target="media/image25.png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5034-FBD6-4352-ADE5-F04ED9DD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Lê</dc:creator>
  <cp:keywords/>
  <dc:description/>
  <cp:lastModifiedBy>Windows 11</cp:lastModifiedBy>
  <cp:revision>171</cp:revision>
  <dcterms:created xsi:type="dcterms:W3CDTF">2023-02-14T12:52:00Z</dcterms:created>
  <dcterms:modified xsi:type="dcterms:W3CDTF">2023-03-07T06:53:00Z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</Properties>
</file>