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:rsidR="00C53A12" w:rsidRDefault="005712C6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HƯNG LONG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668"/>
        <w:gridCol w:w="1689"/>
        <w:gridCol w:w="962"/>
        <w:gridCol w:w="527"/>
        <w:gridCol w:w="964"/>
        <w:gridCol w:w="627"/>
        <w:gridCol w:w="885"/>
        <w:gridCol w:w="509"/>
        <w:gridCol w:w="964"/>
        <w:gridCol w:w="676"/>
        <w:gridCol w:w="1459"/>
      </w:tblGrid>
      <w:tr w:rsidR="008A4EE3" w:rsidRPr="008A4EE3" w:rsidTr="005E1C2A">
        <w:trPr>
          <w:trHeight w:val="361"/>
        </w:trPr>
        <w:tc>
          <w:tcPr>
            <w:tcW w:w="295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718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2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632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5E1C2A">
        <w:trPr>
          <w:trHeight w:val="144"/>
        </w:trPr>
        <w:tc>
          <w:tcPr>
            <w:tcW w:w="295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0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05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E1C2A">
        <w:trPr>
          <w:trHeight w:val="553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5E1C2A" w:rsidRPr="008A4EE3" w:rsidTr="005E1C2A">
        <w:trPr>
          <w:trHeight w:val="144"/>
        </w:trPr>
        <w:tc>
          <w:tcPr>
            <w:tcW w:w="295" w:type="pct"/>
            <w:vMerge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5E1C2A" w:rsidRPr="008A4EE3" w:rsidRDefault="005E1C2A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</w:tcPr>
          <w:p w:rsidR="005E1C2A" w:rsidRPr="008A4EE3" w:rsidRDefault="005E1C2A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5E1C2A" w:rsidRDefault="005E1C2A" w:rsidP="0049603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49603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5E1C2A" w:rsidRDefault="005E1C2A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5E1C2A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1A61CE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7F4C57">
              <w:rPr>
                <w:rFonts w:cs="Times New Roman"/>
                <w:spacing w:val="-8"/>
                <w:sz w:val="24"/>
                <w:szCs w:val="24"/>
              </w:rPr>
              <w:t>=2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1D6D6F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P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3864C7" w:rsidRDefault="008A4EE3" w:rsidP="003864C7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902AB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2=2</w:t>
            </w:r>
            <w:r w:rsidR="00350619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</w:tcPr>
          <w:p w:rsidR="00F07B3E" w:rsidRPr="00F07B3E" w:rsidRDefault="00F07B3E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27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271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BF276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:rsidTr="005E1C2A">
        <w:trPr>
          <w:trHeight w:val="271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0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5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5E1C2A">
        <w:trPr>
          <w:trHeight w:val="144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26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05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599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10"/>
        <w:gridCol w:w="1310"/>
        <w:gridCol w:w="1844"/>
        <w:gridCol w:w="6293"/>
        <w:gridCol w:w="1440"/>
        <w:gridCol w:w="1620"/>
        <w:gridCol w:w="1890"/>
        <w:gridCol w:w="990"/>
      </w:tblGrid>
      <w:tr w:rsidR="00653DEE" w:rsidRPr="006B789E" w:rsidTr="00C910C8">
        <w:trPr>
          <w:trHeight w:val="683"/>
        </w:trPr>
        <w:tc>
          <w:tcPr>
            <w:tcW w:w="610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10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844" w:type="dxa"/>
            <w:vMerge w:val="restart"/>
            <w:vAlign w:val="center"/>
          </w:tcPr>
          <w:p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6293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5940" w:type="dxa"/>
            <w:gridSpan w:val="4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C910C8">
        <w:trPr>
          <w:trHeight w:val="683"/>
        </w:trPr>
        <w:tc>
          <w:tcPr>
            <w:tcW w:w="610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10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4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93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62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89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:rsidTr="00C910C8">
        <w:trPr>
          <w:trHeight w:val="2568"/>
        </w:trPr>
        <w:tc>
          <w:tcPr>
            <w:tcW w:w="610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10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844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6293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1E3B9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So sánh được hai phân số cho 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trước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vi-VN"/>
              </w:rPr>
              <w:t xml:space="preserve">, 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r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vi-VN"/>
              </w:rPr>
              <w:t xml:space="preserve">út gọn phân số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</w:tcPr>
          <w:p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620" w:type="dxa"/>
          </w:tcPr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  <w:r w:rsidR="001E3B92"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1E3B92"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 4</w:t>
            </w:r>
            <w:r w:rsidR="001E3B92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C910C8">
        <w:trPr>
          <w:trHeight w:val="1467"/>
        </w:trPr>
        <w:tc>
          <w:tcPr>
            <w:tcW w:w="610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844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6293" w:type="dxa"/>
          </w:tcPr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B437D9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B437D9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653DEE" w:rsidRPr="006B789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724C81" w:rsidRDefault="00D432B3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 w:rsidR="00653DEE"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:rsidR="00653DEE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:rsidR="00724C81" w:rsidRPr="001E3B92" w:rsidRDefault="001E3B92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(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 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TN+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3aTL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)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c,d</w:t>
            </w:r>
          </w:p>
          <w:p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724C81" w:rsidRPr="006B789E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6B789E" w:rsidTr="00C910C8">
        <w:trPr>
          <w:trHeight w:val="1834"/>
        </w:trPr>
        <w:tc>
          <w:tcPr>
            <w:tcW w:w="61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844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7B2148" w:rsidRPr="007B2148" w:rsidRDefault="007B2148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8C2494" w:rsidRPr="008C2494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2494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440" w:type="dxa"/>
          </w:tcPr>
          <w:p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  <w:r w:rsidR="007B2148"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890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7B2148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2A321C" w:rsidRPr="00C910C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2A321C">
              <w:rPr>
                <w:rFonts w:cs="Times New Roman"/>
                <w:spacing w:val="-4"/>
                <w:sz w:val="28"/>
                <w:szCs w:val="28"/>
              </w:rPr>
              <w:t>C2a</w:t>
            </w:r>
            <w:r w:rsidR="00C910C8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5C62D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5C62D8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5C62D8" w:rsidRDefault="00C910C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1</w:t>
            </w:r>
            <w:r w:rsidR="007B2148"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5C62D8"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Pr="00C910C8" w:rsidRDefault="00C910C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-C3b(TL)</w:t>
            </w:r>
          </w:p>
        </w:tc>
        <w:tc>
          <w:tcPr>
            <w:tcW w:w="990" w:type="dxa"/>
          </w:tcPr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P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C910C8" w:rsidRP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</w:p>
          <w:p w:rsidR="00653DEE" w:rsidRPr="006B789E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AA5391" w:rsidRPr="006B789E" w:rsidTr="00C910C8">
        <w:trPr>
          <w:trHeight w:val="2935"/>
        </w:trPr>
        <w:tc>
          <w:tcPr>
            <w:tcW w:w="610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10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844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6293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440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C910C8">
        <w:trPr>
          <w:trHeight w:val="2935"/>
        </w:trPr>
        <w:tc>
          <w:tcPr>
            <w:tcW w:w="610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4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6293" w:type="dxa"/>
          </w:tcPr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</w:tc>
        <w:tc>
          <w:tcPr>
            <w:tcW w:w="1440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890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7A3082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60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80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057758" w:rsidTr="00874520">
        <w:tc>
          <w:tcPr>
            <w:tcW w:w="2943" w:type="dxa"/>
          </w:tcPr>
          <w:p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5712C6">
              <w:rPr>
                <w:rFonts w:cs="Times New Roman"/>
                <w:b/>
                <w:sz w:val="28"/>
                <w:szCs w:val="28"/>
              </w:rPr>
              <w:t>HƯNG LONG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057676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F07B3E" w:rsidRPr="00F07B3E" w:rsidRDefault="00EA689D" w:rsidP="00F07B3E">
      <w:pPr>
        <w:tabs>
          <w:tab w:val="left" w:pos="992"/>
        </w:tabs>
        <w:spacing w:before="120" w:after="0" w:line="240" w:lineRule="auto"/>
        <w:rPr>
          <w:rFonts w:eastAsia="Times New Roman" w:cs="Times New Roman"/>
          <w:b/>
          <w:color w:val="000000"/>
          <w:szCs w:val="26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bookmarkStart w:id="0" w:name="_Hlk93435975"/>
      <w:r w:rsidR="00F07B3E" w:rsidRPr="00F07B3E">
        <w:rPr>
          <w:rFonts w:eastAsia="Times New Roman" w:cs="Times New Roman"/>
          <w:color w:val="000000"/>
          <w:szCs w:val="26"/>
          <w:lang w:val="nl-NL"/>
        </w:rPr>
        <w:t>Cách viết nào sau đây cho ta một phân số?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31"/>
      </w:tblGrid>
      <w:tr w:rsidR="00F07B3E" w:rsidRPr="00F07B3E" w:rsidTr="00F07B3E">
        <w:tc>
          <w:tcPr>
            <w:tcW w:w="2268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A.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36.55pt" o:ole="">
                  <v:imagedata r:id="rId8" o:title=""/>
                </v:shape>
                <o:OLEObject Type="Embed" ProgID="Equation.DSMT4" ShapeID="_x0000_i1025" DrawAspect="Content" ObjectID="_1720071588" r:id="rId9"/>
              </w:object>
            </w:r>
          </w:p>
        </w:tc>
        <w:tc>
          <w:tcPr>
            <w:tcW w:w="2410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B.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260" w:dyaOrig="720">
                <v:shape id="_x0000_i1026" type="#_x0000_t75" style="width:13.15pt;height:36.55pt" o:ole="">
                  <v:imagedata r:id="rId10" o:title=""/>
                </v:shape>
                <o:OLEObject Type="Embed" ProgID="Equation.DSMT4" ShapeID="_x0000_i1026" DrawAspect="Content" ObjectID="_1720071589" r:id="rId11"/>
              </w:object>
            </w:r>
          </w:p>
        </w:tc>
        <w:tc>
          <w:tcPr>
            <w:tcW w:w="2410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vi-VN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highlight w:val="yellow"/>
                <w:lang w:val="nl-NL"/>
              </w:rPr>
              <w:t>C.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Cs w:val="26"/>
                  <w:highlight w:val="yellow"/>
                  <w:lang w:val="nl-NL"/>
                </w:rPr>
                <m:t>.</m:t>
              </m:r>
            </m:oMath>
            <w:r w:rsidRPr="00F07B3E">
              <w:rPr>
                <w:rFonts w:eastAsia="Calibri" w:cs="Times New Roman"/>
                <w:color w:val="000000"/>
                <w:szCs w:val="26"/>
                <w:lang w:val="vi-VN"/>
              </w:rPr>
              <w:t xml:space="preserve"> </w:t>
            </w:r>
          </w:p>
        </w:tc>
        <w:tc>
          <w:tcPr>
            <w:tcW w:w="2431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D.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32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32"/>
                <w:szCs w:val="26"/>
                <w:lang w:val="nl-NL"/>
              </w:rPr>
              <w:object w:dxaOrig="540" w:dyaOrig="760">
                <v:shape id="_x0000_i1027" type="#_x0000_t75" style="width:26.85pt;height:37.7pt" o:ole="">
                  <v:imagedata r:id="rId12" o:title=""/>
                </v:shape>
                <o:OLEObject Type="Embed" ProgID="Equation.DSMT4" ShapeID="_x0000_i1027" DrawAspect="Content" ObjectID="_1720071590" r:id="rId13"/>
              </w:object>
            </w:r>
          </w:p>
        </w:tc>
      </w:tr>
    </w:tbl>
    <w:p w:rsidR="00E7185C" w:rsidRPr="00057758" w:rsidRDefault="00EA689D" w:rsidP="00F07B3E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="001B33D6" w:rsidRPr="0060224C">
        <w:rPr>
          <w:rFonts w:cs="Times New Roman"/>
          <w:noProof/>
          <w:position w:val="-24"/>
          <w:sz w:val="28"/>
          <w:szCs w:val="28"/>
        </w:rPr>
      </w:r>
      <w:r w:rsidR="001B33D6" w:rsidRPr="0060224C">
        <w:rPr>
          <w:rFonts w:cs="Times New Roman"/>
          <w:noProof/>
          <w:position w:val="-24"/>
          <w:sz w:val="28"/>
          <w:szCs w:val="28"/>
        </w:rPr>
        <w:object w:dxaOrig="240" w:dyaOrig="620">
          <v:shape id="_x0000_i1028" type="#_x0000_t75" style="width:11.45pt;height:33.7pt" o:ole="">
            <v:imagedata r:id="rId14" o:title=""/>
          </v:shape>
          <o:OLEObject Type="Embed" ProgID="Equation.DSMT4" ShapeID="_x0000_i1028" DrawAspect="Content" ObjectID="_1720071591" r:id="rId15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1B33D6" w:rsidRPr="0060224C">
        <w:rPr>
          <w:rFonts w:cs="Times New Roman"/>
          <w:noProof/>
          <w:position w:val="-4"/>
          <w:sz w:val="28"/>
          <w:szCs w:val="28"/>
        </w:rPr>
      </w:r>
      <w:r w:rsidR="001B33D6" w:rsidRPr="0060224C">
        <w:rPr>
          <w:rFonts w:cs="Times New Roman"/>
          <w:noProof/>
          <w:position w:val="-4"/>
          <w:sz w:val="28"/>
          <w:szCs w:val="28"/>
        </w:rPr>
        <w:object w:dxaOrig="279" w:dyaOrig="260">
          <v:shape id="_x0000_i1029" type="#_x0000_t75" style="width:15.45pt;height:13.7pt" o:ole="">
            <v:imagedata r:id="rId16" o:title=""/>
          </v:shape>
          <o:OLEObject Type="Embed" ProgID="Equation.DSMT4" ShapeID="_x0000_i1029" DrawAspect="Content" ObjectID="_1720071592" r:id="rId17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1B33D6" w:rsidRPr="006D5FBD">
        <w:rPr>
          <w:rFonts w:cs="Times New Roman"/>
          <w:noProof/>
          <w:position w:val="-24"/>
          <w:sz w:val="28"/>
          <w:szCs w:val="28"/>
          <w:highlight w:val="yellow"/>
        </w:rPr>
      </w:r>
      <w:r w:rsidR="001B33D6" w:rsidRPr="006D5FBD">
        <w:rPr>
          <w:rFonts w:cs="Times New Roman"/>
          <w:noProof/>
          <w:position w:val="-24"/>
          <w:sz w:val="28"/>
          <w:szCs w:val="28"/>
          <w:highlight w:val="yellow"/>
        </w:rPr>
        <w:object w:dxaOrig="480" w:dyaOrig="620">
          <v:shape id="_x0000_i1030" type="#_x0000_t75" style="width:23.45pt;height:30.85pt" o:ole="">
            <v:imagedata r:id="rId18" o:title=""/>
          </v:shape>
          <o:OLEObject Type="Embed" ProgID="Equation.DSMT4" ShapeID="_x0000_i1030" DrawAspect="Content" ObjectID="_1720071593" r:id="rId19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="001B33D6" w:rsidRPr="00A27B2D">
        <w:rPr>
          <w:rFonts w:cs="Times New Roman"/>
          <w:noProof/>
          <w:position w:val="-24"/>
          <w:sz w:val="28"/>
          <w:szCs w:val="28"/>
        </w:rPr>
      </w:r>
      <w:r w:rsidR="001B33D6" w:rsidRPr="00A27B2D">
        <w:rPr>
          <w:rFonts w:cs="Times New Roman"/>
          <w:noProof/>
          <w:position w:val="-24"/>
          <w:sz w:val="28"/>
          <w:szCs w:val="28"/>
        </w:rPr>
        <w:object w:dxaOrig="240" w:dyaOrig="620">
          <v:shape id="_x0000_i1031" type="#_x0000_t75" style="width:11.45pt;height:30.85pt" o:ole="">
            <v:imagedata r:id="rId20" o:title=""/>
          </v:shape>
          <o:OLEObject Type="Embed" ProgID="Equation.DSMT4" ShapeID="_x0000_i1031" DrawAspect="Content" ObjectID="_1720071594" r:id="rId21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1B33D6" w:rsidRPr="00057758">
        <w:rPr>
          <w:rFonts w:cs="Times New Roman"/>
          <w:b/>
          <w:noProof/>
          <w:position w:val="-24"/>
          <w:sz w:val="28"/>
          <w:szCs w:val="28"/>
        </w:rPr>
      </w:r>
      <w:r w:rsidR="001B33D6" w:rsidRPr="00057758">
        <w:rPr>
          <w:rFonts w:cs="Times New Roman"/>
          <w:b/>
          <w:noProof/>
          <w:position w:val="-24"/>
          <w:sz w:val="28"/>
          <w:szCs w:val="28"/>
        </w:rPr>
        <w:object w:dxaOrig="639" w:dyaOrig="620">
          <v:shape id="_x0000_i1032" type="#_x0000_t75" style="width:30.85pt;height:30.85pt" o:ole="">
            <v:imagedata r:id="rId22" o:title=""/>
          </v:shape>
          <o:OLEObject Type="Embed" ProgID="Equation.DSMT4" ShapeID="_x0000_i1032" DrawAspect="Content" ObjectID="_1720071595" r:id="rId23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880" w:dyaOrig="279">
          <v:shape id="_x0000_i1033" type="#_x0000_t75" style="width:42.3pt;height:14.85pt" o:ole="">
            <v:imagedata r:id="rId24" o:title=""/>
          </v:shape>
          <o:OLEObject Type="Embed" ProgID="Equation.DSMT4" ShapeID="_x0000_i1033" DrawAspect="Content" ObjectID="_1720071596" r:id="rId25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="001B33D6" w:rsidRPr="006D5FBD">
        <w:rPr>
          <w:rFonts w:cs="Times New Roman"/>
          <w:noProof/>
          <w:position w:val="-6"/>
          <w:sz w:val="28"/>
          <w:szCs w:val="28"/>
          <w:highlight w:val="yellow"/>
        </w:rPr>
      </w:r>
      <w:r w:rsidR="001B33D6" w:rsidRPr="006D5FBD">
        <w:rPr>
          <w:rFonts w:cs="Times New Roman"/>
          <w:noProof/>
          <w:position w:val="-6"/>
          <w:sz w:val="28"/>
          <w:szCs w:val="28"/>
          <w:highlight w:val="yellow"/>
        </w:rPr>
        <w:object w:dxaOrig="900" w:dyaOrig="279">
          <v:shape id="_x0000_i1034" type="#_x0000_t75" style="width:45.15pt;height:14.85pt" o:ole="">
            <v:imagedata r:id="rId26" o:title=""/>
          </v:shape>
          <o:OLEObject Type="Embed" ProgID="Equation.DSMT4" ShapeID="_x0000_i1034" DrawAspect="Content" ObjectID="_1720071597" r:id="rId27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1219" w:dyaOrig="279">
          <v:shape id="_x0000_i1035" type="#_x0000_t75" style="width:61.7pt;height:14.85pt" o:ole="">
            <v:imagedata r:id="rId28" o:title=""/>
          </v:shape>
          <o:OLEObject Type="Embed" ProgID="Equation.DSMT4" ShapeID="_x0000_i1035" DrawAspect="Content" ObjectID="_1720071598" r:id="rId29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1200" w:dyaOrig="279">
          <v:shape id="_x0000_i1036" type="#_x0000_t75" style="width:60.55pt;height:14.85pt" o:ole="">
            <v:imagedata r:id="rId30" o:title=""/>
          </v:shape>
          <o:OLEObject Type="Embed" ProgID="Equation.DSMT4" ShapeID="_x0000_i1036" DrawAspect="Content" ObjectID="_1720071599" r:id="rId31"/>
        </w:object>
      </w:r>
    </w:p>
    <w:p w:rsidR="0060224C" w:rsidRPr="0060224C" w:rsidRDefault="00EA689D" w:rsidP="0060224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 w:rsidRPr="0060224C">
        <w:rPr>
          <w:rFonts w:cs="Times New Roman"/>
          <w:b/>
          <w:sz w:val="28"/>
          <w:szCs w:val="28"/>
        </w:rPr>
        <w:t>(</w:t>
      </w:r>
      <w:r w:rsidR="00A04D89" w:rsidRPr="0060224C">
        <w:rPr>
          <w:rFonts w:cs="Times New Roman"/>
          <w:b/>
          <w:color w:val="FF0000"/>
          <w:sz w:val="28"/>
          <w:szCs w:val="28"/>
        </w:rPr>
        <w:t>TH</w:t>
      </w:r>
      <w:r w:rsidR="00A04D89" w:rsidRPr="0060224C">
        <w:rPr>
          <w:rFonts w:cs="Times New Roman"/>
          <w:b/>
          <w:sz w:val="28"/>
          <w:szCs w:val="28"/>
        </w:rPr>
        <w:t>)</w:t>
      </w:r>
      <w:r w:rsidR="0060224C">
        <w:rPr>
          <w:rFonts w:cs="Times New Roman"/>
          <w:b/>
          <w:sz w:val="28"/>
          <w:szCs w:val="28"/>
          <w:lang w:val="vi-VN"/>
        </w:rPr>
        <w:t xml:space="preserve"> </w:t>
      </w:r>
      <w:r w:rsidR="0060224C" w:rsidRPr="0060224C">
        <w:rPr>
          <w:rFonts w:eastAsia="Times New Roman" w:cs="Times New Roman"/>
          <w:color w:val="000000"/>
          <w:szCs w:val="26"/>
        </w:rPr>
        <w:t xml:space="preserve">Khi rút gọn phân </w:t>
      </w:r>
      <w:r w:rsidR="001B33D6" w:rsidRPr="0060224C">
        <w:rPr>
          <w:rFonts w:eastAsia="Calibri" w:cs="Times New Roman"/>
          <w:noProof/>
          <w:color w:val="000000"/>
          <w:position w:val="-28"/>
          <w:szCs w:val="26"/>
        </w:rPr>
      </w:r>
      <w:r w:rsidR="001B33D6" w:rsidRPr="0060224C">
        <w:rPr>
          <w:rFonts w:eastAsia="Calibri" w:cs="Times New Roman"/>
          <w:noProof/>
          <w:color w:val="000000"/>
          <w:position w:val="-28"/>
          <w:szCs w:val="26"/>
        </w:rPr>
        <w:object w:dxaOrig="552" w:dyaOrig="720">
          <v:shape id="_x0000_i1037" type="#_x0000_t75" style="width:26.85pt;height:36.55pt" o:ole="">
            <v:imagedata r:id="rId32" o:title=""/>
          </v:shape>
          <o:OLEObject Type="Embed" ProgID="Equation.DSMT4" ShapeID="_x0000_i1037" DrawAspect="Content" ObjectID="_1720071600" r:id="rId33"/>
        </w:object>
      </w:r>
      <w:r w:rsidR="0060224C" w:rsidRPr="0060224C">
        <w:rPr>
          <w:rFonts w:eastAsia="Times New Roman" w:cs="Times New Roman"/>
          <w:color w:val="000000"/>
          <w:szCs w:val="26"/>
        </w:rPr>
        <w:t xml:space="preserve"> ta được phân số tối giản là số nào sau đây?</w:t>
      </w:r>
    </w:p>
    <w:tbl>
      <w:tblPr>
        <w:tblW w:w="9765" w:type="dxa"/>
        <w:tblInd w:w="567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35"/>
      </w:tblGrid>
      <w:tr w:rsidR="0060224C" w:rsidRPr="0060224C" w:rsidTr="007B2148">
        <w:tc>
          <w:tcPr>
            <w:tcW w:w="2410" w:type="dxa"/>
            <w:hideMark/>
          </w:tcPr>
          <w:p w:rsidR="0060224C" w:rsidRPr="0060224C" w:rsidRDefault="0060224C" w:rsidP="0060224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</w:rPr>
              <w:t xml:space="preserve">  A.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6"/>
                <w:szCs w:val="26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6"/>
                <w:szCs w:val="26"/>
              </w:rPr>
              <w:object w:dxaOrig="384" w:dyaOrig="696">
                <v:shape id="_x0000_i1038" type="#_x0000_t75" style="width:19.45pt;height:34.3pt" o:ole="">
                  <v:imagedata r:id="rId34" o:title=""/>
                </v:shape>
                <o:OLEObject Type="Embed" ProgID="Equation.DSMT4" ShapeID="_x0000_i1038" DrawAspect="Content" ObjectID="_1720071601" r:id="rId35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  <w:highlight w:val="yellow"/>
              </w:rPr>
              <w:t>B.</w:t>
            </w:r>
            <w:r w:rsidRPr="0060224C">
              <w:rPr>
                <w:rFonts w:eastAsia="Times New Roman" w:cs="Times New Roman"/>
                <w:color w:val="000000"/>
                <w:szCs w:val="26"/>
                <w:highlight w:val="yellow"/>
              </w:rPr>
              <w:t xml:space="preserve">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  <w:highlight w:val="yellow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  <w:highlight w:val="yellow"/>
              </w:rPr>
              <w:object w:dxaOrig="396" w:dyaOrig="720">
                <v:shape id="_x0000_i1039" type="#_x0000_t75" style="width:19.45pt;height:36.55pt" o:ole="">
                  <v:imagedata r:id="rId36" o:title=""/>
                </v:shape>
                <o:OLEObject Type="Embed" ProgID="Equation.DSMT4" ShapeID="_x0000_i1039" DrawAspect="Content" ObjectID="_1720071602" r:id="rId37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  <w:highlight w:val="yellow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</w:rPr>
              <w:t>C.</w: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</w:rPr>
              <w:object w:dxaOrig="252" w:dyaOrig="720">
                <v:shape id="_x0000_i1040" type="#_x0000_t75" style="width:13.15pt;height:36.55pt" o:ole="">
                  <v:imagedata r:id="rId38" o:title=""/>
                </v:shape>
                <o:OLEObject Type="Embed" ProgID="Equation.DSMT4" ShapeID="_x0000_i1040" DrawAspect="Content" ObjectID="_1720071603" r:id="rId39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  <w:tc>
          <w:tcPr>
            <w:tcW w:w="2535" w:type="dxa"/>
            <w:vAlign w:val="center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5B814" wp14:editId="3583AA70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-276225</wp:posOffset>
                      </wp:positionV>
                      <wp:extent cx="733425" cy="5715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2148" w:rsidRDefault="007B2148" w:rsidP="006022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 w:themeColor="text1"/>
                                      <w:szCs w:val="26"/>
                                    </w:rPr>
                                    <w:t>D.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szCs w:val="26"/>
                                    </w:rPr>
                                    <w:t xml:space="preserve"> </w:t>
                                  </w:r>
                                  <w:r w:rsidR="001B33D6" w:rsidRPr="00365FF7">
                                    <w:rPr>
                                      <w:rFonts w:eastAsia="Times New Roman" w:cs="Times New Roman"/>
                                      <w:noProof/>
                                      <w:color w:val="000000" w:themeColor="text1"/>
                                      <w:position w:val="-26"/>
                                      <w:szCs w:val="26"/>
                                    </w:rPr>
                                  </w:r>
                                  <w:r w:rsidR="001B33D6" w:rsidRPr="00365FF7">
                                    <w:rPr>
                                      <w:rFonts w:eastAsia="Times New Roman" w:cs="Times New Roman"/>
                                      <w:noProof/>
                                      <w:color w:val="000000" w:themeColor="text1"/>
                                      <w:position w:val="-26"/>
                                      <w:szCs w:val="26"/>
                                    </w:rPr>
                                    <w:object w:dxaOrig="396" w:dyaOrig="696">
                                      <v:shape id="_x0000_i1042" type="#_x0000_t75" style="width:19.45pt;height:34.3pt" o:ole="">
                                        <v:imagedata r:id="rId40" o:title=""/>
                                      </v:shape>
                                      <o:OLEObject Type="Embed" ProgID="Equation.DSMT4" ShapeID="_x0000_i1042" DrawAspect="Content" ObjectID="_1720071632" r:id="rId41"/>
                                    </w:objec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5B814" id="Rectangle 4" o:spid="_x0000_s1026" style="position:absolute;margin-left:-24.05pt;margin-top:-21.75pt;width:5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" filled="f" stroked="f" strokeweight="2pt">
                      <v:textbox>
                        <w:txbxContent>
                          <w:p w:rsidR="007B2148" w:rsidRDefault="007B2148" w:rsidP="0060224C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Cs w:val="26"/>
                              </w:rPr>
                              <w:t>D.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szCs w:val="26"/>
                              </w:rPr>
                              <w:t xml:space="preserve"> </w:t>
                            </w:r>
                            <w:r w:rsidR="001B33D6" w:rsidRPr="00365FF7">
                              <w:rPr>
                                <w:rFonts w:eastAsia="Times New Roman" w:cs="Times New Roman"/>
                                <w:noProof/>
                                <w:color w:val="000000" w:themeColor="text1"/>
                                <w:position w:val="-26"/>
                                <w:szCs w:val="26"/>
                              </w:rPr>
                            </w:r>
                            <w:r w:rsidR="001B33D6" w:rsidRPr="00365FF7">
                              <w:rPr>
                                <w:rFonts w:eastAsia="Times New Roman" w:cs="Times New Roman"/>
                                <w:noProof/>
                                <w:color w:val="000000" w:themeColor="text1"/>
                                <w:position w:val="-26"/>
                                <w:szCs w:val="26"/>
                              </w:rPr>
                              <w:object w:dxaOrig="396" w:dyaOrig="696">
                                <v:shape id="_x0000_i1042" type="#_x0000_t75" style="width:19.45pt;height:34.3pt" o:ole="">
                                  <v:imagedata r:id="rId40" o:title=""/>
                                </v:shape>
                                <o:OLEObject Type="Embed" ProgID="Equation.DSMT4" ShapeID="_x0000_i1042" DrawAspect="Content" ObjectID="_1720071632" r:id="rId42"/>
                              </w:objec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0224C" w:rsidRPr="0060224C" w:rsidRDefault="00EA689D" w:rsidP="0060224C">
      <w:pPr>
        <w:tabs>
          <w:tab w:val="left" w:pos="992"/>
        </w:tabs>
        <w:spacing w:before="120" w:after="0" w:line="240" w:lineRule="auto"/>
        <w:rPr>
          <w:rFonts w:eastAsia="Times New Roman" w:cs="Times New Roman"/>
          <w:b/>
          <w:color w:val="000000"/>
          <w:szCs w:val="26"/>
          <w:lang w:val="nl-NL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60224C" w:rsidRPr="0060224C">
        <w:rPr>
          <w:rFonts w:eastAsia="Times New Roman" w:cs="Times New Roman"/>
          <w:color w:val="000000"/>
          <w:szCs w:val="26"/>
          <w:lang w:val="nl-NL"/>
        </w:rPr>
        <w:t>Phép so sánh nào sau đây là đúng?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381"/>
        <w:gridCol w:w="2460"/>
      </w:tblGrid>
      <w:tr w:rsidR="0060224C" w:rsidRPr="0060224C" w:rsidTr="007B2148">
        <w:tc>
          <w:tcPr>
            <w:tcW w:w="2268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A.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40" w:dyaOrig="720">
                <v:shape id="_x0000_i1043" type="#_x0000_t75" style="width:42.85pt;height:36.55pt" o:ole="">
                  <v:imagedata r:id="rId43" o:title=""/>
                </v:shape>
                <o:OLEObject Type="Embed" ProgID="Equation.DSMT4" ShapeID="_x0000_i1043" DrawAspect="Content" ObjectID="_1720071604" r:id="rId44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B.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40" w:dyaOrig="720">
                <v:shape id="_x0000_i1044" type="#_x0000_t75" style="width:42.85pt;height:36.55pt" o:ole="">
                  <v:imagedata r:id="rId45" o:title=""/>
                </v:shape>
                <o:OLEObject Type="Embed" ProgID="Equation.DSMT4" ShapeID="_x0000_i1044" DrawAspect="Content" ObjectID="_1720071605" r:id="rId46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381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C.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999" w:dyaOrig="720">
                <v:shape id="_x0000_i1045" type="#_x0000_t75" style="width:50.3pt;height:36.55pt" o:ole="">
                  <v:imagedata r:id="rId47" o:title=""/>
                </v:shape>
                <o:OLEObject Type="Embed" ProgID="Equation.DSMT4" ShapeID="_x0000_i1045" DrawAspect="Content" ObjectID="_1720071606" r:id="rId48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D.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59" w:dyaOrig="720">
                <v:shape id="_x0000_i1046" type="#_x0000_t75" style="width:43.45pt;height:36.55pt" o:ole="">
                  <v:imagedata r:id="rId49" o:title=""/>
                </v:shape>
                <o:OLEObject Type="Embed" ProgID="Equation.DSMT4" ShapeID="_x0000_i1046" DrawAspect="Content" ObjectID="_1720071607" r:id="rId50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</w:tr>
    </w:tbl>
    <w:p w:rsidR="00E7185C" w:rsidRPr="00CA4CA3" w:rsidRDefault="00E7185C" w:rsidP="0060224C">
      <w:pPr>
        <w:spacing w:after="0"/>
        <w:rPr>
          <w:color w:val="000000"/>
          <w:sz w:val="28"/>
          <w:szCs w:val="28"/>
          <w:lang w:val="vi-VN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="00CA4CA3">
        <w:rPr>
          <w:b/>
          <w:sz w:val="28"/>
          <w:szCs w:val="28"/>
        </w:rPr>
        <w:t>K</w:t>
      </w:r>
      <w:r w:rsidR="00CA4CA3" w:rsidRPr="00CA4CA3">
        <w:rPr>
          <w:sz w:val="28"/>
          <w:szCs w:val="28"/>
          <w:lang w:val="vi-VN"/>
        </w:rPr>
        <w:t>ết quả làm tròn số 12,567537 đến chữ số thập phân thứ ba là</w:t>
      </w:r>
      <w:r w:rsidR="00CA4CA3">
        <w:rPr>
          <w:sz w:val="28"/>
          <w:szCs w:val="28"/>
          <w:lang w:val="vi-VN"/>
        </w:rPr>
        <w:t xml:space="preserve"> :</w:t>
      </w:r>
    </w:p>
    <w:p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CA4CA3" w:rsidRPr="00CA4CA3">
        <w:rPr>
          <w:sz w:val="28"/>
          <w:szCs w:val="28"/>
          <w:lang w:val="vi-VN"/>
        </w:rPr>
        <w:t>12,567</w:t>
      </w:r>
      <w:r w:rsidRPr="00CA4CA3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>B</w:t>
      </w:r>
      <w:r w:rsidRPr="00CA4CA3">
        <w:rPr>
          <w:sz w:val="28"/>
          <w:szCs w:val="28"/>
          <w:highlight w:val="yellow"/>
        </w:rPr>
        <w:t xml:space="preserve">. </w:t>
      </w:r>
      <w:r w:rsidR="00CA4CA3" w:rsidRPr="00CA4CA3">
        <w:rPr>
          <w:sz w:val="28"/>
          <w:szCs w:val="28"/>
          <w:highlight w:val="yellow"/>
          <w:lang w:val="vi-VN"/>
        </w:rPr>
        <w:t>12,568</w:t>
      </w:r>
      <w:r w:rsidR="00CA4CA3" w:rsidRPr="00CA4CA3">
        <w:rPr>
          <w:color w:val="000000"/>
          <w:sz w:val="28"/>
          <w:szCs w:val="28"/>
        </w:rPr>
        <w:tab/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 xml:space="preserve">C. </w:t>
      </w:r>
      <w:r w:rsidR="00CA4CA3" w:rsidRPr="00CA4CA3">
        <w:rPr>
          <w:sz w:val="28"/>
          <w:szCs w:val="28"/>
          <w:lang w:val="vi-VN"/>
        </w:rPr>
        <w:t>12,</w:t>
      </w:r>
      <w:r w:rsidR="00CA4CA3">
        <w:rPr>
          <w:sz w:val="28"/>
          <w:szCs w:val="28"/>
          <w:lang w:val="vi-VN"/>
        </w:rPr>
        <w:t>600</w:t>
      </w:r>
      <w:r w:rsidR="00CA4CA3" w:rsidRPr="00CA4CA3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 xml:space="preserve">D. </w:t>
      </w:r>
      <w:r w:rsidR="00CA4CA3" w:rsidRPr="00CA4CA3">
        <w:rPr>
          <w:sz w:val="28"/>
          <w:szCs w:val="28"/>
          <w:lang w:val="vi-VN"/>
        </w:rPr>
        <w:t>12,</w:t>
      </w:r>
      <w:r w:rsidR="00CA4CA3">
        <w:rPr>
          <w:sz w:val="28"/>
          <w:szCs w:val="28"/>
          <w:lang w:val="vi-VN"/>
        </w:rPr>
        <w:t>570</w:t>
      </w:r>
      <w:r w:rsidR="00CA4CA3" w:rsidRPr="00CA4CA3">
        <w:rPr>
          <w:color w:val="000000"/>
          <w:sz w:val="28"/>
          <w:szCs w:val="28"/>
        </w:rPr>
        <w:tab/>
      </w:r>
    </w:p>
    <w:bookmarkEnd w:id="0"/>
    <w:p w:rsidR="00CA4CA3" w:rsidRPr="00675D78" w:rsidRDefault="00CA4CA3" w:rsidP="00CA4CA3">
      <w:pPr>
        <w:spacing w:after="0" w:line="240" w:lineRule="auto"/>
        <w:rPr>
          <w:rFonts w:cs="Times New Roman"/>
          <w:color w:val="000000" w:themeColor="text1"/>
          <w:szCs w:val="26"/>
          <w:lang w:val="nb-NO"/>
        </w:rPr>
      </w:pPr>
      <w:r w:rsidRPr="00675D78">
        <w:rPr>
          <w:rFonts w:cs="Times New Roman"/>
          <w:b/>
          <w:color w:val="000000" w:themeColor="text1"/>
          <w:szCs w:val="26"/>
        </w:rPr>
        <w:t xml:space="preserve">Câu </w:t>
      </w:r>
      <w:r>
        <w:rPr>
          <w:rFonts w:cs="Times New Roman"/>
          <w:b/>
          <w:color w:val="000000" w:themeColor="text1"/>
          <w:szCs w:val="26"/>
        </w:rPr>
        <w:t>7</w:t>
      </w:r>
      <w:r w:rsidRPr="00675D78">
        <w:rPr>
          <w:rFonts w:cs="Times New Roman"/>
          <w:b/>
          <w:color w:val="000000" w:themeColor="text1"/>
          <w:szCs w:val="26"/>
        </w:rPr>
        <w:t>.</w:t>
      </w:r>
      <w:r w:rsidR="00176437">
        <w:rPr>
          <w:rFonts w:cs="Times New Roman"/>
          <w:b/>
          <w:color w:val="000000" w:themeColor="text1"/>
          <w:szCs w:val="26"/>
        </w:rPr>
        <w:t>(</w:t>
      </w:r>
      <w:r w:rsidR="00A00A41">
        <w:rPr>
          <w:rFonts w:cs="Times New Roman"/>
          <w:b/>
          <w:color w:val="000000" w:themeColor="text1"/>
          <w:szCs w:val="26"/>
        </w:rPr>
        <w:t xml:space="preserve"> NB)</w:t>
      </w:r>
      <w:r w:rsidRPr="00675D78">
        <w:rPr>
          <w:rFonts w:cs="Times New Roman"/>
          <w:b/>
          <w:color w:val="000000" w:themeColor="text1"/>
          <w:szCs w:val="26"/>
        </w:rPr>
        <w:t xml:space="preserve"> </w:t>
      </w:r>
      <w:r w:rsidRPr="00675D78">
        <w:rPr>
          <w:rFonts w:cs="Times New Roman"/>
          <w:color w:val="000000" w:themeColor="text1"/>
          <w:szCs w:val="26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0"/>
        <w:gridCol w:w="2380"/>
        <w:gridCol w:w="2380"/>
        <w:gridCol w:w="2720"/>
      </w:tblGrid>
      <w:tr w:rsidR="00CA4CA3" w:rsidRPr="00675D78" w:rsidTr="00CA4CA3">
        <w:tc>
          <w:tcPr>
            <w:tcW w:w="224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A.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680" w:dyaOrig="300">
                <v:shape id="_x0000_i1047" type="#_x0000_t75" style="width:33.7pt;height:14.85pt" o:ole="">
                  <v:imagedata r:id="rId51" o:title=""/>
                </v:shape>
                <o:OLEObject Type="Embed" ProgID="Equation.DSMT4" ShapeID="_x0000_i1047" DrawAspect="Content" ObjectID="_1720071608" r:id="rId52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.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680" w:dyaOrig="300">
                <v:shape id="_x0000_i1048" type="#_x0000_t75" style="width:33.7pt;height:14.85pt" o:ole="">
                  <v:imagedata r:id="rId53" o:title=""/>
                </v:shape>
                <o:OLEObject Type="Embed" ProgID="Equation.DSMT4" ShapeID="_x0000_i1048" DrawAspect="Content" ObjectID="_1720071609" r:id="rId54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</w:t>
            </w:r>
            <w:r w:rsidRPr="00CA4CA3">
              <w:rPr>
                <w:rFonts w:cs="Times New Roman"/>
                <w:b/>
                <w:color w:val="000000" w:themeColor="text1"/>
                <w:szCs w:val="26"/>
                <w:highlight w:val="yellow"/>
                <w:lang w:val="nl-NL"/>
              </w:rPr>
              <w:t>C</w: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="001B33D6" w:rsidRPr="00CA4CA3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highlight w:val="yellow"/>
                <w:lang w:val="sv-SE"/>
              </w:rPr>
            </w:r>
            <w:r w:rsidR="001B33D6" w:rsidRPr="00CA4CA3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highlight w:val="yellow"/>
                <w:lang w:val="sv-SE"/>
              </w:rPr>
              <w:object w:dxaOrig="660" w:dyaOrig="300">
                <v:shape id="_x0000_i1049" type="#_x0000_t75" style="width:33.15pt;height:14.85pt" o:ole="">
                  <v:imagedata r:id="rId55" o:title=""/>
                </v:shape>
                <o:OLEObject Type="Embed" ProgID="Equation.DSMT4" ShapeID="_x0000_i1049" DrawAspect="Content" ObjectID="_1720071610" r:id="rId56"/>
              </w:objec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:rsidR="00CA4CA3" w:rsidRDefault="00CA4CA3" w:rsidP="007B2148">
            <w:pPr>
              <w:spacing w:after="0" w:line="240" w:lineRule="auto"/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D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.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700" w:dyaOrig="300">
                <v:shape id="_x0000_i1050" type="#_x0000_t75" style="width:35.45pt;height:14.85pt" o:ole="">
                  <v:imagedata r:id="rId57" o:title=""/>
                </v:shape>
                <o:OLEObject Type="Embed" ProgID="Equation.DSMT4" ShapeID="_x0000_i1050" DrawAspect="Content" ObjectID="_1720071611" r:id="rId58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</w:tbl>
    <w:p w:rsidR="00CA4CA3" w:rsidRPr="00675D78" w:rsidRDefault="00CA4CA3" w:rsidP="00CA4CA3">
      <w:pPr>
        <w:spacing w:after="0" w:line="240" w:lineRule="auto"/>
        <w:rPr>
          <w:rFonts w:cs="Times New Roman"/>
          <w:bCs/>
          <w:color w:val="000000" w:themeColor="text1"/>
          <w:szCs w:val="26"/>
          <w:lang w:val="nl-NL"/>
        </w:rPr>
      </w:pPr>
      <w:r w:rsidRPr="00675D78">
        <w:rPr>
          <w:rFonts w:cs="Times New Roman"/>
          <w:b/>
          <w:bCs/>
          <w:color w:val="000000" w:themeColor="text1"/>
          <w:szCs w:val="26"/>
        </w:rPr>
        <w:t xml:space="preserve">Câu </w:t>
      </w:r>
      <w:r w:rsidR="00EB3C8F">
        <w:rPr>
          <w:rFonts w:cs="Times New Roman"/>
          <w:b/>
          <w:bCs/>
          <w:color w:val="000000" w:themeColor="text1"/>
          <w:szCs w:val="26"/>
        </w:rPr>
        <w:t>8</w:t>
      </w:r>
      <w:r w:rsidRPr="00675D78">
        <w:rPr>
          <w:rFonts w:cs="Times New Roman"/>
          <w:b/>
          <w:bCs/>
          <w:color w:val="000000" w:themeColor="text1"/>
          <w:szCs w:val="26"/>
        </w:rPr>
        <w:t>.</w:t>
      </w:r>
      <w:r w:rsidR="00A00A41">
        <w:rPr>
          <w:rFonts w:cs="Times New Roman"/>
          <w:b/>
          <w:bCs/>
          <w:color w:val="000000" w:themeColor="text1"/>
          <w:szCs w:val="26"/>
        </w:rPr>
        <w:t>(TH)</w:t>
      </w:r>
      <w:r w:rsidRPr="00675D78">
        <w:rPr>
          <w:rFonts w:cs="Times New Roman"/>
          <w:b/>
          <w:bCs/>
          <w:color w:val="000000" w:themeColor="text1"/>
          <w:szCs w:val="26"/>
        </w:rPr>
        <w:t xml:space="preserve"> </w:t>
      </w:r>
      <w:r w:rsidRPr="00675D78">
        <w:rPr>
          <w:rFonts w:cs="Times New Roman"/>
          <w:color w:val="000000" w:themeColor="text1"/>
          <w:szCs w:val="26"/>
        </w:rPr>
        <w:t> </w:t>
      </w:r>
      <w:r w:rsidRPr="00675D78">
        <w:rPr>
          <w:rFonts w:cs="Times New Roman"/>
          <w:bCs/>
          <w:color w:val="000000" w:themeColor="text1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CA4CA3" w:rsidRPr="00675D78" w:rsidTr="007B2148">
        <w:trPr>
          <w:trHeight w:val="1879"/>
        </w:trPr>
        <w:tc>
          <w:tcPr>
            <w:tcW w:w="612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A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</w:t>
            </w:r>
            <w:r w:rsidRPr="00675D78">
              <w:rPr>
                <w:rFonts w:cs="Times New Roman"/>
                <w:bCs/>
                <w:color w:val="000000" w:themeColor="text1"/>
                <w:szCs w:val="26"/>
                <w:lang w:val="nl-NL"/>
              </w:rPr>
              <w:t xml:space="preserve"> 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song song với nhau. 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</w:t>
            </w:r>
            <w:r w:rsidRPr="00CA4CA3">
              <w:rPr>
                <w:rFonts w:cs="Times New Roman"/>
                <w:b/>
                <w:color w:val="000000" w:themeColor="text1"/>
                <w:szCs w:val="26"/>
                <w:highlight w:val="yellow"/>
                <w:lang w:val="nl-NL"/>
              </w:rPr>
              <w:t>B</w: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Hai đường thẳng AB và AC cắt nhau.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C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 trùng nhau.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D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 có hai điểm chung.</w:t>
            </w:r>
          </w:p>
        </w:tc>
        <w:tc>
          <w:tcPr>
            <w:tcW w:w="360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"/>
              </w:rPr>
            </w:pPr>
            <w:r w:rsidRPr="00675D78">
              <w:rPr>
                <w:rFonts w:cs="Times New Roman"/>
                <w:noProof/>
                <w:color w:val="000000" w:themeColor="text1"/>
                <w:szCs w:val="26"/>
              </w:rPr>
              <w:drawing>
                <wp:inline distT="0" distB="0" distL="0" distR="0" wp14:anchorId="598F98E7" wp14:editId="74E9A8A3">
                  <wp:extent cx="1733550" cy="1219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85C" w:rsidRPr="00057758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C" w:rsidRPr="00057758" w:rsidRDefault="00E7185C" w:rsidP="00E7185C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3                </w:t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và Hình 3          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6D5FBD">
        <w:rPr>
          <w:rFonts w:cs="Times New Roman"/>
          <w:bCs/>
          <w:sz w:val="28"/>
          <w:szCs w:val="28"/>
          <w:highlight w:val="yellow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:rsidR="00A27B2D" w:rsidRDefault="00A27B2D" w:rsidP="00A27B2D">
      <w:pPr>
        <w:rPr>
          <w:rFonts w:cs="Times New Roman"/>
          <w:sz w:val="28"/>
          <w:szCs w:val="28"/>
          <w:lang w:val="vi-VN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EB3C8F">
        <w:rPr>
          <w:rFonts w:cs="Times New Roman"/>
          <w:sz w:val="28"/>
          <w:szCs w:val="28"/>
          <w:lang w:val="en-GB"/>
        </w:rPr>
        <w:t>Trên</w:t>
      </w:r>
      <w:r w:rsidR="00EB3C8F">
        <w:rPr>
          <w:rFonts w:cs="Times New Roman"/>
          <w:sz w:val="28"/>
          <w:szCs w:val="28"/>
          <w:lang w:val="vi-VN"/>
        </w:rPr>
        <w:t xml:space="preserve"> đường thẳng xy lấy diểm </w:t>
      </w:r>
      <w:r w:rsidR="005E5E11">
        <w:rPr>
          <w:rFonts w:cs="Times New Roman"/>
          <w:sz w:val="28"/>
          <w:szCs w:val="28"/>
          <w:lang w:val="vi-VN"/>
        </w:rPr>
        <w:t>M,</w:t>
      </w:r>
      <w:r w:rsidR="00EB3C8F">
        <w:rPr>
          <w:rFonts w:cs="Times New Roman"/>
          <w:sz w:val="28"/>
          <w:szCs w:val="28"/>
          <w:lang w:val="vi-VN"/>
        </w:rPr>
        <w:t xml:space="preserve"> trên tia đối của tia My lấy điểm N. Trong các khẳng sau khẳng định nào đúng</w:t>
      </w:r>
    </w:p>
    <w:p w:rsidR="00EB3C8F" w:rsidRPr="00FE755C" w:rsidRDefault="00EB3C8F" w:rsidP="00A27B2D">
      <w:pPr>
        <w:rPr>
          <w:rFonts w:cs="Times New Roman"/>
          <w:color w:val="FFFF00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A. Tia Mx vàn MN Là hai tia đối nhau                </w:t>
      </w:r>
      <w:r w:rsidRPr="00FE755C">
        <w:rPr>
          <w:rFonts w:cs="Times New Roman"/>
          <w:color w:val="FFC000"/>
          <w:sz w:val="28"/>
          <w:szCs w:val="28"/>
          <w:highlight w:val="yellow"/>
          <w:lang w:val="vi-VN"/>
        </w:rPr>
        <w:t>B</w:t>
      </w:r>
      <w:r w:rsidRPr="00FE755C">
        <w:rPr>
          <w:rFonts w:cs="Times New Roman"/>
          <w:color w:val="FFC000"/>
          <w:sz w:val="28"/>
          <w:szCs w:val="28"/>
          <w:lang w:val="vi-VN"/>
        </w:rPr>
        <w:t xml:space="preserve">. </w:t>
      </w:r>
      <w:r w:rsidRPr="00FE755C">
        <w:rPr>
          <w:rFonts w:cs="Times New Roman"/>
          <w:color w:val="000000" w:themeColor="text1"/>
          <w:sz w:val="28"/>
          <w:szCs w:val="28"/>
          <w:lang w:val="vi-VN"/>
        </w:rPr>
        <w:t xml:space="preserve">Tia NM và </w:t>
      </w:r>
      <w:r w:rsidR="005E5E11" w:rsidRPr="00FE755C">
        <w:rPr>
          <w:rFonts w:cs="Times New Roman"/>
          <w:color w:val="000000" w:themeColor="text1"/>
          <w:sz w:val="28"/>
          <w:szCs w:val="28"/>
          <w:lang w:val="vi-VN"/>
        </w:rPr>
        <w:t>Nx</w:t>
      </w:r>
      <w:r w:rsidRPr="00FE755C">
        <w:rPr>
          <w:rFonts w:cs="Times New Roman"/>
          <w:color w:val="000000" w:themeColor="text1"/>
          <w:sz w:val="28"/>
          <w:szCs w:val="28"/>
          <w:lang w:val="vi-VN"/>
        </w:rPr>
        <w:t xml:space="preserve"> là hai tia đối nhau</w:t>
      </w:r>
    </w:p>
    <w:p w:rsidR="00EB3C8F" w:rsidRPr="00EB3C8F" w:rsidRDefault="00EB3C8F" w:rsidP="00A27B2D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C. Tia </w:t>
      </w:r>
      <w:r w:rsidR="005E5E11">
        <w:rPr>
          <w:rFonts w:cs="Times New Roman"/>
          <w:sz w:val="28"/>
          <w:szCs w:val="28"/>
          <w:lang w:val="vi-VN"/>
        </w:rPr>
        <w:t>Nx và My là hai tia đối nhau                     D. Cả A,B,C đều sai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</w:t>
      </w:r>
      <w:r w:rsidR="005E5E11">
        <w:rPr>
          <w:rFonts w:cs="Times New Roman"/>
          <w:sz w:val="28"/>
          <w:szCs w:val="28"/>
        </w:rPr>
        <w:t>3</w:t>
      </w:r>
      <w:r w:rsidRPr="001D09C3">
        <w:rPr>
          <w:rFonts w:cs="Times New Roman"/>
          <w:sz w:val="28"/>
          <w:szCs w:val="28"/>
        </w:rPr>
        <w:t>,</w:t>
      </w:r>
      <w:r w:rsidR="005E5E11">
        <w:rPr>
          <w:rFonts w:cs="Times New Roman"/>
          <w:sz w:val="28"/>
          <w:szCs w:val="28"/>
        </w:rPr>
        <w:t>68</w:t>
      </w:r>
      <w:r w:rsidRPr="001D09C3">
        <w:rPr>
          <w:rFonts w:cs="Times New Roman"/>
          <w:sz w:val="28"/>
          <w:szCs w:val="28"/>
        </w:rPr>
        <w:t xml:space="preserve"> là:</w:t>
      </w:r>
    </w:p>
    <w:p w:rsidR="001D09C3" w:rsidRPr="005E5E11" w:rsidRDefault="001D09C3" w:rsidP="00E7185C">
      <w:pPr>
        <w:rPr>
          <w:rFonts w:cs="Times New Roman"/>
          <w:sz w:val="28"/>
          <w:szCs w:val="28"/>
          <w:lang w:val="vi-VN"/>
        </w:rPr>
      </w:pPr>
      <w:r w:rsidRPr="001D09C3">
        <w:rPr>
          <w:rFonts w:cs="Times New Roman"/>
          <w:sz w:val="28"/>
          <w:szCs w:val="28"/>
        </w:rPr>
        <w:t xml:space="preserve">A. </w:t>
      </w:r>
      <w:r w:rsidR="005E5E11">
        <w:rPr>
          <w:rFonts w:cs="Times New Roman"/>
          <w:sz w:val="28"/>
          <w:szCs w:val="28"/>
        </w:rPr>
        <w:t>368</w:t>
      </w:r>
      <w:r w:rsidRPr="001D09C3">
        <w:rPr>
          <w:rFonts w:cs="Times New Roman"/>
          <w:sz w:val="28"/>
          <w:szCs w:val="28"/>
        </w:rPr>
        <w:t xml:space="preserve">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 xml:space="preserve">. </w:t>
      </w:r>
      <w:r w:rsidR="005E5E11">
        <w:rPr>
          <w:rFonts w:cs="Times New Roman"/>
          <w:sz w:val="28"/>
          <w:szCs w:val="28"/>
        </w:rPr>
        <w:t>3</w:t>
      </w:r>
      <w:r w:rsidR="005E5E11">
        <w:rPr>
          <w:rFonts w:cs="Times New Roman"/>
          <w:sz w:val="28"/>
          <w:szCs w:val="28"/>
          <w:lang w:val="vi-VN"/>
        </w:rPr>
        <w:t>,68</w:t>
      </w:r>
      <w:r w:rsidRPr="001D09C3">
        <w:rPr>
          <w:rFonts w:cs="Times New Roman"/>
          <w:sz w:val="28"/>
          <w:szCs w:val="28"/>
        </w:rPr>
        <w:t xml:space="preserve">                               C. </w:t>
      </w:r>
      <w:r w:rsidR="005E5E11">
        <w:rPr>
          <w:rFonts w:cs="Times New Roman"/>
          <w:sz w:val="28"/>
          <w:szCs w:val="28"/>
        </w:rPr>
        <w:t>3</w:t>
      </w:r>
      <w:r w:rsidR="005E5E11">
        <w:rPr>
          <w:rFonts w:cs="Times New Roman"/>
          <w:sz w:val="28"/>
          <w:szCs w:val="28"/>
          <w:lang w:val="vi-VN"/>
        </w:rPr>
        <w:t>,86</w:t>
      </w:r>
      <w:r w:rsidRPr="001D09C3">
        <w:rPr>
          <w:rFonts w:cs="Times New Roman"/>
          <w:sz w:val="28"/>
          <w:szCs w:val="28"/>
        </w:rPr>
        <w:t xml:space="preserve">                    D. </w:t>
      </w:r>
      <w:r w:rsidR="005E5E11">
        <w:rPr>
          <w:rFonts w:cs="Times New Roman"/>
          <w:sz w:val="28"/>
          <w:szCs w:val="28"/>
        </w:rPr>
        <w:t>8</w:t>
      </w:r>
      <w:r w:rsidR="005E5E11">
        <w:rPr>
          <w:rFonts w:cs="Times New Roman"/>
          <w:sz w:val="28"/>
          <w:szCs w:val="28"/>
          <w:lang w:val="vi-VN"/>
        </w:rPr>
        <w:t>,63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194F5F" w:rsidRPr="00F76FD9">
        <w:rPr>
          <w:rFonts w:cs="Times New Roman"/>
          <w:sz w:val="28"/>
          <w:szCs w:val="28"/>
        </w:rPr>
        <w:t xml:space="preserve">Chiếc </w:t>
      </w:r>
      <w:r w:rsidR="005E5E11">
        <w:rPr>
          <w:rFonts w:cs="Times New Roman"/>
          <w:sz w:val="28"/>
          <w:szCs w:val="28"/>
          <w:lang w:val="vi-VN"/>
        </w:rPr>
        <w:t xml:space="preserve">áo đồng phục </w:t>
      </w:r>
      <w:r w:rsidR="00194F5F" w:rsidRPr="00F76FD9">
        <w:rPr>
          <w:rFonts w:cs="Times New Roman"/>
          <w:sz w:val="28"/>
          <w:szCs w:val="28"/>
        </w:rPr>
        <w:t xml:space="preserve">có giá trị </w:t>
      </w:r>
      <w:r w:rsidR="005E5E11">
        <w:rPr>
          <w:rFonts w:cs="Times New Roman"/>
          <w:sz w:val="28"/>
          <w:szCs w:val="28"/>
        </w:rPr>
        <w:t>2</w:t>
      </w:r>
      <w:r w:rsidR="00194F5F" w:rsidRPr="00F76FD9">
        <w:rPr>
          <w:rFonts w:cs="Times New Roman"/>
          <w:sz w:val="28"/>
          <w:szCs w:val="28"/>
        </w:rPr>
        <w:t xml:space="preserve">00 000 đồng. Cửa hàng kích cầu tiêu dùng nên giảm giá </w:t>
      </w:r>
      <w:r w:rsidR="005E5E11">
        <w:rPr>
          <w:rFonts w:cs="Times New Roman"/>
          <w:sz w:val="28"/>
          <w:szCs w:val="28"/>
        </w:rPr>
        <w:t>15</w:t>
      </w:r>
      <w:r w:rsidR="00194F5F" w:rsidRPr="00F76FD9">
        <w:rPr>
          <w:rFonts w:cs="Times New Roman"/>
          <w:sz w:val="28"/>
          <w:szCs w:val="28"/>
        </w:rPr>
        <w:t>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E755C">
        <w:rPr>
          <w:rFonts w:cs="Times New Roman"/>
          <w:sz w:val="28"/>
          <w:szCs w:val="28"/>
          <w:highlight w:val="yellow"/>
        </w:rPr>
        <w:t>A</w:t>
      </w:r>
      <w:r w:rsidRPr="00F76FD9">
        <w:rPr>
          <w:rFonts w:cs="Times New Roman"/>
          <w:sz w:val="28"/>
          <w:szCs w:val="28"/>
        </w:rPr>
        <w:t xml:space="preserve">. </w:t>
      </w:r>
      <w:r w:rsidR="00FE755C">
        <w:rPr>
          <w:rFonts w:cs="Times New Roman"/>
          <w:sz w:val="28"/>
          <w:szCs w:val="28"/>
        </w:rPr>
        <w:t>170</w:t>
      </w:r>
      <w:r w:rsidRPr="00F76FD9">
        <w:rPr>
          <w:rFonts w:cs="Times New Roman"/>
          <w:sz w:val="28"/>
          <w:szCs w:val="28"/>
        </w:rPr>
        <w:t xml:space="preserve">                               B. </w:t>
      </w:r>
      <w:r w:rsidR="00FE755C">
        <w:rPr>
          <w:rFonts w:cs="Times New Roman"/>
          <w:sz w:val="28"/>
          <w:szCs w:val="28"/>
        </w:rPr>
        <w:t>165</w:t>
      </w:r>
      <w:r w:rsidRPr="00F76FD9">
        <w:rPr>
          <w:rFonts w:cs="Times New Roman"/>
          <w:sz w:val="28"/>
          <w:szCs w:val="28"/>
        </w:rPr>
        <w:t xml:space="preserve">                          C. </w:t>
      </w:r>
      <w:r w:rsidR="00FE755C">
        <w:rPr>
          <w:rFonts w:cs="Times New Roman"/>
          <w:sz w:val="28"/>
          <w:szCs w:val="28"/>
        </w:rPr>
        <w:t>160</w:t>
      </w:r>
      <w:r w:rsidRPr="00F76FD9">
        <w:rPr>
          <w:rFonts w:cs="Times New Roman"/>
          <w:sz w:val="28"/>
          <w:szCs w:val="28"/>
        </w:rPr>
        <w:t xml:space="preserve">                                   </w:t>
      </w:r>
      <w:r w:rsidRPr="00FE755C">
        <w:rPr>
          <w:rFonts w:cs="Times New Roman"/>
          <w:sz w:val="28"/>
          <w:szCs w:val="28"/>
        </w:rPr>
        <w:t>D.</w:t>
      </w:r>
      <w:r w:rsidRPr="00F76FD9">
        <w:rPr>
          <w:rFonts w:cs="Times New Roman"/>
          <w:sz w:val="28"/>
          <w:szCs w:val="28"/>
        </w:rPr>
        <w:t xml:space="preserve"> </w:t>
      </w:r>
      <w:r w:rsidR="00FE755C">
        <w:rPr>
          <w:rFonts w:cs="Times New Roman"/>
          <w:sz w:val="28"/>
          <w:szCs w:val="28"/>
        </w:rPr>
        <w:t>15</w:t>
      </w:r>
      <w:r w:rsidR="005E5E11">
        <w:rPr>
          <w:rFonts w:cs="Times New Roman"/>
          <w:sz w:val="28"/>
          <w:szCs w:val="28"/>
        </w:rPr>
        <w:t>0</w:t>
      </w:r>
      <w:r w:rsidRPr="00F76FD9">
        <w:rPr>
          <w:rFonts w:cs="Times New Roman"/>
          <w:sz w:val="28"/>
          <w:szCs w:val="28"/>
        </w:rPr>
        <w:t xml:space="preserve">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  <w:object w:dxaOrig="740" w:dyaOrig="620">
          <v:shape id="_x0000_i1051" type="#_x0000_t75" style="width:36.55pt;height:30.85pt" o:ole="">
            <v:imagedata r:id="rId61" o:title=""/>
          </v:shape>
          <o:OLEObject Type="Embed" ProgID="Equation.DSMT4" ShapeID="_x0000_i1051" DrawAspect="Content" ObjectID="_1720071612" r:id="rId6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  <w:object w:dxaOrig="740" w:dyaOrig="620">
          <v:shape id="_x0000_i1052" type="#_x0000_t75" style="width:36.55pt;height:30.85pt" o:ole="">
            <v:imagedata r:id="rId63" o:title=""/>
          </v:shape>
          <o:OLEObject Type="Embed" ProgID="Equation.DSMT4" ShapeID="_x0000_i1052" DrawAspect="Content" ObjectID="_1720071613" r:id="rId64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1B33D6" w:rsidRPr="0064772A">
        <w:rPr>
          <w:rFonts w:cs="Times New Roman"/>
          <w:noProof/>
          <w:color w:val="000000" w:themeColor="text1"/>
          <w:position w:val="-28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8"/>
          <w:sz w:val="28"/>
          <w:szCs w:val="28"/>
        </w:rPr>
        <w:object w:dxaOrig="1340" w:dyaOrig="680">
          <v:shape id="_x0000_i1053" type="#_x0000_t75" style="width:65.7pt;height:33.7pt" o:ole="">
            <v:imagedata r:id="rId65" o:title=""/>
          </v:shape>
          <o:OLEObject Type="Embed" ProgID="Equation.DSMT4" ShapeID="_x0000_i1053" DrawAspect="Content" ObjectID="_1720071614" r:id="rId66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  <w:lang w:val="nl-NL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  <w:lang w:val="nl-NL"/>
        </w:rPr>
        <w:object w:dxaOrig="2020" w:dyaOrig="620">
          <v:shape id="_x0000_i1054" type="#_x0000_t75" style="width:100.55pt;height:30.85pt" o:ole="">
            <v:imagedata r:id="rId67" o:title=""/>
          </v:shape>
          <o:OLEObject Type="Embed" ProgID="Equation.DSMT4" ShapeID="_x0000_i1054" DrawAspect="Content" ObjectID="_1720071615" r:id="rId68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x + </w:t>
      </w:r>
      <w:r w:rsidR="00D343FE">
        <w:rPr>
          <w:rFonts w:cs="Times New Roman"/>
          <w:color w:val="000000" w:themeColor="text1"/>
          <w:sz w:val="28"/>
          <w:szCs w:val="28"/>
          <w:lang w:val="nl-NL"/>
        </w:rPr>
        <w:t>5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,5 =</w:t>
      </w:r>
      <w:r w:rsidR="00D343FE">
        <w:rPr>
          <w:rFonts w:cs="Times New Roman"/>
          <w:color w:val="000000" w:themeColor="text1"/>
          <w:sz w:val="28"/>
          <w:szCs w:val="28"/>
          <w:lang w:val="vi-VN"/>
        </w:rPr>
        <w:t xml:space="preserve"> 16,5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B33D6" w:rsidRPr="008D6DF0">
        <w:rPr>
          <w:rFonts w:eastAsia="Times New Roman" w:cs="Times New Roman"/>
          <w:bCs/>
          <w:noProof/>
          <w:color w:val="000000" w:themeColor="text1"/>
          <w:position w:val="-24"/>
          <w:szCs w:val="26"/>
        </w:rPr>
      </w:r>
      <w:r w:rsidR="001B33D6" w:rsidRPr="008D6DF0">
        <w:rPr>
          <w:rFonts w:eastAsia="Times New Roman" w:cs="Times New Roman"/>
          <w:bCs/>
          <w:noProof/>
          <w:color w:val="000000" w:themeColor="text1"/>
          <w:position w:val="-24"/>
          <w:szCs w:val="26"/>
        </w:rPr>
        <w:object w:dxaOrig="1120" w:dyaOrig="620">
          <v:shape id="_x0000_i1055" type="#_x0000_t75" style="width:56.55pt;height:30.85pt" o:ole="">
            <v:imagedata r:id="rId69" o:title=""/>
          </v:shape>
          <o:OLEObject Type="Embed" ProgID="Equation.DSMT4" ShapeID="_x0000_i1055" DrawAspect="Content" ObjectID="_1720071616" r:id="rId70"/>
        </w:objec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057758" w:rsidRDefault="00E7185C" w:rsidP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057758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giỏi chiếm </w:t>
      </w:r>
      <w:r w:rsidR="001B33D6" w:rsidRPr="00057758">
        <w:rPr>
          <w:rFonts w:cs="Times New Roman"/>
          <w:noProof/>
          <w:position w:val="-24"/>
          <w:sz w:val="28"/>
          <w:szCs w:val="28"/>
        </w:rPr>
      </w:r>
      <w:r w:rsidR="001B33D6" w:rsidRPr="00057758">
        <w:rPr>
          <w:rFonts w:cs="Times New Roman"/>
          <w:noProof/>
          <w:position w:val="-24"/>
          <w:sz w:val="28"/>
          <w:szCs w:val="28"/>
        </w:rPr>
        <w:object w:dxaOrig="220" w:dyaOrig="620">
          <v:shape id="_x0000_i1056" type="#_x0000_t75" style="width:11.45pt;height:30.85pt" o:ole="">
            <v:imagedata r:id="rId71" o:title=""/>
          </v:shape>
          <o:OLEObject Type="Embed" ProgID="Equation.DSMT4" ShapeID="_x0000_i1056" DrawAspect="Content" ObjectID="_1720071617" r:id="rId72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trung bình bằng </w:t>
      </w:r>
      <w:r w:rsidR="001B33D6" w:rsidRPr="00057758">
        <w:rPr>
          <w:rFonts w:cs="Times New Roman"/>
          <w:noProof/>
          <w:position w:val="-24"/>
          <w:sz w:val="28"/>
          <w:szCs w:val="28"/>
        </w:rPr>
      </w:r>
      <w:r w:rsidR="001B33D6" w:rsidRPr="00057758">
        <w:rPr>
          <w:rFonts w:cs="Times New Roman"/>
          <w:noProof/>
          <w:position w:val="-24"/>
          <w:sz w:val="28"/>
          <w:szCs w:val="28"/>
        </w:rPr>
        <w:object w:dxaOrig="220" w:dyaOrig="620">
          <v:shape id="_x0000_i1057" type="#_x0000_t75" style="width:11.45pt;height:30.85pt" o:ole="">
            <v:imagedata r:id="rId73" o:title=""/>
          </v:shape>
          <o:OLEObject Type="Embed" ProgID="Equation.DSMT4" ShapeID="_x0000_i1057" DrawAspect="Content" ObjectID="_1720071618" r:id="rId74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còn lại. 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>giỏi</w:t>
      </w:r>
      <w:r w:rsidRPr="00057758">
        <w:rPr>
          <w:rFonts w:cs="Times New Roman"/>
          <w:sz w:val="28"/>
          <w:szCs w:val="28"/>
          <w:lang w:val="vi-VN"/>
        </w:rPr>
        <w:t xml:space="preserve"> và khá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:rsidR="00E7185C" w:rsidRPr="00057758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057758">
        <w:rPr>
          <w:rFonts w:cs="Times New Roman"/>
          <w:sz w:val="28"/>
          <w:szCs w:val="28"/>
          <w:lang w:val="vi-VN"/>
        </w:rPr>
        <w:t>3</w:t>
      </w:r>
      <w:r w:rsidRPr="00057758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057758">
        <w:rPr>
          <w:rFonts w:cs="Times New Roman"/>
          <w:sz w:val="28"/>
          <w:szCs w:val="28"/>
          <w:lang w:val="vi-VN"/>
        </w:rPr>
        <w:t>6c</w:t>
      </w:r>
      <w:r w:rsidRPr="00057758">
        <w:rPr>
          <w:rFonts w:cs="Times New Roman"/>
          <w:sz w:val="28"/>
          <w:szCs w:val="28"/>
          <w:lang w:val="vi-VN"/>
        </w:rPr>
        <w:t>m</w:t>
      </w:r>
    </w:p>
    <w:p w:rsidR="00E7185C" w:rsidRPr="00A27B2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1F5B18" w:rsidRPr="00A27B2D">
        <w:rPr>
          <w:sz w:val="28"/>
          <w:szCs w:val="28"/>
          <w:lang w:val="vi-VN"/>
        </w:rPr>
        <w:t>Chứng tỏ rằng : A là trung điểm của OB</w:t>
      </w:r>
    </w:p>
    <w:p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057758">
        <w:rPr>
          <w:rFonts w:cs="Times New Roman"/>
          <w:sz w:val="28"/>
          <w:szCs w:val="28"/>
          <w:lang w:val="vi-VN"/>
        </w:rPr>
        <w:t>1cm .So sánh KA và AB</w:t>
      </w:r>
    </w:p>
    <w:p w:rsidR="00E7185C" w:rsidRPr="00057758" w:rsidRDefault="00E7185C" w:rsidP="00A27B2D">
      <w:pPr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057758">
        <w:rPr>
          <w:rFonts w:cs="Times New Roman"/>
          <w:b/>
          <w:sz w:val="28"/>
          <w:szCs w:val="28"/>
        </w:rPr>
        <w:t>Toán thực tế:</w:t>
      </w:r>
    </w:p>
    <w:p w:rsidR="00E7185C" w:rsidRPr="00057758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057758">
        <w:rPr>
          <w:rFonts w:cs="Times New Roman"/>
          <w:sz w:val="28"/>
          <w:szCs w:val="28"/>
        </w:rPr>
        <w:t>30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giá</w:t>
      </w:r>
      <w:r w:rsidR="0051692A">
        <w:rPr>
          <w:rFonts w:cs="Times New Roman"/>
          <w:sz w:val="28"/>
          <w:szCs w:val="28"/>
          <w:lang w:val="vi-VN"/>
        </w:rPr>
        <w:t xml:space="preserve"> bán</w:t>
      </w:r>
      <w:r w:rsidRPr="00057758">
        <w:rPr>
          <w:rFonts w:cs="Times New Roman"/>
          <w:sz w:val="28"/>
          <w:szCs w:val="28"/>
        </w:rPr>
        <w:t>, mua từ cái thứ 2 giảm thêm 5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057758">
        <w:rPr>
          <w:rFonts w:cs="Times New Roman"/>
          <w:sz w:val="28"/>
          <w:szCs w:val="28"/>
          <w:lang w:val="vi-VN"/>
        </w:rPr>
        <w:t xml:space="preserve"> tối thiểu</w:t>
      </w:r>
      <w:r w:rsidRPr="00057758">
        <w:rPr>
          <w:rFonts w:cs="Times New Roman"/>
          <w:sz w:val="28"/>
          <w:szCs w:val="28"/>
        </w:rPr>
        <w:t xml:space="preserve"> bao nhiêu tiền</w:t>
      </w:r>
      <w:r w:rsidR="00210A15" w:rsidRPr="00057758">
        <w:rPr>
          <w:rFonts w:cs="Times New Roman"/>
          <w:sz w:val="28"/>
          <w:szCs w:val="28"/>
          <w:lang w:val="vi-VN"/>
        </w:rPr>
        <w:t xml:space="preserve"> ?</w:t>
      </w:r>
      <w:r w:rsidR="0051692A">
        <w:rPr>
          <w:rFonts w:cs="Times New Roman"/>
          <w:sz w:val="28"/>
          <w:szCs w:val="28"/>
          <w:lang w:val="vi-VN"/>
        </w:rPr>
        <w:t xml:space="preserve"> </w:t>
      </w:r>
      <w:r w:rsidR="00210A15" w:rsidRPr="00057758">
        <w:rPr>
          <w:rFonts w:cs="Times New Roman"/>
          <w:sz w:val="28"/>
          <w:szCs w:val="28"/>
        </w:rPr>
        <w:t>B</w:t>
      </w:r>
      <w:r w:rsidRPr="00057758">
        <w:rPr>
          <w:rFonts w:cs="Times New Roman"/>
          <w:sz w:val="28"/>
          <w:szCs w:val="28"/>
        </w:rPr>
        <w:t>iết giá bánh ban đầu là 210</w:t>
      </w:r>
      <w:r w:rsidRPr="00057758">
        <w:rPr>
          <w:rFonts w:cs="Times New Roman"/>
          <w:sz w:val="28"/>
          <w:szCs w:val="28"/>
          <w:lang w:val="vi-VN"/>
        </w:rPr>
        <w:t>.</w:t>
      </w:r>
      <w:r w:rsidRPr="00057758">
        <w:rPr>
          <w:rFonts w:cs="Times New Roman"/>
          <w:sz w:val="28"/>
          <w:szCs w:val="28"/>
        </w:rPr>
        <w:t>000 đồng một cái</w:t>
      </w:r>
      <w:r w:rsidR="00AC75E1" w:rsidRPr="00057758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55"/>
        <w:gridCol w:w="502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FE755C">
        <w:tc>
          <w:tcPr>
            <w:tcW w:w="125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0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FE755C">
        <w:tc>
          <w:tcPr>
            <w:tcW w:w="125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502" w:type="dxa"/>
          </w:tcPr>
          <w:p w:rsidR="00B25E5A" w:rsidRPr="00057758" w:rsidRDefault="00F07B3E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FE755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057758" w:rsidRDefault="00FE755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FE755C" w:rsidRDefault="00FE755C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FE755C" w:rsidRDefault="00FE755C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5C1DDF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1140" w:dyaOrig="620">
                <v:shape id="_x0000_i1058" type="#_x0000_t75" style="width:57.15pt;height:30.85pt" o:ole="">
                  <v:imagedata r:id="rId75" o:title=""/>
                </v:shape>
                <o:OLEObject Type="Embed" ProgID="Equation.DSMT4" ShapeID="_x0000_i1058" DrawAspect="Content" ObjectID="_1720071619" r:id="rId76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2220" w:dyaOrig="620">
                <v:shape id="_x0000_i1059" type="#_x0000_t75" style="width:110.3pt;height:30.85pt" o:ole="">
                  <v:imagedata r:id="rId77" o:title=""/>
                </v:shape>
                <o:OLEObject Type="Embed" ProgID="Equation.DSMT4" ShapeID="_x0000_i1059" DrawAspect="Content" ObjectID="_1720071620" r:id="rId78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8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8"/>
                <w:szCs w:val="26"/>
              </w:rPr>
              <w:object w:dxaOrig="3280" w:dyaOrig="680">
                <v:shape id="_x0000_i1060" type="#_x0000_t75" style="width:163.45pt;height:33.7pt" o:ole="">
                  <v:imagedata r:id="rId79" o:title=""/>
                </v:shape>
                <o:OLEObject Type="Embed" ProgID="Equation.DSMT4" ShapeID="_x0000_i1060" DrawAspect="Content" ObjectID="_1720071621" r:id="rId80"/>
              </w:object>
            </w:r>
          </w:p>
          <w:p w:rsidR="00E02E74" w:rsidRPr="003766AD" w:rsidRDefault="00E02E74" w:rsidP="003766AD">
            <w:pPr>
              <w:spacing w:line="360" w:lineRule="auto"/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vi-VN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  <w:object w:dxaOrig="2020" w:dyaOrig="620">
                <v:shape id="_x0000_i1061" type="#_x0000_t75" style="width:100.55pt;height:30.85pt" o:ole="">
                  <v:imagedata r:id="rId67" o:title=""/>
                </v:shape>
                <o:OLEObject Type="Embed" ProgID="Equation.DSMT4" ShapeID="_x0000_i1061" DrawAspect="Content" ObjectID="_1720071622" r:id="rId81"/>
              </w:object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  <w:object w:dxaOrig="2180" w:dyaOrig="620">
                <v:shape id="_x0000_i1062" type="#_x0000_t75" style="width:108.55pt;height:30.85pt" o:ole="">
                  <v:imagedata r:id="rId82" o:title=""/>
                </v:shape>
                <o:OLEObject Type="Embed" ProgID="Equation.DSMT4" ShapeID="_x0000_i1062" DrawAspect="Content" ObjectID="_1720071623" r:id="rId83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3" type="#_x0000_t75" style="width:50.3pt;height:30.85pt" o:ole="">
                  <v:imagedata r:id="rId84" o:title=""/>
                </v:shape>
                <o:OLEObject Type="Embed" ProgID="Equation.DSMT4" ShapeID="_x0000_i1063" DrawAspect="Content" ObjectID="_1720071624" r:id="rId85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  <w:object w:dxaOrig="340" w:dyaOrig="620">
                <v:shape id="_x0000_i1064" type="#_x0000_t75" style="width:17.15pt;height:30.85pt" o:ole="">
                  <v:imagedata r:id="rId86" o:title=""/>
                </v:shape>
                <o:OLEObject Type="Embed" ProgID="Equation.DSMT4" ShapeID="_x0000_i1064" DrawAspect="Content" ObjectID="_1720071625" r:id="rId87"/>
              </w:objec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65" type="#_x0000_t75" style="width:17.15pt;height:13.7pt" o:ole="">
                  <v:imagedata r:id="rId88" o:title=""/>
                </v:shape>
                <o:OLEObject Type="Embed" ProgID="Equation.DSMT4" ShapeID="_x0000_i1065" DrawAspect="Content" ObjectID="_1720071626" r:id="rId89"/>
              </w:objec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24467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24467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0C2D22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:rsidTr="005C1DDF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5C1DDF" w:rsidRDefault="005C1DDF" w:rsidP="005C1DDF">
            <w:pPr>
              <w:pStyle w:val="oancuaDanhsach"/>
              <w:numPr>
                <w:ilvl w:val="0"/>
                <w:numId w:val="12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x + 5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16,5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=&gt; x =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– 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,5 =&gt; x =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11</w:t>
            </w:r>
          </w:p>
          <w:p w:rsidR="005C1DDF" w:rsidRPr="005C1DDF" w:rsidRDefault="005C1DDF" w:rsidP="005C1DDF">
            <w:pPr>
              <w:tabs>
                <w:tab w:val="left" w:pos="180"/>
                <w:tab w:val="left" w:pos="4680"/>
                <w:tab w:val="left" w:pos="5670"/>
                <w:tab w:val="left" w:pos="6840"/>
                <w:tab w:val="left" w:pos="7920"/>
              </w:tabs>
              <w:spacing w:after="20" w:line="240" w:lineRule="auto"/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64772A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1B33D6" w:rsidRPr="008D6DF0">
              <w:rPr>
                <w:rFonts w:eastAsia="Times New Roman" w:cs="Times New Roman"/>
                <w:bCs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eastAsia="Times New Roman" w:cs="Times New Roman"/>
                <w:bCs/>
                <w:noProof/>
                <w:color w:val="000000" w:themeColor="text1"/>
                <w:position w:val="-24"/>
                <w:szCs w:val="26"/>
              </w:rPr>
              <w:object w:dxaOrig="1120" w:dyaOrig="620">
                <v:shape id="_x0000_i1066" type="#_x0000_t75" style="width:56.55pt;height:30.85pt" o:ole="">
                  <v:imagedata r:id="rId90" o:title=""/>
                </v:shape>
                <o:OLEObject Type="Embed" ProgID="Equation.DSMT4" ShapeID="_x0000_i1066" DrawAspect="Content" ObjectID="_1720071627" r:id="rId91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1140" w:dyaOrig="620">
                <v:shape id="_x0000_i1067" type="#_x0000_t75" style="width:57.15pt;height:30.85pt" o:ole="">
                  <v:imagedata r:id="rId92" o:title=""/>
                </v:shape>
                <o:OLEObject Type="Embed" ProgID="Equation.DSMT4" ShapeID="_x0000_i1067" DrawAspect="Content" ObjectID="_1720071628" r:id="rId9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760" w:dyaOrig="620">
                <v:shape id="_x0000_i1068" type="#_x0000_t75" style="width:37.7pt;height:30.85pt" o:ole="">
                  <v:imagedata r:id="rId94" o:title=""/>
                </v:shape>
                <o:OLEObject Type="Embed" ProgID="Equation.DSMT4" ShapeID="_x0000_i1068" DrawAspect="Content" ObjectID="_1720071629" r:id="rId9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880" w:dyaOrig="620">
                <v:shape id="_x0000_i1069" type="#_x0000_t75" style="width:43.45pt;height:30.85pt" o:ole="">
                  <v:imagedata r:id="rId96" o:title=""/>
                </v:shape>
                <o:OLEObject Type="Embed" ProgID="Equation.DSMT4" ShapeID="_x0000_i1069" DrawAspect="Content" ObjectID="_1720071630" r:id="rId97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720" w:dyaOrig="620">
                <v:shape id="_x0000_i1070" type="#_x0000_t75" style="width:35.45pt;height:30.85pt" o:ole="">
                  <v:imagedata r:id="rId98" o:title=""/>
                </v:shape>
                <o:OLEObject Type="Embed" ProgID="Equation.DSMT4" ShapeID="_x0000_i1070" DrawAspect="Content" ObjectID="_1720071631" r:id="rId99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5C1DDF" w:rsidRPr="008D6DF0" w:rsidRDefault="005C1DDF" w:rsidP="005C1DDF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5C1DDF">
        <w:tc>
          <w:tcPr>
            <w:tcW w:w="1158" w:type="dxa"/>
            <w:vMerge w:val="restart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6E521D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57758">
              <w:rPr>
                <w:rFonts w:cs="Times New Roman"/>
                <w:sz w:val="28"/>
                <w:szCs w:val="28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740C73" w:rsidRDefault="00740C73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6E521D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6E521D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5C1DDF">
        <w:tc>
          <w:tcPr>
            <w:tcW w:w="1158" w:type="dxa"/>
            <w:vMerge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057758" w:rsidRDefault="001B33D6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:rsidR="006E521D" w:rsidRDefault="006E521D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6E521D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5C1DDF">
        <w:tc>
          <w:tcPr>
            <w:tcW w:w="1158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8FAD1C9" wp14:editId="594EEB8D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Suy ra : OA+AB=OB thay số : 3+AB=6. Vậy AB=3(cm)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740C73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5C1DDF">
        <w:tc>
          <w:tcPr>
            <w:tcW w:w="1158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740C73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51692A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F362C9" w:rsidRPr="00057758" w:rsidTr="005C1DDF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51692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F362C9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Giá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:147000.95%=139.650(đ)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:rsidR="008F19F6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057758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057758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C4595F" w:rsidRPr="00057758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:rsidR="00C4595F" w:rsidRDefault="00C4595F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1692A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51692A" w:rsidRPr="00E02E74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0,25</w:t>
            </w: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0E2" w:rsidRDefault="00F620E2" w:rsidP="00E7185C">
      <w:pPr>
        <w:spacing w:after="0" w:line="240" w:lineRule="auto"/>
      </w:pPr>
      <w:r>
        <w:separator/>
      </w:r>
    </w:p>
  </w:endnote>
  <w:endnote w:type="continuationSeparator" w:id="0">
    <w:p w:rsidR="00F620E2" w:rsidRDefault="00F620E2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0E2" w:rsidRDefault="00F620E2" w:rsidP="00E7185C">
      <w:pPr>
        <w:spacing w:after="0" w:line="240" w:lineRule="auto"/>
      </w:pPr>
      <w:r>
        <w:separator/>
      </w:r>
    </w:p>
  </w:footnote>
  <w:footnote w:type="continuationSeparator" w:id="0">
    <w:p w:rsidR="00F620E2" w:rsidRDefault="00F620E2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F9A"/>
    <w:multiLevelType w:val="hybridMultilevel"/>
    <w:tmpl w:val="1F206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87532">
    <w:abstractNumId w:val="1"/>
  </w:num>
  <w:num w:numId="2" w16cid:durableId="2001928653">
    <w:abstractNumId w:val="9"/>
  </w:num>
  <w:num w:numId="3" w16cid:durableId="1034773282">
    <w:abstractNumId w:val="0"/>
  </w:num>
  <w:num w:numId="4" w16cid:durableId="97992729">
    <w:abstractNumId w:val="7"/>
  </w:num>
  <w:num w:numId="5" w16cid:durableId="302664693">
    <w:abstractNumId w:val="8"/>
  </w:num>
  <w:num w:numId="6" w16cid:durableId="2048526453">
    <w:abstractNumId w:val="3"/>
  </w:num>
  <w:num w:numId="7" w16cid:durableId="28458884">
    <w:abstractNumId w:val="11"/>
  </w:num>
  <w:num w:numId="8" w16cid:durableId="486482899">
    <w:abstractNumId w:val="6"/>
  </w:num>
  <w:num w:numId="9" w16cid:durableId="943195976">
    <w:abstractNumId w:val="10"/>
  </w:num>
  <w:num w:numId="10" w16cid:durableId="1130438630">
    <w:abstractNumId w:val="4"/>
  </w:num>
  <w:num w:numId="11" w16cid:durableId="1411123782">
    <w:abstractNumId w:val="2"/>
  </w:num>
  <w:num w:numId="12" w16cid:durableId="220410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67FD"/>
    <w:rsid w:val="00057676"/>
    <w:rsid w:val="00057758"/>
    <w:rsid w:val="00061D22"/>
    <w:rsid w:val="000900D9"/>
    <w:rsid w:val="00090846"/>
    <w:rsid w:val="000913D1"/>
    <w:rsid w:val="000A615B"/>
    <w:rsid w:val="000C2D22"/>
    <w:rsid w:val="00134AEC"/>
    <w:rsid w:val="00160E5F"/>
    <w:rsid w:val="00176437"/>
    <w:rsid w:val="00176B57"/>
    <w:rsid w:val="00194F5F"/>
    <w:rsid w:val="001A4E07"/>
    <w:rsid w:val="001A61CE"/>
    <w:rsid w:val="001A711F"/>
    <w:rsid w:val="001B26DE"/>
    <w:rsid w:val="001B33D6"/>
    <w:rsid w:val="001D09C3"/>
    <w:rsid w:val="001D6D6F"/>
    <w:rsid w:val="001E3B92"/>
    <w:rsid w:val="001E758B"/>
    <w:rsid w:val="001F5B18"/>
    <w:rsid w:val="00210A15"/>
    <w:rsid w:val="00212975"/>
    <w:rsid w:val="0024467B"/>
    <w:rsid w:val="002A321C"/>
    <w:rsid w:val="002B1DBB"/>
    <w:rsid w:val="002F3844"/>
    <w:rsid w:val="003015CE"/>
    <w:rsid w:val="00350619"/>
    <w:rsid w:val="00355981"/>
    <w:rsid w:val="003766AD"/>
    <w:rsid w:val="00380B87"/>
    <w:rsid w:val="003837FA"/>
    <w:rsid w:val="003864C7"/>
    <w:rsid w:val="003933E1"/>
    <w:rsid w:val="00396F1D"/>
    <w:rsid w:val="003D4726"/>
    <w:rsid w:val="004247F1"/>
    <w:rsid w:val="004561BC"/>
    <w:rsid w:val="00472B3B"/>
    <w:rsid w:val="004D3CFF"/>
    <w:rsid w:val="004F54DE"/>
    <w:rsid w:val="0051692A"/>
    <w:rsid w:val="0051699F"/>
    <w:rsid w:val="0052409E"/>
    <w:rsid w:val="00535EA9"/>
    <w:rsid w:val="00552642"/>
    <w:rsid w:val="005712C6"/>
    <w:rsid w:val="005833D1"/>
    <w:rsid w:val="005C1DDF"/>
    <w:rsid w:val="005C2D26"/>
    <w:rsid w:val="005C62D8"/>
    <w:rsid w:val="005D1953"/>
    <w:rsid w:val="005E1C2A"/>
    <w:rsid w:val="005E5E11"/>
    <w:rsid w:val="005F04BC"/>
    <w:rsid w:val="0060224C"/>
    <w:rsid w:val="0064772A"/>
    <w:rsid w:val="00650AB0"/>
    <w:rsid w:val="00653DEE"/>
    <w:rsid w:val="006B1A3A"/>
    <w:rsid w:val="006B5AD1"/>
    <w:rsid w:val="006C3DB5"/>
    <w:rsid w:val="006D5FBD"/>
    <w:rsid w:val="006E521D"/>
    <w:rsid w:val="00720CDE"/>
    <w:rsid w:val="00724C81"/>
    <w:rsid w:val="0073723F"/>
    <w:rsid w:val="00740C73"/>
    <w:rsid w:val="007745BC"/>
    <w:rsid w:val="007A3082"/>
    <w:rsid w:val="007B2148"/>
    <w:rsid w:val="007B4A46"/>
    <w:rsid w:val="007C0003"/>
    <w:rsid w:val="007C1059"/>
    <w:rsid w:val="007C428D"/>
    <w:rsid w:val="007D2FAF"/>
    <w:rsid w:val="007E1428"/>
    <w:rsid w:val="007E7C49"/>
    <w:rsid w:val="007F4C57"/>
    <w:rsid w:val="00800A72"/>
    <w:rsid w:val="00802E65"/>
    <w:rsid w:val="008071AD"/>
    <w:rsid w:val="00823034"/>
    <w:rsid w:val="0083394E"/>
    <w:rsid w:val="008702DD"/>
    <w:rsid w:val="0087419D"/>
    <w:rsid w:val="00874520"/>
    <w:rsid w:val="0088576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0A41"/>
    <w:rsid w:val="00A04D89"/>
    <w:rsid w:val="00A059ED"/>
    <w:rsid w:val="00A27B2D"/>
    <w:rsid w:val="00A76E85"/>
    <w:rsid w:val="00A907C7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A6515"/>
    <w:rsid w:val="00BC388E"/>
    <w:rsid w:val="00BF2765"/>
    <w:rsid w:val="00BF6AEA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0C8"/>
    <w:rsid w:val="00CA4CA3"/>
    <w:rsid w:val="00CC128F"/>
    <w:rsid w:val="00CC1CE6"/>
    <w:rsid w:val="00D315C8"/>
    <w:rsid w:val="00D343FE"/>
    <w:rsid w:val="00D432B3"/>
    <w:rsid w:val="00D456E4"/>
    <w:rsid w:val="00DA6919"/>
    <w:rsid w:val="00DB1BBD"/>
    <w:rsid w:val="00DC3CCE"/>
    <w:rsid w:val="00DC6A59"/>
    <w:rsid w:val="00DC7B6C"/>
    <w:rsid w:val="00DD36DC"/>
    <w:rsid w:val="00DF7596"/>
    <w:rsid w:val="00E02E74"/>
    <w:rsid w:val="00E16881"/>
    <w:rsid w:val="00E60553"/>
    <w:rsid w:val="00E63FE8"/>
    <w:rsid w:val="00E7185C"/>
    <w:rsid w:val="00E74A6A"/>
    <w:rsid w:val="00E91D6F"/>
    <w:rsid w:val="00EA1BA7"/>
    <w:rsid w:val="00EA689D"/>
    <w:rsid w:val="00EB3C8F"/>
    <w:rsid w:val="00EB6021"/>
    <w:rsid w:val="00EC74F3"/>
    <w:rsid w:val="00EE2E61"/>
    <w:rsid w:val="00F02302"/>
    <w:rsid w:val="00F07B3E"/>
    <w:rsid w:val="00F34BB3"/>
    <w:rsid w:val="00F362C9"/>
    <w:rsid w:val="00F465E4"/>
    <w:rsid w:val="00F620E2"/>
    <w:rsid w:val="00F656F3"/>
    <w:rsid w:val="00F76FD9"/>
    <w:rsid w:val="00F919D5"/>
    <w:rsid w:val="00FE596E"/>
    <w:rsid w:val="00FE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,"/>
  <w15:docId w15:val="{541B6D3D-FC75-D94A-8921-81CF3A1B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 /><Relationship Id="rId21" Type="http://schemas.openxmlformats.org/officeDocument/2006/relationships/oleObject" Target="embeddings/oleObject7.bin" /><Relationship Id="rId34" Type="http://schemas.openxmlformats.org/officeDocument/2006/relationships/image" Target="media/image14.wmf" /><Relationship Id="rId42" Type="http://schemas.openxmlformats.org/officeDocument/2006/relationships/oleObject" Target="embeddings/oleObject18.bin" /><Relationship Id="rId47" Type="http://schemas.openxmlformats.org/officeDocument/2006/relationships/image" Target="media/image20.wmf" /><Relationship Id="rId50" Type="http://schemas.openxmlformats.org/officeDocument/2006/relationships/oleObject" Target="embeddings/oleObject22.bin" /><Relationship Id="rId55" Type="http://schemas.openxmlformats.org/officeDocument/2006/relationships/image" Target="media/image24.wmf" /><Relationship Id="rId63" Type="http://schemas.openxmlformats.org/officeDocument/2006/relationships/image" Target="media/image29.wmf" /><Relationship Id="rId68" Type="http://schemas.openxmlformats.org/officeDocument/2006/relationships/oleObject" Target="embeddings/oleObject30.bin" /><Relationship Id="rId76" Type="http://schemas.openxmlformats.org/officeDocument/2006/relationships/oleObject" Target="embeddings/oleObject34.bin" /><Relationship Id="rId84" Type="http://schemas.openxmlformats.org/officeDocument/2006/relationships/image" Target="media/image39.wmf" /><Relationship Id="rId89" Type="http://schemas.openxmlformats.org/officeDocument/2006/relationships/oleObject" Target="embeddings/oleObject41.bin" /><Relationship Id="rId97" Type="http://schemas.openxmlformats.org/officeDocument/2006/relationships/oleObject" Target="embeddings/oleObject45.bin" /><Relationship Id="rId7" Type="http://schemas.openxmlformats.org/officeDocument/2006/relationships/endnotes" Target="endnotes.xml" /><Relationship Id="rId71" Type="http://schemas.openxmlformats.org/officeDocument/2006/relationships/image" Target="media/image33.wmf" /><Relationship Id="rId92" Type="http://schemas.openxmlformats.org/officeDocument/2006/relationships/image" Target="media/image43.wmf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oleObject" Target="embeddings/oleObject11.bin" /><Relationship Id="rId11" Type="http://schemas.openxmlformats.org/officeDocument/2006/relationships/oleObject" Target="embeddings/oleObject2.bin" /><Relationship Id="rId24" Type="http://schemas.openxmlformats.org/officeDocument/2006/relationships/image" Target="media/image9.wmf" /><Relationship Id="rId32" Type="http://schemas.openxmlformats.org/officeDocument/2006/relationships/image" Target="media/image13.wmf" /><Relationship Id="rId37" Type="http://schemas.openxmlformats.org/officeDocument/2006/relationships/oleObject" Target="embeddings/oleObject15.bin" /><Relationship Id="rId40" Type="http://schemas.openxmlformats.org/officeDocument/2006/relationships/image" Target="media/image17.wmf" /><Relationship Id="rId45" Type="http://schemas.openxmlformats.org/officeDocument/2006/relationships/image" Target="media/image19.wmf" /><Relationship Id="rId53" Type="http://schemas.openxmlformats.org/officeDocument/2006/relationships/image" Target="media/image23.wmf" /><Relationship Id="rId58" Type="http://schemas.openxmlformats.org/officeDocument/2006/relationships/oleObject" Target="embeddings/oleObject26.bin" /><Relationship Id="rId66" Type="http://schemas.openxmlformats.org/officeDocument/2006/relationships/oleObject" Target="embeddings/oleObject29.bin" /><Relationship Id="rId74" Type="http://schemas.openxmlformats.org/officeDocument/2006/relationships/oleObject" Target="embeddings/oleObject33.bin" /><Relationship Id="rId79" Type="http://schemas.openxmlformats.org/officeDocument/2006/relationships/image" Target="media/image37.wmf" /><Relationship Id="rId87" Type="http://schemas.openxmlformats.org/officeDocument/2006/relationships/oleObject" Target="embeddings/oleObject40.bin" /><Relationship Id="rId102" Type="http://schemas.openxmlformats.org/officeDocument/2006/relationships/theme" Target="theme/theme1.xml" /><Relationship Id="rId5" Type="http://schemas.openxmlformats.org/officeDocument/2006/relationships/webSettings" Target="webSettings.xml" /><Relationship Id="rId61" Type="http://schemas.openxmlformats.org/officeDocument/2006/relationships/image" Target="media/image28.wmf" /><Relationship Id="rId82" Type="http://schemas.openxmlformats.org/officeDocument/2006/relationships/image" Target="media/image38.wmf" /><Relationship Id="rId90" Type="http://schemas.openxmlformats.org/officeDocument/2006/relationships/image" Target="media/image42.wmf" /><Relationship Id="rId95" Type="http://schemas.openxmlformats.org/officeDocument/2006/relationships/oleObject" Target="embeddings/oleObject44.bin" /><Relationship Id="rId19" Type="http://schemas.openxmlformats.org/officeDocument/2006/relationships/oleObject" Target="embeddings/oleObject6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43" Type="http://schemas.openxmlformats.org/officeDocument/2006/relationships/image" Target="media/image18.wmf" /><Relationship Id="rId48" Type="http://schemas.openxmlformats.org/officeDocument/2006/relationships/oleObject" Target="embeddings/oleObject21.bin" /><Relationship Id="rId56" Type="http://schemas.openxmlformats.org/officeDocument/2006/relationships/oleObject" Target="embeddings/oleObject25.bin" /><Relationship Id="rId64" Type="http://schemas.openxmlformats.org/officeDocument/2006/relationships/oleObject" Target="embeddings/oleObject28.bin" /><Relationship Id="rId69" Type="http://schemas.openxmlformats.org/officeDocument/2006/relationships/image" Target="media/image32.wmf" /><Relationship Id="rId77" Type="http://schemas.openxmlformats.org/officeDocument/2006/relationships/image" Target="media/image36.wmf" /><Relationship Id="rId100" Type="http://schemas.openxmlformats.org/officeDocument/2006/relationships/image" Target="media/image47.emf" /><Relationship Id="rId8" Type="http://schemas.openxmlformats.org/officeDocument/2006/relationships/image" Target="media/image1.wmf" /><Relationship Id="rId51" Type="http://schemas.openxmlformats.org/officeDocument/2006/relationships/image" Target="media/image22.wmf" /><Relationship Id="rId72" Type="http://schemas.openxmlformats.org/officeDocument/2006/relationships/oleObject" Target="embeddings/oleObject32.bin" /><Relationship Id="rId80" Type="http://schemas.openxmlformats.org/officeDocument/2006/relationships/oleObject" Target="embeddings/oleObject36.bin" /><Relationship Id="rId85" Type="http://schemas.openxmlformats.org/officeDocument/2006/relationships/oleObject" Target="embeddings/oleObject39.bin" /><Relationship Id="rId93" Type="http://schemas.openxmlformats.org/officeDocument/2006/relationships/oleObject" Target="embeddings/oleObject43.bin" /><Relationship Id="rId98" Type="http://schemas.openxmlformats.org/officeDocument/2006/relationships/image" Target="media/image46.wmf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image" Target="media/image16.wmf" /><Relationship Id="rId46" Type="http://schemas.openxmlformats.org/officeDocument/2006/relationships/oleObject" Target="embeddings/oleObject20.bin" /><Relationship Id="rId59" Type="http://schemas.openxmlformats.org/officeDocument/2006/relationships/image" Target="media/image26.png" /><Relationship Id="rId67" Type="http://schemas.openxmlformats.org/officeDocument/2006/relationships/image" Target="media/image31.wmf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54" Type="http://schemas.openxmlformats.org/officeDocument/2006/relationships/oleObject" Target="embeddings/oleObject24.bin" /><Relationship Id="rId62" Type="http://schemas.openxmlformats.org/officeDocument/2006/relationships/oleObject" Target="embeddings/oleObject27.bin" /><Relationship Id="rId70" Type="http://schemas.openxmlformats.org/officeDocument/2006/relationships/oleObject" Target="embeddings/oleObject31.bin" /><Relationship Id="rId75" Type="http://schemas.openxmlformats.org/officeDocument/2006/relationships/image" Target="media/image35.wmf" /><Relationship Id="rId83" Type="http://schemas.openxmlformats.org/officeDocument/2006/relationships/oleObject" Target="embeddings/oleObject38.bin" /><Relationship Id="rId88" Type="http://schemas.openxmlformats.org/officeDocument/2006/relationships/image" Target="media/image41.wmf" /><Relationship Id="rId91" Type="http://schemas.openxmlformats.org/officeDocument/2006/relationships/oleObject" Target="embeddings/oleObject42.bin" /><Relationship Id="rId96" Type="http://schemas.openxmlformats.org/officeDocument/2006/relationships/image" Target="media/image45.w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image" Target="media/image15.wmf" /><Relationship Id="rId49" Type="http://schemas.openxmlformats.org/officeDocument/2006/relationships/image" Target="media/image21.wmf" /><Relationship Id="rId57" Type="http://schemas.openxmlformats.org/officeDocument/2006/relationships/image" Target="media/image25.wmf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44" Type="http://schemas.openxmlformats.org/officeDocument/2006/relationships/oleObject" Target="embeddings/oleObject19.bin" /><Relationship Id="rId52" Type="http://schemas.openxmlformats.org/officeDocument/2006/relationships/oleObject" Target="embeddings/oleObject23.bin" /><Relationship Id="rId60" Type="http://schemas.openxmlformats.org/officeDocument/2006/relationships/image" Target="media/image27.emf" /><Relationship Id="rId65" Type="http://schemas.openxmlformats.org/officeDocument/2006/relationships/image" Target="media/image30.wmf" /><Relationship Id="rId73" Type="http://schemas.openxmlformats.org/officeDocument/2006/relationships/image" Target="media/image34.wmf" /><Relationship Id="rId78" Type="http://schemas.openxmlformats.org/officeDocument/2006/relationships/oleObject" Target="embeddings/oleObject35.bin" /><Relationship Id="rId81" Type="http://schemas.openxmlformats.org/officeDocument/2006/relationships/oleObject" Target="embeddings/oleObject37.bin" /><Relationship Id="rId86" Type="http://schemas.openxmlformats.org/officeDocument/2006/relationships/image" Target="media/image40.wmf" /><Relationship Id="rId94" Type="http://schemas.openxmlformats.org/officeDocument/2006/relationships/image" Target="media/image44.wmf" /><Relationship Id="rId99" Type="http://schemas.openxmlformats.org/officeDocument/2006/relationships/oleObject" Target="embeddings/oleObject46.bin" /><Relationship Id="rId10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A4F1-4D46-4F56-B75C-73DB3D70D8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2022-07-23T01:53:00Z</dcterms:created>
  <dcterms:modified xsi:type="dcterms:W3CDTF">2022-07-23T01:53:00Z</dcterms:modified>
</cp:coreProperties>
</file>