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E176C" w14:textId="77777777" w:rsidR="00BA24B0" w:rsidRDefault="003031E7">
      <w:pPr>
        <w:pStyle w:val="Heading1"/>
        <w:spacing w:before="120" w:after="280"/>
        <w:jc w:val="center"/>
        <w:rPr>
          <w:rFonts w:ascii="Times New Roman" w:eastAsia="Times New Roman" w:hAnsi="Times New Roman" w:cs="Times New Roman"/>
          <w:b/>
          <w:color w:val="000000"/>
          <w:sz w:val="28"/>
          <w:szCs w:val="28"/>
        </w:rPr>
      </w:pPr>
      <w:bookmarkStart w:id="0" w:name="_heading=h.30j0zll" w:colFirst="0" w:colLast="0"/>
      <w:bookmarkEnd w:id="0"/>
      <w:r>
        <w:rPr>
          <w:rFonts w:ascii="Times New Roman" w:eastAsia="Times New Roman" w:hAnsi="Times New Roman" w:cs="Times New Roman"/>
          <w:b/>
          <w:color w:val="000000"/>
          <w:sz w:val="28"/>
          <w:szCs w:val="28"/>
        </w:rPr>
        <w:t>PHẦN 1: KHUNG BẢN ĐẶC TẢ VÀ KHUNG MA TRẬN BÀI KIỂM TRA MÔN SINH HỌC</w:t>
      </w:r>
    </w:p>
    <w:p w14:paraId="1C4E176D" w14:textId="77777777" w:rsidR="00BA24B0" w:rsidRDefault="003031E7">
      <w:pPr>
        <w:pStyle w:val="Heading2"/>
        <w:numPr>
          <w:ilvl w:val="0"/>
          <w:numId w:val="14"/>
        </w:numPr>
        <w:spacing w:before="60" w:after="120"/>
        <w:ind w:left="0" w:firstLine="0"/>
        <w:rPr>
          <w:rFonts w:ascii="Times New Roman" w:eastAsia="Times New Roman" w:hAnsi="Times New Roman" w:cs="Times New Roman"/>
          <w:b/>
          <w:color w:val="000000"/>
          <w:sz w:val="28"/>
          <w:szCs w:val="28"/>
        </w:rPr>
      </w:pPr>
      <w:bookmarkStart w:id="1" w:name="_heading=h.1fob9te" w:colFirst="0" w:colLast="0"/>
      <w:bookmarkEnd w:id="1"/>
      <w:r>
        <w:rPr>
          <w:rFonts w:ascii="Times New Roman" w:eastAsia="Times New Roman" w:hAnsi="Times New Roman" w:cs="Times New Roman"/>
          <w:b/>
          <w:color w:val="000000"/>
          <w:sz w:val="28"/>
          <w:szCs w:val="28"/>
        </w:rPr>
        <w:t>KHUNG ĐẶC TẢ</w:t>
      </w:r>
    </w:p>
    <w:tbl>
      <w:tblPr>
        <w:tblStyle w:val="a"/>
        <w:tblW w:w="133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452"/>
        <w:gridCol w:w="2335"/>
        <w:gridCol w:w="2096"/>
        <w:gridCol w:w="1559"/>
        <w:gridCol w:w="1701"/>
        <w:gridCol w:w="1417"/>
        <w:gridCol w:w="1985"/>
      </w:tblGrid>
      <w:tr w:rsidR="00BA24B0" w14:paraId="1C4E1773" w14:textId="77777777">
        <w:trPr>
          <w:trHeight w:val="281"/>
        </w:trPr>
        <w:tc>
          <w:tcPr>
            <w:tcW w:w="780" w:type="dxa"/>
            <w:vMerge w:val="restart"/>
            <w:vAlign w:val="center"/>
          </w:tcPr>
          <w:p w14:paraId="1C4E176E"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452" w:type="dxa"/>
            <w:vMerge w:val="restart"/>
            <w:vAlign w:val="center"/>
          </w:tcPr>
          <w:p w14:paraId="1C4E176F"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2335" w:type="dxa"/>
            <w:vMerge w:val="restart"/>
            <w:vAlign w:val="center"/>
          </w:tcPr>
          <w:p w14:paraId="1C4E1770"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vị kiến thức</w:t>
            </w:r>
          </w:p>
        </w:tc>
        <w:tc>
          <w:tcPr>
            <w:tcW w:w="2096" w:type="dxa"/>
            <w:vMerge w:val="restart"/>
            <w:vAlign w:val="center"/>
          </w:tcPr>
          <w:p w14:paraId="1C4E1771"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Mức độ đánh giá</w:t>
            </w:r>
          </w:p>
        </w:tc>
        <w:tc>
          <w:tcPr>
            <w:tcW w:w="6662" w:type="dxa"/>
            <w:gridSpan w:val="4"/>
          </w:tcPr>
          <w:p w14:paraId="1C4E1772"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Số câu hỏi theo mức độ nhận thức</w:t>
            </w:r>
          </w:p>
        </w:tc>
      </w:tr>
      <w:tr w:rsidR="00BA24B0" w14:paraId="1C4E177C" w14:textId="77777777">
        <w:trPr>
          <w:trHeight w:val="363"/>
        </w:trPr>
        <w:tc>
          <w:tcPr>
            <w:tcW w:w="780" w:type="dxa"/>
            <w:vMerge/>
            <w:vAlign w:val="center"/>
          </w:tcPr>
          <w:p w14:paraId="1C4E1774"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1452" w:type="dxa"/>
            <w:vMerge/>
            <w:vAlign w:val="center"/>
          </w:tcPr>
          <w:p w14:paraId="1C4E1775"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2335" w:type="dxa"/>
            <w:vMerge/>
            <w:vAlign w:val="center"/>
          </w:tcPr>
          <w:p w14:paraId="1C4E1776"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2096" w:type="dxa"/>
            <w:vMerge/>
            <w:vAlign w:val="center"/>
          </w:tcPr>
          <w:p w14:paraId="1C4E1777"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1559" w:type="dxa"/>
          </w:tcPr>
          <w:p w14:paraId="1C4E1778"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Nhận biết</w:t>
            </w:r>
          </w:p>
        </w:tc>
        <w:tc>
          <w:tcPr>
            <w:tcW w:w="1701" w:type="dxa"/>
          </w:tcPr>
          <w:p w14:paraId="1C4E1779"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hiểu</w:t>
            </w:r>
          </w:p>
        </w:tc>
        <w:tc>
          <w:tcPr>
            <w:tcW w:w="1417" w:type="dxa"/>
          </w:tcPr>
          <w:p w14:paraId="1C4E177A"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Vận dụng</w:t>
            </w:r>
          </w:p>
        </w:tc>
        <w:tc>
          <w:tcPr>
            <w:tcW w:w="1985" w:type="dxa"/>
          </w:tcPr>
          <w:p w14:paraId="1C4E177B"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Vận dụng cao</w:t>
            </w:r>
          </w:p>
        </w:tc>
      </w:tr>
      <w:tr w:rsidR="00BA24B0" w14:paraId="1C4E1785" w14:textId="77777777">
        <w:trPr>
          <w:trHeight w:val="370"/>
        </w:trPr>
        <w:tc>
          <w:tcPr>
            <w:tcW w:w="780" w:type="dxa"/>
            <w:vMerge w:val="restart"/>
          </w:tcPr>
          <w:p w14:paraId="1C4E177D"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52" w:type="dxa"/>
            <w:vMerge w:val="restart"/>
          </w:tcPr>
          <w:p w14:paraId="1C4E177E" w14:textId="77777777" w:rsidR="00BA24B0" w:rsidRDefault="003031E7">
            <w:pPr>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A</w:t>
            </w:r>
          </w:p>
        </w:tc>
        <w:tc>
          <w:tcPr>
            <w:tcW w:w="2335" w:type="dxa"/>
            <w:vMerge w:val="restart"/>
          </w:tcPr>
          <w:p w14:paraId="1C4E177F"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Đơn vị kiến thức 1</w:t>
            </w:r>
          </w:p>
        </w:tc>
        <w:tc>
          <w:tcPr>
            <w:tcW w:w="2096" w:type="dxa"/>
          </w:tcPr>
          <w:p w14:paraId="1C4E1780"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Nhận biết </w:t>
            </w:r>
          </w:p>
        </w:tc>
        <w:tc>
          <w:tcPr>
            <w:tcW w:w="1559" w:type="dxa"/>
            <w:vAlign w:val="center"/>
          </w:tcPr>
          <w:p w14:paraId="1C4E1781"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82"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83"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84"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8E" w14:textId="77777777">
        <w:trPr>
          <w:trHeight w:val="302"/>
        </w:trPr>
        <w:tc>
          <w:tcPr>
            <w:tcW w:w="780" w:type="dxa"/>
            <w:vMerge/>
          </w:tcPr>
          <w:p w14:paraId="1C4E1786"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87"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788"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789"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hiểu</w:t>
            </w:r>
          </w:p>
        </w:tc>
        <w:tc>
          <w:tcPr>
            <w:tcW w:w="1559" w:type="dxa"/>
            <w:vAlign w:val="center"/>
          </w:tcPr>
          <w:p w14:paraId="1C4E178A"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8B"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8C"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8D"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97" w14:textId="77777777">
        <w:trPr>
          <w:trHeight w:val="408"/>
        </w:trPr>
        <w:tc>
          <w:tcPr>
            <w:tcW w:w="780" w:type="dxa"/>
            <w:vMerge/>
          </w:tcPr>
          <w:p w14:paraId="1C4E178F"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90"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791"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792"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w:t>
            </w:r>
          </w:p>
        </w:tc>
        <w:tc>
          <w:tcPr>
            <w:tcW w:w="1559" w:type="dxa"/>
            <w:vAlign w:val="center"/>
          </w:tcPr>
          <w:p w14:paraId="1C4E1793"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94"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95"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96"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A0" w14:textId="77777777">
        <w:trPr>
          <w:trHeight w:val="458"/>
        </w:trPr>
        <w:tc>
          <w:tcPr>
            <w:tcW w:w="780" w:type="dxa"/>
            <w:vMerge/>
          </w:tcPr>
          <w:p w14:paraId="1C4E1798"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99"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79A"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79B"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cao</w:t>
            </w:r>
          </w:p>
        </w:tc>
        <w:tc>
          <w:tcPr>
            <w:tcW w:w="1559" w:type="dxa"/>
            <w:vAlign w:val="center"/>
          </w:tcPr>
          <w:p w14:paraId="1C4E179C"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9D"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9E"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9F"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A9" w14:textId="77777777">
        <w:trPr>
          <w:trHeight w:val="281"/>
        </w:trPr>
        <w:tc>
          <w:tcPr>
            <w:tcW w:w="780" w:type="dxa"/>
            <w:vMerge/>
          </w:tcPr>
          <w:p w14:paraId="1C4E17A1"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A2"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val="restart"/>
          </w:tcPr>
          <w:p w14:paraId="1C4E17A3"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Đơn vị kiến thức 2</w:t>
            </w:r>
          </w:p>
        </w:tc>
        <w:tc>
          <w:tcPr>
            <w:tcW w:w="2096" w:type="dxa"/>
          </w:tcPr>
          <w:p w14:paraId="1C4E17A4"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Nhận biết </w:t>
            </w:r>
          </w:p>
        </w:tc>
        <w:tc>
          <w:tcPr>
            <w:tcW w:w="1559" w:type="dxa"/>
            <w:vAlign w:val="center"/>
          </w:tcPr>
          <w:p w14:paraId="1C4E17A5"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A6"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A7"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A8"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B2" w14:textId="77777777">
        <w:trPr>
          <w:trHeight w:val="432"/>
        </w:trPr>
        <w:tc>
          <w:tcPr>
            <w:tcW w:w="780" w:type="dxa"/>
            <w:vMerge/>
          </w:tcPr>
          <w:p w14:paraId="1C4E17AA"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AB"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7AC"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7AD"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hiểu</w:t>
            </w:r>
          </w:p>
        </w:tc>
        <w:tc>
          <w:tcPr>
            <w:tcW w:w="1559" w:type="dxa"/>
            <w:vAlign w:val="center"/>
          </w:tcPr>
          <w:p w14:paraId="1C4E17AE"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AF"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B0"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B1"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BB" w14:textId="77777777">
        <w:trPr>
          <w:trHeight w:val="229"/>
        </w:trPr>
        <w:tc>
          <w:tcPr>
            <w:tcW w:w="780" w:type="dxa"/>
            <w:vMerge/>
          </w:tcPr>
          <w:p w14:paraId="1C4E17B3"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B4"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7B5"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7B6"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w:t>
            </w:r>
          </w:p>
        </w:tc>
        <w:tc>
          <w:tcPr>
            <w:tcW w:w="1559" w:type="dxa"/>
            <w:vAlign w:val="center"/>
          </w:tcPr>
          <w:p w14:paraId="1C4E17B7"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B8"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B9"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BA"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C4" w14:textId="77777777">
        <w:trPr>
          <w:trHeight w:val="422"/>
        </w:trPr>
        <w:tc>
          <w:tcPr>
            <w:tcW w:w="780" w:type="dxa"/>
            <w:vMerge/>
          </w:tcPr>
          <w:p w14:paraId="1C4E17BC"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BD"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7BE"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7BF"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cao</w:t>
            </w:r>
          </w:p>
        </w:tc>
        <w:tc>
          <w:tcPr>
            <w:tcW w:w="1559" w:type="dxa"/>
            <w:vAlign w:val="center"/>
          </w:tcPr>
          <w:p w14:paraId="1C4E17C0"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C1"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C2"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C3"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CD" w14:textId="77777777">
        <w:trPr>
          <w:trHeight w:val="152"/>
        </w:trPr>
        <w:tc>
          <w:tcPr>
            <w:tcW w:w="780" w:type="dxa"/>
            <w:vMerge/>
          </w:tcPr>
          <w:p w14:paraId="1C4E17C5"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C6"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tcPr>
          <w:p w14:paraId="1C4E17C7"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096" w:type="dxa"/>
          </w:tcPr>
          <w:p w14:paraId="1C4E17C8" w14:textId="77777777" w:rsidR="00BA24B0" w:rsidRDefault="00BA24B0">
            <w:pPr>
              <w:spacing w:after="0" w:line="312" w:lineRule="auto"/>
              <w:jc w:val="both"/>
              <w:rPr>
                <w:rFonts w:ascii="Times New Roman" w:eastAsia="Times New Roman" w:hAnsi="Times New Roman" w:cs="Times New Roman"/>
                <w:sz w:val="28"/>
                <w:szCs w:val="28"/>
              </w:rPr>
            </w:pPr>
          </w:p>
        </w:tc>
        <w:tc>
          <w:tcPr>
            <w:tcW w:w="1559" w:type="dxa"/>
            <w:vAlign w:val="center"/>
          </w:tcPr>
          <w:p w14:paraId="1C4E17C9"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CA"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CB"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CC"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D6" w14:textId="77777777">
        <w:trPr>
          <w:trHeight w:val="388"/>
        </w:trPr>
        <w:tc>
          <w:tcPr>
            <w:tcW w:w="780" w:type="dxa"/>
            <w:vMerge w:val="restart"/>
          </w:tcPr>
          <w:p w14:paraId="1C4E17CE"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52" w:type="dxa"/>
            <w:vMerge w:val="restart"/>
          </w:tcPr>
          <w:p w14:paraId="1C4E17CF" w14:textId="77777777" w:rsidR="00BA24B0" w:rsidRDefault="003031E7">
            <w:pPr>
              <w:spacing w:after="0" w:line="31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B</w:t>
            </w:r>
          </w:p>
        </w:tc>
        <w:tc>
          <w:tcPr>
            <w:tcW w:w="2335" w:type="dxa"/>
            <w:vMerge w:val="restart"/>
          </w:tcPr>
          <w:p w14:paraId="1C4E17D0"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Đơn vị kiến thức 1</w:t>
            </w:r>
          </w:p>
        </w:tc>
        <w:tc>
          <w:tcPr>
            <w:tcW w:w="2096" w:type="dxa"/>
          </w:tcPr>
          <w:p w14:paraId="1C4E17D1"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Nhận biết </w:t>
            </w:r>
          </w:p>
        </w:tc>
        <w:tc>
          <w:tcPr>
            <w:tcW w:w="1559" w:type="dxa"/>
            <w:vAlign w:val="center"/>
          </w:tcPr>
          <w:p w14:paraId="1C4E17D2"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D3"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D4"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D5"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DF" w14:textId="77777777">
        <w:trPr>
          <w:trHeight w:val="277"/>
        </w:trPr>
        <w:tc>
          <w:tcPr>
            <w:tcW w:w="780" w:type="dxa"/>
            <w:vMerge/>
          </w:tcPr>
          <w:p w14:paraId="1C4E17D7"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D8"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7D9"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7DA"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hiểu</w:t>
            </w:r>
          </w:p>
        </w:tc>
        <w:tc>
          <w:tcPr>
            <w:tcW w:w="1559" w:type="dxa"/>
            <w:vAlign w:val="center"/>
          </w:tcPr>
          <w:p w14:paraId="1C4E17DB"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DC"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DD"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DE"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E8" w14:textId="77777777">
        <w:trPr>
          <w:trHeight w:val="310"/>
        </w:trPr>
        <w:tc>
          <w:tcPr>
            <w:tcW w:w="780" w:type="dxa"/>
            <w:vMerge/>
          </w:tcPr>
          <w:p w14:paraId="1C4E17E0"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E1"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7E2"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7E3"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w:t>
            </w:r>
          </w:p>
        </w:tc>
        <w:tc>
          <w:tcPr>
            <w:tcW w:w="1559" w:type="dxa"/>
            <w:vAlign w:val="center"/>
          </w:tcPr>
          <w:p w14:paraId="1C4E17E4"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E5"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E6"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E7"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F1" w14:textId="77777777">
        <w:trPr>
          <w:trHeight w:val="458"/>
        </w:trPr>
        <w:tc>
          <w:tcPr>
            <w:tcW w:w="780" w:type="dxa"/>
            <w:vMerge/>
          </w:tcPr>
          <w:p w14:paraId="1C4E17E9"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EA"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7EB"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7EC"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cao</w:t>
            </w:r>
          </w:p>
        </w:tc>
        <w:tc>
          <w:tcPr>
            <w:tcW w:w="1559" w:type="dxa"/>
            <w:vAlign w:val="center"/>
          </w:tcPr>
          <w:p w14:paraId="1C4E17ED"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vAlign w:val="center"/>
          </w:tcPr>
          <w:p w14:paraId="1C4E17EE"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vAlign w:val="center"/>
          </w:tcPr>
          <w:p w14:paraId="1C4E17EF"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vAlign w:val="center"/>
          </w:tcPr>
          <w:p w14:paraId="1C4E17F0"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7FA" w14:textId="77777777">
        <w:trPr>
          <w:trHeight w:val="355"/>
        </w:trPr>
        <w:tc>
          <w:tcPr>
            <w:tcW w:w="780" w:type="dxa"/>
            <w:vMerge/>
          </w:tcPr>
          <w:p w14:paraId="1C4E17F2"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F3"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val="restart"/>
          </w:tcPr>
          <w:p w14:paraId="1C4E17F4"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Đơn vị kiến thức 2</w:t>
            </w:r>
          </w:p>
        </w:tc>
        <w:tc>
          <w:tcPr>
            <w:tcW w:w="2096" w:type="dxa"/>
          </w:tcPr>
          <w:p w14:paraId="1C4E17F5"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Nhận biết </w:t>
            </w:r>
          </w:p>
        </w:tc>
        <w:tc>
          <w:tcPr>
            <w:tcW w:w="1559" w:type="dxa"/>
          </w:tcPr>
          <w:p w14:paraId="1C4E17F6"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tcPr>
          <w:p w14:paraId="1C4E17F7"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tcPr>
          <w:p w14:paraId="1C4E17F8"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tcPr>
          <w:p w14:paraId="1C4E17F9"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803" w14:textId="77777777">
        <w:trPr>
          <w:trHeight w:val="321"/>
        </w:trPr>
        <w:tc>
          <w:tcPr>
            <w:tcW w:w="780" w:type="dxa"/>
            <w:vMerge/>
          </w:tcPr>
          <w:p w14:paraId="1C4E17FB"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7FC"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7FD"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7FE" w14:textId="77777777" w:rsidR="00BA24B0" w:rsidRDefault="003031E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hiểu</w:t>
            </w:r>
          </w:p>
        </w:tc>
        <w:tc>
          <w:tcPr>
            <w:tcW w:w="1559" w:type="dxa"/>
          </w:tcPr>
          <w:p w14:paraId="1C4E17FF"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tcPr>
          <w:p w14:paraId="1C4E1800"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tcPr>
          <w:p w14:paraId="1C4E1801"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tcPr>
          <w:p w14:paraId="1C4E1802"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80C" w14:textId="77777777">
        <w:trPr>
          <w:trHeight w:val="355"/>
        </w:trPr>
        <w:tc>
          <w:tcPr>
            <w:tcW w:w="780" w:type="dxa"/>
            <w:vMerge/>
          </w:tcPr>
          <w:p w14:paraId="1C4E1804"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805"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806"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807"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w:t>
            </w:r>
          </w:p>
        </w:tc>
        <w:tc>
          <w:tcPr>
            <w:tcW w:w="1559" w:type="dxa"/>
          </w:tcPr>
          <w:p w14:paraId="1C4E1808"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tcPr>
          <w:p w14:paraId="1C4E1809"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tcPr>
          <w:p w14:paraId="1C4E180A"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tcPr>
          <w:p w14:paraId="1C4E180B"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815" w14:textId="77777777">
        <w:trPr>
          <w:trHeight w:val="375"/>
        </w:trPr>
        <w:tc>
          <w:tcPr>
            <w:tcW w:w="780" w:type="dxa"/>
            <w:vMerge/>
          </w:tcPr>
          <w:p w14:paraId="1C4E180D"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80E"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vMerge/>
          </w:tcPr>
          <w:p w14:paraId="1C4E180F"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096" w:type="dxa"/>
          </w:tcPr>
          <w:p w14:paraId="1C4E1810"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cao</w:t>
            </w:r>
          </w:p>
        </w:tc>
        <w:tc>
          <w:tcPr>
            <w:tcW w:w="1559" w:type="dxa"/>
          </w:tcPr>
          <w:p w14:paraId="1C4E1811"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tcPr>
          <w:p w14:paraId="1C4E1812"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tcPr>
          <w:p w14:paraId="1C4E1813"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tcPr>
          <w:p w14:paraId="1C4E1814"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81E" w14:textId="77777777">
        <w:trPr>
          <w:trHeight w:val="293"/>
        </w:trPr>
        <w:tc>
          <w:tcPr>
            <w:tcW w:w="780" w:type="dxa"/>
            <w:vMerge/>
          </w:tcPr>
          <w:p w14:paraId="1C4E1816"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52" w:type="dxa"/>
            <w:vMerge/>
          </w:tcPr>
          <w:p w14:paraId="1C4E1817"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2335" w:type="dxa"/>
          </w:tcPr>
          <w:p w14:paraId="1C4E1818"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2096" w:type="dxa"/>
          </w:tcPr>
          <w:p w14:paraId="1C4E1819" w14:textId="77777777" w:rsidR="00BA24B0" w:rsidRDefault="00BA24B0">
            <w:pPr>
              <w:spacing w:after="0" w:line="312" w:lineRule="auto"/>
              <w:rPr>
                <w:rFonts w:ascii="Times New Roman" w:eastAsia="Times New Roman" w:hAnsi="Times New Roman" w:cs="Times New Roman"/>
                <w:sz w:val="28"/>
                <w:szCs w:val="28"/>
              </w:rPr>
            </w:pPr>
          </w:p>
        </w:tc>
        <w:tc>
          <w:tcPr>
            <w:tcW w:w="1559" w:type="dxa"/>
          </w:tcPr>
          <w:p w14:paraId="1C4E181A" w14:textId="77777777" w:rsidR="00BA24B0" w:rsidRDefault="00BA24B0">
            <w:pPr>
              <w:spacing w:after="0" w:line="312" w:lineRule="auto"/>
              <w:jc w:val="center"/>
              <w:rPr>
                <w:rFonts w:ascii="Times New Roman" w:eastAsia="Times New Roman" w:hAnsi="Times New Roman" w:cs="Times New Roman"/>
                <w:sz w:val="28"/>
                <w:szCs w:val="28"/>
              </w:rPr>
            </w:pPr>
          </w:p>
        </w:tc>
        <w:tc>
          <w:tcPr>
            <w:tcW w:w="1701" w:type="dxa"/>
          </w:tcPr>
          <w:p w14:paraId="1C4E181B" w14:textId="77777777" w:rsidR="00BA24B0" w:rsidRDefault="00BA24B0">
            <w:pPr>
              <w:spacing w:after="0" w:line="312" w:lineRule="auto"/>
              <w:jc w:val="center"/>
              <w:rPr>
                <w:rFonts w:ascii="Times New Roman" w:eastAsia="Times New Roman" w:hAnsi="Times New Roman" w:cs="Times New Roman"/>
                <w:sz w:val="28"/>
                <w:szCs w:val="28"/>
              </w:rPr>
            </w:pPr>
          </w:p>
        </w:tc>
        <w:tc>
          <w:tcPr>
            <w:tcW w:w="1417" w:type="dxa"/>
          </w:tcPr>
          <w:p w14:paraId="1C4E181C" w14:textId="77777777" w:rsidR="00BA24B0" w:rsidRDefault="00BA24B0">
            <w:pPr>
              <w:spacing w:after="0" w:line="312" w:lineRule="auto"/>
              <w:jc w:val="center"/>
              <w:rPr>
                <w:rFonts w:ascii="Times New Roman" w:eastAsia="Times New Roman" w:hAnsi="Times New Roman" w:cs="Times New Roman"/>
                <w:sz w:val="28"/>
                <w:szCs w:val="28"/>
              </w:rPr>
            </w:pPr>
          </w:p>
        </w:tc>
        <w:tc>
          <w:tcPr>
            <w:tcW w:w="1985" w:type="dxa"/>
          </w:tcPr>
          <w:p w14:paraId="1C4E181D" w14:textId="77777777" w:rsidR="00BA24B0" w:rsidRDefault="00BA24B0">
            <w:pPr>
              <w:spacing w:after="0" w:line="312" w:lineRule="auto"/>
              <w:jc w:val="center"/>
              <w:rPr>
                <w:rFonts w:ascii="Times New Roman" w:eastAsia="Times New Roman" w:hAnsi="Times New Roman" w:cs="Times New Roman"/>
                <w:sz w:val="28"/>
                <w:szCs w:val="28"/>
              </w:rPr>
            </w:pPr>
          </w:p>
        </w:tc>
      </w:tr>
    </w:tbl>
    <w:p w14:paraId="1C4E181F" w14:textId="77777777" w:rsidR="00BA24B0" w:rsidRDefault="003031E7">
      <w:pPr>
        <w:spacing w:before="60" w:after="12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Lưu ý:</w:t>
      </w:r>
    </w:p>
    <w:p w14:paraId="1C4E1820" w14:textId="77777777" w:rsidR="00BA24B0" w:rsidRDefault="003031E7">
      <w:pPr>
        <w:spacing w:before="6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Với câu hỏi mức độ nhận biết và thông hiểu thì mỗi câu hỏi cần được ra ở một chỉ báo của mức độ đánh giá tương ứng (1 gạch đầu dòng thuộc mức độ đó).</w:t>
      </w:r>
    </w:p>
    <w:p w14:paraId="1C4E1821" w14:textId="77777777" w:rsidR="00BA24B0" w:rsidRDefault="003031E7">
      <w:pPr>
        <w:spacing w:before="6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Câu hỏi ở mức độ vận dụng và vận dụng cao có thể ra vào một hoặc một số trong các đơn vị kiến thức.</w:t>
      </w:r>
    </w:p>
    <w:p w14:paraId="1C4E1822" w14:textId="77777777" w:rsidR="00BA24B0" w:rsidRDefault="003031E7">
      <w:pPr>
        <w:spacing w:before="6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Kiểm tra lại sự phù giữa đề kiểm tra và ma trận đề </w:t>
      </w:r>
    </w:p>
    <w:p w14:paraId="1C4E1823" w14:textId="77777777" w:rsidR="00BA24B0" w:rsidRDefault="003031E7">
      <w:pPr>
        <w:pStyle w:val="Heading2"/>
        <w:spacing w:before="60" w:after="120"/>
        <w:rPr>
          <w:rFonts w:ascii="Times New Roman" w:eastAsia="Times New Roman" w:hAnsi="Times New Roman" w:cs="Times New Roman"/>
          <w:b/>
          <w:color w:val="000000"/>
          <w:sz w:val="28"/>
          <w:szCs w:val="28"/>
        </w:rPr>
      </w:pPr>
      <w:bookmarkStart w:id="2" w:name="_heading=h.3znysh7" w:colFirst="0" w:colLast="0"/>
      <w:bookmarkEnd w:id="2"/>
      <w:r>
        <w:rPr>
          <w:rFonts w:ascii="Times New Roman" w:eastAsia="Times New Roman" w:hAnsi="Times New Roman" w:cs="Times New Roman"/>
          <w:b/>
          <w:color w:val="000000"/>
          <w:sz w:val="28"/>
          <w:szCs w:val="28"/>
        </w:rPr>
        <w:t xml:space="preserve">II. KHUNG MA TRẬN BÀI KIỂM TRA ĐỊNH KÌ </w:t>
      </w:r>
    </w:p>
    <w:tbl>
      <w:tblPr>
        <w:tblStyle w:val="a0"/>
        <w:tblW w:w="14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
        <w:gridCol w:w="1006"/>
        <w:gridCol w:w="1730"/>
        <w:gridCol w:w="692"/>
        <w:gridCol w:w="915"/>
        <w:gridCol w:w="723"/>
        <w:gridCol w:w="915"/>
        <w:gridCol w:w="734"/>
        <w:gridCol w:w="915"/>
        <w:gridCol w:w="755"/>
        <w:gridCol w:w="1083"/>
        <w:gridCol w:w="1035"/>
        <w:gridCol w:w="1024"/>
        <w:gridCol w:w="1024"/>
        <w:gridCol w:w="1015"/>
      </w:tblGrid>
      <w:tr w:rsidR="00BA24B0" w14:paraId="1C4E182C" w14:textId="77777777">
        <w:tc>
          <w:tcPr>
            <w:tcW w:w="574" w:type="dxa"/>
            <w:vMerge w:val="restart"/>
            <w:vAlign w:val="center"/>
          </w:tcPr>
          <w:p w14:paraId="1C4E1824"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006" w:type="dxa"/>
            <w:vMerge w:val="restart"/>
            <w:vAlign w:val="center"/>
          </w:tcPr>
          <w:p w14:paraId="1C4E1825"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p w14:paraId="1C4E1826" w14:textId="77777777" w:rsidR="00BA24B0" w:rsidRDefault="00BA24B0">
            <w:pPr>
              <w:spacing w:after="0" w:line="312" w:lineRule="auto"/>
              <w:jc w:val="center"/>
              <w:rPr>
                <w:rFonts w:ascii="Times New Roman" w:eastAsia="Times New Roman" w:hAnsi="Times New Roman" w:cs="Times New Roman"/>
                <w:b/>
                <w:sz w:val="28"/>
                <w:szCs w:val="28"/>
              </w:rPr>
            </w:pPr>
          </w:p>
        </w:tc>
        <w:tc>
          <w:tcPr>
            <w:tcW w:w="1730" w:type="dxa"/>
            <w:vMerge w:val="restart"/>
            <w:vAlign w:val="center"/>
          </w:tcPr>
          <w:p w14:paraId="1C4E1827"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vị kiến thức</w:t>
            </w:r>
          </w:p>
          <w:p w14:paraId="1C4E1828" w14:textId="77777777" w:rsidR="00BA24B0" w:rsidRDefault="00BA24B0">
            <w:pPr>
              <w:spacing w:after="0" w:line="312" w:lineRule="auto"/>
              <w:jc w:val="center"/>
              <w:rPr>
                <w:rFonts w:ascii="Times New Roman" w:eastAsia="Times New Roman" w:hAnsi="Times New Roman" w:cs="Times New Roman"/>
                <w:b/>
                <w:sz w:val="28"/>
                <w:szCs w:val="28"/>
              </w:rPr>
            </w:pPr>
          </w:p>
        </w:tc>
        <w:tc>
          <w:tcPr>
            <w:tcW w:w="6732" w:type="dxa"/>
            <w:gridSpan w:val="8"/>
            <w:vAlign w:val="center"/>
          </w:tcPr>
          <w:p w14:paraId="1C4E1829"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Mức độ nhận thức </w:t>
            </w:r>
          </w:p>
        </w:tc>
        <w:tc>
          <w:tcPr>
            <w:tcW w:w="3083" w:type="dxa"/>
            <w:gridSpan w:val="3"/>
          </w:tcPr>
          <w:p w14:paraId="1C4E182A"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1015" w:type="dxa"/>
            <w:vMerge w:val="restart"/>
          </w:tcPr>
          <w:p w14:paraId="1C4E182B"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tổng điểm</w:t>
            </w:r>
          </w:p>
        </w:tc>
      </w:tr>
      <w:tr w:rsidR="00BA24B0" w14:paraId="1C4E1837" w14:textId="77777777">
        <w:tc>
          <w:tcPr>
            <w:tcW w:w="574" w:type="dxa"/>
            <w:vMerge/>
            <w:vAlign w:val="center"/>
          </w:tcPr>
          <w:p w14:paraId="1C4E182D"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1006" w:type="dxa"/>
            <w:vMerge/>
            <w:vAlign w:val="center"/>
          </w:tcPr>
          <w:p w14:paraId="1C4E182E"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1730" w:type="dxa"/>
            <w:vMerge/>
            <w:vAlign w:val="center"/>
          </w:tcPr>
          <w:p w14:paraId="1C4E182F"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1607" w:type="dxa"/>
            <w:gridSpan w:val="2"/>
            <w:vAlign w:val="center"/>
          </w:tcPr>
          <w:p w14:paraId="1C4E1830"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Nhận biết</w:t>
            </w:r>
          </w:p>
        </w:tc>
        <w:tc>
          <w:tcPr>
            <w:tcW w:w="1638" w:type="dxa"/>
            <w:gridSpan w:val="2"/>
            <w:vAlign w:val="center"/>
          </w:tcPr>
          <w:p w14:paraId="1C4E1831"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hiểu</w:t>
            </w:r>
          </w:p>
        </w:tc>
        <w:tc>
          <w:tcPr>
            <w:tcW w:w="1649" w:type="dxa"/>
            <w:gridSpan w:val="2"/>
            <w:vAlign w:val="center"/>
          </w:tcPr>
          <w:p w14:paraId="1C4E1832"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Vận dụng</w:t>
            </w:r>
          </w:p>
        </w:tc>
        <w:tc>
          <w:tcPr>
            <w:tcW w:w="1838" w:type="dxa"/>
            <w:gridSpan w:val="2"/>
            <w:vAlign w:val="center"/>
          </w:tcPr>
          <w:p w14:paraId="1C4E1833"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Vận dụng cao</w:t>
            </w:r>
          </w:p>
        </w:tc>
        <w:tc>
          <w:tcPr>
            <w:tcW w:w="2059" w:type="dxa"/>
            <w:gridSpan w:val="2"/>
          </w:tcPr>
          <w:p w14:paraId="1C4E1834"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1024" w:type="dxa"/>
            <w:vMerge w:val="restart"/>
          </w:tcPr>
          <w:p w14:paraId="1C4E1835"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(phút)</w:t>
            </w:r>
          </w:p>
        </w:tc>
        <w:tc>
          <w:tcPr>
            <w:tcW w:w="1015" w:type="dxa"/>
            <w:vMerge/>
          </w:tcPr>
          <w:p w14:paraId="1C4E1836"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r>
      <w:tr w:rsidR="00BA24B0" w14:paraId="1C4E1847" w14:textId="77777777">
        <w:tc>
          <w:tcPr>
            <w:tcW w:w="574" w:type="dxa"/>
            <w:vMerge/>
            <w:vAlign w:val="center"/>
          </w:tcPr>
          <w:p w14:paraId="1C4E1838"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1006" w:type="dxa"/>
            <w:vMerge/>
            <w:vAlign w:val="center"/>
          </w:tcPr>
          <w:p w14:paraId="1C4E1839"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1730" w:type="dxa"/>
            <w:vMerge/>
            <w:vAlign w:val="center"/>
          </w:tcPr>
          <w:p w14:paraId="1C4E183A"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692" w:type="dxa"/>
            <w:vAlign w:val="center"/>
          </w:tcPr>
          <w:p w14:paraId="1C4E183B"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15" w:type="dxa"/>
            <w:vAlign w:val="center"/>
          </w:tcPr>
          <w:p w14:paraId="1C4E183C"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(phút)</w:t>
            </w:r>
          </w:p>
        </w:tc>
        <w:tc>
          <w:tcPr>
            <w:tcW w:w="723" w:type="dxa"/>
            <w:vAlign w:val="center"/>
          </w:tcPr>
          <w:p w14:paraId="1C4E183D"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15" w:type="dxa"/>
            <w:vAlign w:val="center"/>
          </w:tcPr>
          <w:p w14:paraId="1C4E183E"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(phút)</w:t>
            </w:r>
          </w:p>
        </w:tc>
        <w:tc>
          <w:tcPr>
            <w:tcW w:w="734" w:type="dxa"/>
            <w:vAlign w:val="center"/>
          </w:tcPr>
          <w:p w14:paraId="1C4E183F"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15" w:type="dxa"/>
            <w:vAlign w:val="center"/>
          </w:tcPr>
          <w:p w14:paraId="1C4E1840"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(phút)</w:t>
            </w:r>
          </w:p>
        </w:tc>
        <w:tc>
          <w:tcPr>
            <w:tcW w:w="755" w:type="dxa"/>
            <w:vAlign w:val="center"/>
          </w:tcPr>
          <w:p w14:paraId="1C4E1841"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1083" w:type="dxa"/>
            <w:vAlign w:val="center"/>
          </w:tcPr>
          <w:p w14:paraId="1C4E1842"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(phút)</w:t>
            </w:r>
          </w:p>
        </w:tc>
        <w:tc>
          <w:tcPr>
            <w:tcW w:w="1035" w:type="dxa"/>
            <w:vAlign w:val="center"/>
          </w:tcPr>
          <w:p w14:paraId="1C4E1843"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TN</w:t>
            </w:r>
          </w:p>
        </w:tc>
        <w:tc>
          <w:tcPr>
            <w:tcW w:w="1024" w:type="dxa"/>
            <w:vAlign w:val="center"/>
          </w:tcPr>
          <w:p w14:paraId="1C4E1844"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TL</w:t>
            </w:r>
          </w:p>
        </w:tc>
        <w:tc>
          <w:tcPr>
            <w:tcW w:w="1024" w:type="dxa"/>
            <w:vMerge/>
          </w:tcPr>
          <w:p w14:paraId="1C4E1845"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c>
          <w:tcPr>
            <w:tcW w:w="1015" w:type="dxa"/>
            <w:vMerge/>
          </w:tcPr>
          <w:p w14:paraId="1C4E1846"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b/>
                <w:sz w:val="28"/>
                <w:szCs w:val="28"/>
              </w:rPr>
            </w:pPr>
          </w:p>
        </w:tc>
      </w:tr>
      <w:tr w:rsidR="00BA24B0" w14:paraId="1C4E1857" w14:textId="77777777">
        <w:trPr>
          <w:trHeight w:val="720"/>
        </w:trPr>
        <w:tc>
          <w:tcPr>
            <w:tcW w:w="574" w:type="dxa"/>
            <w:vMerge w:val="restart"/>
          </w:tcPr>
          <w:p w14:paraId="1C4E1848"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006" w:type="dxa"/>
            <w:vMerge w:val="restart"/>
            <w:vAlign w:val="center"/>
          </w:tcPr>
          <w:p w14:paraId="1C4E1849"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A</w:t>
            </w:r>
          </w:p>
        </w:tc>
        <w:tc>
          <w:tcPr>
            <w:tcW w:w="1730" w:type="dxa"/>
            <w:vAlign w:val="center"/>
          </w:tcPr>
          <w:p w14:paraId="1C4E184A"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Đơn vị kiến thức 1:……</w:t>
            </w:r>
          </w:p>
        </w:tc>
        <w:tc>
          <w:tcPr>
            <w:tcW w:w="692" w:type="dxa"/>
            <w:vAlign w:val="center"/>
          </w:tcPr>
          <w:p w14:paraId="1C4E184B"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4C" w14:textId="77777777" w:rsidR="00BA24B0" w:rsidRDefault="00BA24B0">
            <w:pPr>
              <w:spacing w:after="0" w:line="312" w:lineRule="auto"/>
              <w:jc w:val="center"/>
              <w:rPr>
                <w:rFonts w:ascii="Times New Roman" w:eastAsia="Times New Roman" w:hAnsi="Times New Roman" w:cs="Times New Roman"/>
                <w:sz w:val="28"/>
                <w:szCs w:val="28"/>
              </w:rPr>
            </w:pPr>
          </w:p>
        </w:tc>
        <w:tc>
          <w:tcPr>
            <w:tcW w:w="723" w:type="dxa"/>
            <w:vAlign w:val="center"/>
          </w:tcPr>
          <w:p w14:paraId="1C4E184D"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4E" w14:textId="77777777" w:rsidR="00BA24B0" w:rsidRDefault="00BA24B0">
            <w:pPr>
              <w:spacing w:after="0" w:line="312" w:lineRule="auto"/>
              <w:jc w:val="center"/>
              <w:rPr>
                <w:rFonts w:ascii="Times New Roman" w:eastAsia="Times New Roman" w:hAnsi="Times New Roman" w:cs="Times New Roman"/>
                <w:sz w:val="28"/>
                <w:szCs w:val="28"/>
              </w:rPr>
            </w:pPr>
          </w:p>
        </w:tc>
        <w:tc>
          <w:tcPr>
            <w:tcW w:w="734" w:type="dxa"/>
            <w:vAlign w:val="center"/>
          </w:tcPr>
          <w:p w14:paraId="1C4E184F"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50" w14:textId="77777777" w:rsidR="00BA24B0" w:rsidRDefault="00BA24B0">
            <w:pPr>
              <w:spacing w:after="0" w:line="312" w:lineRule="auto"/>
              <w:jc w:val="center"/>
              <w:rPr>
                <w:rFonts w:ascii="Times New Roman" w:eastAsia="Times New Roman" w:hAnsi="Times New Roman" w:cs="Times New Roman"/>
                <w:sz w:val="28"/>
                <w:szCs w:val="28"/>
              </w:rPr>
            </w:pPr>
          </w:p>
        </w:tc>
        <w:tc>
          <w:tcPr>
            <w:tcW w:w="755" w:type="dxa"/>
            <w:vAlign w:val="center"/>
          </w:tcPr>
          <w:p w14:paraId="1C4E1851" w14:textId="77777777" w:rsidR="00BA24B0" w:rsidRDefault="00BA24B0">
            <w:pPr>
              <w:spacing w:after="0" w:line="312" w:lineRule="auto"/>
              <w:jc w:val="center"/>
              <w:rPr>
                <w:rFonts w:ascii="Times New Roman" w:eastAsia="Times New Roman" w:hAnsi="Times New Roman" w:cs="Times New Roman"/>
                <w:sz w:val="28"/>
                <w:szCs w:val="28"/>
              </w:rPr>
            </w:pPr>
          </w:p>
        </w:tc>
        <w:tc>
          <w:tcPr>
            <w:tcW w:w="1083" w:type="dxa"/>
            <w:vAlign w:val="center"/>
          </w:tcPr>
          <w:p w14:paraId="1C4E1852" w14:textId="77777777" w:rsidR="00BA24B0" w:rsidRDefault="00BA24B0">
            <w:pPr>
              <w:spacing w:after="0" w:line="312" w:lineRule="auto"/>
              <w:jc w:val="center"/>
              <w:rPr>
                <w:rFonts w:ascii="Times New Roman" w:eastAsia="Times New Roman" w:hAnsi="Times New Roman" w:cs="Times New Roman"/>
                <w:sz w:val="28"/>
                <w:szCs w:val="28"/>
              </w:rPr>
            </w:pPr>
          </w:p>
        </w:tc>
        <w:tc>
          <w:tcPr>
            <w:tcW w:w="1035" w:type="dxa"/>
          </w:tcPr>
          <w:p w14:paraId="1C4E1853"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54"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55" w14:textId="77777777" w:rsidR="00BA24B0" w:rsidRDefault="00BA24B0">
            <w:pPr>
              <w:spacing w:after="0" w:line="312" w:lineRule="auto"/>
              <w:jc w:val="center"/>
              <w:rPr>
                <w:rFonts w:ascii="Times New Roman" w:eastAsia="Times New Roman" w:hAnsi="Times New Roman" w:cs="Times New Roman"/>
                <w:sz w:val="28"/>
                <w:szCs w:val="28"/>
              </w:rPr>
            </w:pPr>
          </w:p>
        </w:tc>
        <w:tc>
          <w:tcPr>
            <w:tcW w:w="1015" w:type="dxa"/>
          </w:tcPr>
          <w:p w14:paraId="1C4E1856"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867" w14:textId="77777777">
        <w:trPr>
          <w:trHeight w:val="720"/>
        </w:trPr>
        <w:tc>
          <w:tcPr>
            <w:tcW w:w="574" w:type="dxa"/>
            <w:vMerge/>
          </w:tcPr>
          <w:p w14:paraId="1C4E1858"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006" w:type="dxa"/>
            <w:vMerge/>
            <w:vAlign w:val="center"/>
          </w:tcPr>
          <w:p w14:paraId="1C4E1859"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730" w:type="dxa"/>
            <w:vAlign w:val="center"/>
          </w:tcPr>
          <w:p w14:paraId="1C4E185A"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Đơn vị kiến thức 2:……</w:t>
            </w:r>
          </w:p>
        </w:tc>
        <w:tc>
          <w:tcPr>
            <w:tcW w:w="692" w:type="dxa"/>
            <w:vAlign w:val="center"/>
          </w:tcPr>
          <w:p w14:paraId="1C4E185B"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5C" w14:textId="77777777" w:rsidR="00BA24B0" w:rsidRDefault="00BA24B0">
            <w:pPr>
              <w:spacing w:after="0" w:line="312" w:lineRule="auto"/>
              <w:jc w:val="center"/>
              <w:rPr>
                <w:rFonts w:ascii="Times New Roman" w:eastAsia="Times New Roman" w:hAnsi="Times New Roman" w:cs="Times New Roman"/>
                <w:sz w:val="28"/>
                <w:szCs w:val="28"/>
              </w:rPr>
            </w:pPr>
          </w:p>
        </w:tc>
        <w:tc>
          <w:tcPr>
            <w:tcW w:w="723" w:type="dxa"/>
            <w:vAlign w:val="center"/>
          </w:tcPr>
          <w:p w14:paraId="1C4E185D"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5E" w14:textId="77777777" w:rsidR="00BA24B0" w:rsidRDefault="00BA24B0">
            <w:pPr>
              <w:spacing w:after="0" w:line="312" w:lineRule="auto"/>
              <w:jc w:val="center"/>
              <w:rPr>
                <w:rFonts w:ascii="Times New Roman" w:eastAsia="Times New Roman" w:hAnsi="Times New Roman" w:cs="Times New Roman"/>
                <w:sz w:val="28"/>
                <w:szCs w:val="28"/>
              </w:rPr>
            </w:pPr>
          </w:p>
        </w:tc>
        <w:tc>
          <w:tcPr>
            <w:tcW w:w="734" w:type="dxa"/>
            <w:vAlign w:val="center"/>
          </w:tcPr>
          <w:p w14:paraId="1C4E185F"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60" w14:textId="77777777" w:rsidR="00BA24B0" w:rsidRDefault="00BA24B0">
            <w:pPr>
              <w:spacing w:after="0" w:line="312" w:lineRule="auto"/>
              <w:jc w:val="center"/>
              <w:rPr>
                <w:rFonts w:ascii="Times New Roman" w:eastAsia="Times New Roman" w:hAnsi="Times New Roman" w:cs="Times New Roman"/>
                <w:sz w:val="28"/>
                <w:szCs w:val="28"/>
              </w:rPr>
            </w:pPr>
          </w:p>
        </w:tc>
        <w:tc>
          <w:tcPr>
            <w:tcW w:w="755" w:type="dxa"/>
            <w:vAlign w:val="center"/>
          </w:tcPr>
          <w:p w14:paraId="1C4E1861" w14:textId="77777777" w:rsidR="00BA24B0" w:rsidRDefault="00BA24B0">
            <w:pPr>
              <w:spacing w:after="0" w:line="312" w:lineRule="auto"/>
              <w:jc w:val="center"/>
              <w:rPr>
                <w:rFonts w:ascii="Times New Roman" w:eastAsia="Times New Roman" w:hAnsi="Times New Roman" w:cs="Times New Roman"/>
                <w:sz w:val="28"/>
                <w:szCs w:val="28"/>
              </w:rPr>
            </w:pPr>
          </w:p>
        </w:tc>
        <w:tc>
          <w:tcPr>
            <w:tcW w:w="1083" w:type="dxa"/>
            <w:vAlign w:val="center"/>
          </w:tcPr>
          <w:p w14:paraId="1C4E1862" w14:textId="77777777" w:rsidR="00BA24B0" w:rsidRDefault="00BA24B0">
            <w:pPr>
              <w:spacing w:after="0" w:line="312" w:lineRule="auto"/>
              <w:jc w:val="center"/>
              <w:rPr>
                <w:rFonts w:ascii="Times New Roman" w:eastAsia="Times New Roman" w:hAnsi="Times New Roman" w:cs="Times New Roman"/>
                <w:sz w:val="28"/>
                <w:szCs w:val="28"/>
              </w:rPr>
            </w:pPr>
          </w:p>
        </w:tc>
        <w:tc>
          <w:tcPr>
            <w:tcW w:w="1035" w:type="dxa"/>
          </w:tcPr>
          <w:p w14:paraId="1C4E1863"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64"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65" w14:textId="77777777" w:rsidR="00BA24B0" w:rsidRDefault="00BA24B0">
            <w:pPr>
              <w:spacing w:after="0" w:line="312" w:lineRule="auto"/>
              <w:jc w:val="center"/>
              <w:rPr>
                <w:rFonts w:ascii="Times New Roman" w:eastAsia="Times New Roman" w:hAnsi="Times New Roman" w:cs="Times New Roman"/>
                <w:sz w:val="28"/>
                <w:szCs w:val="28"/>
              </w:rPr>
            </w:pPr>
          </w:p>
        </w:tc>
        <w:tc>
          <w:tcPr>
            <w:tcW w:w="1015" w:type="dxa"/>
          </w:tcPr>
          <w:p w14:paraId="1C4E1866"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877" w14:textId="77777777">
        <w:trPr>
          <w:trHeight w:val="720"/>
        </w:trPr>
        <w:tc>
          <w:tcPr>
            <w:tcW w:w="574" w:type="dxa"/>
            <w:vMerge w:val="restart"/>
          </w:tcPr>
          <w:p w14:paraId="1C4E1868"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1006" w:type="dxa"/>
            <w:vMerge w:val="restart"/>
            <w:vAlign w:val="center"/>
          </w:tcPr>
          <w:p w14:paraId="1C4E1869"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B</w:t>
            </w:r>
          </w:p>
        </w:tc>
        <w:tc>
          <w:tcPr>
            <w:tcW w:w="1730" w:type="dxa"/>
            <w:vAlign w:val="center"/>
          </w:tcPr>
          <w:p w14:paraId="1C4E186A"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Đơn vị kiến thức 1:……</w:t>
            </w:r>
          </w:p>
        </w:tc>
        <w:tc>
          <w:tcPr>
            <w:tcW w:w="692" w:type="dxa"/>
            <w:vAlign w:val="center"/>
          </w:tcPr>
          <w:p w14:paraId="1C4E186B"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6C" w14:textId="77777777" w:rsidR="00BA24B0" w:rsidRDefault="00BA24B0">
            <w:pPr>
              <w:spacing w:after="0" w:line="312" w:lineRule="auto"/>
              <w:jc w:val="center"/>
              <w:rPr>
                <w:rFonts w:ascii="Times New Roman" w:eastAsia="Times New Roman" w:hAnsi="Times New Roman" w:cs="Times New Roman"/>
                <w:sz w:val="28"/>
                <w:szCs w:val="28"/>
              </w:rPr>
            </w:pPr>
          </w:p>
        </w:tc>
        <w:tc>
          <w:tcPr>
            <w:tcW w:w="723" w:type="dxa"/>
            <w:vAlign w:val="center"/>
          </w:tcPr>
          <w:p w14:paraId="1C4E186D"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6E" w14:textId="77777777" w:rsidR="00BA24B0" w:rsidRDefault="00BA24B0">
            <w:pPr>
              <w:spacing w:after="0" w:line="312" w:lineRule="auto"/>
              <w:jc w:val="center"/>
              <w:rPr>
                <w:rFonts w:ascii="Times New Roman" w:eastAsia="Times New Roman" w:hAnsi="Times New Roman" w:cs="Times New Roman"/>
                <w:sz w:val="28"/>
                <w:szCs w:val="28"/>
              </w:rPr>
            </w:pPr>
          </w:p>
        </w:tc>
        <w:tc>
          <w:tcPr>
            <w:tcW w:w="734" w:type="dxa"/>
            <w:vAlign w:val="center"/>
          </w:tcPr>
          <w:p w14:paraId="1C4E186F"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70" w14:textId="77777777" w:rsidR="00BA24B0" w:rsidRDefault="00BA24B0">
            <w:pPr>
              <w:spacing w:after="0" w:line="312" w:lineRule="auto"/>
              <w:jc w:val="center"/>
              <w:rPr>
                <w:rFonts w:ascii="Times New Roman" w:eastAsia="Times New Roman" w:hAnsi="Times New Roman" w:cs="Times New Roman"/>
                <w:sz w:val="28"/>
                <w:szCs w:val="28"/>
              </w:rPr>
            </w:pPr>
          </w:p>
        </w:tc>
        <w:tc>
          <w:tcPr>
            <w:tcW w:w="755" w:type="dxa"/>
            <w:vAlign w:val="center"/>
          </w:tcPr>
          <w:p w14:paraId="1C4E1871" w14:textId="77777777" w:rsidR="00BA24B0" w:rsidRDefault="00BA24B0">
            <w:pPr>
              <w:spacing w:after="0" w:line="312" w:lineRule="auto"/>
              <w:jc w:val="center"/>
              <w:rPr>
                <w:rFonts w:ascii="Times New Roman" w:eastAsia="Times New Roman" w:hAnsi="Times New Roman" w:cs="Times New Roman"/>
                <w:sz w:val="28"/>
                <w:szCs w:val="28"/>
              </w:rPr>
            </w:pPr>
          </w:p>
        </w:tc>
        <w:tc>
          <w:tcPr>
            <w:tcW w:w="1083" w:type="dxa"/>
            <w:vAlign w:val="center"/>
          </w:tcPr>
          <w:p w14:paraId="1C4E1872" w14:textId="77777777" w:rsidR="00BA24B0" w:rsidRDefault="00BA24B0">
            <w:pPr>
              <w:spacing w:after="0" w:line="312" w:lineRule="auto"/>
              <w:jc w:val="center"/>
              <w:rPr>
                <w:rFonts w:ascii="Times New Roman" w:eastAsia="Times New Roman" w:hAnsi="Times New Roman" w:cs="Times New Roman"/>
                <w:sz w:val="28"/>
                <w:szCs w:val="28"/>
              </w:rPr>
            </w:pPr>
          </w:p>
        </w:tc>
        <w:tc>
          <w:tcPr>
            <w:tcW w:w="1035" w:type="dxa"/>
          </w:tcPr>
          <w:p w14:paraId="1C4E1873"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74"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75" w14:textId="77777777" w:rsidR="00BA24B0" w:rsidRDefault="00BA24B0">
            <w:pPr>
              <w:spacing w:after="0" w:line="312" w:lineRule="auto"/>
              <w:jc w:val="center"/>
              <w:rPr>
                <w:rFonts w:ascii="Times New Roman" w:eastAsia="Times New Roman" w:hAnsi="Times New Roman" w:cs="Times New Roman"/>
                <w:sz w:val="28"/>
                <w:szCs w:val="28"/>
              </w:rPr>
            </w:pPr>
          </w:p>
        </w:tc>
        <w:tc>
          <w:tcPr>
            <w:tcW w:w="1015" w:type="dxa"/>
          </w:tcPr>
          <w:p w14:paraId="1C4E1876"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887" w14:textId="77777777">
        <w:trPr>
          <w:trHeight w:val="720"/>
        </w:trPr>
        <w:tc>
          <w:tcPr>
            <w:tcW w:w="574" w:type="dxa"/>
            <w:vMerge/>
          </w:tcPr>
          <w:p w14:paraId="1C4E1878"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006" w:type="dxa"/>
            <w:vMerge/>
            <w:vAlign w:val="center"/>
          </w:tcPr>
          <w:p w14:paraId="1C4E1879"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730" w:type="dxa"/>
            <w:vAlign w:val="center"/>
          </w:tcPr>
          <w:p w14:paraId="1C4E187A"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Đơn vị kiến thức 2:……</w:t>
            </w:r>
          </w:p>
        </w:tc>
        <w:tc>
          <w:tcPr>
            <w:tcW w:w="692" w:type="dxa"/>
            <w:vAlign w:val="center"/>
          </w:tcPr>
          <w:p w14:paraId="1C4E187B"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7C" w14:textId="77777777" w:rsidR="00BA24B0" w:rsidRDefault="00BA24B0">
            <w:pPr>
              <w:spacing w:after="0" w:line="312" w:lineRule="auto"/>
              <w:jc w:val="center"/>
              <w:rPr>
                <w:rFonts w:ascii="Times New Roman" w:eastAsia="Times New Roman" w:hAnsi="Times New Roman" w:cs="Times New Roman"/>
                <w:sz w:val="28"/>
                <w:szCs w:val="28"/>
              </w:rPr>
            </w:pPr>
          </w:p>
        </w:tc>
        <w:tc>
          <w:tcPr>
            <w:tcW w:w="723" w:type="dxa"/>
            <w:vAlign w:val="center"/>
          </w:tcPr>
          <w:p w14:paraId="1C4E187D"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7E" w14:textId="77777777" w:rsidR="00BA24B0" w:rsidRDefault="00BA24B0">
            <w:pPr>
              <w:spacing w:after="0" w:line="312" w:lineRule="auto"/>
              <w:jc w:val="center"/>
              <w:rPr>
                <w:rFonts w:ascii="Times New Roman" w:eastAsia="Times New Roman" w:hAnsi="Times New Roman" w:cs="Times New Roman"/>
                <w:sz w:val="28"/>
                <w:szCs w:val="28"/>
              </w:rPr>
            </w:pPr>
          </w:p>
        </w:tc>
        <w:tc>
          <w:tcPr>
            <w:tcW w:w="734" w:type="dxa"/>
            <w:vAlign w:val="center"/>
          </w:tcPr>
          <w:p w14:paraId="1C4E187F"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80" w14:textId="77777777" w:rsidR="00BA24B0" w:rsidRDefault="00BA24B0">
            <w:pPr>
              <w:spacing w:after="0" w:line="312" w:lineRule="auto"/>
              <w:jc w:val="center"/>
              <w:rPr>
                <w:rFonts w:ascii="Times New Roman" w:eastAsia="Times New Roman" w:hAnsi="Times New Roman" w:cs="Times New Roman"/>
                <w:sz w:val="28"/>
                <w:szCs w:val="28"/>
              </w:rPr>
            </w:pPr>
          </w:p>
        </w:tc>
        <w:tc>
          <w:tcPr>
            <w:tcW w:w="755" w:type="dxa"/>
            <w:vAlign w:val="center"/>
          </w:tcPr>
          <w:p w14:paraId="1C4E1881" w14:textId="77777777" w:rsidR="00BA24B0" w:rsidRDefault="00BA24B0">
            <w:pPr>
              <w:spacing w:after="0" w:line="312" w:lineRule="auto"/>
              <w:jc w:val="center"/>
              <w:rPr>
                <w:rFonts w:ascii="Times New Roman" w:eastAsia="Times New Roman" w:hAnsi="Times New Roman" w:cs="Times New Roman"/>
                <w:sz w:val="28"/>
                <w:szCs w:val="28"/>
              </w:rPr>
            </w:pPr>
          </w:p>
        </w:tc>
        <w:tc>
          <w:tcPr>
            <w:tcW w:w="1083" w:type="dxa"/>
            <w:vAlign w:val="center"/>
          </w:tcPr>
          <w:p w14:paraId="1C4E1882" w14:textId="77777777" w:rsidR="00BA24B0" w:rsidRDefault="00BA24B0">
            <w:pPr>
              <w:spacing w:after="0" w:line="312" w:lineRule="auto"/>
              <w:jc w:val="center"/>
              <w:rPr>
                <w:rFonts w:ascii="Times New Roman" w:eastAsia="Times New Roman" w:hAnsi="Times New Roman" w:cs="Times New Roman"/>
                <w:sz w:val="28"/>
                <w:szCs w:val="28"/>
              </w:rPr>
            </w:pPr>
          </w:p>
        </w:tc>
        <w:tc>
          <w:tcPr>
            <w:tcW w:w="1035" w:type="dxa"/>
          </w:tcPr>
          <w:p w14:paraId="1C4E1883"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84"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85" w14:textId="77777777" w:rsidR="00BA24B0" w:rsidRDefault="00BA24B0">
            <w:pPr>
              <w:spacing w:after="0" w:line="312" w:lineRule="auto"/>
              <w:jc w:val="center"/>
              <w:rPr>
                <w:rFonts w:ascii="Times New Roman" w:eastAsia="Times New Roman" w:hAnsi="Times New Roman" w:cs="Times New Roman"/>
                <w:sz w:val="28"/>
                <w:szCs w:val="28"/>
              </w:rPr>
            </w:pPr>
          </w:p>
        </w:tc>
        <w:tc>
          <w:tcPr>
            <w:tcW w:w="1015" w:type="dxa"/>
          </w:tcPr>
          <w:p w14:paraId="1C4E1886"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897" w14:textId="77777777">
        <w:trPr>
          <w:trHeight w:val="720"/>
        </w:trPr>
        <w:tc>
          <w:tcPr>
            <w:tcW w:w="574" w:type="dxa"/>
            <w:vMerge w:val="restart"/>
          </w:tcPr>
          <w:p w14:paraId="1C4E1888"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006" w:type="dxa"/>
            <w:vMerge w:val="restart"/>
            <w:vAlign w:val="center"/>
          </w:tcPr>
          <w:p w14:paraId="1C4E1889"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C</w:t>
            </w:r>
          </w:p>
        </w:tc>
        <w:tc>
          <w:tcPr>
            <w:tcW w:w="1730" w:type="dxa"/>
            <w:vAlign w:val="center"/>
          </w:tcPr>
          <w:p w14:paraId="1C4E188A"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Đơn vị kiến thức 1:……</w:t>
            </w:r>
          </w:p>
        </w:tc>
        <w:tc>
          <w:tcPr>
            <w:tcW w:w="692" w:type="dxa"/>
            <w:vAlign w:val="center"/>
          </w:tcPr>
          <w:p w14:paraId="1C4E188B"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8C" w14:textId="77777777" w:rsidR="00BA24B0" w:rsidRDefault="00BA24B0">
            <w:pPr>
              <w:spacing w:after="0" w:line="312" w:lineRule="auto"/>
              <w:jc w:val="center"/>
              <w:rPr>
                <w:rFonts w:ascii="Times New Roman" w:eastAsia="Times New Roman" w:hAnsi="Times New Roman" w:cs="Times New Roman"/>
                <w:sz w:val="28"/>
                <w:szCs w:val="28"/>
              </w:rPr>
            </w:pPr>
          </w:p>
        </w:tc>
        <w:tc>
          <w:tcPr>
            <w:tcW w:w="723" w:type="dxa"/>
            <w:vAlign w:val="center"/>
          </w:tcPr>
          <w:p w14:paraId="1C4E188D"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8E" w14:textId="77777777" w:rsidR="00BA24B0" w:rsidRDefault="00BA24B0">
            <w:pPr>
              <w:spacing w:after="0" w:line="312" w:lineRule="auto"/>
              <w:jc w:val="center"/>
              <w:rPr>
                <w:rFonts w:ascii="Times New Roman" w:eastAsia="Times New Roman" w:hAnsi="Times New Roman" w:cs="Times New Roman"/>
                <w:sz w:val="28"/>
                <w:szCs w:val="28"/>
              </w:rPr>
            </w:pPr>
          </w:p>
        </w:tc>
        <w:tc>
          <w:tcPr>
            <w:tcW w:w="734" w:type="dxa"/>
            <w:vAlign w:val="center"/>
          </w:tcPr>
          <w:p w14:paraId="1C4E188F"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90" w14:textId="77777777" w:rsidR="00BA24B0" w:rsidRDefault="00BA24B0">
            <w:pPr>
              <w:spacing w:after="0" w:line="312" w:lineRule="auto"/>
              <w:jc w:val="center"/>
              <w:rPr>
                <w:rFonts w:ascii="Times New Roman" w:eastAsia="Times New Roman" w:hAnsi="Times New Roman" w:cs="Times New Roman"/>
                <w:sz w:val="28"/>
                <w:szCs w:val="28"/>
              </w:rPr>
            </w:pPr>
          </w:p>
        </w:tc>
        <w:tc>
          <w:tcPr>
            <w:tcW w:w="755" w:type="dxa"/>
            <w:vAlign w:val="center"/>
          </w:tcPr>
          <w:p w14:paraId="1C4E1891" w14:textId="77777777" w:rsidR="00BA24B0" w:rsidRDefault="00BA24B0">
            <w:pPr>
              <w:spacing w:after="0" w:line="312" w:lineRule="auto"/>
              <w:jc w:val="center"/>
              <w:rPr>
                <w:rFonts w:ascii="Times New Roman" w:eastAsia="Times New Roman" w:hAnsi="Times New Roman" w:cs="Times New Roman"/>
                <w:sz w:val="28"/>
                <w:szCs w:val="28"/>
              </w:rPr>
            </w:pPr>
          </w:p>
        </w:tc>
        <w:tc>
          <w:tcPr>
            <w:tcW w:w="1083" w:type="dxa"/>
            <w:vAlign w:val="center"/>
          </w:tcPr>
          <w:p w14:paraId="1C4E1892" w14:textId="77777777" w:rsidR="00BA24B0" w:rsidRDefault="00BA24B0">
            <w:pPr>
              <w:spacing w:after="0" w:line="312" w:lineRule="auto"/>
              <w:jc w:val="center"/>
              <w:rPr>
                <w:rFonts w:ascii="Times New Roman" w:eastAsia="Times New Roman" w:hAnsi="Times New Roman" w:cs="Times New Roman"/>
                <w:sz w:val="28"/>
                <w:szCs w:val="28"/>
              </w:rPr>
            </w:pPr>
          </w:p>
        </w:tc>
        <w:tc>
          <w:tcPr>
            <w:tcW w:w="1035" w:type="dxa"/>
          </w:tcPr>
          <w:p w14:paraId="1C4E1893"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94"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95" w14:textId="77777777" w:rsidR="00BA24B0" w:rsidRDefault="00BA24B0">
            <w:pPr>
              <w:spacing w:after="0" w:line="312" w:lineRule="auto"/>
              <w:jc w:val="center"/>
              <w:rPr>
                <w:rFonts w:ascii="Times New Roman" w:eastAsia="Times New Roman" w:hAnsi="Times New Roman" w:cs="Times New Roman"/>
                <w:sz w:val="28"/>
                <w:szCs w:val="28"/>
              </w:rPr>
            </w:pPr>
          </w:p>
        </w:tc>
        <w:tc>
          <w:tcPr>
            <w:tcW w:w="1015" w:type="dxa"/>
          </w:tcPr>
          <w:p w14:paraId="1C4E1896"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8A7" w14:textId="77777777">
        <w:trPr>
          <w:trHeight w:val="720"/>
        </w:trPr>
        <w:tc>
          <w:tcPr>
            <w:tcW w:w="574" w:type="dxa"/>
            <w:vMerge/>
          </w:tcPr>
          <w:p w14:paraId="1C4E1898"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006" w:type="dxa"/>
            <w:vMerge/>
            <w:vAlign w:val="center"/>
          </w:tcPr>
          <w:p w14:paraId="1C4E1899"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730" w:type="dxa"/>
            <w:vAlign w:val="center"/>
          </w:tcPr>
          <w:p w14:paraId="1C4E189A" w14:textId="77777777" w:rsidR="00BA24B0" w:rsidRDefault="003031E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Đơn vị kiến thức 2:……</w:t>
            </w:r>
          </w:p>
        </w:tc>
        <w:tc>
          <w:tcPr>
            <w:tcW w:w="692" w:type="dxa"/>
            <w:vAlign w:val="center"/>
          </w:tcPr>
          <w:p w14:paraId="1C4E189B"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9C" w14:textId="77777777" w:rsidR="00BA24B0" w:rsidRDefault="00BA24B0">
            <w:pPr>
              <w:spacing w:after="0" w:line="312" w:lineRule="auto"/>
              <w:jc w:val="center"/>
              <w:rPr>
                <w:rFonts w:ascii="Times New Roman" w:eastAsia="Times New Roman" w:hAnsi="Times New Roman" w:cs="Times New Roman"/>
                <w:sz w:val="28"/>
                <w:szCs w:val="28"/>
              </w:rPr>
            </w:pPr>
          </w:p>
        </w:tc>
        <w:tc>
          <w:tcPr>
            <w:tcW w:w="723" w:type="dxa"/>
            <w:vAlign w:val="center"/>
          </w:tcPr>
          <w:p w14:paraId="1C4E189D"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9E" w14:textId="77777777" w:rsidR="00BA24B0" w:rsidRDefault="00BA24B0">
            <w:pPr>
              <w:spacing w:after="0" w:line="312" w:lineRule="auto"/>
              <w:jc w:val="center"/>
              <w:rPr>
                <w:rFonts w:ascii="Times New Roman" w:eastAsia="Times New Roman" w:hAnsi="Times New Roman" w:cs="Times New Roman"/>
                <w:sz w:val="28"/>
                <w:szCs w:val="28"/>
              </w:rPr>
            </w:pPr>
          </w:p>
        </w:tc>
        <w:tc>
          <w:tcPr>
            <w:tcW w:w="734" w:type="dxa"/>
            <w:vAlign w:val="center"/>
          </w:tcPr>
          <w:p w14:paraId="1C4E189F" w14:textId="77777777" w:rsidR="00BA24B0" w:rsidRDefault="00BA24B0">
            <w:pPr>
              <w:spacing w:after="0" w:line="312" w:lineRule="auto"/>
              <w:jc w:val="center"/>
              <w:rPr>
                <w:rFonts w:ascii="Times New Roman" w:eastAsia="Times New Roman" w:hAnsi="Times New Roman" w:cs="Times New Roman"/>
                <w:sz w:val="28"/>
                <w:szCs w:val="28"/>
              </w:rPr>
            </w:pPr>
          </w:p>
        </w:tc>
        <w:tc>
          <w:tcPr>
            <w:tcW w:w="915" w:type="dxa"/>
            <w:vAlign w:val="center"/>
          </w:tcPr>
          <w:p w14:paraId="1C4E18A0" w14:textId="77777777" w:rsidR="00BA24B0" w:rsidRDefault="00BA24B0">
            <w:pPr>
              <w:spacing w:after="0" w:line="312" w:lineRule="auto"/>
              <w:jc w:val="center"/>
              <w:rPr>
                <w:rFonts w:ascii="Times New Roman" w:eastAsia="Times New Roman" w:hAnsi="Times New Roman" w:cs="Times New Roman"/>
                <w:sz w:val="28"/>
                <w:szCs w:val="28"/>
              </w:rPr>
            </w:pPr>
          </w:p>
        </w:tc>
        <w:tc>
          <w:tcPr>
            <w:tcW w:w="755" w:type="dxa"/>
            <w:vAlign w:val="center"/>
          </w:tcPr>
          <w:p w14:paraId="1C4E18A1" w14:textId="77777777" w:rsidR="00BA24B0" w:rsidRDefault="00BA24B0">
            <w:pPr>
              <w:spacing w:after="0" w:line="312" w:lineRule="auto"/>
              <w:jc w:val="center"/>
              <w:rPr>
                <w:rFonts w:ascii="Times New Roman" w:eastAsia="Times New Roman" w:hAnsi="Times New Roman" w:cs="Times New Roman"/>
                <w:sz w:val="28"/>
                <w:szCs w:val="28"/>
              </w:rPr>
            </w:pPr>
          </w:p>
        </w:tc>
        <w:tc>
          <w:tcPr>
            <w:tcW w:w="1083" w:type="dxa"/>
            <w:vAlign w:val="center"/>
          </w:tcPr>
          <w:p w14:paraId="1C4E18A2" w14:textId="77777777" w:rsidR="00BA24B0" w:rsidRDefault="00BA24B0">
            <w:pPr>
              <w:spacing w:after="0" w:line="312" w:lineRule="auto"/>
              <w:jc w:val="center"/>
              <w:rPr>
                <w:rFonts w:ascii="Times New Roman" w:eastAsia="Times New Roman" w:hAnsi="Times New Roman" w:cs="Times New Roman"/>
                <w:sz w:val="28"/>
                <w:szCs w:val="28"/>
              </w:rPr>
            </w:pPr>
          </w:p>
        </w:tc>
        <w:tc>
          <w:tcPr>
            <w:tcW w:w="1035" w:type="dxa"/>
          </w:tcPr>
          <w:p w14:paraId="1C4E18A3"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A4" w14:textId="77777777" w:rsidR="00BA24B0" w:rsidRDefault="00BA24B0">
            <w:pPr>
              <w:spacing w:after="0" w:line="312" w:lineRule="auto"/>
              <w:jc w:val="center"/>
              <w:rPr>
                <w:rFonts w:ascii="Times New Roman" w:eastAsia="Times New Roman" w:hAnsi="Times New Roman" w:cs="Times New Roman"/>
                <w:sz w:val="28"/>
                <w:szCs w:val="28"/>
              </w:rPr>
            </w:pPr>
          </w:p>
        </w:tc>
        <w:tc>
          <w:tcPr>
            <w:tcW w:w="1024" w:type="dxa"/>
          </w:tcPr>
          <w:p w14:paraId="1C4E18A5" w14:textId="77777777" w:rsidR="00BA24B0" w:rsidRDefault="00BA24B0">
            <w:pPr>
              <w:spacing w:after="0" w:line="312" w:lineRule="auto"/>
              <w:jc w:val="center"/>
              <w:rPr>
                <w:rFonts w:ascii="Times New Roman" w:eastAsia="Times New Roman" w:hAnsi="Times New Roman" w:cs="Times New Roman"/>
                <w:sz w:val="28"/>
                <w:szCs w:val="28"/>
              </w:rPr>
            </w:pPr>
          </w:p>
        </w:tc>
        <w:tc>
          <w:tcPr>
            <w:tcW w:w="1015" w:type="dxa"/>
          </w:tcPr>
          <w:p w14:paraId="1C4E18A6" w14:textId="77777777" w:rsidR="00BA24B0" w:rsidRDefault="00BA24B0">
            <w:pPr>
              <w:spacing w:after="0" w:line="312" w:lineRule="auto"/>
              <w:jc w:val="center"/>
              <w:rPr>
                <w:rFonts w:ascii="Times New Roman" w:eastAsia="Times New Roman" w:hAnsi="Times New Roman" w:cs="Times New Roman"/>
                <w:sz w:val="28"/>
                <w:szCs w:val="28"/>
              </w:rPr>
            </w:pPr>
          </w:p>
        </w:tc>
      </w:tr>
      <w:tr w:rsidR="00BA24B0" w14:paraId="1C4E18B5" w14:textId="77777777">
        <w:tc>
          <w:tcPr>
            <w:tcW w:w="3310" w:type="dxa"/>
            <w:gridSpan w:val="3"/>
          </w:tcPr>
          <w:p w14:paraId="1C4E18A8" w14:textId="77777777" w:rsidR="00BA24B0" w:rsidRDefault="003031E7">
            <w:pPr>
              <w:spacing w:after="0" w:line="312"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Tổng</w:t>
            </w:r>
          </w:p>
        </w:tc>
        <w:tc>
          <w:tcPr>
            <w:tcW w:w="692" w:type="dxa"/>
          </w:tcPr>
          <w:p w14:paraId="1C4E18A9" w14:textId="77777777" w:rsidR="00BA24B0" w:rsidRDefault="00BA24B0">
            <w:pPr>
              <w:spacing w:after="0" w:line="312" w:lineRule="auto"/>
              <w:jc w:val="center"/>
              <w:rPr>
                <w:rFonts w:ascii="Times New Roman" w:eastAsia="Times New Roman" w:hAnsi="Times New Roman" w:cs="Times New Roman"/>
                <w:b/>
                <w:i/>
                <w:sz w:val="28"/>
                <w:szCs w:val="28"/>
              </w:rPr>
            </w:pPr>
          </w:p>
        </w:tc>
        <w:tc>
          <w:tcPr>
            <w:tcW w:w="915" w:type="dxa"/>
          </w:tcPr>
          <w:p w14:paraId="1C4E18AA" w14:textId="77777777" w:rsidR="00BA24B0" w:rsidRDefault="00BA24B0">
            <w:pPr>
              <w:spacing w:after="0" w:line="312" w:lineRule="auto"/>
              <w:jc w:val="center"/>
              <w:rPr>
                <w:rFonts w:ascii="Times New Roman" w:eastAsia="Times New Roman" w:hAnsi="Times New Roman" w:cs="Times New Roman"/>
                <w:b/>
                <w:i/>
                <w:sz w:val="28"/>
                <w:szCs w:val="28"/>
              </w:rPr>
            </w:pPr>
          </w:p>
        </w:tc>
        <w:tc>
          <w:tcPr>
            <w:tcW w:w="723" w:type="dxa"/>
          </w:tcPr>
          <w:p w14:paraId="1C4E18AB" w14:textId="77777777" w:rsidR="00BA24B0" w:rsidRDefault="00BA24B0">
            <w:pPr>
              <w:spacing w:after="0" w:line="312" w:lineRule="auto"/>
              <w:jc w:val="center"/>
              <w:rPr>
                <w:rFonts w:ascii="Times New Roman" w:eastAsia="Times New Roman" w:hAnsi="Times New Roman" w:cs="Times New Roman"/>
                <w:b/>
                <w:i/>
                <w:sz w:val="28"/>
                <w:szCs w:val="28"/>
              </w:rPr>
            </w:pPr>
          </w:p>
        </w:tc>
        <w:tc>
          <w:tcPr>
            <w:tcW w:w="915" w:type="dxa"/>
          </w:tcPr>
          <w:p w14:paraId="1C4E18AC" w14:textId="77777777" w:rsidR="00BA24B0" w:rsidRDefault="00BA24B0">
            <w:pPr>
              <w:spacing w:after="0" w:line="312" w:lineRule="auto"/>
              <w:jc w:val="center"/>
              <w:rPr>
                <w:rFonts w:ascii="Times New Roman" w:eastAsia="Times New Roman" w:hAnsi="Times New Roman" w:cs="Times New Roman"/>
                <w:b/>
                <w:i/>
                <w:sz w:val="28"/>
                <w:szCs w:val="28"/>
              </w:rPr>
            </w:pPr>
          </w:p>
        </w:tc>
        <w:tc>
          <w:tcPr>
            <w:tcW w:w="734" w:type="dxa"/>
          </w:tcPr>
          <w:p w14:paraId="1C4E18AD" w14:textId="77777777" w:rsidR="00BA24B0" w:rsidRDefault="00BA24B0">
            <w:pPr>
              <w:spacing w:after="0" w:line="312" w:lineRule="auto"/>
              <w:jc w:val="center"/>
              <w:rPr>
                <w:rFonts w:ascii="Times New Roman" w:eastAsia="Times New Roman" w:hAnsi="Times New Roman" w:cs="Times New Roman"/>
                <w:b/>
                <w:i/>
                <w:sz w:val="28"/>
                <w:szCs w:val="28"/>
              </w:rPr>
            </w:pPr>
          </w:p>
        </w:tc>
        <w:tc>
          <w:tcPr>
            <w:tcW w:w="915" w:type="dxa"/>
          </w:tcPr>
          <w:p w14:paraId="1C4E18AE" w14:textId="77777777" w:rsidR="00BA24B0" w:rsidRDefault="00BA24B0">
            <w:pPr>
              <w:spacing w:after="0" w:line="312" w:lineRule="auto"/>
              <w:jc w:val="center"/>
              <w:rPr>
                <w:rFonts w:ascii="Times New Roman" w:eastAsia="Times New Roman" w:hAnsi="Times New Roman" w:cs="Times New Roman"/>
                <w:b/>
                <w:i/>
                <w:sz w:val="28"/>
                <w:szCs w:val="28"/>
              </w:rPr>
            </w:pPr>
          </w:p>
        </w:tc>
        <w:tc>
          <w:tcPr>
            <w:tcW w:w="755" w:type="dxa"/>
          </w:tcPr>
          <w:p w14:paraId="1C4E18AF" w14:textId="77777777" w:rsidR="00BA24B0" w:rsidRDefault="00BA24B0">
            <w:pPr>
              <w:spacing w:after="0" w:line="312" w:lineRule="auto"/>
              <w:jc w:val="center"/>
              <w:rPr>
                <w:rFonts w:ascii="Times New Roman" w:eastAsia="Times New Roman" w:hAnsi="Times New Roman" w:cs="Times New Roman"/>
                <w:b/>
                <w:i/>
                <w:sz w:val="28"/>
                <w:szCs w:val="28"/>
              </w:rPr>
            </w:pPr>
          </w:p>
        </w:tc>
        <w:tc>
          <w:tcPr>
            <w:tcW w:w="1083" w:type="dxa"/>
          </w:tcPr>
          <w:p w14:paraId="1C4E18B0" w14:textId="77777777" w:rsidR="00BA24B0" w:rsidRDefault="00BA24B0">
            <w:pPr>
              <w:spacing w:after="0" w:line="312" w:lineRule="auto"/>
              <w:jc w:val="center"/>
              <w:rPr>
                <w:rFonts w:ascii="Times New Roman" w:eastAsia="Times New Roman" w:hAnsi="Times New Roman" w:cs="Times New Roman"/>
                <w:b/>
                <w:i/>
                <w:sz w:val="28"/>
                <w:szCs w:val="28"/>
              </w:rPr>
            </w:pPr>
          </w:p>
        </w:tc>
        <w:tc>
          <w:tcPr>
            <w:tcW w:w="1035" w:type="dxa"/>
          </w:tcPr>
          <w:p w14:paraId="1C4E18B1" w14:textId="77777777" w:rsidR="00BA24B0" w:rsidRDefault="00BA24B0">
            <w:pPr>
              <w:spacing w:after="0" w:line="312" w:lineRule="auto"/>
              <w:jc w:val="center"/>
              <w:rPr>
                <w:rFonts w:ascii="Times New Roman" w:eastAsia="Times New Roman" w:hAnsi="Times New Roman" w:cs="Times New Roman"/>
                <w:b/>
                <w:i/>
                <w:sz w:val="28"/>
                <w:szCs w:val="28"/>
              </w:rPr>
            </w:pPr>
          </w:p>
        </w:tc>
        <w:tc>
          <w:tcPr>
            <w:tcW w:w="1024" w:type="dxa"/>
          </w:tcPr>
          <w:p w14:paraId="1C4E18B2" w14:textId="77777777" w:rsidR="00BA24B0" w:rsidRDefault="00BA24B0">
            <w:pPr>
              <w:spacing w:after="0" w:line="312" w:lineRule="auto"/>
              <w:jc w:val="center"/>
              <w:rPr>
                <w:rFonts w:ascii="Times New Roman" w:eastAsia="Times New Roman" w:hAnsi="Times New Roman" w:cs="Times New Roman"/>
                <w:b/>
                <w:i/>
                <w:sz w:val="28"/>
                <w:szCs w:val="28"/>
              </w:rPr>
            </w:pPr>
          </w:p>
        </w:tc>
        <w:tc>
          <w:tcPr>
            <w:tcW w:w="1024" w:type="dxa"/>
          </w:tcPr>
          <w:p w14:paraId="1C4E18B3" w14:textId="77777777" w:rsidR="00BA24B0" w:rsidRDefault="00BA24B0">
            <w:pPr>
              <w:spacing w:after="0" w:line="312" w:lineRule="auto"/>
              <w:jc w:val="center"/>
              <w:rPr>
                <w:rFonts w:ascii="Times New Roman" w:eastAsia="Times New Roman" w:hAnsi="Times New Roman" w:cs="Times New Roman"/>
                <w:b/>
                <w:i/>
                <w:sz w:val="28"/>
                <w:szCs w:val="28"/>
              </w:rPr>
            </w:pPr>
          </w:p>
        </w:tc>
        <w:tc>
          <w:tcPr>
            <w:tcW w:w="1015" w:type="dxa"/>
          </w:tcPr>
          <w:p w14:paraId="1C4E18B4" w14:textId="77777777" w:rsidR="00BA24B0" w:rsidRDefault="00BA24B0">
            <w:pPr>
              <w:spacing w:after="0" w:line="312" w:lineRule="auto"/>
              <w:jc w:val="center"/>
              <w:rPr>
                <w:rFonts w:ascii="Times New Roman" w:eastAsia="Times New Roman" w:hAnsi="Times New Roman" w:cs="Times New Roman"/>
                <w:b/>
                <w:i/>
                <w:sz w:val="28"/>
                <w:szCs w:val="28"/>
              </w:rPr>
            </w:pPr>
          </w:p>
        </w:tc>
      </w:tr>
      <w:tr w:rsidR="00BA24B0" w14:paraId="1C4E18BF" w14:textId="77777777">
        <w:tc>
          <w:tcPr>
            <w:tcW w:w="3310" w:type="dxa"/>
            <w:gridSpan w:val="3"/>
          </w:tcPr>
          <w:p w14:paraId="1C4E18B6"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 lệ %</w:t>
            </w:r>
          </w:p>
        </w:tc>
        <w:tc>
          <w:tcPr>
            <w:tcW w:w="1607" w:type="dxa"/>
            <w:gridSpan w:val="2"/>
          </w:tcPr>
          <w:p w14:paraId="1C4E18B7"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40%</w:t>
            </w:r>
          </w:p>
        </w:tc>
        <w:tc>
          <w:tcPr>
            <w:tcW w:w="1638" w:type="dxa"/>
            <w:gridSpan w:val="2"/>
          </w:tcPr>
          <w:p w14:paraId="1C4E18B8"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1649" w:type="dxa"/>
            <w:gridSpan w:val="2"/>
          </w:tcPr>
          <w:p w14:paraId="1C4E18B9"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838" w:type="dxa"/>
            <w:gridSpan w:val="2"/>
          </w:tcPr>
          <w:p w14:paraId="1C4E18BA"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035" w:type="dxa"/>
          </w:tcPr>
          <w:p w14:paraId="1C4E18BB" w14:textId="77777777" w:rsidR="00BA24B0" w:rsidRDefault="00BA24B0">
            <w:pPr>
              <w:spacing w:after="0" w:line="312" w:lineRule="auto"/>
              <w:jc w:val="center"/>
              <w:rPr>
                <w:rFonts w:ascii="Times New Roman" w:eastAsia="Times New Roman" w:hAnsi="Times New Roman" w:cs="Times New Roman"/>
                <w:b/>
                <w:sz w:val="28"/>
                <w:szCs w:val="28"/>
              </w:rPr>
            </w:pPr>
          </w:p>
        </w:tc>
        <w:tc>
          <w:tcPr>
            <w:tcW w:w="1024" w:type="dxa"/>
          </w:tcPr>
          <w:p w14:paraId="1C4E18BC" w14:textId="77777777" w:rsidR="00BA24B0" w:rsidRDefault="00BA24B0">
            <w:pPr>
              <w:spacing w:after="0" w:line="312" w:lineRule="auto"/>
              <w:jc w:val="center"/>
              <w:rPr>
                <w:rFonts w:ascii="Times New Roman" w:eastAsia="Times New Roman" w:hAnsi="Times New Roman" w:cs="Times New Roman"/>
                <w:b/>
                <w:sz w:val="28"/>
                <w:szCs w:val="28"/>
              </w:rPr>
            </w:pPr>
          </w:p>
        </w:tc>
        <w:tc>
          <w:tcPr>
            <w:tcW w:w="1024" w:type="dxa"/>
          </w:tcPr>
          <w:p w14:paraId="1C4E18BD" w14:textId="77777777" w:rsidR="00BA24B0" w:rsidRDefault="00BA24B0">
            <w:pPr>
              <w:spacing w:after="0" w:line="312" w:lineRule="auto"/>
              <w:jc w:val="center"/>
              <w:rPr>
                <w:rFonts w:ascii="Times New Roman" w:eastAsia="Times New Roman" w:hAnsi="Times New Roman" w:cs="Times New Roman"/>
                <w:b/>
                <w:sz w:val="28"/>
                <w:szCs w:val="28"/>
              </w:rPr>
            </w:pPr>
          </w:p>
        </w:tc>
        <w:tc>
          <w:tcPr>
            <w:tcW w:w="1015" w:type="dxa"/>
          </w:tcPr>
          <w:p w14:paraId="1C4E18BE"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r>
      <w:tr w:rsidR="00BA24B0" w14:paraId="1C4E18C7" w14:textId="77777777">
        <w:tc>
          <w:tcPr>
            <w:tcW w:w="3310" w:type="dxa"/>
            <w:gridSpan w:val="3"/>
          </w:tcPr>
          <w:p w14:paraId="1C4E18C0"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 lệ chung</w:t>
            </w:r>
          </w:p>
        </w:tc>
        <w:tc>
          <w:tcPr>
            <w:tcW w:w="3245" w:type="dxa"/>
            <w:gridSpan w:val="4"/>
          </w:tcPr>
          <w:p w14:paraId="1C4E18C1"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70%</w:t>
            </w:r>
          </w:p>
        </w:tc>
        <w:tc>
          <w:tcPr>
            <w:tcW w:w="3487" w:type="dxa"/>
            <w:gridSpan w:val="4"/>
          </w:tcPr>
          <w:p w14:paraId="1C4E18C2"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1035" w:type="dxa"/>
          </w:tcPr>
          <w:p w14:paraId="1C4E18C3" w14:textId="77777777" w:rsidR="00BA24B0" w:rsidRDefault="00BA24B0">
            <w:pPr>
              <w:spacing w:after="0" w:line="312" w:lineRule="auto"/>
              <w:jc w:val="center"/>
              <w:rPr>
                <w:rFonts w:ascii="Times New Roman" w:eastAsia="Times New Roman" w:hAnsi="Times New Roman" w:cs="Times New Roman"/>
                <w:b/>
                <w:sz w:val="28"/>
                <w:szCs w:val="28"/>
              </w:rPr>
            </w:pPr>
          </w:p>
        </w:tc>
        <w:tc>
          <w:tcPr>
            <w:tcW w:w="1024" w:type="dxa"/>
          </w:tcPr>
          <w:p w14:paraId="1C4E18C4" w14:textId="77777777" w:rsidR="00BA24B0" w:rsidRDefault="00BA24B0">
            <w:pPr>
              <w:spacing w:after="0" w:line="312" w:lineRule="auto"/>
              <w:jc w:val="center"/>
              <w:rPr>
                <w:rFonts w:ascii="Times New Roman" w:eastAsia="Times New Roman" w:hAnsi="Times New Roman" w:cs="Times New Roman"/>
                <w:b/>
                <w:sz w:val="28"/>
                <w:szCs w:val="28"/>
              </w:rPr>
            </w:pPr>
          </w:p>
        </w:tc>
        <w:tc>
          <w:tcPr>
            <w:tcW w:w="1024" w:type="dxa"/>
          </w:tcPr>
          <w:p w14:paraId="1C4E18C5" w14:textId="77777777" w:rsidR="00BA24B0" w:rsidRDefault="00BA24B0">
            <w:pPr>
              <w:spacing w:after="0" w:line="312" w:lineRule="auto"/>
              <w:jc w:val="center"/>
              <w:rPr>
                <w:rFonts w:ascii="Times New Roman" w:eastAsia="Times New Roman" w:hAnsi="Times New Roman" w:cs="Times New Roman"/>
                <w:b/>
                <w:sz w:val="28"/>
                <w:szCs w:val="28"/>
              </w:rPr>
            </w:pPr>
          </w:p>
        </w:tc>
        <w:tc>
          <w:tcPr>
            <w:tcW w:w="1015" w:type="dxa"/>
          </w:tcPr>
          <w:p w14:paraId="1C4E18C6" w14:textId="77777777" w:rsidR="00BA24B0" w:rsidRDefault="00BA24B0">
            <w:pPr>
              <w:spacing w:after="0" w:line="312" w:lineRule="auto"/>
              <w:jc w:val="center"/>
              <w:rPr>
                <w:rFonts w:ascii="Times New Roman" w:eastAsia="Times New Roman" w:hAnsi="Times New Roman" w:cs="Times New Roman"/>
                <w:b/>
                <w:sz w:val="28"/>
                <w:szCs w:val="28"/>
              </w:rPr>
            </w:pPr>
          </w:p>
        </w:tc>
      </w:tr>
    </w:tbl>
    <w:p w14:paraId="1C4E18C8" w14:textId="77777777" w:rsidR="00BA24B0" w:rsidRDefault="003031E7">
      <w:pPr>
        <w:spacing w:before="6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Ghi chú:</w:t>
      </w:r>
    </w:p>
    <w:p w14:paraId="1C4E18C9" w14:textId="77777777" w:rsidR="00BA24B0" w:rsidRDefault="003031E7">
      <w:pPr>
        <w:spacing w:before="6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Đề kiểm tra gồm hai loại câu hỏi: trắc nghiệm khách quan (TNKQ) và tự luận (TL). </w:t>
      </w:r>
    </w:p>
    <w:p w14:paraId="1C4E18CA" w14:textId="77777777" w:rsidR="00BA24B0" w:rsidRDefault="003031E7">
      <w:pPr>
        <w:spacing w:before="6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Số lượng câu hỏi phân bổ trong các đơn vị kiến thức được xác định dựa vào mức độ yêu cầu cần đạt, số lượng chỉ báo và thời lượng dạy học thực tế của từng đơn vị kiến thức đó. </w:t>
      </w:r>
    </w:p>
    <w:p w14:paraId="1C4E18CB" w14:textId="77777777" w:rsidR="00BA24B0" w:rsidRDefault="003031E7">
      <w:pPr>
        <w:spacing w:before="6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Loại câu hỏi tùy thuộc vào mức độ nhận thức: Với mức độ nhận biết và thông hiểu nên sử dụng loại câu hỏi trắc nghiệm khách quan; với mức độ vận dụng và vận dụng cao nên sử dụng loại câu hỏi tự luận.</w:t>
      </w:r>
    </w:p>
    <w:p w14:paraId="1C4E18CC" w14:textId="77777777" w:rsidR="00BA24B0" w:rsidRDefault="003031E7">
      <w:pPr>
        <w:spacing w:before="6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câu hỏi mức độ nhận biết và thông hiểu cần được phân bổ ở tất cả các đơn vị kiến thức và mỗi câu chỉ tương ứng với một chỉ báo.</w:t>
      </w:r>
    </w:p>
    <w:p w14:paraId="1C4E18CD"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 Tỉ lệ điểm phân bổ cho các mức độ nhận thức: khoảng 40% nhận biết, 30% thông hiểu, 20% vận dụng và 10% vận dụng cao</w:t>
      </w:r>
    </w:p>
    <w:p w14:paraId="1C4E18D0" w14:textId="77777777" w:rsidR="00BA24B0" w:rsidRDefault="003031E7">
      <w:pPr>
        <w:pStyle w:val="Heading2"/>
        <w:spacing w:before="60" w:after="120"/>
        <w:rPr>
          <w:rFonts w:ascii="Times New Roman" w:eastAsia="Times New Roman" w:hAnsi="Times New Roman" w:cs="Times New Roman"/>
          <w:b/>
          <w:color w:val="000000"/>
          <w:sz w:val="28"/>
          <w:szCs w:val="28"/>
        </w:rPr>
      </w:pPr>
      <w:bookmarkStart w:id="3" w:name="_heading=h.tyjcwt" w:colFirst="0" w:colLast="0"/>
      <w:bookmarkEnd w:id="3"/>
      <w:r>
        <w:rPr>
          <w:rFonts w:ascii="Times New Roman" w:eastAsia="Times New Roman" w:hAnsi="Times New Roman" w:cs="Times New Roman"/>
          <w:b/>
          <w:color w:val="000000"/>
          <w:sz w:val="28"/>
          <w:szCs w:val="28"/>
        </w:rPr>
        <w:lastRenderedPageBreak/>
        <w:t>I. BẢN ĐẶC TẢ MỨC ĐỘ ĐÁNH GIÁ MÔN SINH HỌC LỚP 10</w:t>
      </w:r>
    </w:p>
    <w:tbl>
      <w:tblPr>
        <w:tblStyle w:val="a1"/>
        <w:tblW w:w="14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571"/>
        <w:gridCol w:w="2652"/>
        <w:gridCol w:w="9242"/>
      </w:tblGrid>
      <w:tr w:rsidR="00BA24B0" w14:paraId="1C4E18D5" w14:textId="77777777">
        <w:trPr>
          <w:trHeight w:val="705"/>
        </w:trPr>
        <w:tc>
          <w:tcPr>
            <w:tcW w:w="563" w:type="dxa"/>
          </w:tcPr>
          <w:p w14:paraId="1C4E18D1"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571" w:type="dxa"/>
            <w:vAlign w:val="center"/>
          </w:tcPr>
          <w:p w14:paraId="1C4E18D2"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2652" w:type="dxa"/>
            <w:vAlign w:val="center"/>
          </w:tcPr>
          <w:p w14:paraId="1C4E18D3"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vị kiến thức</w:t>
            </w:r>
          </w:p>
        </w:tc>
        <w:tc>
          <w:tcPr>
            <w:tcW w:w="9243" w:type="dxa"/>
          </w:tcPr>
          <w:p w14:paraId="1C4E18D4" w14:textId="77777777" w:rsidR="00BA24B0" w:rsidRDefault="003031E7">
            <w:pPr>
              <w:spacing w:before="120" w:after="120"/>
              <w:ind w:hanging="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kiểm tra, đánh giá</w:t>
            </w:r>
          </w:p>
        </w:tc>
      </w:tr>
      <w:tr w:rsidR="00BA24B0" w14:paraId="1C4E18D8" w14:textId="77777777">
        <w:trPr>
          <w:trHeight w:val="208"/>
        </w:trPr>
        <w:tc>
          <w:tcPr>
            <w:tcW w:w="4786" w:type="dxa"/>
            <w:gridSpan w:val="3"/>
          </w:tcPr>
          <w:p w14:paraId="1C4E18D6"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sz w:val="28"/>
                <w:szCs w:val="28"/>
              </w:rPr>
              <w:t>MỞ ĐẦU</w:t>
            </w:r>
          </w:p>
        </w:tc>
        <w:tc>
          <w:tcPr>
            <w:tcW w:w="9243" w:type="dxa"/>
          </w:tcPr>
          <w:p w14:paraId="1C4E18D7" w14:textId="77777777" w:rsidR="00BA24B0" w:rsidRDefault="00BA24B0">
            <w:pPr>
              <w:spacing w:before="120" w:after="120"/>
              <w:jc w:val="center"/>
              <w:rPr>
                <w:rFonts w:ascii="Times New Roman" w:eastAsia="Times New Roman" w:hAnsi="Times New Roman" w:cs="Times New Roman"/>
                <w:b/>
                <w:sz w:val="28"/>
                <w:szCs w:val="28"/>
              </w:rPr>
            </w:pPr>
          </w:p>
        </w:tc>
      </w:tr>
      <w:tr w:rsidR="00BA24B0" w14:paraId="1C4E18EC" w14:textId="77777777">
        <w:trPr>
          <w:trHeight w:val="705"/>
        </w:trPr>
        <w:tc>
          <w:tcPr>
            <w:tcW w:w="563" w:type="dxa"/>
          </w:tcPr>
          <w:p w14:paraId="1C4E18D9"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8DA"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Giới thiệu khái quát chương trình môn Sinh học</w:t>
            </w:r>
          </w:p>
        </w:tc>
        <w:tc>
          <w:tcPr>
            <w:tcW w:w="2652" w:type="dxa"/>
          </w:tcPr>
          <w:p w14:paraId="1C4E18DB" w14:textId="77777777" w:rsidR="00BA24B0" w:rsidRDefault="003031E7">
            <w:pPr>
              <w:widowControl w:val="0"/>
              <w:numPr>
                <w:ilvl w:val="0"/>
                <w:numId w:val="16"/>
              </w:numPr>
              <w:pBdr>
                <w:top w:val="nil"/>
                <w:left w:val="nil"/>
                <w:bottom w:val="nil"/>
                <w:right w:val="nil"/>
                <w:between w:val="nil"/>
              </w:pBdr>
              <w:tabs>
                <w:tab w:val="left" w:pos="334"/>
              </w:tabs>
              <w:spacing w:before="120" w:after="120"/>
              <w:ind w:left="0" w:right="96" w:hanging="211"/>
              <w:rPr>
                <w:rFonts w:ascii="Times New Roman" w:eastAsia="Times New Roman" w:hAnsi="Times New Roman" w:cs="Times New Roman"/>
                <w:sz w:val="28"/>
                <w:szCs w:val="28"/>
              </w:rPr>
            </w:pPr>
            <w:r>
              <w:rPr>
                <w:rFonts w:ascii="Times New Roman" w:eastAsia="Times New Roman" w:hAnsi="Times New Roman" w:cs="Times New Roman"/>
                <w:sz w:val="28"/>
                <w:szCs w:val="28"/>
              </w:rPr>
              <w:t>Đối tượng và các lĩnh vực nghiên cứu của sinh học</w:t>
            </w:r>
          </w:p>
          <w:p w14:paraId="1C4E18DC" w14:textId="77777777" w:rsidR="00BA24B0" w:rsidRDefault="003031E7">
            <w:pPr>
              <w:widowControl w:val="0"/>
              <w:numPr>
                <w:ilvl w:val="0"/>
                <w:numId w:val="16"/>
              </w:numPr>
              <w:pBdr>
                <w:top w:val="nil"/>
                <w:left w:val="nil"/>
                <w:bottom w:val="nil"/>
                <w:right w:val="nil"/>
                <w:between w:val="nil"/>
              </w:pBdr>
              <w:spacing w:before="120" w:after="120"/>
              <w:ind w:left="0"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Mục tiêu của môn Sinh học</w:t>
            </w:r>
          </w:p>
          <w:p w14:paraId="1C4E18DD" w14:textId="77777777" w:rsidR="00BA24B0" w:rsidRDefault="003031E7">
            <w:pPr>
              <w:widowControl w:val="0"/>
              <w:numPr>
                <w:ilvl w:val="0"/>
                <w:numId w:val="16"/>
              </w:numPr>
              <w:pBdr>
                <w:top w:val="nil"/>
                <w:left w:val="nil"/>
                <w:bottom w:val="nil"/>
                <w:right w:val="nil"/>
                <w:between w:val="nil"/>
              </w:pBdr>
              <w:spacing w:before="120" w:after="120"/>
              <w:ind w:left="0"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Vai trò của sinh học</w:t>
            </w:r>
          </w:p>
          <w:p w14:paraId="1C4E18DE" w14:textId="77777777" w:rsidR="00BA24B0" w:rsidRDefault="003031E7">
            <w:pPr>
              <w:widowControl w:val="0"/>
              <w:numPr>
                <w:ilvl w:val="0"/>
                <w:numId w:val="16"/>
              </w:numPr>
              <w:pBdr>
                <w:top w:val="nil"/>
                <w:left w:val="nil"/>
                <w:bottom w:val="nil"/>
                <w:right w:val="nil"/>
                <w:between w:val="nil"/>
              </w:pBdr>
              <w:tabs>
                <w:tab w:val="left" w:pos="334"/>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Sinh học trong tương lai</w:t>
            </w:r>
          </w:p>
          <w:p w14:paraId="1C4E18DF" w14:textId="77777777" w:rsidR="00BA24B0" w:rsidRDefault="003031E7">
            <w:pPr>
              <w:widowControl w:val="0"/>
              <w:numPr>
                <w:ilvl w:val="0"/>
                <w:numId w:val="16"/>
              </w:numPr>
              <w:pBdr>
                <w:top w:val="nil"/>
                <w:left w:val="nil"/>
                <w:bottom w:val="nil"/>
                <w:right w:val="nil"/>
                <w:between w:val="nil"/>
              </w:pBdr>
              <w:tabs>
                <w:tab w:val="left" w:pos="334"/>
              </w:tabs>
              <w:spacing w:before="120" w:after="120"/>
              <w:ind w:left="0" w:right="96"/>
              <w:rPr>
                <w:rFonts w:ascii="Times New Roman" w:eastAsia="Times New Roman" w:hAnsi="Times New Roman" w:cs="Times New Roman"/>
                <w:b/>
                <w:sz w:val="28"/>
                <w:szCs w:val="28"/>
              </w:rPr>
            </w:pPr>
            <w:r>
              <w:rPr>
                <w:rFonts w:ascii="Times New Roman" w:eastAsia="Times New Roman" w:hAnsi="Times New Roman" w:cs="Times New Roman"/>
                <w:sz w:val="28"/>
                <w:szCs w:val="28"/>
              </w:rPr>
              <w:t>Các ngành nghề liên quan đến sinh học</w:t>
            </w:r>
          </w:p>
        </w:tc>
        <w:tc>
          <w:tcPr>
            <w:tcW w:w="9243" w:type="dxa"/>
          </w:tcPr>
          <w:p w14:paraId="1C4E18E0"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8E1"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Nêu được đối tượng và các lĩnh vực nghiên cứu của sinh học.</w:t>
            </w:r>
          </w:p>
          <w:p w14:paraId="1C4E18E2"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Trình bày được mục tiêu môn Sinh học.</w:t>
            </w:r>
          </w:p>
          <w:p w14:paraId="1C4E18E3"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Nêu được triển vọng phát triển sinh học trong tương lai.</w:t>
            </w:r>
          </w:p>
          <w:p w14:paraId="1C4E18E4"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Kể được tên các ngành nghề liên quan đến sinh học và ứng dụng sinh học. </w:t>
            </w:r>
          </w:p>
          <w:p w14:paraId="1C4E18E5"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Nêu được triển vọng của các ngành nghề liên quan đến sinh học trong tương lai.</w:t>
            </w:r>
          </w:p>
          <w:p w14:paraId="1C4E18E6"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8E7" w14:textId="77777777" w:rsidR="00BA24B0" w:rsidRDefault="003031E7">
            <w:pPr>
              <w:widowControl w:val="0"/>
              <w:numPr>
                <w:ilvl w:val="0"/>
                <w:numId w:val="6"/>
              </w:numPr>
              <w:pBdr>
                <w:top w:val="nil"/>
                <w:left w:val="nil"/>
                <w:bottom w:val="nil"/>
                <w:right w:val="nil"/>
                <w:between w:val="nil"/>
              </w:pBdr>
              <w:tabs>
                <w:tab w:val="left" w:pos="332"/>
              </w:tabs>
              <w:spacing w:before="120"/>
              <w:ind w:left="0" w:right="96"/>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Trình bày được các thành tựu từ lí thuyết đến thành tựu công nghệ của một số ngành nghề chủ chốt (y – dược học, pháp y, công nghệ thực phẩm, bảo vệ môi trường, nông nghiệp, lâm nghiệp,...).</w:t>
            </w:r>
          </w:p>
          <w:p w14:paraId="1C4E18E8" w14:textId="77777777" w:rsidR="00BA24B0" w:rsidRDefault="003031E7">
            <w:pPr>
              <w:widowControl w:val="0"/>
              <w:numPr>
                <w:ilvl w:val="0"/>
                <w:numId w:val="6"/>
              </w:numPr>
              <w:pBdr>
                <w:top w:val="nil"/>
                <w:left w:val="nil"/>
                <w:bottom w:val="nil"/>
                <w:right w:val="nil"/>
                <w:between w:val="nil"/>
              </w:pBdr>
              <w:tabs>
                <w:tab w:val="left" w:pos="332"/>
              </w:tabs>
              <w:spacing w:after="120"/>
              <w:ind w:left="0" w:right="96"/>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Phân tích được vai trò của sinh học với cuộc sống hằng ngày;</w:t>
            </w:r>
          </w:p>
          <w:p w14:paraId="1C4E18E9" w14:textId="77777777" w:rsidR="00BA24B0" w:rsidRDefault="003031E7">
            <w:pPr>
              <w:widowControl w:val="0"/>
              <w:numPr>
                <w:ilvl w:val="0"/>
                <w:numId w:val="6"/>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Phân tích được vai trò của sinh học với sự phát triển kinh tế –xã hội; </w:t>
            </w:r>
          </w:p>
          <w:p w14:paraId="1C4E18EA" w14:textId="77777777" w:rsidR="00BA24B0" w:rsidRDefault="003031E7">
            <w:pPr>
              <w:widowControl w:val="0"/>
              <w:numPr>
                <w:ilvl w:val="0"/>
                <w:numId w:val="6"/>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sinh học với sự phát triển bền vững môi trường sống;</w:t>
            </w:r>
          </w:p>
          <w:p w14:paraId="1C4E18EB" w14:textId="77777777" w:rsidR="00BA24B0" w:rsidRDefault="003031E7">
            <w:pPr>
              <w:widowControl w:val="0"/>
              <w:numPr>
                <w:ilvl w:val="0"/>
                <w:numId w:val="6"/>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sinh học với những vấn đề toàn cầu.</w:t>
            </w:r>
          </w:p>
        </w:tc>
      </w:tr>
      <w:tr w:rsidR="00BA24B0" w14:paraId="1C4E18F7" w14:textId="77777777">
        <w:trPr>
          <w:trHeight w:val="705"/>
        </w:trPr>
        <w:tc>
          <w:tcPr>
            <w:tcW w:w="563" w:type="dxa"/>
          </w:tcPr>
          <w:p w14:paraId="1C4E18ED"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8EE"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học và sự phát triển bền vững</w:t>
            </w:r>
          </w:p>
        </w:tc>
        <w:tc>
          <w:tcPr>
            <w:tcW w:w="2652" w:type="dxa"/>
          </w:tcPr>
          <w:p w14:paraId="1C4E18EF" w14:textId="77777777" w:rsidR="00BA24B0" w:rsidRDefault="00BA24B0">
            <w:pPr>
              <w:spacing w:before="120" w:after="120"/>
              <w:jc w:val="both"/>
              <w:rPr>
                <w:rFonts w:ascii="Times New Roman" w:eastAsia="Times New Roman" w:hAnsi="Times New Roman" w:cs="Times New Roman"/>
                <w:sz w:val="28"/>
                <w:szCs w:val="28"/>
              </w:rPr>
            </w:pPr>
          </w:p>
        </w:tc>
        <w:tc>
          <w:tcPr>
            <w:tcW w:w="9243" w:type="dxa"/>
          </w:tcPr>
          <w:p w14:paraId="1C4E18F0"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8F1" w14:textId="77777777" w:rsidR="00BA24B0" w:rsidRDefault="003031E7">
            <w:pPr>
              <w:widowControl w:val="0"/>
              <w:numPr>
                <w:ilvl w:val="0"/>
                <w:numId w:val="6"/>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định nghĩa về phát triển bền vững.</w:t>
            </w:r>
          </w:p>
          <w:p w14:paraId="1C4E18F2"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8F3" w14:textId="77777777" w:rsidR="00BA24B0" w:rsidRDefault="003031E7">
            <w:pPr>
              <w:widowControl w:val="0"/>
              <w:numPr>
                <w:ilvl w:val="0"/>
                <w:numId w:val="8"/>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vai trò của sinh học trong phát triển bền vững môi trường sống.</w:t>
            </w:r>
          </w:p>
          <w:p w14:paraId="1C4E18F4" w14:textId="77777777" w:rsidR="00BA24B0" w:rsidRDefault="003031E7">
            <w:pPr>
              <w:widowControl w:val="0"/>
              <w:numPr>
                <w:ilvl w:val="0"/>
                <w:numId w:val="8"/>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b/>
                <w:sz w:val="28"/>
                <w:szCs w:val="28"/>
              </w:rPr>
            </w:pPr>
            <w:r>
              <w:rPr>
                <w:rFonts w:ascii="Times New Roman" w:eastAsia="Times New Roman" w:hAnsi="Times New Roman" w:cs="Times New Roman"/>
                <w:sz w:val="28"/>
                <w:szCs w:val="28"/>
              </w:rPr>
              <w:t>Phân tích được mối quan hệ giữa sinh học với đạo đức sinh học;</w:t>
            </w:r>
          </w:p>
          <w:p w14:paraId="1C4E18F5" w14:textId="77777777" w:rsidR="00BA24B0" w:rsidRDefault="003031E7">
            <w:pPr>
              <w:widowControl w:val="0"/>
              <w:numPr>
                <w:ilvl w:val="0"/>
                <w:numId w:val="8"/>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b/>
                <w:sz w:val="28"/>
                <w:szCs w:val="28"/>
              </w:rPr>
            </w:pPr>
            <w:r>
              <w:rPr>
                <w:rFonts w:ascii="Times New Roman" w:eastAsia="Times New Roman" w:hAnsi="Times New Roman" w:cs="Times New Roman"/>
                <w:sz w:val="28"/>
                <w:szCs w:val="28"/>
              </w:rPr>
              <w:t>Phân tích được mối quan hệ giữa sinh học với kinh tế;</w:t>
            </w:r>
          </w:p>
          <w:p w14:paraId="1C4E18F6" w14:textId="77777777" w:rsidR="00BA24B0" w:rsidRDefault="003031E7">
            <w:pPr>
              <w:widowControl w:val="0"/>
              <w:numPr>
                <w:ilvl w:val="0"/>
                <w:numId w:val="8"/>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b/>
                <w:sz w:val="28"/>
                <w:szCs w:val="28"/>
              </w:rPr>
            </w:pPr>
            <w:r>
              <w:rPr>
                <w:rFonts w:ascii="Times New Roman" w:eastAsia="Times New Roman" w:hAnsi="Times New Roman" w:cs="Times New Roman"/>
                <w:sz w:val="28"/>
                <w:szCs w:val="28"/>
              </w:rPr>
              <w:t>Phân tích được mối quan hệ giữa sinh học với công nghệ.</w:t>
            </w:r>
          </w:p>
        </w:tc>
      </w:tr>
      <w:tr w:rsidR="00BA24B0" w14:paraId="1C4E190E" w14:textId="77777777">
        <w:trPr>
          <w:trHeight w:val="705"/>
        </w:trPr>
        <w:tc>
          <w:tcPr>
            <w:tcW w:w="563" w:type="dxa"/>
          </w:tcPr>
          <w:p w14:paraId="1C4E18F8"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8F9"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phương pháp nghiên cứu và học tập môn Sinh học</w:t>
            </w:r>
          </w:p>
        </w:tc>
        <w:tc>
          <w:tcPr>
            <w:tcW w:w="2652" w:type="dxa"/>
          </w:tcPr>
          <w:p w14:paraId="1C4E18FA" w14:textId="77777777" w:rsidR="00BA24B0" w:rsidRDefault="00BA24B0">
            <w:pPr>
              <w:spacing w:before="120" w:after="120"/>
              <w:jc w:val="both"/>
              <w:rPr>
                <w:rFonts w:ascii="Times New Roman" w:eastAsia="Times New Roman" w:hAnsi="Times New Roman" w:cs="Times New Roman"/>
                <w:b/>
                <w:sz w:val="28"/>
                <w:szCs w:val="28"/>
              </w:rPr>
            </w:pPr>
          </w:p>
        </w:tc>
        <w:tc>
          <w:tcPr>
            <w:tcW w:w="9243" w:type="dxa"/>
          </w:tcPr>
          <w:p w14:paraId="1C4E18FB"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8FC" w14:textId="77777777" w:rsidR="00BA24B0" w:rsidRDefault="003031E7">
            <w:pPr>
              <w:widowControl w:val="0"/>
              <w:numPr>
                <w:ilvl w:val="0"/>
                <w:numId w:val="50"/>
              </w:numPr>
              <w:pBdr>
                <w:top w:val="nil"/>
                <w:left w:val="nil"/>
                <w:bottom w:val="nil"/>
                <w:right w:val="nil"/>
                <w:between w:val="nil"/>
              </w:pBdr>
              <w:tabs>
                <w:tab w:val="left" w:pos="332"/>
              </w:tabs>
              <w:spacing w:before="120"/>
              <w:ind w:left="0" w:hanging="24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một số vật liệu nghiên cứu và học tập môn Sinh học.</w:t>
            </w:r>
          </w:p>
          <w:p w14:paraId="1C4E18FD" w14:textId="77777777" w:rsidR="00BA24B0" w:rsidRDefault="003031E7">
            <w:pPr>
              <w:widowControl w:val="0"/>
              <w:numPr>
                <w:ilvl w:val="0"/>
                <w:numId w:val="50"/>
              </w:numPr>
              <w:pBdr>
                <w:top w:val="nil"/>
                <w:left w:val="nil"/>
                <w:bottom w:val="nil"/>
                <w:right w:val="nil"/>
                <w:between w:val="nil"/>
              </w:pBdr>
              <w:tabs>
                <w:tab w:val="left" w:pos="332"/>
              </w:tabs>
              <w:spacing w:after="120"/>
              <w:ind w:left="0" w:hanging="24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một số thiết bị nghiên cứu và học tập môn Sinh học.</w:t>
            </w:r>
          </w:p>
          <w:p w14:paraId="1C4E18FE"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8FF"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Trình bày được một số phương pháp nghiên cứu sinh học.</w:t>
            </w:r>
          </w:p>
          <w:p w14:paraId="1C4E1900"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Giới thiệu được phương pháp tin sinh học (Bioinfomatics) như là công cụ trong nghiên cứu và học tập sinh học.</w:t>
            </w:r>
          </w:p>
          <w:p w14:paraId="1C4E1901"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Trình bày được các kĩ năng trong tiến trình nghiên cứu.</w:t>
            </w:r>
          </w:p>
          <w:p w14:paraId="1C4E1902"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903" w14:textId="77777777" w:rsidR="00BA24B0" w:rsidRDefault="003031E7">
            <w:pPr>
              <w:widowControl w:val="0"/>
              <w:numPr>
                <w:ilvl w:val="0"/>
                <w:numId w:val="2"/>
              </w:numPr>
              <w:pBdr>
                <w:top w:val="nil"/>
                <w:left w:val="nil"/>
                <w:bottom w:val="nil"/>
                <w:right w:val="nil"/>
                <w:between w:val="nil"/>
              </w:pBdr>
              <w:tabs>
                <w:tab w:val="left" w:pos="332"/>
              </w:tabs>
              <w:spacing w:before="120" w:after="120"/>
              <w:ind w:left="0" w:hanging="227"/>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một số phương pháp nghiên cứu sinh học, cụ thể:</w:t>
            </w:r>
          </w:p>
          <w:p w14:paraId="1C4E1904"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quan sát;</w:t>
            </w:r>
          </w:p>
          <w:p w14:paraId="1C4E1905"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làm việc trong phòng thí nghiệm (các kĩ thuật phòng thí nghiệm);</w:t>
            </w:r>
          </w:p>
          <w:p w14:paraId="1C4E1906"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Phương pháp thực nghiệm khoa học.</w:t>
            </w:r>
          </w:p>
          <w:p w14:paraId="1C4E1907" w14:textId="77777777" w:rsidR="00BA24B0" w:rsidRDefault="003031E7">
            <w:pPr>
              <w:widowControl w:val="0"/>
              <w:numPr>
                <w:ilvl w:val="0"/>
                <w:numId w:val="2"/>
              </w:numPr>
              <w:pBdr>
                <w:top w:val="nil"/>
                <w:left w:val="nil"/>
                <w:bottom w:val="nil"/>
                <w:right w:val="nil"/>
                <w:between w:val="nil"/>
              </w:pBdr>
              <w:tabs>
                <w:tab w:val="left" w:pos="332"/>
              </w:tabs>
              <w:spacing w:before="120" w:after="120"/>
              <w:ind w:left="0" w:hanging="227"/>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các kĩ năng trong tiến trình nghiên cứu:</w:t>
            </w:r>
          </w:p>
          <w:p w14:paraId="1C4E1908"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logic thực hiện quan sát; thu thập, lưu giữ kết quả quan sát; lựa chọn hình thức biểu đạt kết quả quan sát;</w:t>
            </w:r>
          </w:p>
          <w:p w14:paraId="1C4E1909"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Xây dựng giả thuyết;</w:t>
            </w:r>
          </w:p>
          <w:p w14:paraId="1C4E190A"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kế thí nghiệm;</w:t>
            </w:r>
          </w:p>
          <w:p w14:paraId="1C4E190B"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Tiến hành thí nghiệm;</w:t>
            </w:r>
          </w:p>
          <w:p w14:paraId="1C4E190C"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tra, khảo sát thực địa;</w:t>
            </w:r>
          </w:p>
          <w:p w14:paraId="1C4E190D"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Làm báo cáo kết quả nghiên cứu.</w:t>
            </w:r>
          </w:p>
        </w:tc>
      </w:tr>
      <w:tr w:rsidR="00BA24B0" w14:paraId="1C4E1910" w14:textId="77777777">
        <w:trPr>
          <w:trHeight w:val="498"/>
        </w:trPr>
        <w:tc>
          <w:tcPr>
            <w:tcW w:w="14029" w:type="dxa"/>
            <w:gridSpan w:val="4"/>
          </w:tcPr>
          <w:p w14:paraId="1C4E190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GIỚI THIỆU CHUNG VỀ CÁC CẤP ĐỘ TỔ CHỨC CỦA THẾ GIỚI SỐNG</w:t>
            </w:r>
          </w:p>
        </w:tc>
      </w:tr>
      <w:tr w:rsidR="00BA24B0" w14:paraId="1C4E191C" w14:textId="77777777">
        <w:trPr>
          <w:trHeight w:val="705"/>
        </w:trPr>
        <w:tc>
          <w:tcPr>
            <w:tcW w:w="563" w:type="dxa"/>
          </w:tcPr>
          <w:p w14:paraId="1C4E1911"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12" w14:textId="77777777" w:rsidR="00BA24B0" w:rsidRDefault="00BA24B0">
            <w:pPr>
              <w:spacing w:before="120" w:after="120"/>
              <w:rPr>
                <w:rFonts w:ascii="Times New Roman" w:eastAsia="Times New Roman" w:hAnsi="Times New Roman" w:cs="Times New Roman"/>
                <w:b/>
                <w:sz w:val="28"/>
                <w:szCs w:val="28"/>
              </w:rPr>
            </w:pPr>
          </w:p>
        </w:tc>
        <w:tc>
          <w:tcPr>
            <w:tcW w:w="2652" w:type="dxa"/>
          </w:tcPr>
          <w:p w14:paraId="1C4E1913" w14:textId="77777777" w:rsidR="00BA24B0" w:rsidRDefault="003031E7">
            <w:pPr>
              <w:widowControl w:val="0"/>
              <w:numPr>
                <w:ilvl w:val="0"/>
                <w:numId w:val="16"/>
              </w:numPr>
              <w:pBdr>
                <w:top w:val="nil"/>
                <w:left w:val="nil"/>
                <w:bottom w:val="nil"/>
                <w:right w:val="nil"/>
                <w:between w:val="nil"/>
              </w:pBdr>
              <w:tabs>
                <w:tab w:val="left" w:pos="334"/>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và đặc điểm của cấp độ tổ chức sống</w:t>
            </w:r>
          </w:p>
          <w:p w14:paraId="1C4E1914" w14:textId="77777777" w:rsidR="00BA24B0" w:rsidRDefault="003031E7">
            <w:pPr>
              <w:widowControl w:val="0"/>
              <w:numPr>
                <w:ilvl w:val="0"/>
                <w:numId w:val="16"/>
              </w:numPr>
              <w:pBdr>
                <w:top w:val="nil"/>
                <w:left w:val="nil"/>
                <w:bottom w:val="nil"/>
                <w:right w:val="nil"/>
                <w:between w:val="nil"/>
              </w:pBdr>
              <w:tabs>
                <w:tab w:val="left" w:pos="334"/>
              </w:tabs>
              <w:spacing w:before="120" w:after="120"/>
              <w:ind w:left="0" w:right="96" w:hanging="211"/>
              <w:rPr>
                <w:rFonts w:ascii="Times New Roman" w:eastAsia="Times New Roman" w:hAnsi="Times New Roman" w:cs="Times New Roman"/>
                <w:sz w:val="28"/>
                <w:szCs w:val="28"/>
              </w:rPr>
            </w:pPr>
            <w:r>
              <w:rPr>
                <w:rFonts w:ascii="Times New Roman" w:eastAsia="Times New Roman" w:hAnsi="Times New Roman" w:cs="Times New Roman"/>
                <w:sz w:val="28"/>
                <w:szCs w:val="28"/>
              </w:rPr>
              <w:t>Các cấp độ tổ chức sống</w:t>
            </w:r>
          </w:p>
          <w:p w14:paraId="1C4E1915" w14:textId="77777777" w:rsidR="00BA24B0" w:rsidRDefault="003031E7">
            <w:pPr>
              <w:widowControl w:val="0"/>
              <w:numPr>
                <w:ilvl w:val="0"/>
                <w:numId w:val="16"/>
              </w:numPr>
              <w:pBdr>
                <w:top w:val="nil"/>
                <w:left w:val="nil"/>
                <w:bottom w:val="nil"/>
                <w:right w:val="nil"/>
                <w:between w:val="nil"/>
              </w:pBdr>
              <w:tabs>
                <w:tab w:val="left" w:pos="332"/>
              </w:tabs>
              <w:spacing w:before="120" w:after="120"/>
              <w:ind w:left="0" w:right="96" w:hanging="211"/>
              <w:rPr>
                <w:rFonts w:ascii="Times New Roman" w:eastAsia="Times New Roman" w:hAnsi="Times New Roman" w:cs="Times New Roman"/>
                <w:b/>
                <w:sz w:val="28"/>
                <w:szCs w:val="28"/>
              </w:rPr>
            </w:pPr>
            <w:r>
              <w:rPr>
                <w:rFonts w:ascii="Times New Roman" w:eastAsia="Times New Roman" w:hAnsi="Times New Roman" w:cs="Times New Roman"/>
                <w:sz w:val="28"/>
                <w:szCs w:val="28"/>
              </w:rPr>
              <w:t>Quan hệ giữa các cấp độ tổ chức sống</w:t>
            </w:r>
          </w:p>
        </w:tc>
        <w:tc>
          <w:tcPr>
            <w:tcW w:w="9243" w:type="dxa"/>
          </w:tcPr>
          <w:p w14:paraId="1C4E1916"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17"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cấp độ tổ chức sống.</w:t>
            </w:r>
          </w:p>
          <w:p w14:paraId="1C4E1918"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19" w14:textId="77777777" w:rsidR="00BA24B0" w:rsidRDefault="003031E7">
            <w:pPr>
              <w:widowControl w:val="0"/>
              <w:numPr>
                <w:ilvl w:val="0"/>
                <w:numId w:val="10"/>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đặc điểm chung của các cấp độ tổ chức sống.</w:t>
            </w:r>
          </w:p>
          <w:p w14:paraId="1C4E191A" w14:textId="77777777" w:rsidR="00BA24B0" w:rsidRDefault="003031E7">
            <w:pPr>
              <w:widowControl w:val="0"/>
              <w:numPr>
                <w:ilvl w:val="0"/>
                <w:numId w:val="10"/>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phân biệt được các cấp độ tổ chức sống.</w:t>
            </w:r>
          </w:p>
          <w:p w14:paraId="1C4E191B" w14:textId="77777777" w:rsidR="00BA24B0" w:rsidRDefault="003031E7">
            <w:pPr>
              <w:widowControl w:val="0"/>
              <w:numPr>
                <w:ilvl w:val="0"/>
                <w:numId w:val="10"/>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mối quan hệ giữa các cấp độ tổ chức sống.</w:t>
            </w:r>
          </w:p>
        </w:tc>
      </w:tr>
      <w:tr w:rsidR="00BA24B0" w14:paraId="1C4E191E" w14:textId="77777777">
        <w:trPr>
          <w:trHeight w:val="705"/>
        </w:trPr>
        <w:tc>
          <w:tcPr>
            <w:tcW w:w="14029" w:type="dxa"/>
            <w:gridSpan w:val="4"/>
          </w:tcPr>
          <w:p w14:paraId="1C4E191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SINH HỌC TẾ BÀO</w:t>
            </w:r>
          </w:p>
        </w:tc>
      </w:tr>
      <w:tr w:rsidR="00BA24B0" w14:paraId="1C4E1926" w14:textId="77777777">
        <w:trPr>
          <w:trHeight w:val="705"/>
        </w:trPr>
        <w:tc>
          <w:tcPr>
            <w:tcW w:w="563" w:type="dxa"/>
          </w:tcPr>
          <w:p w14:paraId="1C4E191F"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20"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quát về tế bào</w:t>
            </w:r>
          </w:p>
        </w:tc>
        <w:tc>
          <w:tcPr>
            <w:tcW w:w="2652" w:type="dxa"/>
          </w:tcPr>
          <w:p w14:paraId="1C4E1921" w14:textId="77777777" w:rsidR="00BA24B0" w:rsidRDefault="00BA24B0">
            <w:pPr>
              <w:spacing w:before="120" w:after="120"/>
              <w:jc w:val="both"/>
              <w:rPr>
                <w:rFonts w:ascii="Times New Roman" w:eastAsia="Times New Roman" w:hAnsi="Times New Roman" w:cs="Times New Roman"/>
                <w:b/>
                <w:sz w:val="28"/>
                <w:szCs w:val="28"/>
              </w:rPr>
            </w:pPr>
          </w:p>
        </w:tc>
        <w:tc>
          <w:tcPr>
            <w:tcW w:w="9243" w:type="dxa"/>
          </w:tcPr>
          <w:p w14:paraId="1C4E1922"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23"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quát học thuyết tế bào.</w:t>
            </w:r>
          </w:p>
          <w:p w14:paraId="1C4E1924"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25"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tế bào là đơn vị cấu trúc và chức năng của cơ thể sống.</w:t>
            </w:r>
          </w:p>
        </w:tc>
      </w:tr>
      <w:tr w:rsidR="00BA24B0" w14:paraId="1C4E1934" w14:textId="77777777">
        <w:trPr>
          <w:trHeight w:val="705"/>
        </w:trPr>
        <w:tc>
          <w:tcPr>
            <w:tcW w:w="563" w:type="dxa"/>
          </w:tcPr>
          <w:p w14:paraId="1C4E1927"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vMerge w:val="restart"/>
          </w:tcPr>
          <w:p w14:paraId="1C4E1928"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Thành phần hoá học của tế bào</w:t>
            </w:r>
          </w:p>
        </w:tc>
        <w:tc>
          <w:tcPr>
            <w:tcW w:w="2652" w:type="dxa"/>
          </w:tcPr>
          <w:p w14:paraId="1C4E1929" w14:textId="77777777" w:rsidR="00BA24B0" w:rsidRDefault="003031E7">
            <w:pPr>
              <w:widowControl w:val="0"/>
              <w:numPr>
                <w:ilvl w:val="0"/>
                <w:numId w:val="1"/>
              </w:numPr>
              <w:pBdr>
                <w:top w:val="nil"/>
                <w:left w:val="nil"/>
                <w:bottom w:val="nil"/>
                <w:right w:val="nil"/>
                <w:between w:val="nil"/>
              </w:pBdr>
              <w:tabs>
                <w:tab w:val="left" w:pos="334"/>
              </w:tabs>
              <w:spacing w:before="120" w:after="120"/>
              <w:ind w:left="0" w:right="96"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Các nguyên tố hoá học trong tế bào</w:t>
            </w:r>
          </w:p>
          <w:p w14:paraId="1C4E192A" w14:textId="77777777" w:rsidR="00BA24B0" w:rsidRDefault="003031E7">
            <w:pPr>
              <w:widowControl w:val="0"/>
              <w:numPr>
                <w:ilvl w:val="0"/>
                <w:numId w:val="16"/>
              </w:numPr>
              <w:pBdr>
                <w:top w:val="nil"/>
                <w:left w:val="nil"/>
                <w:bottom w:val="nil"/>
                <w:right w:val="nil"/>
                <w:between w:val="nil"/>
              </w:pBdr>
              <w:tabs>
                <w:tab w:val="left" w:pos="334"/>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Nước trong tế bào</w:t>
            </w:r>
          </w:p>
          <w:p w14:paraId="1C4E192B" w14:textId="77777777" w:rsidR="00BA24B0" w:rsidRDefault="00BA24B0">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p>
        </w:tc>
        <w:tc>
          <w:tcPr>
            <w:tcW w:w="9243" w:type="dxa"/>
          </w:tcPr>
          <w:p w14:paraId="1C4E192C"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2D" w14:textId="77777777" w:rsidR="00BA24B0" w:rsidRDefault="003031E7">
            <w:pPr>
              <w:widowControl w:val="0"/>
              <w:numPr>
                <w:ilvl w:val="0"/>
                <w:numId w:val="34"/>
              </w:numPr>
              <w:pBdr>
                <w:top w:val="nil"/>
                <w:left w:val="nil"/>
                <w:bottom w:val="nil"/>
                <w:right w:val="nil"/>
                <w:between w:val="nil"/>
              </w:pBdr>
              <w:tabs>
                <w:tab w:val="left" w:pos="332"/>
              </w:tabs>
              <w:spacing w:before="120" w:after="120"/>
              <w:ind w:left="0" w:hanging="1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Liệt kê được một số nguyên tố hoá học chính có trong tế bào (C, H, O, N, S, P).</w:t>
            </w:r>
          </w:p>
          <w:p w14:paraId="1C4E192E" w14:textId="77777777" w:rsidR="00BA24B0" w:rsidRDefault="003031E7">
            <w:pPr>
              <w:widowControl w:val="0"/>
              <w:numPr>
                <w:ilvl w:val="0"/>
                <w:numId w:val="34"/>
              </w:numPr>
              <w:pBdr>
                <w:top w:val="nil"/>
                <w:left w:val="nil"/>
                <w:bottom w:val="nil"/>
                <w:right w:val="nil"/>
                <w:between w:val="nil"/>
              </w:pBdr>
              <w:tabs>
                <w:tab w:val="left" w:pos="332"/>
              </w:tabs>
              <w:spacing w:before="120" w:after="120"/>
              <w:ind w:left="0" w:hanging="1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của các nguyên tố vi lượng trong tế bào.</w:t>
            </w:r>
          </w:p>
          <w:p w14:paraId="1C4E192F" w14:textId="77777777" w:rsidR="00BA24B0" w:rsidRDefault="003031E7">
            <w:pPr>
              <w:widowControl w:val="0"/>
              <w:numPr>
                <w:ilvl w:val="0"/>
                <w:numId w:val="34"/>
              </w:numPr>
              <w:pBdr>
                <w:top w:val="nil"/>
                <w:left w:val="nil"/>
                <w:bottom w:val="nil"/>
                <w:right w:val="nil"/>
                <w:between w:val="nil"/>
              </w:pBdr>
              <w:tabs>
                <w:tab w:val="left" w:pos="332"/>
              </w:tabs>
              <w:spacing w:before="120" w:after="120"/>
              <w:ind w:left="0" w:hanging="1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của các nguyên tố đa lượng trong tế bào.</w:t>
            </w:r>
          </w:p>
          <w:p w14:paraId="1C4E1930" w14:textId="77777777" w:rsidR="00BA24B0" w:rsidRDefault="003031E7">
            <w:pPr>
              <w:widowControl w:val="0"/>
              <w:numPr>
                <w:ilvl w:val="0"/>
                <w:numId w:val="34"/>
              </w:numPr>
              <w:pBdr>
                <w:top w:val="nil"/>
                <w:left w:val="nil"/>
                <w:bottom w:val="nil"/>
                <w:right w:val="nil"/>
                <w:between w:val="nil"/>
              </w:pBdr>
              <w:tabs>
                <w:tab w:val="left" w:pos="332"/>
              </w:tabs>
              <w:spacing w:before="120" w:after="120"/>
              <w:ind w:left="0" w:right="96" w:hanging="1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quan trọng của nguyên tố carbon trong tế bào (cấu trúc nguyên tử C có thể liên kết với chính nó và nhiều nhóm chức khác nhau).</w:t>
            </w:r>
          </w:p>
          <w:p w14:paraId="1C4E1931"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32" w14:textId="77777777" w:rsidR="00BA24B0" w:rsidRDefault="003031E7">
            <w:pPr>
              <w:widowControl w:val="0"/>
              <w:numPr>
                <w:ilvl w:val="0"/>
                <w:numId w:val="36"/>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đặc điểm cấu tạo phân tử nước quy định tính chất vật lí, hoá học và sinh học của nước.</w:t>
            </w:r>
          </w:p>
          <w:p w14:paraId="1C4E1933" w14:textId="77777777" w:rsidR="00BA24B0" w:rsidRDefault="003031E7">
            <w:pPr>
              <w:widowControl w:val="0"/>
              <w:numPr>
                <w:ilvl w:val="0"/>
                <w:numId w:val="36"/>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đặc điểm cấu tạo phân tử nước quy định vai trò sinh học của nước trong tế bào.</w:t>
            </w:r>
          </w:p>
        </w:tc>
      </w:tr>
      <w:tr w:rsidR="00BA24B0" w14:paraId="1C4E1951" w14:textId="77777777">
        <w:trPr>
          <w:trHeight w:val="705"/>
        </w:trPr>
        <w:tc>
          <w:tcPr>
            <w:tcW w:w="563" w:type="dxa"/>
          </w:tcPr>
          <w:p w14:paraId="1C4E1935"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vMerge/>
          </w:tcPr>
          <w:p w14:paraId="1C4E1936"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2652" w:type="dxa"/>
          </w:tcPr>
          <w:p w14:paraId="1C4E1937"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hanging="227"/>
              <w:rPr>
                <w:rFonts w:ascii="Times New Roman" w:eastAsia="Times New Roman" w:hAnsi="Times New Roman" w:cs="Times New Roman"/>
                <w:sz w:val="28"/>
                <w:szCs w:val="28"/>
              </w:rPr>
            </w:pPr>
            <w:r>
              <w:rPr>
                <w:rFonts w:ascii="Times New Roman" w:eastAsia="Times New Roman" w:hAnsi="Times New Roman" w:cs="Times New Roman"/>
                <w:sz w:val="28"/>
                <w:szCs w:val="28"/>
              </w:rPr>
              <w:t>Các phân tử sinh học trong tế bào</w:t>
            </w:r>
          </w:p>
        </w:tc>
        <w:tc>
          <w:tcPr>
            <w:tcW w:w="9243" w:type="dxa"/>
          </w:tcPr>
          <w:p w14:paraId="1C4E1938"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39" w14:textId="77777777" w:rsidR="00BA24B0" w:rsidRDefault="003031E7">
            <w:pPr>
              <w:widowControl w:val="0"/>
              <w:numPr>
                <w:ilvl w:val="0"/>
                <w:numId w:val="38"/>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phân tử sinh học.</w:t>
            </w:r>
          </w:p>
          <w:p w14:paraId="1C4E193A" w14:textId="77777777" w:rsidR="00BA24B0" w:rsidRDefault="003031E7">
            <w:pPr>
              <w:widowControl w:val="0"/>
              <w:numPr>
                <w:ilvl w:val="0"/>
                <w:numId w:val="38"/>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nguồn thực phẩm cung cấp carbohydrate cho cơ thể.</w:t>
            </w:r>
          </w:p>
          <w:p w14:paraId="1C4E193B" w14:textId="77777777" w:rsidR="00BA24B0" w:rsidRDefault="003031E7">
            <w:pPr>
              <w:widowControl w:val="0"/>
              <w:numPr>
                <w:ilvl w:val="0"/>
                <w:numId w:val="38"/>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nguồn thực phẩm cung cấp lipid cho cơ thể.</w:t>
            </w:r>
          </w:p>
          <w:p w14:paraId="1C4E193C" w14:textId="77777777" w:rsidR="00BA24B0" w:rsidRDefault="003031E7">
            <w:pPr>
              <w:widowControl w:val="0"/>
              <w:numPr>
                <w:ilvl w:val="0"/>
                <w:numId w:val="38"/>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Nêu được một số nguồn thực phẩm cung cấp protein cho cơ thể.</w:t>
            </w:r>
          </w:p>
          <w:p w14:paraId="1C4E193D"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3E" w14:textId="77777777" w:rsidR="00BA24B0" w:rsidRDefault="003031E7">
            <w:pPr>
              <w:widowControl w:val="0"/>
              <w:numPr>
                <w:ilvl w:val="0"/>
                <w:numId w:val="40"/>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thành phần cấu tạo (các nguyên tố hoá học và đơn phân) của carbohydrate trong tế bào.</w:t>
            </w:r>
          </w:p>
          <w:p w14:paraId="1C4E193F" w14:textId="77777777" w:rsidR="00BA24B0" w:rsidRDefault="003031E7">
            <w:pPr>
              <w:widowControl w:val="0"/>
              <w:numPr>
                <w:ilvl w:val="0"/>
                <w:numId w:val="40"/>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carbohydrate trong tế bào.</w:t>
            </w:r>
          </w:p>
          <w:p w14:paraId="1C4E1940" w14:textId="77777777" w:rsidR="00BA24B0" w:rsidRDefault="003031E7">
            <w:pPr>
              <w:widowControl w:val="0"/>
              <w:numPr>
                <w:ilvl w:val="0"/>
                <w:numId w:val="40"/>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thành phần cấu tạo (các nguyên tố hoá học và đơn phân) của lipid trong tế bào.</w:t>
            </w:r>
          </w:p>
          <w:p w14:paraId="1C4E1941" w14:textId="77777777" w:rsidR="00BA24B0" w:rsidRDefault="003031E7">
            <w:pPr>
              <w:widowControl w:val="0"/>
              <w:numPr>
                <w:ilvl w:val="0"/>
                <w:numId w:val="40"/>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lipid trong tế bào.</w:t>
            </w:r>
          </w:p>
          <w:p w14:paraId="1C4E1942" w14:textId="77777777" w:rsidR="00BA24B0" w:rsidRDefault="003031E7">
            <w:pPr>
              <w:widowControl w:val="0"/>
              <w:numPr>
                <w:ilvl w:val="0"/>
                <w:numId w:val="40"/>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thành phần cấu tạo (các nguyên tố hoá học và đơn phân) của protein trong tế bào.</w:t>
            </w:r>
          </w:p>
          <w:p w14:paraId="1C4E1943" w14:textId="77777777" w:rsidR="00BA24B0" w:rsidRDefault="003031E7">
            <w:pPr>
              <w:widowControl w:val="0"/>
              <w:numPr>
                <w:ilvl w:val="0"/>
                <w:numId w:val="40"/>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protein trong tế bào.</w:t>
            </w:r>
          </w:p>
          <w:p w14:paraId="1C4E1944" w14:textId="77777777" w:rsidR="00BA24B0" w:rsidRDefault="003031E7">
            <w:pPr>
              <w:widowControl w:val="0"/>
              <w:numPr>
                <w:ilvl w:val="0"/>
                <w:numId w:val="40"/>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thành phần cấu tạo (các nguyên tố hoá học và đơn phân) của nucleic acid trong tế bào.</w:t>
            </w:r>
          </w:p>
          <w:p w14:paraId="1C4E1945" w14:textId="77777777" w:rsidR="00BA24B0" w:rsidRDefault="003031E7">
            <w:pPr>
              <w:widowControl w:val="0"/>
              <w:numPr>
                <w:ilvl w:val="0"/>
                <w:numId w:val="40"/>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nucleic acid trong tế bào.</w:t>
            </w:r>
          </w:p>
          <w:p w14:paraId="1C4E1946"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947" w14:textId="77777777" w:rsidR="00BA24B0" w:rsidRDefault="003031E7">
            <w:pPr>
              <w:widowControl w:val="0"/>
              <w:numPr>
                <w:ilvl w:val="0"/>
                <w:numId w:val="42"/>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cấu tạo và vai trò của carbohydrate.</w:t>
            </w:r>
          </w:p>
          <w:p w14:paraId="1C4E1948" w14:textId="77777777" w:rsidR="00BA24B0" w:rsidRDefault="003031E7">
            <w:pPr>
              <w:widowControl w:val="0"/>
              <w:numPr>
                <w:ilvl w:val="0"/>
                <w:numId w:val="42"/>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cấu tạo và vai trò của protein.</w:t>
            </w:r>
          </w:p>
          <w:p w14:paraId="1C4E1949" w14:textId="77777777" w:rsidR="00BA24B0" w:rsidRDefault="003031E7">
            <w:pPr>
              <w:widowControl w:val="0"/>
              <w:numPr>
                <w:ilvl w:val="0"/>
                <w:numId w:val="42"/>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cấu tạo và vai trò của lipid.</w:t>
            </w:r>
          </w:p>
          <w:p w14:paraId="1C4E194A" w14:textId="77777777" w:rsidR="00BA24B0" w:rsidRDefault="003031E7">
            <w:pPr>
              <w:widowControl w:val="0"/>
              <w:numPr>
                <w:ilvl w:val="0"/>
                <w:numId w:val="42"/>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cấu tạo và vai trò của nucleic acid.</w:t>
            </w:r>
          </w:p>
          <w:p w14:paraId="1C4E194B"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94C" w14:textId="77777777" w:rsidR="00BA24B0" w:rsidRDefault="003031E7">
            <w:pPr>
              <w:widowControl w:val="0"/>
              <w:numPr>
                <w:ilvl w:val="0"/>
                <w:numId w:val="51"/>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Giải thích được vai trò của DNA trong xác định huyết thống, truy tìm tội </w:t>
            </w:r>
            <w:r>
              <w:rPr>
                <w:rFonts w:ascii="Times New Roman" w:eastAsia="Times New Roman" w:hAnsi="Times New Roman" w:cs="Times New Roman"/>
                <w:sz w:val="28"/>
                <w:szCs w:val="28"/>
              </w:rPr>
              <w:lastRenderedPageBreak/>
              <w:t>phạm,....</w:t>
            </w:r>
          </w:p>
          <w:p w14:paraId="1C4E194D" w14:textId="77777777" w:rsidR="00BA24B0" w:rsidRDefault="003031E7">
            <w:pPr>
              <w:widowControl w:val="0"/>
              <w:numPr>
                <w:ilvl w:val="0"/>
                <w:numId w:val="51"/>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Vận dụng được kiến thức về thành phần hoá học của tế bào vào giải thích các hiện tượng và ứng dụng trong thực tiễn (ví dụ: ăn uống hợp lí; giải thích vì sao thịt lợn, thịt bò cùng là protein nhưng có nhiều đặc điểm khác nhau); </w:t>
            </w:r>
          </w:p>
          <w:p w14:paraId="1C4E194E" w14:textId="77777777" w:rsidR="00BA24B0" w:rsidRDefault="003031E7">
            <w:pPr>
              <w:widowControl w:val="0"/>
              <w:numPr>
                <w:ilvl w:val="0"/>
                <w:numId w:val="51"/>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sz w:val="28"/>
                <w:szCs w:val="28"/>
              </w:rPr>
            </w:pPr>
            <w:r>
              <w:rPr>
                <w:rFonts w:ascii="Times New Roman" w:eastAsia="Times New Roman" w:hAnsi="Times New Roman" w:cs="Times New Roman"/>
                <w:sz w:val="28"/>
                <w:szCs w:val="28"/>
              </w:rPr>
              <w:t>Thực hành xác định (định tính) được một số thành phần hoá học có trong tế bào (protein).</w:t>
            </w:r>
          </w:p>
          <w:p w14:paraId="1C4E194F" w14:textId="77777777" w:rsidR="00BA24B0" w:rsidRDefault="003031E7">
            <w:pPr>
              <w:widowControl w:val="0"/>
              <w:numPr>
                <w:ilvl w:val="0"/>
                <w:numId w:val="51"/>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b/>
                <w:sz w:val="28"/>
                <w:szCs w:val="28"/>
              </w:rPr>
            </w:pPr>
            <w:r>
              <w:rPr>
                <w:rFonts w:ascii="Times New Roman" w:eastAsia="Times New Roman" w:hAnsi="Times New Roman" w:cs="Times New Roman"/>
                <w:sz w:val="28"/>
                <w:szCs w:val="28"/>
              </w:rPr>
              <w:t>Thực hành xác định (định tính) được một số thành phần hoá học có trong tế bào (lipid).</w:t>
            </w:r>
          </w:p>
          <w:p w14:paraId="1C4E1950" w14:textId="77777777" w:rsidR="00BA24B0" w:rsidRDefault="003031E7">
            <w:pPr>
              <w:widowControl w:val="0"/>
              <w:numPr>
                <w:ilvl w:val="0"/>
                <w:numId w:val="51"/>
              </w:numPr>
              <w:pBdr>
                <w:top w:val="nil"/>
                <w:left w:val="nil"/>
                <w:bottom w:val="nil"/>
                <w:right w:val="nil"/>
                <w:between w:val="nil"/>
              </w:pBdr>
              <w:tabs>
                <w:tab w:val="left" w:pos="332"/>
              </w:tabs>
              <w:spacing w:before="120" w:after="120"/>
              <w:ind w:left="0" w:right="96"/>
              <w:rPr>
                <w:rFonts w:ascii="Times New Roman" w:eastAsia="Times New Roman" w:hAnsi="Times New Roman" w:cs="Times New Roman"/>
                <w:b/>
                <w:sz w:val="28"/>
                <w:szCs w:val="28"/>
              </w:rPr>
            </w:pPr>
            <w:r>
              <w:rPr>
                <w:rFonts w:ascii="Times New Roman" w:eastAsia="Times New Roman" w:hAnsi="Times New Roman" w:cs="Times New Roman"/>
                <w:sz w:val="28"/>
                <w:szCs w:val="28"/>
              </w:rPr>
              <w:t>Thực hành xác định (định tính) được một số thành phần hoá học có trong tế bào (carbohydrate).</w:t>
            </w:r>
          </w:p>
        </w:tc>
      </w:tr>
      <w:tr w:rsidR="00BA24B0" w14:paraId="1C4E1965" w14:textId="77777777">
        <w:trPr>
          <w:trHeight w:val="705"/>
        </w:trPr>
        <w:tc>
          <w:tcPr>
            <w:tcW w:w="563" w:type="dxa"/>
          </w:tcPr>
          <w:p w14:paraId="1C4E1952"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53"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Cấu trúc tế bào</w:t>
            </w:r>
          </w:p>
        </w:tc>
        <w:tc>
          <w:tcPr>
            <w:tcW w:w="2652" w:type="dxa"/>
          </w:tcPr>
          <w:p w14:paraId="1C4E1954"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hanging="227"/>
              <w:rPr>
                <w:rFonts w:ascii="Times New Roman" w:eastAsia="Times New Roman" w:hAnsi="Times New Roman" w:cs="Times New Roman"/>
                <w:b/>
                <w:sz w:val="28"/>
                <w:szCs w:val="28"/>
              </w:rPr>
            </w:pPr>
            <w:r>
              <w:rPr>
                <w:rFonts w:ascii="Times New Roman" w:eastAsia="Times New Roman" w:hAnsi="Times New Roman" w:cs="Times New Roman"/>
                <w:sz w:val="28"/>
                <w:szCs w:val="28"/>
              </w:rPr>
              <w:t>Tế bào nhân sơ</w:t>
            </w:r>
          </w:p>
          <w:p w14:paraId="1C4E1955"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hanging="227"/>
              <w:rPr>
                <w:rFonts w:ascii="Times New Roman" w:eastAsia="Times New Roman" w:hAnsi="Times New Roman" w:cs="Times New Roman"/>
                <w:b/>
                <w:sz w:val="28"/>
                <w:szCs w:val="28"/>
              </w:rPr>
            </w:pPr>
            <w:r>
              <w:rPr>
                <w:rFonts w:ascii="Times New Roman" w:eastAsia="Times New Roman" w:hAnsi="Times New Roman" w:cs="Times New Roman"/>
                <w:sz w:val="28"/>
                <w:szCs w:val="28"/>
              </w:rPr>
              <w:t>Tế bào nhân thực</w:t>
            </w:r>
          </w:p>
        </w:tc>
        <w:tc>
          <w:tcPr>
            <w:tcW w:w="9243" w:type="dxa"/>
          </w:tcPr>
          <w:p w14:paraId="1C4E1956"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57" w14:textId="77777777" w:rsidR="00BA24B0" w:rsidRDefault="003031E7">
            <w:pPr>
              <w:widowControl w:val="0"/>
              <w:numPr>
                <w:ilvl w:val="0"/>
                <w:numId w:val="52"/>
              </w:numPr>
              <w:pBdr>
                <w:top w:val="nil"/>
                <w:left w:val="nil"/>
                <w:bottom w:val="nil"/>
                <w:right w:val="nil"/>
                <w:between w:val="nil"/>
              </w:pBdr>
              <w:tabs>
                <w:tab w:val="left" w:pos="332"/>
              </w:tabs>
              <w:spacing w:before="120" w:after="120"/>
              <w:ind w:left="0" w:hanging="176"/>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được kích thước của tế bào nhân sơ.</w:t>
            </w:r>
          </w:p>
          <w:p w14:paraId="1C4E1958" w14:textId="77777777" w:rsidR="00BA24B0" w:rsidRDefault="003031E7">
            <w:pPr>
              <w:widowControl w:val="0"/>
              <w:numPr>
                <w:ilvl w:val="0"/>
                <w:numId w:val="52"/>
              </w:numPr>
              <w:pBdr>
                <w:top w:val="nil"/>
                <w:left w:val="nil"/>
                <w:bottom w:val="nil"/>
                <w:right w:val="nil"/>
                <w:between w:val="nil"/>
              </w:pBdr>
              <w:tabs>
                <w:tab w:val="left" w:pos="332"/>
              </w:tabs>
              <w:spacing w:before="120" w:after="120"/>
              <w:ind w:left="0" w:hanging="176"/>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được cấu tạo và chức năng các thành phần của tế bào nhân sơ.</w:t>
            </w:r>
          </w:p>
          <w:p w14:paraId="1C4E1959" w14:textId="77777777" w:rsidR="00BA24B0" w:rsidRDefault="003031E7">
            <w:pPr>
              <w:widowControl w:val="0"/>
              <w:numPr>
                <w:ilvl w:val="0"/>
                <w:numId w:val="52"/>
              </w:numPr>
              <w:pBdr>
                <w:top w:val="nil"/>
                <w:left w:val="nil"/>
                <w:bottom w:val="nil"/>
                <w:right w:val="nil"/>
                <w:between w:val="nil"/>
              </w:pBdr>
              <w:tabs>
                <w:tab w:val="left" w:pos="332"/>
              </w:tabs>
              <w:spacing w:before="120" w:after="120"/>
              <w:ind w:left="0" w:hanging="176"/>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cấu tạo và chức năng của tế bào chất.</w:t>
            </w:r>
          </w:p>
          <w:p w14:paraId="1C4E195A"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5B" w14:textId="77777777" w:rsidR="00BA24B0" w:rsidRDefault="003031E7">
            <w:pPr>
              <w:widowControl w:val="0"/>
              <w:numPr>
                <w:ilvl w:val="0"/>
                <w:numId w:val="52"/>
              </w:numPr>
              <w:pBdr>
                <w:top w:val="nil"/>
                <w:left w:val="nil"/>
                <w:bottom w:val="nil"/>
                <w:right w:val="nil"/>
                <w:between w:val="nil"/>
              </w:pBdr>
              <w:tabs>
                <w:tab w:val="left" w:pos="332"/>
              </w:tabs>
              <w:spacing w:before="120" w:after="120"/>
              <w:ind w:left="0" w:hanging="176"/>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cấu trúc của nhân tế bào và chức năng quan trọng của nhân.</w:t>
            </w:r>
          </w:p>
          <w:p w14:paraId="1C4E195C" w14:textId="77777777" w:rsidR="00BA24B0" w:rsidRDefault="003031E7">
            <w:pPr>
              <w:widowControl w:val="0"/>
              <w:numPr>
                <w:ilvl w:val="0"/>
                <w:numId w:val="52"/>
              </w:numPr>
              <w:pBdr>
                <w:top w:val="nil"/>
                <w:left w:val="nil"/>
                <w:bottom w:val="nil"/>
                <w:right w:val="nil"/>
                <w:between w:val="nil"/>
              </w:pBdr>
              <w:tabs>
                <w:tab w:val="left" w:pos="332"/>
              </w:tabs>
              <w:spacing w:before="120" w:after="120"/>
              <w:ind w:left="0" w:hanging="176"/>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hình vẽ, lập được bảng so sánh cấu tạo tế bào thực vật và động vật.</w:t>
            </w:r>
          </w:p>
          <w:p w14:paraId="1C4E195D" w14:textId="77777777" w:rsidR="00BA24B0" w:rsidRDefault="003031E7">
            <w:pPr>
              <w:widowControl w:val="0"/>
              <w:numPr>
                <w:ilvl w:val="0"/>
                <w:numId w:val="52"/>
              </w:numPr>
              <w:pBdr>
                <w:top w:val="nil"/>
                <w:left w:val="nil"/>
                <w:bottom w:val="nil"/>
                <w:right w:val="nil"/>
                <w:between w:val="nil"/>
              </w:pBdr>
              <w:tabs>
                <w:tab w:val="left" w:pos="332"/>
              </w:tabs>
              <w:spacing w:before="120" w:after="120"/>
              <w:ind w:left="0" w:hanging="176"/>
              <w:rPr>
                <w:rFonts w:ascii="Times New Roman" w:eastAsia="Times New Roman" w:hAnsi="Times New Roman" w:cs="Times New Roman"/>
                <w:sz w:val="28"/>
                <w:szCs w:val="28"/>
              </w:rPr>
            </w:pPr>
            <w:r>
              <w:rPr>
                <w:rFonts w:ascii="Times New Roman" w:eastAsia="Times New Roman" w:hAnsi="Times New Roman" w:cs="Times New Roman"/>
                <w:sz w:val="28"/>
                <w:szCs w:val="28"/>
              </w:rPr>
              <w:t>Lập được bảng so sánh tế bào nhân sơ và tế bào nhân thực.</w:t>
            </w:r>
          </w:p>
          <w:p w14:paraId="1C4E195E"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95F" w14:textId="77777777" w:rsidR="00BA24B0" w:rsidRDefault="003031E7">
            <w:pPr>
              <w:widowControl w:val="0"/>
              <w:numPr>
                <w:ilvl w:val="0"/>
                <w:numId w:val="52"/>
              </w:numPr>
              <w:pBdr>
                <w:top w:val="nil"/>
                <w:left w:val="nil"/>
                <w:bottom w:val="nil"/>
                <w:right w:val="nil"/>
                <w:between w:val="nil"/>
              </w:pBdr>
              <w:tabs>
                <w:tab w:val="left" w:pos="332"/>
              </w:tabs>
              <w:spacing w:before="120" w:after="120"/>
              <w:ind w:left="0" w:right="95" w:hanging="176"/>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phù hợp giữa cấu tạo và chức năng của thành tế bào (ở tế bào thực vật).</w:t>
            </w:r>
          </w:p>
          <w:p w14:paraId="1C4E1960" w14:textId="77777777" w:rsidR="00BA24B0" w:rsidRDefault="003031E7">
            <w:pPr>
              <w:widowControl w:val="0"/>
              <w:numPr>
                <w:ilvl w:val="0"/>
                <w:numId w:val="52"/>
              </w:numPr>
              <w:pBdr>
                <w:top w:val="nil"/>
                <w:left w:val="nil"/>
                <w:bottom w:val="nil"/>
                <w:right w:val="nil"/>
                <w:between w:val="nil"/>
              </w:pBdr>
              <w:tabs>
                <w:tab w:val="left" w:pos="332"/>
              </w:tabs>
              <w:spacing w:before="120" w:after="120"/>
              <w:ind w:left="0" w:right="95" w:hanging="176"/>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Phân tích được mối quan hệ phù hợp giữa cấu tạo và chức năng của màng sinh chất.</w:t>
            </w:r>
          </w:p>
          <w:p w14:paraId="1C4E1961" w14:textId="77777777" w:rsidR="00BA24B0" w:rsidRDefault="003031E7">
            <w:pPr>
              <w:widowControl w:val="0"/>
              <w:numPr>
                <w:ilvl w:val="0"/>
                <w:numId w:val="52"/>
              </w:numPr>
              <w:pBdr>
                <w:top w:val="nil"/>
                <w:left w:val="nil"/>
                <w:bottom w:val="nil"/>
                <w:right w:val="nil"/>
                <w:between w:val="nil"/>
              </w:pBdr>
              <w:tabs>
                <w:tab w:val="left" w:pos="332"/>
              </w:tabs>
              <w:spacing w:before="120" w:after="120"/>
              <w:ind w:left="0" w:hanging="176"/>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cấu tạo và chức năng của các bào quan trong tế bào.</w:t>
            </w:r>
          </w:p>
          <w:p w14:paraId="1C4E1962"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963" w14:textId="77777777" w:rsidR="00BA24B0" w:rsidRDefault="003031E7">
            <w:pPr>
              <w:widowControl w:val="0"/>
              <w:numPr>
                <w:ilvl w:val="0"/>
                <w:numId w:val="52"/>
              </w:numPr>
              <w:pBdr>
                <w:top w:val="nil"/>
                <w:left w:val="nil"/>
                <w:bottom w:val="nil"/>
                <w:right w:val="nil"/>
                <w:between w:val="nil"/>
              </w:pBdr>
              <w:tabs>
                <w:tab w:val="left" w:pos="332"/>
              </w:tabs>
              <w:spacing w:before="120" w:after="120"/>
              <w:ind w:left="0" w:hanging="176"/>
              <w:rPr>
                <w:rFonts w:ascii="Times New Roman" w:eastAsia="Times New Roman" w:hAnsi="Times New Roman" w:cs="Times New Roman"/>
                <w:sz w:val="28"/>
                <w:szCs w:val="28"/>
              </w:rPr>
            </w:pPr>
            <w:r>
              <w:rPr>
                <w:rFonts w:ascii="Times New Roman" w:eastAsia="Times New Roman" w:hAnsi="Times New Roman" w:cs="Times New Roman"/>
                <w:sz w:val="28"/>
                <w:szCs w:val="28"/>
              </w:rPr>
              <w:t>Thực hành làm được tiêu bản và quan sát được tế bào sinh vật nhân sơ (vi khuẩn).</w:t>
            </w:r>
          </w:p>
          <w:p w14:paraId="1C4E1964" w14:textId="77777777" w:rsidR="00BA24B0" w:rsidRDefault="003031E7">
            <w:pPr>
              <w:widowControl w:val="0"/>
              <w:numPr>
                <w:ilvl w:val="0"/>
                <w:numId w:val="52"/>
              </w:numPr>
              <w:pBdr>
                <w:top w:val="nil"/>
                <w:left w:val="nil"/>
                <w:bottom w:val="nil"/>
                <w:right w:val="nil"/>
                <w:between w:val="nil"/>
              </w:pBdr>
              <w:tabs>
                <w:tab w:val="left" w:pos="332"/>
              </w:tabs>
              <w:spacing w:before="120" w:after="120"/>
              <w:ind w:left="0" w:hanging="1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Làm được tiêu bản hiển vi tế bào nhân thực (củ hành tây, hành ta, thài lài tía, hoa lúa, bí ngô, tế bào niêm mạc xoang miệng,...) và quan sát nhân, một số bào quan trên tiêu bản đó.</w:t>
            </w:r>
          </w:p>
        </w:tc>
      </w:tr>
      <w:tr w:rsidR="00BA24B0" w14:paraId="1C4E197B" w14:textId="77777777">
        <w:trPr>
          <w:trHeight w:val="705"/>
        </w:trPr>
        <w:tc>
          <w:tcPr>
            <w:tcW w:w="563" w:type="dxa"/>
          </w:tcPr>
          <w:p w14:paraId="1C4E1966"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67"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Trao đổi chất và chuyển hoá năng lượng ở tế bào</w:t>
            </w:r>
          </w:p>
        </w:tc>
        <w:tc>
          <w:tcPr>
            <w:tcW w:w="2652" w:type="dxa"/>
          </w:tcPr>
          <w:p w14:paraId="1C4E1968"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trao đổi chất ở tế bào</w:t>
            </w:r>
          </w:p>
          <w:p w14:paraId="1C4E1969"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Sự vận chuyển các chất qua màng sinh chất</w:t>
            </w:r>
          </w:p>
          <w:p w14:paraId="1C4E196A"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Vận chuyển thụ động</w:t>
            </w:r>
          </w:p>
          <w:p w14:paraId="1C4E196B"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Vận chuyển chủ động</w:t>
            </w:r>
          </w:p>
          <w:p w14:paraId="1C4E196C"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Nhập, xuất bào</w:t>
            </w:r>
          </w:p>
          <w:p w14:paraId="1C4E196D" w14:textId="77777777" w:rsidR="00BA24B0" w:rsidRDefault="00BA24B0">
            <w:pPr>
              <w:widowControl w:val="0"/>
              <w:pBdr>
                <w:top w:val="nil"/>
                <w:left w:val="nil"/>
                <w:bottom w:val="nil"/>
                <w:right w:val="nil"/>
                <w:between w:val="nil"/>
              </w:pBdr>
              <w:spacing w:before="120" w:after="120"/>
              <w:ind w:right="94"/>
              <w:jc w:val="both"/>
              <w:rPr>
                <w:rFonts w:ascii="Times New Roman" w:eastAsia="Times New Roman" w:hAnsi="Times New Roman" w:cs="Times New Roman"/>
                <w:sz w:val="28"/>
                <w:szCs w:val="28"/>
              </w:rPr>
            </w:pPr>
          </w:p>
        </w:tc>
        <w:tc>
          <w:tcPr>
            <w:tcW w:w="9243" w:type="dxa"/>
          </w:tcPr>
          <w:p w14:paraId="1C4E196E"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6F" w14:textId="77777777" w:rsidR="00BA24B0" w:rsidRDefault="003031E7">
            <w:pPr>
              <w:widowControl w:val="0"/>
              <w:numPr>
                <w:ilvl w:val="0"/>
                <w:numId w:val="53"/>
              </w:numPr>
              <w:pBdr>
                <w:top w:val="nil"/>
                <w:left w:val="nil"/>
                <w:bottom w:val="nil"/>
                <w:right w:val="nil"/>
                <w:between w:val="nil"/>
              </w:pBdr>
              <w:tabs>
                <w:tab w:val="left" w:pos="317"/>
              </w:tabs>
              <w:spacing w:before="120" w:after="120"/>
              <w:ind w:left="0"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trao đổi chất ở tế bào.</w:t>
            </w:r>
          </w:p>
          <w:p w14:paraId="1C4E1970" w14:textId="77777777" w:rsidR="00BA24B0" w:rsidRDefault="003031E7">
            <w:pPr>
              <w:widowControl w:val="0"/>
              <w:numPr>
                <w:ilvl w:val="0"/>
                <w:numId w:val="53"/>
              </w:numPr>
              <w:pBdr>
                <w:top w:val="nil"/>
                <w:left w:val="nil"/>
                <w:bottom w:val="nil"/>
                <w:right w:val="nil"/>
                <w:between w:val="nil"/>
              </w:pBdr>
              <w:tabs>
                <w:tab w:val="left" w:pos="317"/>
              </w:tabs>
              <w:spacing w:before="120" w:after="120"/>
              <w:ind w:left="0"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ý nghĩa của các hình thức vận chuyển các chất qua màng sinh chất.</w:t>
            </w:r>
          </w:p>
          <w:p w14:paraId="1C4E1971" w14:textId="77777777" w:rsidR="00BA24B0" w:rsidRDefault="003031E7">
            <w:pPr>
              <w:widowControl w:val="0"/>
              <w:pBdr>
                <w:top w:val="nil"/>
                <w:left w:val="nil"/>
                <w:bottom w:val="nil"/>
                <w:right w:val="nil"/>
                <w:between w:val="nil"/>
              </w:pBdr>
              <w:tabs>
                <w:tab w:val="left" w:pos="317"/>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72" w14:textId="77777777" w:rsidR="00BA24B0" w:rsidRDefault="003031E7">
            <w:pPr>
              <w:widowControl w:val="0"/>
              <w:numPr>
                <w:ilvl w:val="0"/>
                <w:numId w:val="53"/>
              </w:numPr>
              <w:pBdr>
                <w:top w:val="nil"/>
                <w:left w:val="nil"/>
                <w:bottom w:val="nil"/>
                <w:right w:val="nil"/>
                <w:between w:val="nil"/>
              </w:pBdr>
              <w:tabs>
                <w:tab w:val="left" w:pos="317"/>
              </w:tabs>
              <w:spacing w:before="120" w:after="120"/>
              <w:ind w:left="0"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Phân biệt được các hình thức vận chuyển các chất qua màng sinh chất: vận chuyển thụ động, chủ động. </w:t>
            </w:r>
          </w:p>
          <w:p w14:paraId="1C4E1973" w14:textId="77777777" w:rsidR="00BA24B0" w:rsidRDefault="003031E7">
            <w:pPr>
              <w:widowControl w:val="0"/>
              <w:numPr>
                <w:ilvl w:val="0"/>
                <w:numId w:val="53"/>
              </w:numPr>
              <w:pBdr>
                <w:top w:val="nil"/>
                <w:left w:val="nil"/>
                <w:bottom w:val="nil"/>
                <w:right w:val="nil"/>
                <w:between w:val="nil"/>
              </w:pBdr>
              <w:tabs>
                <w:tab w:val="left" w:pos="317"/>
              </w:tabs>
              <w:spacing w:before="120" w:after="120"/>
              <w:ind w:left="0"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hiện tượng nhập bào và xuất bào thông qua biến dạng của màng sinh chất.</w:t>
            </w:r>
          </w:p>
          <w:p w14:paraId="1C4E1974" w14:textId="77777777" w:rsidR="00BA24B0" w:rsidRDefault="003031E7">
            <w:pPr>
              <w:widowControl w:val="0"/>
              <w:pBdr>
                <w:top w:val="nil"/>
                <w:left w:val="nil"/>
                <w:bottom w:val="nil"/>
                <w:right w:val="nil"/>
                <w:between w:val="nil"/>
              </w:pBdr>
              <w:tabs>
                <w:tab w:val="left" w:pos="317"/>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975" w14:textId="77777777" w:rsidR="00BA24B0" w:rsidRDefault="003031E7">
            <w:pPr>
              <w:widowControl w:val="0"/>
              <w:numPr>
                <w:ilvl w:val="0"/>
                <w:numId w:val="53"/>
              </w:numPr>
              <w:pBdr>
                <w:top w:val="nil"/>
                <w:left w:val="nil"/>
                <w:bottom w:val="nil"/>
                <w:right w:val="nil"/>
                <w:between w:val="nil"/>
              </w:pBdr>
              <w:tabs>
                <w:tab w:val="left" w:pos="317"/>
              </w:tabs>
              <w:spacing w:before="120" w:after="120"/>
              <w:ind w:left="0"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về các hình thức vận chuyển các chất qua màng sinh chất.</w:t>
            </w:r>
          </w:p>
          <w:p w14:paraId="1C4E1976" w14:textId="77777777" w:rsidR="00BA24B0" w:rsidRDefault="003031E7">
            <w:pPr>
              <w:widowControl w:val="0"/>
              <w:numPr>
                <w:ilvl w:val="0"/>
                <w:numId w:val="53"/>
              </w:numPr>
              <w:pBdr>
                <w:top w:val="nil"/>
                <w:left w:val="nil"/>
                <w:bottom w:val="nil"/>
                <w:right w:val="nil"/>
                <w:between w:val="nil"/>
              </w:pBdr>
              <w:tabs>
                <w:tab w:val="left" w:pos="317"/>
              </w:tabs>
              <w:spacing w:before="120" w:after="120"/>
              <w:ind w:left="0"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Lấy được ví dụ minh hoạ về hiện tượng nhập bào và xuất bào thông qua biến </w:t>
            </w:r>
            <w:r>
              <w:rPr>
                <w:rFonts w:ascii="Times New Roman" w:eastAsia="Times New Roman" w:hAnsi="Times New Roman" w:cs="Times New Roman"/>
                <w:sz w:val="28"/>
                <w:szCs w:val="28"/>
              </w:rPr>
              <w:lastRenderedPageBreak/>
              <w:t>dạng của màng sinh chất.</w:t>
            </w:r>
          </w:p>
          <w:p w14:paraId="1C4E1977" w14:textId="77777777" w:rsidR="00BA24B0" w:rsidRDefault="003031E7">
            <w:pPr>
              <w:widowControl w:val="0"/>
              <w:pBdr>
                <w:top w:val="nil"/>
                <w:left w:val="nil"/>
                <w:bottom w:val="nil"/>
                <w:right w:val="nil"/>
                <w:between w:val="nil"/>
              </w:pBdr>
              <w:tabs>
                <w:tab w:val="left" w:pos="317"/>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978" w14:textId="77777777" w:rsidR="00BA24B0" w:rsidRDefault="003031E7">
            <w:pPr>
              <w:widowControl w:val="0"/>
              <w:numPr>
                <w:ilvl w:val="0"/>
                <w:numId w:val="53"/>
              </w:numPr>
              <w:pBdr>
                <w:top w:val="nil"/>
                <w:left w:val="nil"/>
                <w:bottom w:val="nil"/>
                <w:right w:val="nil"/>
                <w:between w:val="nil"/>
              </w:pBdr>
              <w:tabs>
                <w:tab w:val="left" w:pos="317"/>
              </w:tabs>
              <w:spacing w:before="120" w:after="120"/>
              <w:ind w:left="0"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những hiểu biết về sự vận chuyển các chất qua màng sinh chất để giải thích một số hiện tượng thực tiễn (muối dưa, muối cà).</w:t>
            </w:r>
          </w:p>
          <w:p w14:paraId="1C4E1979" w14:textId="77777777" w:rsidR="00BA24B0" w:rsidRDefault="003031E7">
            <w:pPr>
              <w:widowControl w:val="0"/>
              <w:numPr>
                <w:ilvl w:val="0"/>
                <w:numId w:val="53"/>
              </w:numPr>
              <w:pBdr>
                <w:top w:val="nil"/>
                <w:left w:val="nil"/>
                <w:bottom w:val="nil"/>
                <w:right w:val="nil"/>
                <w:between w:val="nil"/>
              </w:pBdr>
              <w:tabs>
                <w:tab w:val="left" w:pos="317"/>
              </w:tabs>
              <w:spacing w:before="120" w:after="120"/>
              <w:ind w:left="0"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Làm được thí nghiệm và quan sát hiện tượng co và phản co nguyên sinh (tế bào hành, tế bào máu,...); </w:t>
            </w:r>
          </w:p>
          <w:p w14:paraId="1C4E197A" w14:textId="77777777" w:rsidR="00BA24B0" w:rsidRDefault="003031E7">
            <w:pPr>
              <w:widowControl w:val="0"/>
              <w:numPr>
                <w:ilvl w:val="0"/>
                <w:numId w:val="53"/>
              </w:numPr>
              <w:pBdr>
                <w:top w:val="nil"/>
                <w:left w:val="nil"/>
                <w:bottom w:val="nil"/>
                <w:right w:val="nil"/>
                <w:between w:val="nil"/>
              </w:pBdr>
              <w:tabs>
                <w:tab w:val="left" w:pos="317"/>
              </w:tabs>
              <w:spacing w:before="120" w:after="120"/>
              <w:ind w:left="0" w:hanging="283"/>
              <w:rPr>
                <w:rFonts w:ascii="Times New Roman" w:eastAsia="Times New Roman" w:hAnsi="Times New Roman" w:cs="Times New Roman"/>
                <w:sz w:val="28"/>
                <w:szCs w:val="28"/>
              </w:rPr>
            </w:pPr>
            <w:r>
              <w:rPr>
                <w:rFonts w:ascii="Times New Roman" w:eastAsia="Times New Roman" w:hAnsi="Times New Roman" w:cs="Times New Roman"/>
                <w:sz w:val="28"/>
                <w:szCs w:val="28"/>
              </w:rPr>
              <w:t>Làm được thí nghiệm tính thấm có chọn lọc của màng sinh chất tế bào sống.</w:t>
            </w:r>
          </w:p>
        </w:tc>
      </w:tr>
      <w:tr w:rsidR="00BA24B0" w14:paraId="1C4E1989" w14:textId="77777777">
        <w:trPr>
          <w:trHeight w:val="705"/>
        </w:trPr>
        <w:tc>
          <w:tcPr>
            <w:tcW w:w="563" w:type="dxa"/>
          </w:tcPr>
          <w:p w14:paraId="1C4E197C"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7D" w14:textId="77777777" w:rsidR="00BA24B0" w:rsidRDefault="00BA24B0">
            <w:pPr>
              <w:spacing w:before="120" w:after="120"/>
              <w:rPr>
                <w:rFonts w:ascii="Times New Roman" w:eastAsia="Times New Roman" w:hAnsi="Times New Roman" w:cs="Times New Roman"/>
                <w:b/>
                <w:sz w:val="28"/>
                <w:szCs w:val="28"/>
              </w:rPr>
            </w:pPr>
          </w:p>
        </w:tc>
        <w:tc>
          <w:tcPr>
            <w:tcW w:w="2652" w:type="dxa"/>
          </w:tcPr>
          <w:p w14:paraId="1C4E197E"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Các loại năng lượng</w:t>
            </w:r>
          </w:p>
          <w:p w14:paraId="1C4E197F" w14:textId="77777777" w:rsidR="00BA24B0" w:rsidRDefault="003031E7">
            <w:pPr>
              <w:widowControl w:val="0"/>
              <w:pBdr>
                <w:top w:val="nil"/>
                <w:left w:val="nil"/>
                <w:bottom w:val="nil"/>
                <w:right w:val="nil"/>
                <w:between w:val="nil"/>
              </w:pBdr>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trao đổi chất và chuyển hoá năng lượng trong tế bào</w:t>
            </w:r>
          </w:p>
          <w:p w14:paraId="1C4E1980" w14:textId="77777777" w:rsidR="00BA24B0" w:rsidRDefault="00BA24B0">
            <w:pPr>
              <w:widowControl w:val="0"/>
              <w:pBdr>
                <w:top w:val="nil"/>
                <w:left w:val="nil"/>
                <w:bottom w:val="nil"/>
                <w:right w:val="nil"/>
                <w:between w:val="nil"/>
              </w:pBdr>
              <w:tabs>
                <w:tab w:val="left" w:pos="334"/>
              </w:tabs>
              <w:spacing w:before="120" w:after="120"/>
              <w:rPr>
                <w:rFonts w:ascii="Times New Roman" w:eastAsia="Times New Roman" w:hAnsi="Times New Roman" w:cs="Times New Roman"/>
                <w:sz w:val="28"/>
                <w:szCs w:val="28"/>
              </w:rPr>
            </w:pPr>
          </w:p>
        </w:tc>
        <w:tc>
          <w:tcPr>
            <w:tcW w:w="9243" w:type="dxa"/>
          </w:tcPr>
          <w:p w14:paraId="1C4E1981"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82"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chuyển hoá năng lượng trong tế bào.</w:t>
            </w:r>
          </w:p>
          <w:p w14:paraId="1C4E1983"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84"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dạng năng lượng trong chuyển hoá năng lượng ở tế bào.</w:t>
            </w:r>
          </w:p>
          <w:p w14:paraId="1C4E1985"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tổng hợp và phân giải ATP gắn liền với quá trình tích lũy, giải phóng năng lượng.</w:t>
            </w:r>
          </w:p>
          <w:p w14:paraId="1C4E1986"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987"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năng lượng được tích lũy và sử dụng cho các hoạt động sống của tế bào là dạng hoá năng (năng lượng tiềm ẩn trong các liên kết hoá học).</w:t>
            </w:r>
          </w:p>
          <w:p w14:paraId="1C4E1988"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cấu tạo và chức năng của ATP về giá trị năng lượng sinh học.</w:t>
            </w:r>
          </w:p>
        </w:tc>
      </w:tr>
      <w:tr w:rsidR="00BA24B0" w14:paraId="1C4E1998" w14:textId="77777777">
        <w:trPr>
          <w:trHeight w:val="705"/>
        </w:trPr>
        <w:tc>
          <w:tcPr>
            <w:tcW w:w="563" w:type="dxa"/>
          </w:tcPr>
          <w:p w14:paraId="1C4E198A"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8B" w14:textId="77777777" w:rsidR="00BA24B0" w:rsidRDefault="00BA24B0">
            <w:pPr>
              <w:spacing w:before="120" w:after="120"/>
              <w:rPr>
                <w:rFonts w:ascii="Times New Roman" w:eastAsia="Times New Roman" w:hAnsi="Times New Roman" w:cs="Times New Roman"/>
                <w:b/>
                <w:sz w:val="28"/>
                <w:szCs w:val="28"/>
              </w:rPr>
            </w:pPr>
          </w:p>
        </w:tc>
        <w:tc>
          <w:tcPr>
            <w:tcW w:w="2652" w:type="dxa"/>
          </w:tcPr>
          <w:p w14:paraId="1C4E198C"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Enzyme</w:t>
            </w:r>
          </w:p>
          <w:p w14:paraId="1C4E198D" w14:textId="77777777" w:rsidR="00BA24B0" w:rsidRDefault="00BA24B0">
            <w:pPr>
              <w:widowControl w:val="0"/>
              <w:pBdr>
                <w:top w:val="nil"/>
                <w:left w:val="nil"/>
                <w:bottom w:val="nil"/>
                <w:right w:val="nil"/>
                <w:between w:val="nil"/>
              </w:pBdr>
              <w:tabs>
                <w:tab w:val="left" w:pos="334"/>
              </w:tabs>
              <w:spacing w:before="120" w:after="120"/>
              <w:rPr>
                <w:rFonts w:ascii="Times New Roman" w:eastAsia="Times New Roman" w:hAnsi="Times New Roman" w:cs="Times New Roman"/>
                <w:sz w:val="28"/>
                <w:szCs w:val="28"/>
              </w:rPr>
            </w:pPr>
          </w:p>
        </w:tc>
        <w:tc>
          <w:tcPr>
            <w:tcW w:w="9243" w:type="dxa"/>
          </w:tcPr>
          <w:p w14:paraId="1C4E198E"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8F"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enzyme.</w:t>
            </w:r>
          </w:p>
          <w:p w14:paraId="1C4E1990"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Nêu được cấu trúc của enzyme.</w:t>
            </w:r>
          </w:p>
          <w:p w14:paraId="1C4E1991"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cơ chế tác động của enzyme.</w:t>
            </w:r>
          </w:p>
          <w:p w14:paraId="1C4E1992"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93"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vai trò của enzyme trong quá trình trao đổi chất và chuyển hoá năng lượng. </w:t>
            </w:r>
          </w:p>
          <w:p w14:paraId="1C4E1994"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các yếu tố ảnh hưởng đến hoạt động xúc tác của enzyme.</w:t>
            </w:r>
          </w:p>
          <w:p w14:paraId="1C4E1995"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996"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Làm được thí nghiệm phân tích ảnh hưởng của một số yếu tố đến hoạt tính của enzyme; </w:t>
            </w:r>
          </w:p>
          <w:p w14:paraId="1C4E1997" w14:textId="77777777" w:rsidR="00BA24B0" w:rsidRDefault="003031E7">
            <w:pPr>
              <w:widowControl w:val="0"/>
              <w:numPr>
                <w:ilvl w:val="0"/>
                <w:numId w:val="54"/>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Làm được thí nghiệm kiểm tra hoạt tính thuỷ phân tinh bột của amylase.</w:t>
            </w:r>
          </w:p>
        </w:tc>
      </w:tr>
      <w:tr w:rsidR="00BA24B0" w14:paraId="1C4E19AC" w14:textId="77777777">
        <w:trPr>
          <w:trHeight w:val="705"/>
        </w:trPr>
        <w:tc>
          <w:tcPr>
            <w:tcW w:w="563" w:type="dxa"/>
          </w:tcPr>
          <w:p w14:paraId="1C4E1999"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9A" w14:textId="77777777" w:rsidR="00BA24B0" w:rsidRDefault="00BA24B0">
            <w:pPr>
              <w:spacing w:before="120" w:after="120"/>
              <w:rPr>
                <w:rFonts w:ascii="Times New Roman" w:eastAsia="Times New Roman" w:hAnsi="Times New Roman" w:cs="Times New Roman"/>
                <w:b/>
                <w:sz w:val="28"/>
                <w:szCs w:val="28"/>
              </w:rPr>
            </w:pPr>
          </w:p>
        </w:tc>
        <w:tc>
          <w:tcPr>
            <w:tcW w:w="2652" w:type="dxa"/>
          </w:tcPr>
          <w:p w14:paraId="1C4E199B"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Tổng hợp các chất và tích luỹ năng lượng trong tế bào</w:t>
            </w:r>
          </w:p>
          <w:p w14:paraId="1C4E199C"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Phân giải các chất và giải phóng năng lượng trong tế bào</w:t>
            </w:r>
          </w:p>
        </w:tc>
        <w:tc>
          <w:tcPr>
            <w:tcW w:w="9243" w:type="dxa"/>
          </w:tcPr>
          <w:p w14:paraId="1C4E199D"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9E"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tổng hợp các chất trong tế bào. </w:t>
            </w:r>
          </w:p>
          <w:p w14:paraId="1C4E199F"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của hóa tổng hợp và quang khử ở vi khuẩn.</w:t>
            </w:r>
          </w:p>
          <w:p w14:paraId="1C4E19A0"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quan trọng của quang hợp trong việc tổng hợp các chất và tích luỹ năng lượng trong tế bào thực vật.</w:t>
            </w:r>
          </w:p>
          <w:p w14:paraId="1C4E19A1"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phân giải các chất trong tế bào.</w:t>
            </w:r>
          </w:p>
          <w:p w14:paraId="1C4E19A2"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A3"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tổng hợp các chất song song với tích lũy năng lượng.</w:t>
            </w:r>
          </w:p>
          <w:p w14:paraId="1C4E19A4"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right="95"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các giai đoạn phân giải hiếu khí (hô hấp tế bào) </w:t>
            </w:r>
          </w:p>
          <w:p w14:paraId="1C4E19A5"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right="95"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giai đoạn phân giải kị khí (lên men).</w:t>
            </w:r>
          </w:p>
          <w:p w14:paraId="1C4E19A6"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Trình bày được quá trình phân giải các chất song song với giải phóng năng lượng.</w:t>
            </w:r>
          </w:p>
          <w:p w14:paraId="1C4E19A7"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9A8"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tổng hợp và phân giải các chất trong tế bào.</w:t>
            </w:r>
          </w:p>
          <w:p w14:paraId="1C4E19A9"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minh hoạ tổng hợp protein.</w:t>
            </w:r>
          </w:p>
          <w:p w14:paraId="1C4E19AA"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minh hoạ tổng hợp lipid.</w:t>
            </w:r>
          </w:p>
          <w:p w14:paraId="1C4E19AB"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Lấy được ví dụ minh hoạ tổng hợp carbohydrate.</w:t>
            </w:r>
          </w:p>
        </w:tc>
      </w:tr>
      <w:tr w:rsidR="00BA24B0" w14:paraId="1C4E19B8" w14:textId="77777777">
        <w:trPr>
          <w:trHeight w:val="705"/>
        </w:trPr>
        <w:tc>
          <w:tcPr>
            <w:tcW w:w="563" w:type="dxa"/>
          </w:tcPr>
          <w:p w14:paraId="1C4E19AD"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AE"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tin ở tế bào</w:t>
            </w:r>
          </w:p>
        </w:tc>
        <w:tc>
          <w:tcPr>
            <w:tcW w:w="2652" w:type="dxa"/>
          </w:tcPr>
          <w:p w14:paraId="1C4E19AF"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w:t>
            </w:r>
          </w:p>
          <w:p w14:paraId="1C4E19B0"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Quá trình</w:t>
            </w:r>
          </w:p>
        </w:tc>
        <w:tc>
          <w:tcPr>
            <w:tcW w:w="9243" w:type="dxa"/>
          </w:tcPr>
          <w:p w14:paraId="1C4E19B1"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B2"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về thông tin giữa các tế bào.</w:t>
            </w:r>
          </w:p>
          <w:p w14:paraId="1C4E19B3"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B4" w14:textId="77777777" w:rsidR="00BA24B0" w:rsidRDefault="003031E7">
            <w:pPr>
              <w:widowControl w:val="0"/>
              <w:numPr>
                <w:ilvl w:val="0"/>
                <w:numId w:val="5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thông tin giữa các tế bào, trình bày được các quá trình:</w:t>
            </w:r>
          </w:p>
          <w:p w14:paraId="1C4E19B5"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Tiếp nhận: Một phân tử truyền tin liên kết vào một protein thụ thể làm thụ thể thay đổi hình dạng;</w:t>
            </w:r>
          </w:p>
          <w:p w14:paraId="1C4E19B6"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Truyền tin: các chuỗi tương tác phân tử chuyển tiếp tín hiệu từ các thụ thể tới các phân tử đích trong tế bào;</w:t>
            </w:r>
          </w:p>
          <w:p w14:paraId="1C4E19B7"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Đáp ứng: Tế bào phát tín hiệu điều khiển phiên mã, dịch mã hoặc điều hoà hoạt động của tế bào.</w:t>
            </w:r>
          </w:p>
        </w:tc>
      </w:tr>
      <w:tr w:rsidR="00BA24B0" w14:paraId="1C4E19D1" w14:textId="77777777">
        <w:trPr>
          <w:trHeight w:val="705"/>
        </w:trPr>
        <w:tc>
          <w:tcPr>
            <w:tcW w:w="563" w:type="dxa"/>
          </w:tcPr>
          <w:p w14:paraId="1C4E19B9"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BA"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Chu kì tế bào và phân bào</w:t>
            </w:r>
          </w:p>
        </w:tc>
        <w:tc>
          <w:tcPr>
            <w:tcW w:w="2652" w:type="dxa"/>
          </w:tcPr>
          <w:p w14:paraId="1C4E19BB"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Chu kì tế bào và nguyên phân</w:t>
            </w:r>
          </w:p>
          <w:p w14:paraId="1C4E19BC"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Quá trình giảm phân</w:t>
            </w:r>
          </w:p>
          <w:p w14:paraId="1C4E19BD" w14:textId="77777777" w:rsidR="00BA24B0" w:rsidRDefault="00BA24B0">
            <w:pPr>
              <w:widowControl w:val="0"/>
              <w:pBdr>
                <w:top w:val="nil"/>
                <w:left w:val="nil"/>
                <w:bottom w:val="nil"/>
                <w:right w:val="nil"/>
                <w:between w:val="nil"/>
              </w:pBdr>
              <w:tabs>
                <w:tab w:val="left" w:pos="334"/>
              </w:tabs>
              <w:spacing w:before="120" w:after="120"/>
              <w:rPr>
                <w:rFonts w:ascii="Times New Roman" w:eastAsia="Times New Roman" w:hAnsi="Times New Roman" w:cs="Times New Roman"/>
                <w:sz w:val="28"/>
                <w:szCs w:val="28"/>
              </w:rPr>
            </w:pPr>
          </w:p>
        </w:tc>
        <w:tc>
          <w:tcPr>
            <w:tcW w:w="9243" w:type="dxa"/>
          </w:tcPr>
          <w:p w14:paraId="1C4E19BE" w14:textId="77777777" w:rsidR="00BA24B0" w:rsidRDefault="003031E7">
            <w:pPr>
              <w:widowControl w:val="0"/>
              <w:pBdr>
                <w:top w:val="nil"/>
                <w:left w:val="nil"/>
                <w:bottom w:val="nil"/>
                <w:right w:val="nil"/>
                <w:between w:val="nil"/>
              </w:pBdr>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Nhận biết</w:t>
            </w:r>
          </w:p>
          <w:p w14:paraId="1C4E19BF"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chu kì tế bào. </w:t>
            </w:r>
          </w:p>
          <w:p w14:paraId="1C4E19C0"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Nêu được một số biện pháp phòng tránh ung thư.</w:t>
            </w:r>
          </w:p>
          <w:p w14:paraId="1C4E19C1" w14:textId="77777777" w:rsidR="00BA24B0" w:rsidRDefault="003031E7">
            <w:pPr>
              <w:widowControl w:val="0"/>
              <w:pBdr>
                <w:top w:val="nil"/>
                <w:left w:val="nil"/>
                <w:bottom w:val="nil"/>
                <w:right w:val="nil"/>
                <w:between w:val="nil"/>
              </w:pBdr>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C2"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trình bày được các giai đoạn trong chu kì tế bào.</w:t>
            </w:r>
          </w:p>
          <w:p w14:paraId="1C4E19C3"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trình bày được mối quan hệ giữa các giai đoạn trong chu kì tế bào.</w:t>
            </w:r>
          </w:p>
          <w:p w14:paraId="1C4E19C4"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cơ chế nhân đôi và phân li của nhiễm sắc thể, giải thích được quá trình nguyên phân là cơ chế sinh sản của tế bào.</w:t>
            </w:r>
          </w:p>
          <w:p w14:paraId="1C4E19C5"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nhân tố ảnh hưởng đến quá trình giảm phân.</w:t>
            </w:r>
          </w:p>
          <w:p w14:paraId="1C4E19C6"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Lập được bảng so sánh quá trình nguyên phân và quá trình giảm phân.</w:t>
            </w:r>
          </w:p>
          <w:p w14:paraId="1C4E19C7"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right="94"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thông tin về bệnh ung thư ở Việt Nam.</w:t>
            </w:r>
          </w:p>
          <w:p w14:paraId="1C4E19C8" w14:textId="77777777" w:rsidR="00BA24B0" w:rsidRDefault="003031E7">
            <w:pPr>
              <w:widowControl w:val="0"/>
              <w:pBdr>
                <w:top w:val="nil"/>
                <w:left w:val="nil"/>
                <w:bottom w:val="nil"/>
                <w:right w:val="nil"/>
                <w:between w:val="nil"/>
              </w:pBdr>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9C9"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right="94"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Giải thích được sự phân chia tế bào một cách không bình thường có thể dẫn đến ung thư. </w:t>
            </w:r>
          </w:p>
          <w:p w14:paraId="1C4E19CA"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right="91"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cơ chế nhân đôi và phân li của nhiễm sắc thể để giải thích được quá trình giảm phân, thụ tinh cùng với nguyên phân là cơ sở của sinh sản hữu tính ở sinh vật.</w:t>
            </w:r>
          </w:p>
          <w:p w14:paraId="1C4E19CB" w14:textId="77777777" w:rsidR="00BA24B0" w:rsidRDefault="003031E7">
            <w:pPr>
              <w:widowControl w:val="0"/>
              <w:pBdr>
                <w:top w:val="nil"/>
                <w:left w:val="nil"/>
                <w:bottom w:val="nil"/>
                <w:right w:val="nil"/>
                <w:between w:val="nil"/>
              </w:pBdr>
              <w:tabs>
                <w:tab w:val="left" w:pos="332"/>
              </w:tabs>
              <w:spacing w:before="120" w:after="120"/>
              <w:ind w:right="9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9CC"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Vận dụng kiến thức về nguyên phân vào giải thích một số vấn đề trong thực tiễn. </w:t>
            </w:r>
          </w:p>
          <w:p w14:paraId="1C4E19CD"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Vận dụng kiến thức về giảm phân vào giải thích một số vấn đề trong thực tiễn. </w:t>
            </w:r>
          </w:p>
          <w:p w14:paraId="1C4E19CE"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right="93"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hành làm được tiêu bản nhiễm sắc thể để quan sát quá trình nguyên phân (hành tây, hành ta, đại mạch, cây tỏi, lay ơn, khoai môn,...).</w:t>
            </w:r>
          </w:p>
          <w:p w14:paraId="1C4E19CF"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Làm được tiêu bản quan sát quá trình giảm phân ở tế bào thực vật (hoa hành,...).</w:t>
            </w:r>
          </w:p>
          <w:p w14:paraId="1C4E19D0" w14:textId="77777777" w:rsidR="00BA24B0" w:rsidRDefault="003031E7">
            <w:pPr>
              <w:widowControl w:val="0"/>
              <w:numPr>
                <w:ilvl w:val="0"/>
                <w:numId w:val="45"/>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Làm được tiêu bản quan sát quá trình giảm phân ở tế bào động vật (châu chấu đực,...).</w:t>
            </w:r>
          </w:p>
        </w:tc>
      </w:tr>
      <w:tr w:rsidR="00BA24B0" w14:paraId="1C4E19DC" w14:textId="77777777">
        <w:trPr>
          <w:trHeight w:val="705"/>
        </w:trPr>
        <w:tc>
          <w:tcPr>
            <w:tcW w:w="563" w:type="dxa"/>
          </w:tcPr>
          <w:p w14:paraId="1C4E19D2"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D3"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Công nghệ tế bào</w:t>
            </w:r>
          </w:p>
        </w:tc>
        <w:tc>
          <w:tcPr>
            <w:tcW w:w="2652" w:type="dxa"/>
          </w:tcPr>
          <w:p w14:paraId="1C4E19D4" w14:textId="77777777" w:rsidR="00BA24B0" w:rsidRDefault="00BA24B0">
            <w:pPr>
              <w:widowControl w:val="0"/>
              <w:pBdr>
                <w:top w:val="nil"/>
                <w:left w:val="nil"/>
                <w:bottom w:val="nil"/>
                <w:right w:val="nil"/>
                <w:between w:val="nil"/>
              </w:pBdr>
              <w:tabs>
                <w:tab w:val="left" w:pos="334"/>
              </w:tabs>
              <w:spacing w:before="120" w:after="120"/>
              <w:rPr>
                <w:rFonts w:ascii="Times New Roman" w:eastAsia="Times New Roman" w:hAnsi="Times New Roman" w:cs="Times New Roman"/>
                <w:sz w:val="28"/>
                <w:szCs w:val="28"/>
              </w:rPr>
            </w:pPr>
          </w:p>
        </w:tc>
        <w:tc>
          <w:tcPr>
            <w:tcW w:w="9243" w:type="dxa"/>
          </w:tcPr>
          <w:p w14:paraId="1C4E19D5" w14:textId="77777777" w:rsidR="00BA24B0" w:rsidRDefault="003031E7">
            <w:pPr>
              <w:widowControl w:val="0"/>
              <w:pBdr>
                <w:top w:val="nil"/>
                <w:left w:val="nil"/>
                <w:bottom w:val="nil"/>
                <w:right w:val="nil"/>
                <w:between w:val="nil"/>
              </w:pBdr>
              <w:tabs>
                <w:tab w:val="left" w:pos="332"/>
              </w:tabs>
              <w:spacing w:before="120" w:after="120"/>
              <w:ind w:right="94"/>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D6" w14:textId="77777777" w:rsidR="00BA24B0" w:rsidRDefault="003031E7">
            <w:pPr>
              <w:widowControl w:val="0"/>
              <w:numPr>
                <w:ilvl w:val="0"/>
                <w:numId w:val="46"/>
              </w:numPr>
              <w:pBdr>
                <w:top w:val="nil"/>
                <w:left w:val="nil"/>
                <w:bottom w:val="nil"/>
                <w:right w:val="nil"/>
                <w:between w:val="nil"/>
              </w:pBdr>
              <w:tabs>
                <w:tab w:val="left" w:pos="176"/>
              </w:tabs>
              <w:spacing w:before="120" w:after="120"/>
              <w:ind w:left="0" w:right="94" w:hanging="333"/>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công nghệ tế bào thực vật.</w:t>
            </w:r>
          </w:p>
          <w:p w14:paraId="1C4E19D7" w14:textId="77777777" w:rsidR="00BA24B0" w:rsidRDefault="003031E7">
            <w:pPr>
              <w:widowControl w:val="0"/>
              <w:numPr>
                <w:ilvl w:val="0"/>
                <w:numId w:val="46"/>
              </w:numPr>
              <w:pBdr>
                <w:top w:val="nil"/>
                <w:left w:val="nil"/>
                <w:bottom w:val="nil"/>
                <w:right w:val="nil"/>
                <w:between w:val="nil"/>
              </w:pBdr>
              <w:tabs>
                <w:tab w:val="left" w:pos="176"/>
              </w:tabs>
              <w:spacing w:before="120" w:after="120"/>
              <w:ind w:left="0" w:right="94" w:hanging="333"/>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nguyên lí công nghệ tế bào thực vật.</w:t>
            </w:r>
          </w:p>
          <w:p w14:paraId="1C4E19D8" w14:textId="77777777" w:rsidR="00BA24B0" w:rsidRDefault="003031E7">
            <w:pPr>
              <w:widowControl w:val="0"/>
              <w:numPr>
                <w:ilvl w:val="0"/>
                <w:numId w:val="46"/>
              </w:numPr>
              <w:pBdr>
                <w:top w:val="nil"/>
                <w:left w:val="nil"/>
                <w:bottom w:val="nil"/>
                <w:right w:val="nil"/>
                <w:between w:val="nil"/>
              </w:pBdr>
              <w:tabs>
                <w:tab w:val="left" w:pos="176"/>
              </w:tabs>
              <w:spacing w:before="120" w:after="120"/>
              <w:ind w:left="0" w:right="94" w:hanging="333"/>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thành tựu của công nghệ tế bào thực vật.</w:t>
            </w:r>
          </w:p>
          <w:p w14:paraId="1C4E19D9" w14:textId="77777777" w:rsidR="00BA24B0" w:rsidRDefault="003031E7">
            <w:pPr>
              <w:widowControl w:val="0"/>
              <w:numPr>
                <w:ilvl w:val="0"/>
                <w:numId w:val="46"/>
              </w:numPr>
              <w:pBdr>
                <w:top w:val="nil"/>
                <w:left w:val="nil"/>
                <w:bottom w:val="nil"/>
                <w:right w:val="nil"/>
                <w:between w:val="nil"/>
              </w:pBdr>
              <w:tabs>
                <w:tab w:val="left" w:pos="176"/>
              </w:tabs>
              <w:spacing w:before="120" w:after="120"/>
              <w:ind w:left="0" w:right="94" w:hanging="333"/>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công nghệ tế bào động vật.</w:t>
            </w:r>
          </w:p>
          <w:p w14:paraId="1C4E19DA" w14:textId="77777777" w:rsidR="00BA24B0" w:rsidRDefault="003031E7">
            <w:pPr>
              <w:widowControl w:val="0"/>
              <w:numPr>
                <w:ilvl w:val="0"/>
                <w:numId w:val="46"/>
              </w:numPr>
              <w:pBdr>
                <w:top w:val="nil"/>
                <w:left w:val="nil"/>
                <w:bottom w:val="nil"/>
                <w:right w:val="nil"/>
                <w:between w:val="nil"/>
              </w:pBdr>
              <w:tabs>
                <w:tab w:val="left" w:pos="176"/>
              </w:tabs>
              <w:spacing w:before="120" w:after="120"/>
              <w:ind w:left="0" w:right="94" w:hanging="333"/>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nguyên lí công nghệ tế bào động vật.</w:t>
            </w:r>
          </w:p>
          <w:p w14:paraId="1C4E19DB" w14:textId="77777777" w:rsidR="00BA24B0" w:rsidRDefault="003031E7">
            <w:pPr>
              <w:widowControl w:val="0"/>
              <w:numPr>
                <w:ilvl w:val="0"/>
                <w:numId w:val="46"/>
              </w:numPr>
              <w:pBdr>
                <w:top w:val="nil"/>
                <w:left w:val="nil"/>
                <w:bottom w:val="nil"/>
                <w:right w:val="nil"/>
                <w:between w:val="nil"/>
              </w:pBdr>
              <w:tabs>
                <w:tab w:val="left" w:pos="176"/>
              </w:tabs>
              <w:spacing w:before="120" w:after="120"/>
              <w:ind w:left="0" w:right="94" w:hanging="333"/>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thành tựu của công nghệ tế bào động vật.</w:t>
            </w:r>
          </w:p>
        </w:tc>
      </w:tr>
      <w:tr w:rsidR="00BA24B0" w14:paraId="1C4E19DE" w14:textId="77777777">
        <w:trPr>
          <w:trHeight w:val="346"/>
        </w:trPr>
        <w:tc>
          <w:tcPr>
            <w:tcW w:w="14029" w:type="dxa"/>
            <w:gridSpan w:val="4"/>
          </w:tcPr>
          <w:p w14:paraId="1C4E19DD" w14:textId="77777777" w:rsidR="00BA24B0" w:rsidRDefault="003031E7">
            <w:pPr>
              <w:widowControl w:val="0"/>
              <w:pBdr>
                <w:top w:val="nil"/>
                <w:left w:val="nil"/>
                <w:bottom w:val="nil"/>
                <w:right w:val="nil"/>
                <w:between w:val="nil"/>
              </w:pBdr>
              <w:tabs>
                <w:tab w:val="left" w:pos="332"/>
              </w:tabs>
              <w:spacing w:before="120" w:after="120"/>
              <w:ind w:right="94"/>
              <w:rPr>
                <w:rFonts w:ascii="Times New Roman" w:eastAsia="Times New Roman" w:hAnsi="Times New Roman" w:cs="Times New Roman"/>
                <w:sz w:val="28"/>
                <w:szCs w:val="28"/>
              </w:rPr>
            </w:pPr>
            <w:r>
              <w:rPr>
                <w:rFonts w:ascii="Times New Roman" w:eastAsia="Times New Roman" w:hAnsi="Times New Roman" w:cs="Times New Roman"/>
                <w:sz w:val="28"/>
                <w:szCs w:val="28"/>
              </w:rPr>
              <w:t>SINH HỌC VI SINH VẬT VÀ VIRUS</w:t>
            </w:r>
          </w:p>
        </w:tc>
      </w:tr>
      <w:tr w:rsidR="00BA24B0" w14:paraId="1C4E19E7" w14:textId="77777777">
        <w:trPr>
          <w:trHeight w:val="705"/>
        </w:trPr>
        <w:tc>
          <w:tcPr>
            <w:tcW w:w="563" w:type="dxa"/>
          </w:tcPr>
          <w:p w14:paraId="1C4E19DF"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E0"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Vi sinh vật</w:t>
            </w:r>
          </w:p>
        </w:tc>
        <w:tc>
          <w:tcPr>
            <w:tcW w:w="2652" w:type="dxa"/>
          </w:tcPr>
          <w:p w14:paraId="1C4E19E1"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và các nhóm vi sinh vật</w:t>
            </w:r>
          </w:p>
        </w:tc>
        <w:tc>
          <w:tcPr>
            <w:tcW w:w="9243" w:type="dxa"/>
          </w:tcPr>
          <w:p w14:paraId="1C4E19E2"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9E3" w14:textId="77777777" w:rsidR="00BA24B0" w:rsidRDefault="003031E7">
            <w:pPr>
              <w:widowControl w:val="0"/>
              <w:numPr>
                <w:ilvl w:val="0"/>
                <w:numId w:val="47"/>
              </w:numPr>
              <w:pBdr>
                <w:top w:val="nil"/>
                <w:left w:val="nil"/>
                <w:bottom w:val="nil"/>
                <w:right w:val="nil"/>
                <w:between w:val="nil"/>
              </w:pBdr>
              <w:tabs>
                <w:tab w:val="left" w:pos="176"/>
              </w:tabs>
              <w:spacing w:before="120" w:after="120"/>
              <w:ind w:left="0" w:hanging="33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vi sinh vật. </w:t>
            </w:r>
          </w:p>
          <w:p w14:paraId="1C4E19E4" w14:textId="77777777" w:rsidR="00BA24B0" w:rsidRDefault="003031E7">
            <w:pPr>
              <w:widowControl w:val="0"/>
              <w:numPr>
                <w:ilvl w:val="0"/>
                <w:numId w:val="47"/>
              </w:numPr>
              <w:pBdr>
                <w:top w:val="nil"/>
                <w:left w:val="nil"/>
                <w:bottom w:val="nil"/>
                <w:right w:val="nil"/>
                <w:between w:val="nil"/>
              </w:pBdr>
              <w:tabs>
                <w:tab w:val="left" w:pos="176"/>
              </w:tabs>
              <w:spacing w:before="120" w:after="120"/>
              <w:ind w:left="0" w:hanging="333"/>
              <w:rPr>
                <w:rFonts w:ascii="Times New Roman" w:eastAsia="Times New Roman" w:hAnsi="Times New Roman" w:cs="Times New Roman"/>
                <w:sz w:val="28"/>
                <w:szCs w:val="28"/>
              </w:rPr>
            </w:pPr>
            <w:r>
              <w:rPr>
                <w:rFonts w:ascii="Times New Roman" w:eastAsia="Times New Roman" w:hAnsi="Times New Roman" w:cs="Times New Roman"/>
                <w:sz w:val="28"/>
                <w:szCs w:val="28"/>
              </w:rPr>
              <w:t>Kể tên được các nhóm vi sinh vật.</w:t>
            </w:r>
          </w:p>
          <w:p w14:paraId="1C4E19E5"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E6" w14:textId="77777777" w:rsidR="00BA24B0" w:rsidRDefault="003031E7">
            <w:pPr>
              <w:widowControl w:val="0"/>
              <w:pBdr>
                <w:top w:val="nil"/>
                <w:left w:val="nil"/>
                <w:bottom w:val="nil"/>
                <w:right w:val="nil"/>
                <w:between w:val="nil"/>
              </w:pBdr>
              <w:tabs>
                <w:tab w:val="left" w:pos="332"/>
              </w:tabs>
              <w:spacing w:before="120" w:after="120"/>
              <w:ind w:right="94"/>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kiểu dinh dưỡng ở vi sinh vật.</w:t>
            </w:r>
          </w:p>
        </w:tc>
      </w:tr>
      <w:tr w:rsidR="00BA24B0" w14:paraId="1C4E1A08" w14:textId="77777777">
        <w:trPr>
          <w:trHeight w:val="705"/>
        </w:trPr>
        <w:tc>
          <w:tcPr>
            <w:tcW w:w="563" w:type="dxa"/>
          </w:tcPr>
          <w:p w14:paraId="1C4E19E8"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9E9" w14:textId="77777777" w:rsidR="00BA24B0" w:rsidRDefault="00BA24B0">
            <w:pPr>
              <w:spacing w:before="120" w:after="120"/>
              <w:rPr>
                <w:rFonts w:ascii="Times New Roman" w:eastAsia="Times New Roman" w:hAnsi="Times New Roman" w:cs="Times New Roman"/>
                <w:b/>
                <w:sz w:val="28"/>
                <w:szCs w:val="28"/>
              </w:rPr>
            </w:pPr>
          </w:p>
        </w:tc>
        <w:tc>
          <w:tcPr>
            <w:tcW w:w="2652" w:type="dxa"/>
          </w:tcPr>
          <w:p w14:paraId="1C4E19EA"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phương pháp nghiên cứu vi sinh </w:t>
            </w:r>
            <w:r>
              <w:rPr>
                <w:rFonts w:ascii="Times New Roman" w:eastAsia="Times New Roman" w:hAnsi="Times New Roman" w:cs="Times New Roman"/>
                <w:sz w:val="28"/>
                <w:szCs w:val="28"/>
              </w:rPr>
              <w:lastRenderedPageBreak/>
              <w:t>vật</w:t>
            </w:r>
          </w:p>
          <w:p w14:paraId="1C4E19EB"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Quá trình </w:t>
            </w:r>
            <w:r>
              <w:rPr>
                <w:rFonts w:ascii="Times New Roman" w:eastAsia="Times New Roman" w:hAnsi="Times New Roman" w:cs="Times New Roman"/>
                <w:sz w:val="28"/>
                <w:szCs w:val="28"/>
              </w:rPr>
              <w:tab/>
              <w:t>tổng hợp và phân giải ở vi sinh vật</w:t>
            </w:r>
          </w:p>
          <w:p w14:paraId="1C4E19EC"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Quá trình sinh trưởng và sinh sản ở vi sinh vật</w:t>
            </w:r>
          </w:p>
          <w:p w14:paraId="1C4E19ED" w14:textId="77777777" w:rsidR="00BA24B0" w:rsidRDefault="003031E7">
            <w:pPr>
              <w:widowControl w:val="0"/>
              <w:numPr>
                <w:ilvl w:val="0"/>
                <w:numId w:val="15"/>
              </w:numPr>
              <w:pBdr>
                <w:top w:val="nil"/>
                <w:left w:val="nil"/>
                <w:bottom w:val="nil"/>
                <w:right w:val="nil"/>
                <w:between w:val="nil"/>
              </w:pBdr>
              <w:tabs>
                <w:tab w:val="left" w:pos="334"/>
              </w:tabs>
              <w:spacing w:before="120" w:after="120"/>
              <w:ind w:left="0" w:right="97"/>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ứng dụng vi sinh vật trong thực tiễn</w:t>
            </w:r>
          </w:p>
          <w:p w14:paraId="1C4E19EE" w14:textId="77777777" w:rsidR="00BA24B0" w:rsidRDefault="00BA24B0">
            <w:pPr>
              <w:widowControl w:val="0"/>
              <w:pBdr>
                <w:top w:val="nil"/>
                <w:left w:val="nil"/>
                <w:bottom w:val="nil"/>
                <w:right w:val="nil"/>
                <w:between w:val="nil"/>
              </w:pBdr>
              <w:tabs>
                <w:tab w:val="left" w:pos="334"/>
              </w:tabs>
              <w:spacing w:before="120" w:after="120"/>
              <w:rPr>
                <w:rFonts w:ascii="Times New Roman" w:eastAsia="Times New Roman" w:hAnsi="Times New Roman" w:cs="Times New Roman"/>
                <w:sz w:val="28"/>
                <w:szCs w:val="28"/>
              </w:rPr>
            </w:pPr>
          </w:p>
        </w:tc>
        <w:tc>
          <w:tcPr>
            <w:tcW w:w="9243" w:type="dxa"/>
          </w:tcPr>
          <w:p w14:paraId="1C4E19EF"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Nhận biết</w:t>
            </w:r>
          </w:p>
          <w:p w14:paraId="1C4E19F0" w14:textId="77777777" w:rsidR="00BA24B0" w:rsidRDefault="003031E7">
            <w:pPr>
              <w:widowControl w:val="0"/>
              <w:numPr>
                <w:ilvl w:val="0"/>
                <w:numId w:val="48"/>
              </w:numPr>
              <w:pBdr>
                <w:top w:val="nil"/>
                <w:left w:val="nil"/>
                <w:bottom w:val="nil"/>
                <w:right w:val="nil"/>
                <w:between w:val="nil"/>
              </w:pBdr>
              <w:tabs>
                <w:tab w:val="left" w:pos="176"/>
              </w:tabs>
              <w:spacing w:before="120" w:after="120"/>
              <w:ind w:left="0"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Kể tên được một số thành tựu hiện đại của công nghệ vi sinh vật.</w:t>
            </w:r>
          </w:p>
          <w:p w14:paraId="1C4E19F1" w14:textId="77777777" w:rsidR="00BA24B0" w:rsidRDefault="003031E7">
            <w:pPr>
              <w:widowControl w:val="0"/>
              <w:numPr>
                <w:ilvl w:val="0"/>
                <w:numId w:val="48"/>
              </w:numPr>
              <w:pBdr>
                <w:top w:val="nil"/>
                <w:left w:val="nil"/>
                <w:bottom w:val="nil"/>
                <w:right w:val="nil"/>
                <w:between w:val="nil"/>
              </w:pBdr>
              <w:tabs>
                <w:tab w:val="left" w:pos="176"/>
              </w:tabs>
              <w:spacing w:before="120" w:after="120"/>
              <w:ind w:left="0" w:right="9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sinh trưởng ở vi sinh vật. </w:t>
            </w:r>
          </w:p>
          <w:p w14:paraId="1C4E19F2" w14:textId="77777777" w:rsidR="00BA24B0" w:rsidRDefault="003031E7">
            <w:pPr>
              <w:widowControl w:val="0"/>
              <w:numPr>
                <w:ilvl w:val="0"/>
                <w:numId w:val="48"/>
              </w:numPr>
              <w:pBdr>
                <w:top w:val="nil"/>
                <w:left w:val="nil"/>
                <w:bottom w:val="nil"/>
                <w:right w:val="nil"/>
                <w:between w:val="nil"/>
              </w:pBdr>
              <w:tabs>
                <w:tab w:val="left" w:pos="176"/>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ví dụ về quá trình tổng hợp các chất ở vi sinh vật.</w:t>
            </w:r>
          </w:p>
          <w:p w14:paraId="1C4E19F3" w14:textId="77777777" w:rsidR="00BA24B0" w:rsidRDefault="003031E7">
            <w:pPr>
              <w:widowControl w:val="0"/>
              <w:numPr>
                <w:ilvl w:val="0"/>
                <w:numId w:val="48"/>
              </w:numPr>
              <w:pBdr>
                <w:top w:val="nil"/>
                <w:left w:val="nil"/>
                <w:bottom w:val="nil"/>
                <w:right w:val="nil"/>
                <w:between w:val="nil"/>
              </w:pBdr>
              <w:tabs>
                <w:tab w:val="left" w:pos="176"/>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ví dụ về quá trình phân giải các chất ở vi sinh vật.</w:t>
            </w:r>
          </w:p>
          <w:p w14:paraId="1C4E19F4" w14:textId="77777777" w:rsidR="00BA24B0" w:rsidRDefault="003031E7">
            <w:pPr>
              <w:widowControl w:val="0"/>
              <w:numPr>
                <w:ilvl w:val="0"/>
                <w:numId w:val="48"/>
              </w:numPr>
              <w:pBdr>
                <w:top w:val="nil"/>
                <w:left w:val="nil"/>
                <w:bottom w:val="nil"/>
                <w:right w:val="nil"/>
                <w:between w:val="nil"/>
              </w:pBdr>
              <w:tabs>
                <w:tab w:val="left" w:pos="176"/>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Kể tên được một số ngành nghề liên quan đến công nghệ vi sinh vật và triển vọng phát triển của ngành nghề đó.</w:t>
            </w:r>
          </w:p>
          <w:p w14:paraId="1C4E19F5"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9F6"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phương pháp nghiên cứu vi sinh vật.</w:t>
            </w:r>
          </w:p>
          <w:p w14:paraId="1C4E19F7"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right="96"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đặc điểm các pha sinh trưởng của quần thể vi khuẩn.</w:t>
            </w:r>
          </w:p>
          <w:p w14:paraId="1C4E19F8"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hình thức sinh sản ở vi sinh vật nhân sơ.</w:t>
            </w:r>
          </w:p>
          <w:p w14:paraId="1C4E19F9"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hình thức sinh sản ở vi sinh vật nhân thực.</w:t>
            </w:r>
          </w:p>
          <w:p w14:paraId="1C4E19FA"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yếu tố ảnh hưởng đến sinh trưởng của vi sinh vật.</w:t>
            </w:r>
          </w:p>
          <w:p w14:paraId="1C4E19FB"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ý nghĩa của việc sử dụng kháng sinh để ức chế hoặc tiêu diệt vi sinh vật gây bệnh.</w:t>
            </w:r>
          </w:p>
          <w:p w14:paraId="1C4E19FC"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tác hại của việc lạm dụng thuốc kháng sinh trong chữa bệnh cho con người và động vật.</w:t>
            </w:r>
          </w:p>
          <w:p w14:paraId="1C4E19FD"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sở khoa học của việc ứng dụng vi sinh vật trong thực tiễn.</w:t>
            </w:r>
          </w:p>
          <w:p w14:paraId="1C4E19FE"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right="94"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ứng dụng vi sinh vật trong thực tiễn (sản xuất và bảo quản thực phẩm, sản xuất thuốc, xử lí môi trường,...).</w:t>
            </w:r>
          </w:p>
          <w:p w14:paraId="1C4E19FF" w14:textId="77777777" w:rsidR="00BA24B0" w:rsidRDefault="003031E7">
            <w:pPr>
              <w:widowControl w:val="0"/>
              <w:pBdr>
                <w:top w:val="nil"/>
                <w:left w:val="nil"/>
                <w:bottom w:val="nil"/>
                <w:right w:val="nil"/>
                <w:between w:val="nil"/>
              </w:pBdr>
              <w:tabs>
                <w:tab w:val="left" w:pos="332"/>
              </w:tabs>
              <w:spacing w:before="120" w:after="120"/>
              <w:ind w:right="9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A00"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right="94"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triển vọng công nghệ vi sinh vật trong tương lai.</w:t>
            </w:r>
          </w:p>
          <w:p w14:paraId="1C4E1A01"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Phân tích được vai trò của vi sinh vật trong đời sống con người.</w:t>
            </w:r>
          </w:p>
          <w:p w14:paraId="1C4E1A02"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right="94" w:hanging="142"/>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Phân tích được vai trò của vi sinh vật trong tự nhiên.</w:t>
            </w:r>
          </w:p>
          <w:p w14:paraId="1C4E1A03" w14:textId="77777777" w:rsidR="00BA24B0" w:rsidRDefault="003031E7">
            <w:pPr>
              <w:widowControl w:val="0"/>
              <w:pBdr>
                <w:top w:val="nil"/>
                <w:left w:val="nil"/>
                <w:bottom w:val="nil"/>
                <w:right w:val="nil"/>
                <w:between w:val="nil"/>
              </w:pBdr>
              <w:tabs>
                <w:tab w:val="left" w:pos="332"/>
              </w:tabs>
              <w:spacing w:before="120" w:after="120"/>
              <w:ind w:right="9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A04"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Thực hành được một số phương pháp nghiên cứu vi sinh vật thông dụng.</w:t>
            </w:r>
          </w:p>
          <w:p w14:paraId="1C4E1A05"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Thực hiện được dự án hoặc đề tài tìm hiểu về các sản phẩm công nghệ vi sinh vật. </w:t>
            </w:r>
          </w:p>
          <w:p w14:paraId="1C4E1A06"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Làm được tập san các bài viết, tranh ảnh về công nghệ vi sinh vật.</w:t>
            </w:r>
          </w:p>
          <w:p w14:paraId="1C4E1A07" w14:textId="77777777" w:rsidR="00BA24B0" w:rsidRDefault="003031E7">
            <w:pPr>
              <w:widowControl w:val="0"/>
              <w:numPr>
                <w:ilvl w:val="0"/>
                <w:numId w:val="48"/>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Làm được một số sản phẩm lên men từ vi sinh vật (sữa chua, dưa chua, bánh mì,...).</w:t>
            </w:r>
          </w:p>
        </w:tc>
      </w:tr>
      <w:tr w:rsidR="00BA24B0" w14:paraId="1C4E1A20" w14:textId="77777777">
        <w:trPr>
          <w:trHeight w:val="705"/>
        </w:trPr>
        <w:tc>
          <w:tcPr>
            <w:tcW w:w="563" w:type="dxa"/>
          </w:tcPr>
          <w:p w14:paraId="1C4E1A09" w14:textId="77777777" w:rsidR="00BA24B0" w:rsidRDefault="00BA24B0">
            <w:pPr>
              <w:spacing w:before="120" w:after="120"/>
              <w:jc w:val="center"/>
              <w:rPr>
                <w:rFonts w:ascii="Times New Roman" w:eastAsia="Times New Roman" w:hAnsi="Times New Roman" w:cs="Times New Roman"/>
                <w:b/>
                <w:sz w:val="28"/>
                <w:szCs w:val="28"/>
              </w:rPr>
            </w:pPr>
          </w:p>
        </w:tc>
        <w:tc>
          <w:tcPr>
            <w:tcW w:w="1571" w:type="dxa"/>
          </w:tcPr>
          <w:p w14:paraId="1C4E1A0A"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Virus và các ứng dụng</w:t>
            </w:r>
          </w:p>
        </w:tc>
        <w:tc>
          <w:tcPr>
            <w:tcW w:w="2652" w:type="dxa"/>
          </w:tcPr>
          <w:p w14:paraId="1C4E1A0B" w14:textId="77777777" w:rsidR="00BA24B0" w:rsidRDefault="003031E7">
            <w:pPr>
              <w:widowControl w:val="0"/>
              <w:numPr>
                <w:ilvl w:val="0"/>
                <w:numId w:val="4"/>
              </w:numPr>
              <w:pBdr>
                <w:top w:val="nil"/>
                <w:left w:val="nil"/>
                <w:bottom w:val="nil"/>
                <w:right w:val="nil"/>
                <w:between w:val="nil"/>
              </w:pBdr>
              <w:tabs>
                <w:tab w:val="left" w:pos="334"/>
              </w:tabs>
              <w:spacing w:before="120" w:after="120"/>
              <w:ind w:left="0" w:right="93"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và đặc điểm virus</w:t>
            </w:r>
          </w:p>
          <w:p w14:paraId="1C4E1A0C" w14:textId="77777777" w:rsidR="00BA24B0" w:rsidRDefault="003031E7">
            <w:pPr>
              <w:widowControl w:val="0"/>
              <w:numPr>
                <w:ilvl w:val="0"/>
                <w:numId w:val="4"/>
              </w:numPr>
              <w:pBdr>
                <w:top w:val="nil"/>
                <w:left w:val="nil"/>
                <w:bottom w:val="nil"/>
                <w:right w:val="nil"/>
                <w:between w:val="nil"/>
              </w:pBdr>
              <w:tabs>
                <w:tab w:val="left" w:pos="334"/>
              </w:tabs>
              <w:spacing w:before="120" w:after="120"/>
              <w:ind w:left="0" w:right="96"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Quá trình nhân lên của virus trong tế bào chủ</w:t>
            </w:r>
          </w:p>
          <w:p w14:paraId="1C4E1A0D" w14:textId="77777777" w:rsidR="00BA24B0" w:rsidRDefault="003031E7">
            <w:pPr>
              <w:widowControl w:val="0"/>
              <w:numPr>
                <w:ilvl w:val="0"/>
                <w:numId w:val="4"/>
              </w:numPr>
              <w:pBdr>
                <w:top w:val="nil"/>
                <w:left w:val="nil"/>
                <w:bottom w:val="nil"/>
                <w:right w:val="nil"/>
                <w:between w:val="nil"/>
              </w:pBdr>
              <w:tabs>
                <w:tab w:val="left" w:pos="334"/>
              </w:tabs>
              <w:spacing w:before="120" w:after="120"/>
              <w:ind w:left="0" w:right="96"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thành tựu ứng dụng virus trong sản xuất</w:t>
            </w:r>
          </w:p>
          <w:p w14:paraId="1C4E1A0E" w14:textId="77777777" w:rsidR="00BA24B0" w:rsidRDefault="003031E7">
            <w:pPr>
              <w:widowControl w:val="0"/>
              <w:numPr>
                <w:ilvl w:val="0"/>
                <w:numId w:val="4"/>
              </w:numPr>
              <w:pBdr>
                <w:top w:val="nil"/>
                <w:left w:val="nil"/>
                <w:bottom w:val="nil"/>
                <w:right w:val="nil"/>
                <w:between w:val="nil"/>
              </w:pBdr>
              <w:tabs>
                <w:tab w:val="left" w:pos="334"/>
              </w:tabs>
              <w:spacing w:before="120" w:after="120"/>
              <w:ind w:left="0" w:right="96"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Virus gây bệnh</w:t>
            </w:r>
          </w:p>
        </w:tc>
        <w:tc>
          <w:tcPr>
            <w:tcW w:w="9243" w:type="dxa"/>
          </w:tcPr>
          <w:p w14:paraId="1C4E1A0F"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A10"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và các đặc điểm của virus. </w:t>
            </w:r>
          </w:p>
          <w:p w14:paraId="1C4E1A11"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right="97"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Kể tên được một số thành tựu ứng dụng virus trong sản xuất chế phẩm sinh học; </w:t>
            </w:r>
          </w:p>
          <w:p w14:paraId="1C4E1A12"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right="97"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Kể tên được một số thành tựu ứng dụng virus trong y học và nông nghiệp;</w:t>
            </w:r>
          </w:p>
          <w:p w14:paraId="1C4E1A13"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Kể tên được một số thành tựu ứng dụng virus trong sản xuất thuốc trừ sâu từ virus.</w:t>
            </w:r>
          </w:p>
          <w:p w14:paraId="1C4E1A14"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A15"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cấu tạo của virus.</w:t>
            </w:r>
          </w:p>
          <w:p w14:paraId="1C4E1A16"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right="94"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các giai đoạn nhân lên của virus trong tế bào chủ. </w:t>
            </w:r>
          </w:p>
          <w:p w14:paraId="1C4E1A17"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phương thức lây truyền một số bệnh do virus ở thực vật.</w:t>
            </w:r>
          </w:p>
          <w:p w14:paraId="1C4E1A18"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cách phòng chống một số bệnh do virus ở thực vật.</w:t>
            </w:r>
          </w:p>
          <w:p w14:paraId="1C4E1A19"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phương thức lây truyền một số bệnh do virus ở người, động vật </w:t>
            </w:r>
            <w:r>
              <w:rPr>
                <w:rFonts w:ascii="Times New Roman" w:eastAsia="Times New Roman" w:hAnsi="Times New Roman" w:cs="Times New Roman"/>
                <w:sz w:val="28"/>
                <w:szCs w:val="28"/>
              </w:rPr>
              <w:lastRenderedPageBreak/>
              <w:t xml:space="preserve">(HIV, cúm, sởi,...). </w:t>
            </w:r>
          </w:p>
          <w:p w14:paraId="1C4E1A1A"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cách phòng chống một số bệnh do virus ở người, động vật.</w:t>
            </w:r>
          </w:p>
          <w:p w14:paraId="1C4E1A1B" w14:textId="77777777" w:rsidR="00BA24B0" w:rsidRDefault="003031E7">
            <w:pPr>
              <w:widowControl w:val="0"/>
              <w:pBdr>
                <w:top w:val="nil"/>
                <w:left w:val="nil"/>
                <w:bottom w:val="nil"/>
                <w:right w:val="nil"/>
                <w:between w:val="nil"/>
              </w:pBdr>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A1C"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right="94"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cơ chế gây bệnh do virus dựa vào các giai đoạn nhân lên của virus.</w:t>
            </w:r>
          </w:p>
          <w:p w14:paraId="1C4E1A1D"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right="95"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các bệnh do virus thường lây lan nhanh, rộng và có nhiều biến thể.</w:t>
            </w:r>
          </w:p>
          <w:p w14:paraId="1C4E1A1E" w14:textId="77777777" w:rsidR="00BA24B0" w:rsidRDefault="003031E7">
            <w:pPr>
              <w:widowControl w:val="0"/>
              <w:pBdr>
                <w:top w:val="nil"/>
                <w:left w:val="nil"/>
                <w:bottom w:val="nil"/>
                <w:right w:val="nil"/>
                <w:between w:val="nil"/>
              </w:pBdr>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A1F" w14:textId="77777777" w:rsidR="00BA24B0" w:rsidRDefault="003031E7">
            <w:pPr>
              <w:widowControl w:val="0"/>
              <w:numPr>
                <w:ilvl w:val="0"/>
                <w:numId w:val="49"/>
              </w:numPr>
              <w:pBdr>
                <w:top w:val="nil"/>
                <w:left w:val="nil"/>
                <w:bottom w:val="nil"/>
                <w:right w:val="nil"/>
                <w:between w:val="nil"/>
              </w:pBdr>
              <w:tabs>
                <w:tab w:val="left" w:pos="332"/>
              </w:tabs>
              <w:spacing w:before="120" w:after="120"/>
              <w:ind w:left="0" w:hanging="142"/>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được dự án hoặc đề tài điều tra một số bệnh do virus gây ra và tuyên truyền phòng chống bệnh.</w:t>
            </w:r>
          </w:p>
        </w:tc>
      </w:tr>
    </w:tbl>
    <w:p w14:paraId="1C4E1A21" w14:textId="77777777" w:rsidR="00BA24B0" w:rsidRDefault="00BA24B0">
      <w:pPr>
        <w:rPr>
          <w:rFonts w:ascii="Times New Roman" w:eastAsia="Times New Roman" w:hAnsi="Times New Roman" w:cs="Times New Roman"/>
          <w:b/>
          <w:sz w:val="28"/>
          <w:szCs w:val="28"/>
        </w:rPr>
      </w:pPr>
    </w:p>
    <w:p w14:paraId="1C4E1A22" w14:textId="77777777" w:rsidR="00BA24B0" w:rsidRDefault="003031E7">
      <w:pPr>
        <w:pStyle w:val="Heading2"/>
        <w:spacing w:before="60" w:after="120"/>
        <w:rPr>
          <w:rFonts w:ascii="Times New Roman" w:eastAsia="Times New Roman" w:hAnsi="Times New Roman" w:cs="Times New Roman"/>
          <w:b/>
          <w:color w:val="000000"/>
          <w:sz w:val="28"/>
          <w:szCs w:val="28"/>
        </w:rPr>
      </w:pPr>
      <w:bookmarkStart w:id="4" w:name="_heading=h.3dy6vkm" w:colFirst="0" w:colLast="0"/>
      <w:bookmarkEnd w:id="4"/>
      <w:r>
        <w:rPr>
          <w:rFonts w:ascii="Times New Roman" w:eastAsia="Times New Roman" w:hAnsi="Times New Roman" w:cs="Times New Roman"/>
          <w:b/>
          <w:color w:val="000000"/>
          <w:sz w:val="28"/>
          <w:szCs w:val="28"/>
        </w:rPr>
        <w:t>II. BẢN ĐẶC TẢ MỨC ĐỘ ĐÁNH GIÁ MÔN SINH HỌC LỚP 11</w:t>
      </w:r>
    </w:p>
    <w:tbl>
      <w:tblPr>
        <w:tblStyle w:val="a2"/>
        <w:tblW w:w="13987"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1320"/>
        <w:gridCol w:w="2070"/>
        <w:gridCol w:w="9832"/>
      </w:tblGrid>
      <w:tr w:rsidR="00BA24B0" w14:paraId="1C4E1A27" w14:textId="77777777">
        <w:tc>
          <w:tcPr>
            <w:tcW w:w="765" w:type="dxa"/>
          </w:tcPr>
          <w:p w14:paraId="1C4E1A23"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1320" w:type="dxa"/>
            <w:vAlign w:val="center"/>
          </w:tcPr>
          <w:p w14:paraId="1C4E1A24"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2070" w:type="dxa"/>
            <w:vAlign w:val="center"/>
          </w:tcPr>
          <w:p w14:paraId="1C4E1A25"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vị kiến thức</w:t>
            </w:r>
          </w:p>
        </w:tc>
        <w:tc>
          <w:tcPr>
            <w:tcW w:w="9832" w:type="dxa"/>
          </w:tcPr>
          <w:p w14:paraId="1C4E1A26"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yêu cầu cần đạt</w:t>
            </w:r>
          </w:p>
        </w:tc>
      </w:tr>
      <w:tr w:rsidR="00BA24B0" w14:paraId="1C4E1A2A" w14:textId="77777777">
        <w:tc>
          <w:tcPr>
            <w:tcW w:w="765" w:type="dxa"/>
          </w:tcPr>
          <w:p w14:paraId="1C4E1A28"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222" w:type="dxa"/>
            <w:gridSpan w:val="3"/>
          </w:tcPr>
          <w:p w14:paraId="1C4E1A2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Trao đổi chất và chuyển hoá năng lượng ở sinh vật</w:t>
            </w:r>
          </w:p>
        </w:tc>
      </w:tr>
      <w:tr w:rsidR="00BA24B0" w14:paraId="1C4E1A36" w14:textId="77777777">
        <w:tc>
          <w:tcPr>
            <w:tcW w:w="765" w:type="dxa"/>
            <w:vMerge w:val="restart"/>
          </w:tcPr>
          <w:p w14:paraId="1C4E1A2B"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vMerge w:val="restart"/>
          </w:tcPr>
          <w:p w14:paraId="1C4E1A2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Khái quát trao đổi chất </w:t>
            </w:r>
            <w:r>
              <w:rPr>
                <w:rFonts w:ascii="Times New Roman" w:eastAsia="Times New Roman" w:hAnsi="Times New Roman" w:cs="Times New Roman"/>
                <w:b/>
                <w:sz w:val="28"/>
                <w:szCs w:val="28"/>
              </w:rPr>
              <w:lastRenderedPageBreak/>
              <w:t>và chuyển hoá năng lượng trong   sinh giới:</w:t>
            </w:r>
          </w:p>
        </w:tc>
        <w:tc>
          <w:tcPr>
            <w:tcW w:w="2070" w:type="dxa"/>
          </w:tcPr>
          <w:p w14:paraId="1C4E1A2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Trao đổi chất và chuyển hoá năng lượng</w:t>
            </w:r>
          </w:p>
        </w:tc>
        <w:tc>
          <w:tcPr>
            <w:tcW w:w="9832" w:type="dxa"/>
          </w:tcPr>
          <w:p w14:paraId="1C4E1A2E"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A2F"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các dấu hiệu đặc trưng của trao đổi chất và chuyển hoá năng lượng (thu nhận các chất từ môi trường, vận chuyển các chất, biến đổi các chất, tổng hợp các chất </w:t>
            </w:r>
            <w:r>
              <w:rPr>
                <w:rFonts w:ascii="Times New Roman" w:eastAsia="Times New Roman" w:hAnsi="Times New Roman" w:cs="Times New Roman"/>
                <w:sz w:val="28"/>
                <w:szCs w:val="28"/>
              </w:rPr>
              <w:lastRenderedPageBreak/>
              <w:t>và tích lũy năng lượng, phân giải các chất và giải phóng năng lượng, đào thải các chất ra môi trường, điều hoà).</w:t>
            </w:r>
          </w:p>
          <w:p w14:paraId="1C4E1A30"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p>
          <w:p w14:paraId="1C4E1A31" w14:textId="77777777" w:rsidR="00BA24B0" w:rsidRDefault="003031E7">
            <w:pPr>
              <w:widowControl w:val="0"/>
              <w:numPr>
                <w:ilvl w:val="0"/>
                <w:numId w:val="25"/>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chuyển hoá năng lượng trong sinh giới, mô tả tóm tắt được ba giai đoạn chuyển hoá năng lượng (tổng hợp, phân giải và huy động năng lượng).</w:t>
            </w:r>
          </w:p>
          <w:p w14:paraId="1C4E1A32" w14:textId="77777777" w:rsidR="00BA24B0" w:rsidRDefault="003031E7">
            <w:pPr>
              <w:widowControl w:val="0"/>
              <w:numPr>
                <w:ilvl w:val="0"/>
                <w:numId w:val="25"/>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mối quan hệ giữa trao đổi chất và chuyển hoá năng lượng ở cấp tế bào.</w:t>
            </w:r>
          </w:p>
          <w:p w14:paraId="1C4E1A33" w14:textId="77777777" w:rsidR="00BA24B0" w:rsidRDefault="003031E7">
            <w:pPr>
              <w:widowControl w:val="0"/>
              <w:numPr>
                <w:ilvl w:val="0"/>
                <w:numId w:val="25"/>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mối quan hệ giữa trao đổi chất và chuyển hoá năng lượng ở cấp cơ thể.</w:t>
            </w:r>
          </w:p>
          <w:p w14:paraId="1C4E1A34"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Vận dụng</w:t>
            </w:r>
          </w:p>
          <w:p w14:paraId="1C4E1A35"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Phân tích được vai trò của trao đổi chất và chuyển hoá năng lượng đối với sinh vật.</w:t>
            </w:r>
          </w:p>
        </w:tc>
      </w:tr>
      <w:tr w:rsidR="00BA24B0" w14:paraId="1C4E1A42" w14:textId="77777777">
        <w:tc>
          <w:tcPr>
            <w:tcW w:w="765" w:type="dxa"/>
            <w:vMerge/>
          </w:tcPr>
          <w:p w14:paraId="1C4E1A37"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320" w:type="dxa"/>
            <w:vMerge/>
          </w:tcPr>
          <w:p w14:paraId="1C4E1A38"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2070" w:type="dxa"/>
          </w:tcPr>
          <w:p w14:paraId="1C4E1A3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phương thức trao đổi chất và chuyển hoá năng lượng</w:t>
            </w:r>
          </w:p>
        </w:tc>
        <w:tc>
          <w:tcPr>
            <w:tcW w:w="9832" w:type="dxa"/>
          </w:tcPr>
          <w:p w14:paraId="1C4E1A3A"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A3B" w14:textId="77777777" w:rsidR="00BA24B0" w:rsidRDefault="003031E7">
            <w:pPr>
              <w:widowControl w:val="0"/>
              <w:numPr>
                <w:ilvl w:val="0"/>
                <w:numId w:val="25"/>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các phương thức trao đổi chất và chuyển hoá năng lượng (tự dưỡng và dị   dưỡng). </w:t>
            </w:r>
          </w:p>
          <w:p w14:paraId="1C4E1A3C" w14:textId="77777777" w:rsidR="00BA24B0" w:rsidRDefault="003031E7">
            <w:pPr>
              <w:widowControl w:val="0"/>
              <w:numPr>
                <w:ilvl w:val="0"/>
                <w:numId w:val="25"/>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tự dưỡng.</w:t>
            </w:r>
          </w:p>
          <w:p w14:paraId="1C4E1A3D" w14:textId="77777777" w:rsidR="00BA24B0" w:rsidRDefault="003031E7">
            <w:pPr>
              <w:widowControl w:val="0"/>
              <w:numPr>
                <w:ilvl w:val="0"/>
                <w:numId w:val="25"/>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dị dưỡng.</w:t>
            </w:r>
          </w:p>
          <w:p w14:paraId="1C4E1A3E"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r>
              <w:rPr>
                <w:rFonts w:ascii="Times New Roman" w:eastAsia="Times New Roman" w:hAnsi="Times New Roman" w:cs="Times New Roman"/>
                <w:sz w:val="28"/>
                <w:szCs w:val="28"/>
              </w:rPr>
              <w:t xml:space="preserve"> </w:t>
            </w:r>
          </w:p>
          <w:p w14:paraId="1C4E1A3F"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minh hoạ về các phương thức trao đổi chất và chuyển hóa năng lượng.</w:t>
            </w:r>
          </w:p>
          <w:p w14:paraId="1C4E1A40"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A41"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được vai trò của sinh vật tự dưỡng trong sinh giới.</w:t>
            </w:r>
          </w:p>
        </w:tc>
      </w:tr>
      <w:tr w:rsidR="00BA24B0" w14:paraId="1C4E1A45" w14:textId="77777777">
        <w:tc>
          <w:tcPr>
            <w:tcW w:w="765" w:type="dxa"/>
          </w:tcPr>
          <w:p w14:paraId="1C4E1A43" w14:textId="77777777" w:rsidR="00BA24B0" w:rsidRDefault="00BA24B0">
            <w:pPr>
              <w:spacing w:before="120" w:after="120"/>
              <w:jc w:val="center"/>
              <w:rPr>
                <w:rFonts w:ascii="Times New Roman" w:eastAsia="Times New Roman" w:hAnsi="Times New Roman" w:cs="Times New Roman"/>
                <w:sz w:val="28"/>
                <w:szCs w:val="28"/>
              </w:rPr>
            </w:pPr>
          </w:p>
        </w:tc>
        <w:tc>
          <w:tcPr>
            <w:tcW w:w="13222" w:type="dxa"/>
            <w:gridSpan w:val="3"/>
          </w:tcPr>
          <w:p w14:paraId="1C4E1A4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Trao đổi chất và chuyển hoá năng lượng ở thực vật</w:t>
            </w:r>
          </w:p>
        </w:tc>
      </w:tr>
      <w:tr w:rsidR="00BA24B0" w14:paraId="1C4E1A55" w14:textId="77777777">
        <w:tc>
          <w:tcPr>
            <w:tcW w:w="765" w:type="dxa"/>
            <w:vMerge w:val="restart"/>
          </w:tcPr>
          <w:p w14:paraId="1C4E1A46"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vMerge w:val="restart"/>
          </w:tcPr>
          <w:p w14:paraId="1C4E1A47" w14:textId="77777777" w:rsidR="00BA24B0" w:rsidRDefault="003031E7">
            <w:pPr>
              <w:widowControl w:val="0"/>
              <w:spacing w:before="120" w:after="120"/>
              <w:ind w:right="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Trao đổi nước và khoáng ở   thực vật</w:t>
            </w:r>
          </w:p>
          <w:p w14:paraId="1C4E1A48" w14:textId="77777777" w:rsidR="00BA24B0" w:rsidRDefault="00BA24B0">
            <w:pPr>
              <w:spacing w:before="120" w:after="120"/>
              <w:jc w:val="both"/>
              <w:rPr>
                <w:rFonts w:ascii="Times New Roman" w:eastAsia="Times New Roman" w:hAnsi="Times New Roman" w:cs="Times New Roman"/>
                <w:sz w:val="28"/>
                <w:szCs w:val="28"/>
              </w:rPr>
            </w:pPr>
          </w:p>
        </w:tc>
        <w:tc>
          <w:tcPr>
            <w:tcW w:w="2070" w:type="dxa"/>
          </w:tcPr>
          <w:p w14:paraId="1C4E1A49" w14:textId="77777777" w:rsidR="00BA24B0" w:rsidRDefault="003031E7">
            <w:pPr>
              <w:widowControl w:val="0"/>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của nước</w:t>
            </w:r>
          </w:p>
          <w:p w14:paraId="1C4E1A4A" w14:textId="77777777" w:rsidR="00BA24B0" w:rsidRDefault="003031E7">
            <w:pPr>
              <w:widowControl w:val="0"/>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Sự hấp thụ nước và muối khoáng</w:t>
            </w:r>
          </w:p>
          <w:p w14:paraId="1C4E1A4B" w14:textId="77777777" w:rsidR="00BA24B0" w:rsidRDefault="003031E7">
            <w:pPr>
              <w:widowControl w:val="0"/>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Sự vận chuyển các chất trong cây</w:t>
            </w:r>
          </w:p>
        </w:tc>
        <w:tc>
          <w:tcPr>
            <w:tcW w:w="9832" w:type="dxa"/>
          </w:tcPr>
          <w:p w14:paraId="1C4E1A4C"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A4D" w14:textId="77777777" w:rsidR="00BA24B0" w:rsidRDefault="003031E7">
            <w:pPr>
              <w:widowControl w:val="0"/>
              <w:numPr>
                <w:ilvl w:val="0"/>
                <w:numId w:val="12"/>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sự vận chuyển các chất trong cây theo hai dòng mạch gỗ.</w:t>
            </w:r>
          </w:p>
          <w:p w14:paraId="1C4E1A4E" w14:textId="77777777" w:rsidR="00BA24B0" w:rsidRDefault="003031E7">
            <w:pPr>
              <w:widowControl w:val="0"/>
              <w:numPr>
                <w:ilvl w:val="0"/>
                <w:numId w:val="12"/>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sự vận chuyển các chất trong cây theo dòng mạch rây.</w:t>
            </w:r>
          </w:p>
          <w:p w14:paraId="1C4E1A4F" w14:textId="77777777" w:rsidR="00BA24B0" w:rsidRDefault="003031E7">
            <w:pPr>
              <w:widowControl w:val="0"/>
              <w:numPr>
                <w:ilvl w:val="0"/>
                <w:numId w:val="12"/>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sự vận chuyển các chất hữu cơ trong mạch rây cung cấp cho các hoạt động sống của cây và dự trữ trong cây.</w:t>
            </w:r>
          </w:p>
          <w:p w14:paraId="1C4E1A50"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r>
              <w:rPr>
                <w:rFonts w:ascii="Times New Roman" w:eastAsia="Times New Roman" w:hAnsi="Times New Roman" w:cs="Times New Roman"/>
                <w:sz w:val="28"/>
                <w:szCs w:val="28"/>
              </w:rPr>
              <w:t xml:space="preserve"> </w:t>
            </w:r>
          </w:p>
          <w:p w14:paraId="1C4E1A51" w14:textId="77777777" w:rsidR="00BA24B0" w:rsidRDefault="003031E7">
            <w:pPr>
              <w:widowControl w:val="0"/>
              <w:numPr>
                <w:ilvl w:val="0"/>
                <w:numId w:val="12"/>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nước có vai trò vừa là thành phần cấu tạo tế bào thực vật, là dung môi hoà tan các chất, môi trường cho các phản ứng sinh hoá, điều hoà thân nhiệt và vừa là phương tiện vận chuyển các chất trong hệ vận chuyển ở cơ thể thực vật.</w:t>
            </w:r>
          </w:p>
          <w:p w14:paraId="1C4E1A52" w14:textId="77777777" w:rsidR="00BA24B0" w:rsidRDefault="003031E7">
            <w:pPr>
              <w:widowControl w:val="0"/>
              <w:numPr>
                <w:ilvl w:val="0"/>
                <w:numId w:val="12"/>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mô tả được quá trình trao đổi nước trong cây, gồm: sự hấp thụ nước ở rễ, sự vận chuyển nước ở thân và sự thoát hơi nước ở lá.</w:t>
            </w:r>
          </w:p>
          <w:p w14:paraId="1C4E1A53" w14:textId="77777777" w:rsidR="00BA24B0" w:rsidRDefault="003031E7">
            <w:pPr>
              <w:widowControl w:val="0"/>
              <w:numPr>
                <w:ilvl w:val="0"/>
                <w:numId w:val="12"/>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hấp thụ nước và khoáng ở tế bào lông hút của rễ.</w:t>
            </w:r>
          </w:p>
          <w:p w14:paraId="1C4E1A54" w14:textId="77777777" w:rsidR="00BA24B0" w:rsidRDefault="003031E7">
            <w:pPr>
              <w:widowControl w:val="0"/>
              <w:numPr>
                <w:ilvl w:val="0"/>
                <w:numId w:val="12"/>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sự vận chuyển nước và khoáng trong cây phụ thuộc vào: động lực hút của lá (do thoát hơi nước tạo ra), động lực đẩy nước của rễ (do áp suất rễ tạo ra) và động lực trung gian (lực liên kết giữa các phân tử nước và lực bám giữa các phân tử nước với thành mạch dẫn).</w:t>
            </w:r>
          </w:p>
        </w:tc>
      </w:tr>
      <w:tr w:rsidR="00BA24B0" w14:paraId="1C4E1A73" w14:textId="77777777">
        <w:tc>
          <w:tcPr>
            <w:tcW w:w="765" w:type="dxa"/>
            <w:vMerge/>
          </w:tcPr>
          <w:p w14:paraId="1C4E1A5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320" w:type="dxa"/>
            <w:vMerge/>
          </w:tcPr>
          <w:p w14:paraId="1C4E1A5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A58" w14:textId="77777777" w:rsidR="00BA24B0" w:rsidRDefault="003031E7">
            <w:pPr>
              <w:widowControl w:val="0"/>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Sự thoát hơi nước ở lá </w:t>
            </w:r>
          </w:p>
          <w:p w14:paraId="1C4E1A59" w14:textId="77777777" w:rsidR="00BA24B0" w:rsidRDefault="003031E7">
            <w:pPr>
              <w:widowControl w:val="0"/>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Vai trò của các nguyên tố </w:t>
            </w:r>
            <w:r>
              <w:rPr>
                <w:rFonts w:ascii="Times New Roman" w:eastAsia="Times New Roman" w:hAnsi="Times New Roman" w:cs="Times New Roman"/>
                <w:sz w:val="28"/>
                <w:szCs w:val="28"/>
              </w:rPr>
              <w:lastRenderedPageBreak/>
              <w:t>khoáng</w:t>
            </w:r>
          </w:p>
          <w:p w14:paraId="1C4E1A5A" w14:textId="77777777" w:rsidR="00BA24B0" w:rsidRDefault="003031E7">
            <w:pPr>
              <w:widowControl w:val="0"/>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Dinh dưỡng nitơ </w:t>
            </w:r>
          </w:p>
          <w:p w14:paraId="1C4E1A5B" w14:textId="77777777" w:rsidR="00BA24B0" w:rsidRDefault="003031E7">
            <w:pPr>
              <w:widowControl w:val="0"/>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nhân tố ảnh hưởng đến trao đổi nước và dinh dưỡng khoáng ở thực vật và ứng dụng</w:t>
            </w:r>
          </w:p>
        </w:tc>
        <w:tc>
          <w:tcPr>
            <w:tcW w:w="9832" w:type="dxa"/>
          </w:tcPr>
          <w:p w14:paraId="1C4E1A5C"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Nhận biết</w:t>
            </w:r>
          </w:p>
          <w:p w14:paraId="1C4E1A5D" w14:textId="77777777" w:rsidR="00BA24B0" w:rsidRDefault="003031E7">
            <w:pPr>
              <w:widowControl w:val="0"/>
              <w:numPr>
                <w:ilvl w:val="0"/>
                <w:numId w:val="13"/>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dinh dưỡng ở thực vật.</w:t>
            </w:r>
          </w:p>
          <w:p w14:paraId="1C4E1A5E" w14:textId="77777777" w:rsidR="00BA24B0" w:rsidRDefault="003031E7">
            <w:pPr>
              <w:widowControl w:val="0"/>
              <w:numPr>
                <w:ilvl w:val="0"/>
                <w:numId w:val="13"/>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nguồn cung cấp nitơ cho cây.</w:t>
            </w:r>
          </w:p>
          <w:p w14:paraId="1C4E1A5F" w14:textId="77777777" w:rsidR="00BA24B0" w:rsidRDefault="003031E7">
            <w:pPr>
              <w:widowControl w:val="0"/>
              <w:numPr>
                <w:ilvl w:val="0"/>
                <w:numId w:val="13"/>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Nêu được vai trò sinh lí của một số nguyên tố khoáng đối với thực vật (cụ thể một số nguyên tố đa lượng, vi lượng).</w:t>
            </w:r>
          </w:p>
          <w:p w14:paraId="1C4E1A60"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r>
              <w:rPr>
                <w:rFonts w:ascii="Times New Roman" w:eastAsia="Times New Roman" w:hAnsi="Times New Roman" w:cs="Times New Roman"/>
                <w:sz w:val="28"/>
                <w:szCs w:val="28"/>
              </w:rPr>
              <w:t xml:space="preserve"> </w:t>
            </w:r>
          </w:p>
          <w:p w14:paraId="1C4E1A61" w14:textId="77777777" w:rsidR="00BA24B0" w:rsidRDefault="003031E7">
            <w:pPr>
              <w:widowControl w:val="0"/>
              <w:numPr>
                <w:ilvl w:val="0"/>
                <w:numId w:val="13"/>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các nhân tố ảnh hưởng đến quá trình dinh dưỡng khoáng ở cây, đặc biệt là nhiệt độ và ánh sáng. </w:t>
            </w:r>
          </w:p>
          <w:p w14:paraId="1C4E1A62" w14:textId="77777777" w:rsidR="00BA24B0" w:rsidRDefault="003031E7">
            <w:pPr>
              <w:widowControl w:val="0"/>
              <w:numPr>
                <w:ilvl w:val="0"/>
                <w:numId w:val="13"/>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đóng mở khí khổng thực hiện chức năng điều tiết quá trình thoát hơi nước.</w:t>
            </w:r>
          </w:p>
          <w:p w14:paraId="1C4E1A63" w14:textId="77777777" w:rsidR="00BA24B0" w:rsidRDefault="003031E7">
            <w:pPr>
              <w:widowControl w:val="0"/>
              <w:numPr>
                <w:ilvl w:val="0"/>
                <w:numId w:val="13"/>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hấp thụ và biến đổi nitrate và ammonium ở thực vật.</w:t>
            </w:r>
            <w:r>
              <w:rPr>
                <w:rFonts w:ascii="Times New Roman" w:eastAsia="Times New Roman" w:hAnsi="Times New Roman" w:cs="Times New Roman"/>
                <w:b/>
                <w:sz w:val="28"/>
                <w:szCs w:val="28"/>
              </w:rPr>
              <w:t xml:space="preserve"> </w:t>
            </w:r>
          </w:p>
          <w:p w14:paraId="1C4E1A64" w14:textId="77777777" w:rsidR="00BA24B0" w:rsidRDefault="003031E7">
            <w:pPr>
              <w:widowControl w:val="0"/>
              <w:numPr>
                <w:ilvl w:val="0"/>
                <w:numId w:val="13"/>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thực hành, mô tả được cấu tạo khí khổng ở lá.</w:t>
            </w:r>
          </w:p>
          <w:p w14:paraId="1C4E1A65"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w:t>
            </w:r>
          </w:p>
          <w:p w14:paraId="1C4E1A66" w14:textId="77777777" w:rsidR="00BA24B0" w:rsidRDefault="003031E7">
            <w:pPr>
              <w:widowControl w:val="0"/>
              <w:numPr>
                <w:ilvl w:val="0"/>
                <w:numId w:val="13"/>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vai trò quan trọng của sự thoát hơi nước đối với đời sống của cây.</w:t>
            </w:r>
          </w:p>
          <w:p w14:paraId="1C4E1A67" w14:textId="77777777" w:rsidR="00BA24B0" w:rsidRDefault="003031E7">
            <w:pPr>
              <w:widowControl w:val="0"/>
              <w:numPr>
                <w:ilvl w:val="0"/>
                <w:numId w:val="13"/>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và nhận biết được một số biểu hiện của cây do thiếu khoáng.</w:t>
            </w:r>
          </w:p>
          <w:p w14:paraId="1C4E1A68" w14:textId="77777777" w:rsidR="00BA24B0" w:rsidRDefault="003031E7">
            <w:pPr>
              <w:widowControl w:val="0"/>
              <w:numPr>
                <w:ilvl w:val="0"/>
                <w:numId w:val="13"/>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phân bón đối với năng suất cây trồng.</w:t>
            </w:r>
          </w:p>
          <w:p w14:paraId="1C4E1A69"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 cao</w:t>
            </w:r>
          </w:p>
          <w:p w14:paraId="1C4E1A6A" w14:textId="77777777" w:rsidR="00BA24B0" w:rsidRDefault="003031E7">
            <w:pPr>
              <w:widowControl w:val="0"/>
              <w:numPr>
                <w:ilvl w:val="0"/>
                <w:numId w:val="13"/>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Giải thích được sự cân bằng nước và việc tưới tiêu hợp lí; </w:t>
            </w:r>
          </w:p>
          <w:p w14:paraId="1C4E1A6B" w14:textId="77777777" w:rsidR="00BA24B0" w:rsidRDefault="003031E7">
            <w:pPr>
              <w:widowControl w:val="0"/>
              <w:numPr>
                <w:ilvl w:val="0"/>
                <w:numId w:val="13"/>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phản ứng chống chịu hạn.</w:t>
            </w:r>
          </w:p>
          <w:p w14:paraId="1C4E1A6C" w14:textId="77777777" w:rsidR="00BA24B0" w:rsidRDefault="003031E7">
            <w:pPr>
              <w:widowControl w:val="0"/>
              <w:numPr>
                <w:ilvl w:val="0"/>
                <w:numId w:val="13"/>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các phản ứng chống chịu ngập úng.</w:t>
            </w:r>
          </w:p>
          <w:p w14:paraId="1C4E1A6D" w14:textId="77777777" w:rsidR="00BA24B0" w:rsidRDefault="003031E7">
            <w:pPr>
              <w:widowControl w:val="0"/>
              <w:numPr>
                <w:ilvl w:val="0"/>
                <w:numId w:val="13"/>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các phản ứng chống chịu mặn của thực vật.</w:t>
            </w:r>
          </w:p>
          <w:p w14:paraId="1C4E1A6E" w14:textId="77777777" w:rsidR="00BA24B0" w:rsidRDefault="003031E7">
            <w:pPr>
              <w:widowControl w:val="0"/>
              <w:numPr>
                <w:ilvl w:val="0"/>
                <w:numId w:val="13"/>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cơ sở của việc chọn giống cây trồng có khả năng chống chịu.</w:t>
            </w:r>
          </w:p>
          <w:p w14:paraId="1C4E1A6F" w14:textId="77777777" w:rsidR="00BA24B0" w:rsidRDefault="003031E7">
            <w:pPr>
              <w:widowControl w:val="0"/>
              <w:numPr>
                <w:ilvl w:val="0"/>
                <w:numId w:val="13"/>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Ứng dụng được kiến thức về các nhân tố ảnh hưởng đến quá trình dinh dưỡng khoáng vào thực tiễn.</w:t>
            </w:r>
          </w:p>
          <w:p w14:paraId="1C4E1A70" w14:textId="77777777" w:rsidR="00BA24B0" w:rsidRDefault="003031E7">
            <w:pPr>
              <w:widowControl w:val="0"/>
              <w:numPr>
                <w:ilvl w:val="0"/>
                <w:numId w:val="13"/>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Thiết kế được các thí nghiệm chứng minh sự hút nước ở rễ; vận chuyển nước ở thân và thoát hơi nước ở lá.</w:t>
            </w:r>
          </w:p>
          <w:p w14:paraId="1C4E1A71" w14:textId="77777777" w:rsidR="00BA24B0" w:rsidRDefault="003031E7">
            <w:pPr>
              <w:widowControl w:val="0"/>
              <w:numPr>
                <w:ilvl w:val="0"/>
                <w:numId w:val="13"/>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Ứng dụng hiểu biết về vai trò của nước với cây trồng để đưa ra phương án tưới nước chăm sóc cây hợp lí.</w:t>
            </w:r>
          </w:p>
          <w:p w14:paraId="1C4E1A72" w14:textId="77777777" w:rsidR="00BA24B0" w:rsidRDefault="003031E7">
            <w:pPr>
              <w:widowControl w:val="0"/>
              <w:numPr>
                <w:ilvl w:val="0"/>
                <w:numId w:val="13"/>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kiến thức để thiết kế trồng cây theo phương pháp thuỷ canh, khí canh.</w:t>
            </w:r>
          </w:p>
        </w:tc>
      </w:tr>
      <w:tr w:rsidR="00BA24B0" w14:paraId="1C4E1A93" w14:textId="77777777">
        <w:tc>
          <w:tcPr>
            <w:tcW w:w="765" w:type="dxa"/>
            <w:tcBorders>
              <w:top w:val="nil"/>
            </w:tcBorders>
          </w:tcPr>
          <w:p w14:paraId="1C4E1A74"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A7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Quang hợp ở thực vật</w:t>
            </w:r>
          </w:p>
        </w:tc>
        <w:tc>
          <w:tcPr>
            <w:tcW w:w="2070" w:type="dxa"/>
          </w:tcPr>
          <w:p w14:paraId="1C4E1A76" w14:textId="77777777" w:rsidR="00BA24B0" w:rsidRDefault="003031E7">
            <w:pPr>
              <w:widowControl w:val="0"/>
              <w:tabs>
                <w:tab w:val="left" w:pos="334"/>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quát về quang hợp</w:t>
            </w:r>
          </w:p>
          <w:p w14:paraId="1C4E1A77" w14:textId="77777777" w:rsidR="00BA24B0" w:rsidRDefault="003031E7">
            <w:pPr>
              <w:widowControl w:val="0"/>
              <w:tabs>
                <w:tab w:val="left" w:pos="334"/>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giai đoạn của quá trình quang hợp</w:t>
            </w:r>
          </w:p>
          <w:p w14:paraId="1C4E1A78" w14:textId="77777777" w:rsidR="00BA24B0" w:rsidRDefault="00BA24B0">
            <w:pPr>
              <w:widowControl w:val="0"/>
              <w:spacing w:before="120" w:after="120"/>
              <w:jc w:val="both"/>
              <w:rPr>
                <w:rFonts w:ascii="Times New Roman" w:eastAsia="Times New Roman" w:hAnsi="Times New Roman" w:cs="Times New Roman"/>
                <w:sz w:val="28"/>
                <w:szCs w:val="28"/>
              </w:rPr>
            </w:pPr>
          </w:p>
          <w:p w14:paraId="1C4E1A79" w14:textId="77777777" w:rsidR="00BA24B0" w:rsidRDefault="00BA24B0">
            <w:pPr>
              <w:widowControl w:val="0"/>
              <w:spacing w:before="120" w:after="120"/>
              <w:jc w:val="both"/>
              <w:rPr>
                <w:rFonts w:ascii="Times New Roman" w:eastAsia="Times New Roman" w:hAnsi="Times New Roman" w:cs="Times New Roman"/>
                <w:sz w:val="28"/>
                <w:szCs w:val="28"/>
              </w:rPr>
            </w:pPr>
          </w:p>
          <w:p w14:paraId="1C4E1A7A" w14:textId="77777777" w:rsidR="00BA24B0" w:rsidRDefault="00BA24B0">
            <w:pPr>
              <w:widowControl w:val="0"/>
              <w:spacing w:before="120" w:after="120"/>
              <w:jc w:val="both"/>
              <w:rPr>
                <w:rFonts w:ascii="Times New Roman" w:eastAsia="Times New Roman" w:hAnsi="Times New Roman" w:cs="Times New Roman"/>
                <w:sz w:val="28"/>
                <w:szCs w:val="28"/>
              </w:rPr>
            </w:pPr>
          </w:p>
          <w:p w14:paraId="1C4E1A7B" w14:textId="77777777" w:rsidR="00BA24B0" w:rsidRDefault="00BA24B0">
            <w:pPr>
              <w:widowControl w:val="0"/>
              <w:spacing w:before="120" w:after="120"/>
              <w:jc w:val="both"/>
              <w:rPr>
                <w:rFonts w:ascii="Times New Roman" w:eastAsia="Times New Roman" w:hAnsi="Times New Roman" w:cs="Times New Roman"/>
                <w:sz w:val="28"/>
                <w:szCs w:val="28"/>
              </w:rPr>
            </w:pPr>
          </w:p>
          <w:p w14:paraId="1C4E1A7C" w14:textId="77777777" w:rsidR="00BA24B0" w:rsidRDefault="00BA24B0">
            <w:pPr>
              <w:widowControl w:val="0"/>
              <w:spacing w:before="120" w:after="120"/>
              <w:jc w:val="both"/>
              <w:rPr>
                <w:rFonts w:ascii="Times New Roman" w:eastAsia="Times New Roman" w:hAnsi="Times New Roman" w:cs="Times New Roman"/>
                <w:sz w:val="28"/>
                <w:szCs w:val="28"/>
              </w:rPr>
            </w:pPr>
          </w:p>
          <w:p w14:paraId="1C4E1A7D" w14:textId="77777777" w:rsidR="00BA24B0" w:rsidRDefault="00BA24B0">
            <w:pPr>
              <w:widowControl w:val="0"/>
              <w:spacing w:before="120" w:after="120"/>
              <w:jc w:val="both"/>
              <w:rPr>
                <w:rFonts w:ascii="Times New Roman" w:eastAsia="Times New Roman" w:hAnsi="Times New Roman" w:cs="Times New Roman"/>
                <w:sz w:val="28"/>
                <w:szCs w:val="28"/>
              </w:rPr>
            </w:pPr>
          </w:p>
          <w:p w14:paraId="1C4E1A7E" w14:textId="77777777" w:rsidR="00BA24B0" w:rsidRDefault="003031E7">
            <w:pPr>
              <w:widowControl w:val="0"/>
              <w:tabs>
                <w:tab w:val="left" w:pos="334"/>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nhân tố ảnh hưởng đến quang hợp ở thực vật</w:t>
            </w:r>
          </w:p>
          <w:p w14:paraId="1C4E1A7F" w14:textId="77777777" w:rsidR="00BA24B0" w:rsidRDefault="003031E7">
            <w:pPr>
              <w:widowControl w:val="0"/>
              <w:tabs>
                <w:tab w:val="left" w:pos="334"/>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Quang hợp và </w:t>
            </w:r>
            <w:r>
              <w:rPr>
                <w:rFonts w:ascii="Times New Roman" w:eastAsia="Times New Roman" w:hAnsi="Times New Roman" w:cs="Times New Roman"/>
                <w:sz w:val="28"/>
                <w:szCs w:val="28"/>
              </w:rPr>
              <w:lastRenderedPageBreak/>
              <w:t>năng suất cây trồng.</w:t>
            </w:r>
          </w:p>
        </w:tc>
        <w:tc>
          <w:tcPr>
            <w:tcW w:w="9832" w:type="dxa"/>
          </w:tcPr>
          <w:p w14:paraId="1C4E1A80" w14:textId="77777777" w:rsidR="00BA24B0" w:rsidRDefault="003031E7">
            <w:pPr>
              <w:widowControl w:val="0"/>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Nhận biết</w:t>
            </w:r>
          </w:p>
          <w:p w14:paraId="1C4E1A81" w14:textId="77777777" w:rsidR="00BA24B0" w:rsidRDefault="003031E7">
            <w:pPr>
              <w:widowControl w:val="0"/>
              <w:numPr>
                <w:ilvl w:val="0"/>
                <w:numId w:val="13"/>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quang hợp ở thực vật.</w:t>
            </w:r>
          </w:p>
          <w:p w14:paraId="1C4E1A82" w14:textId="77777777" w:rsidR="00BA24B0" w:rsidRDefault="003031E7">
            <w:pPr>
              <w:widowControl w:val="0"/>
              <w:numPr>
                <w:ilvl w:val="0"/>
                <w:numId w:val="13"/>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Viết được phương trình quang hợp.</w:t>
            </w:r>
          </w:p>
          <w:p w14:paraId="1C4E1A83" w14:textId="77777777" w:rsidR="00BA24B0" w:rsidRDefault="003031E7">
            <w:pPr>
              <w:widowControl w:val="0"/>
              <w:numPr>
                <w:ilvl w:val="0"/>
                <w:numId w:val="13"/>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của quang hợp ở thực vật (vai trò đối với cây, với sinh vật và sinh quyển).</w:t>
            </w:r>
          </w:p>
          <w:p w14:paraId="1C4E1A84" w14:textId="77777777" w:rsidR="00BA24B0" w:rsidRDefault="003031E7">
            <w:pPr>
              <w:widowControl w:val="0"/>
              <w:numPr>
                <w:ilvl w:val="0"/>
                <w:numId w:val="28"/>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các con đường đồng hoá carbon trong quang hợp. </w:t>
            </w:r>
          </w:p>
          <w:p w14:paraId="1C4E1A85" w14:textId="77777777" w:rsidR="00BA24B0" w:rsidRDefault="003031E7">
            <w:pPr>
              <w:widowControl w:val="0"/>
              <w:numPr>
                <w:ilvl w:val="0"/>
                <w:numId w:val="28"/>
              </w:numPr>
              <w:tabs>
                <w:tab w:val="left" w:pos="332"/>
              </w:tabs>
              <w:spacing w:before="120" w:after="120"/>
              <w:ind w:left="0" w:right="96"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vai trò của sắc tố trong việc hấp thụ năng lượng ánh sáng. </w:t>
            </w:r>
          </w:p>
          <w:p w14:paraId="1C4E1A86" w14:textId="77777777" w:rsidR="00BA24B0" w:rsidRDefault="003031E7">
            <w:pPr>
              <w:widowControl w:val="0"/>
              <w:numPr>
                <w:ilvl w:val="0"/>
                <w:numId w:val="28"/>
              </w:numPr>
              <w:tabs>
                <w:tab w:val="left" w:pos="332"/>
              </w:tabs>
              <w:spacing w:before="120" w:after="120"/>
              <w:ind w:left="0" w:right="96"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sản phẩm của quá trình biến đổi năng lượng ánh sáng thành năng lượng hoá học (ATP và NADPH).</w:t>
            </w:r>
          </w:p>
          <w:p w14:paraId="1C4E1A87" w14:textId="77777777" w:rsidR="00BA24B0" w:rsidRDefault="003031E7">
            <w:pPr>
              <w:widowControl w:val="0"/>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p>
          <w:p w14:paraId="1C4E1A88" w14:textId="77777777" w:rsidR="00BA24B0" w:rsidRDefault="003031E7">
            <w:pPr>
              <w:widowControl w:val="0"/>
              <w:tabs>
                <w:tab w:val="left" w:pos="332"/>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sản phẩm quang hợp trong tổng hợp chất hữu cơ (chủ yếu là tinh bột), đối với cây và đối với sinh giới.</w:t>
            </w:r>
          </w:p>
          <w:p w14:paraId="1C4E1A89" w14:textId="77777777" w:rsidR="00BA24B0" w:rsidRDefault="003031E7">
            <w:pPr>
              <w:widowControl w:val="0"/>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w:t>
            </w:r>
          </w:p>
          <w:p w14:paraId="1C4E1A8A" w14:textId="77777777" w:rsidR="00BA24B0" w:rsidRDefault="003031E7">
            <w:pPr>
              <w:widowControl w:val="0"/>
              <w:numPr>
                <w:ilvl w:val="0"/>
                <w:numId w:val="28"/>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được sự thích nghi của thực vật C4 và CAM trong điều kiện môi trường bất lợi.</w:t>
            </w:r>
          </w:p>
          <w:p w14:paraId="1C4E1A8B" w14:textId="77777777" w:rsidR="00BA24B0" w:rsidRDefault="003031E7">
            <w:pPr>
              <w:widowControl w:val="0"/>
              <w:numPr>
                <w:ilvl w:val="0"/>
                <w:numId w:val="2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Phân tích được ảnh hưởng của các điều kiện đến quang hợp (ánh sáng,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nhiệt độ).</w:t>
            </w:r>
          </w:p>
          <w:p w14:paraId="1C4E1A8C" w14:textId="77777777" w:rsidR="00BA24B0" w:rsidRDefault="003031E7">
            <w:pPr>
              <w:widowControl w:val="0"/>
              <w:numPr>
                <w:ilvl w:val="0"/>
                <w:numId w:val="2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quang hợp và năng suất cây trồng.</w:t>
            </w:r>
          </w:p>
          <w:p w14:paraId="1C4E1A8D"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A8E" w14:textId="77777777" w:rsidR="00BA24B0" w:rsidRDefault="003031E7">
            <w:pPr>
              <w:widowControl w:val="0"/>
              <w:numPr>
                <w:ilvl w:val="0"/>
                <w:numId w:val="28"/>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hiểu biết về quang hợp để giải thích được một số biện pháp kĩ thuật và công nghệ nâng cao năng suất cây trồng.</w:t>
            </w:r>
          </w:p>
          <w:p w14:paraId="1C4E1A8F" w14:textId="77777777" w:rsidR="00BA24B0" w:rsidRDefault="003031E7">
            <w:pPr>
              <w:widowControl w:val="0"/>
              <w:numPr>
                <w:ilvl w:val="0"/>
                <w:numId w:val="28"/>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Thông qua thực hành, mô tả được lục lạp trong tế bào thực vật; </w:t>
            </w:r>
          </w:p>
          <w:p w14:paraId="1C4E1A90" w14:textId="77777777" w:rsidR="00BA24B0" w:rsidRDefault="003031E7">
            <w:pPr>
              <w:widowControl w:val="0"/>
              <w:numPr>
                <w:ilvl w:val="0"/>
                <w:numId w:val="28"/>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các bước thực hiện việc nhận biết, tách chiết các sắc tố (chlorophyll a, b; carotene và xanthophyll) trong lá cây.</w:t>
            </w:r>
          </w:p>
          <w:p w14:paraId="1C4E1A91" w14:textId="77777777" w:rsidR="00BA24B0" w:rsidRDefault="003031E7">
            <w:pPr>
              <w:widowControl w:val="0"/>
              <w:numPr>
                <w:ilvl w:val="0"/>
                <w:numId w:val="28"/>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được các thí nghiệm về sự hình thành tinh bột; thải oxygene trong quá trình quang hợp.</w:t>
            </w:r>
          </w:p>
          <w:p w14:paraId="1C4E1A92" w14:textId="77777777" w:rsidR="00BA24B0" w:rsidRDefault="003031E7">
            <w:pPr>
              <w:widowControl w:val="0"/>
              <w:numPr>
                <w:ilvl w:val="0"/>
                <w:numId w:val="28"/>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quy trình thực hiện các thí nghiệm về sự hình thành tinh bột; thải oxygene trong quá trình quang hợp.</w:t>
            </w:r>
          </w:p>
        </w:tc>
      </w:tr>
      <w:tr w:rsidR="00BA24B0" w14:paraId="1C4E1A9F" w14:textId="77777777">
        <w:tc>
          <w:tcPr>
            <w:tcW w:w="765" w:type="dxa"/>
          </w:tcPr>
          <w:p w14:paraId="1C4E1A94"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A9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Hô hấp ở thực vật</w:t>
            </w:r>
          </w:p>
        </w:tc>
        <w:tc>
          <w:tcPr>
            <w:tcW w:w="2070" w:type="dxa"/>
          </w:tcPr>
          <w:p w14:paraId="1C4E1A96"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w:t>
            </w:r>
          </w:p>
          <w:p w14:paraId="1C4E1A97"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Vai trò của hô hấp </w:t>
            </w:r>
          </w:p>
          <w:p w14:paraId="1C4E1A98"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giai đoạn hô hấp ở thực vật</w:t>
            </w:r>
          </w:p>
        </w:tc>
        <w:tc>
          <w:tcPr>
            <w:tcW w:w="9832" w:type="dxa"/>
          </w:tcPr>
          <w:p w14:paraId="1C4E1A99"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Nhận biết</w:t>
            </w:r>
          </w:p>
          <w:p w14:paraId="1C4E1A9A"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khái niệm hô hấp ở thực vật.</w:t>
            </w:r>
          </w:p>
          <w:p w14:paraId="1C4E1A9B"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Thông hiểu</w:t>
            </w:r>
          </w:p>
          <w:p w14:paraId="1C4E1A9C"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sơ đồ các giai đoạn của hô hấp ở thực vật.</w:t>
            </w:r>
          </w:p>
          <w:p w14:paraId="1C4E1A9D"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Vận dụng</w:t>
            </w:r>
          </w:p>
          <w:p w14:paraId="1C4E1A9E"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được vai trò của hô hấp ở thực vật.</w:t>
            </w:r>
          </w:p>
        </w:tc>
      </w:tr>
      <w:tr w:rsidR="00BA24B0" w14:paraId="1C4E1AAB" w14:textId="77777777">
        <w:trPr>
          <w:trHeight w:val="2336"/>
        </w:trPr>
        <w:tc>
          <w:tcPr>
            <w:tcW w:w="765" w:type="dxa"/>
          </w:tcPr>
          <w:p w14:paraId="1C4E1AA0"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AA1" w14:textId="77777777" w:rsidR="00BA24B0" w:rsidRDefault="00BA24B0">
            <w:pPr>
              <w:spacing w:before="120" w:after="120"/>
              <w:jc w:val="both"/>
              <w:rPr>
                <w:rFonts w:ascii="Times New Roman" w:eastAsia="Times New Roman" w:hAnsi="Times New Roman" w:cs="Times New Roman"/>
                <w:sz w:val="28"/>
                <w:szCs w:val="28"/>
              </w:rPr>
            </w:pPr>
          </w:p>
        </w:tc>
        <w:tc>
          <w:tcPr>
            <w:tcW w:w="2070" w:type="dxa"/>
          </w:tcPr>
          <w:p w14:paraId="1C4E1AA2"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nhân tố ảnh hưởng đến hô hấp ở thực vật</w:t>
            </w:r>
          </w:p>
          <w:p w14:paraId="1C4E1AA3"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p w14:paraId="1C4E1AA4"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hệ giữa quang hợp và hô hấp</w:t>
            </w:r>
          </w:p>
        </w:tc>
        <w:tc>
          <w:tcPr>
            <w:tcW w:w="9832" w:type="dxa"/>
          </w:tcPr>
          <w:p w14:paraId="1C4E1AA5"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w:t>
            </w:r>
          </w:p>
          <w:p w14:paraId="1C4E1AA6" w14:textId="77777777" w:rsidR="00BA24B0" w:rsidRDefault="003031E7">
            <w:pPr>
              <w:widowControl w:val="0"/>
              <w:numPr>
                <w:ilvl w:val="0"/>
                <w:numId w:val="29"/>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ảnh hưởng của điều kiện môi trường đến hô hấp ở thực vật.</w:t>
            </w:r>
          </w:p>
          <w:p w14:paraId="1C4E1AA7" w14:textId="77777777" w:rsidR="00BA24B0" w:rsidRDefault="003031E7">
            <w:pPr>
              <w:widowControl w:val="0"/>
              <w:numPr>
                <w:ilvl w:val="0"/>
                <w:numId w:val="29"/>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quang hợp và hô hấp.</w:t>
            </w:r>
          </w:p>
          <w:p w14:paraId="1C4E1AA8"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 cao</w:t>
            </w:r>
          </w:p>
          <w:p w14:paraId="1C4E1AA9" w14:textId="77777777" w:rsidR="00BA24B0" w:rsidRDefault="003031E7">
            <w:pPr>
              <w:widowControl w:val="0"/>
              <w:numPr>
                <w:ilvl w:val="0"/>
                <w:numId w:val="29"/>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Vận dụng được hiểu biết về hô hấp giải thích các vấn đề thực tiễn (ví dụ: bảo quản hạt và nông sản, cây ngập úng sẽ chết,...). </w:t>
            </w:r>
          </w:p>
          <w:p w14:paraId="1C4E1AAA" w14:textId="77777777" w:rsidR="00BA24B0" w:rsidRDefault="003031E7">
            <w:pPr>
              <w:widowControl w:val="0"/>
              <w:numPr>
                <w:ilvl w:val="0"/>
                <w:numId w:val="29"/>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được thí nghiệm hô hấp ở thực vật.</w:t>
            </w:r>
          </w:p>
        </w:tc>
      </w:tr>
      <w:tr w:rsidR="00BA24B0" w14:paraId="1C4E1AAE" w14:textId="77777777">
        <w:trPr>
          <w:trHeight w:val="351"/>
        </w:trPr>
        <w:tc>
          <w:tcPr>
            <w:tcW w:w="765" w:type="dxa"/>
          </w:tcPr>
          <w:p w14:paraId="1C4E1AAC" w14:textId="77777777" w:rsidR="00BA24B0" w:rsidRDefault="00BA24B0">
            <w:pPr>
              <w:spacing w:before="120" w:after="120"/>
              <w:jc w:val="center"/>
              <w:rPr>
                <w:rFonts w:ascii="Times New Roman" w:eastAsia="Times New Roman" w:hAnsi="Times New Roman" w:cs="Times New Roman"/>
                <w:sz w:val="28"/>
                <w:szCs w:val="28"/>
              </w:rPr>
            </w:pPr>
          </w:p>
        </w:tc>
        <w:tc>
          <w:tcPr>
            <w:tcW w:w="13222" w:type="dxa"/>
            <w:gridSpan w:val="3"/>
          </w:tcPr>
          <w:p w14:paraId="1C4E1AAD"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Trao đổi chất và chuyển hoá năng lượng ở động vật</w:t>
            </w:r>
          </w:p>
        </w:tc>
      </w:tr>
      <w:tr w:rsidR="00BA24B0" w14:paraId="1C4E1AC1" w14:textId="77777777">
        <w:tc>
          <w:tcPr>
            <w:tcW w:w="765" w:type="dxa"/>
          </w:tcPr>
          <w:p w14:paraId="1C4E1AAF"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AB0" w14:textId="77777777" w:rsidR="00BA24B0" w:rsidRDefault="003031E7">
            <w:pPr>
              <w:widowControl w:val="0"/>
              <w:tabs>
                <w:tab w:val="left" w:pos="217"/>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Dinh dưỡng và tiêu hoá ở động vật</w:t>
            </w:r>
          </w:p>
          <w:p w14:paraId="1C4E1AB1" w14:textId="77777777" w:rsidR="00BA24B0" w:rsidRDefault="00BA24B0">
            <w:pPr>
              <w:spacing w:before="120" w:after="120"/>
              <w:jc w:val="both"/>
              <w:rPr>
                <w:rFonts w:ascii="Times New Roman" w:eastAsia="Times New Roman" w:hAnsi="Times New Roman" w:cs="Times New Roman"/>
                <w:sz w:val="28"/>
                <w:szCs w:val="28"/>
              </w:rPr>
            </w:pPr>
          </w:p>
        </w:tc>
        <w:tc>
          <w:tcPr>
            <w:tcW w:w="2070" w:type="dxa"/>
          </w:tcPr>
          <w:p w14:paraId="1C4E1AB2" w14:textId="77777777" w:rsidR="00BA24B0" w:rsidRDefault="003031E7">
            <w:pPr>
              <w:widowControl w:val="0"/>
              <w:tabs>
                <w:tab w:val="left" w:pos="217"/>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Quá trình dinh dưỡng</w:t>
            </w:r>
          </w:p>
          <w:p w14:paraId="1C4E1AB3" w14:textId="77777777" w:rsidR="00BA24B0" w:rsidRDefault="003031E7">
            <w:pPr>
              <w:widowControl w:val="0"/>
              <w:tabs>
                <w:tab w:val="left" w:pos="217"/>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thức tiêu hoá    ở động vật</w:t>
            </w:r>
          </w:p>
          <w:p w14:paraId="1C4E1AB4" w14:textId="77777777" w:rsidR="00BA24B0" w:rsidRDefault="003031E7">
            <w:pPr>
              <w:widowControl w:val="0"/>
              <w:tabs>
                <w:tab w:val="left" w:pos="334"/>
              </w:tabs>
              <w:spacing w:before="120" w:after="120"/>
              <w:ind w:right="63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tc>
        <w:tc>
          <w:tcPr>
            <w:tcW w:w="9832" w:type="dxa"/>
          </w:tcPr>
          <w:p w14:paraId="1C4E1AB5"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AB6" w14:textId="77777777" w:rsidR="00BA24B0" w:rsidRDefault="003031E7">
            <w:pPr>
              <w:widowControl w:val="0"/>
              <w:numPr>
                <w:ilvl w:val="0"/>
                <w:numId w:val="17"/>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dinh dưỡng bao gồm: lấy thức ăn; tiêu hoá thức ăn; hấp thu chất dinh dưỡng và đồng hoá các chất.</w:t>
            </w:r>
          </w:p>
          <w:p w14:paraId="1C4E1AB7" w14:textId="77777777" w:rsidR="00BA24B0" w:rsidRDefault="003031E7">
            <w:pPr>
              <w:widowControl w:val="0"/>
              <w:numPr>
                <w:ilvl w:val="0"/>
                <w:numId w:val="17"/>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Dựa vào sơ đồ (hoặc hình ảnh), trình bày được hình thức tiêu hoá ở động vật chưa có cơ quan tiêu hoá; </w:t>
            </w:r>
          </w:p>
          <w:p w14:paraId="1C4E1AB8" w14:textId="77777777" w:rsidR="00BA24B0" w:rsidRDefault="003031E7">
            <w:pPr>
              <w:widowControl w:val="0"/>
              <w:numPr>
                <w:ilvl w:val="0"/>
                <w:numId w:val="17"/>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Dựa vào sơ đồ (hoặc hình ảnh), trình bày được hình thức tiêu hoá ở động vật có túi tiêu hoá; </w:t>
            </w:r>
          </w:p>
          <w:p w14:paraId="1C4E1AB9" w14:textId="77777777" w:rsidR="00BA24B0" w:rsidRDefault="003031E7">
            <w:pPr>
              <w:widowControl w:val="0"/>
              <w:numPr>
                <w:ilvl w:val="0"/>
                <w:numId w:val="17"/>
              </w:numPr>
              <w:tabs>
                <w:tab w:val="left" w:pos="332"/>
              </w:tabs>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(hoặc hình ảnh), trình bày được hình thức tiêu hoá ở động vật động vật có ống tiêu hoá.</w:t>
            </w:r>
          </w:p>
          <w:p w14:paraId="1C4E1ABA"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ABB" w14:textId="77777777" w:rsidR="00BA24B0" w:rsidRDefault="003031E7">
            <w:pPr>
              <w:widowControl w:val="0"/>
              <w:numPr>
                <w:ilvl w:val="0"/>
                <w:numId w:val="17"/>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vai trò của việc sử dụng thực phẩm sạch trong đời sống con người.</w:t>
            </w:r>
          </w:p>
          <w:p w14:paraId="1C4E1ABC"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Vận dụng cao</w:t>
            </w:r>
          </w:p>
          <w:p w14:paraId="1C4E1ABD" w14:textId="77777777" w:rsidR="00BA24B0" w:rsidRDefault="003031E7">
            <w:pPr>
              <w:widowControl w:val="0"/>
              <w:numPr>
                <w:ilvl w:val="0"/>
                <w:numId w:val="17"/>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hiểu biết về dinh dưỡng trong xây dựng chế độ ăn uống và các biện pháp dinh dưỡng phù hợp ở mỗi lứa tuổi và trạng thái cơ thể.</w:t>
            </w:r>
          </w:p>
          <w:p w14:paraId="1C4E1ABE" w14:textId="77777777" w:rsidR="00BA24B0" w:rsidRDefault="003031E7">
            <w:pPr>
              <w:widowControl w:val="0"/>
              <w:numPr>
                <w:ilvl w:val="0"/>
                <w:numId w:val="17"/>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hiểu biết về hệ tiêu hoá để phòng các bệnh về tiêu hoá.</w:t>
            </w:r>
          </w:p>
          <w:p w14:paraId="1C4E1ABF" w14:textId="77777777" w:rsidR="00BA24B0" w:rsidRDefault="003031E7">
            <w:pPr>
              <w:widowControl w:val="0"/>
              <w:numPr>
                <w:ilvl w:val="0"/>
                <w:numId w:val="17"/>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việc tìm hiểu thực tiễn đưa ra được biện pháp phòng tránh các bệnh về tiêu hoá ở người.</w:t>
            </w:r>
          </w:p>
          <w:p w14:paraId="1C4E1AC0" w14:textId="77777777" w:rsidR="00BA24B0" w:rsidRDefault="003031E7">
            <w:pPr>
              <w:widowControl w:val="0"/>
              <w:numPr>
                <w:ilvl w:val="0"/>
                <w:numId w:val="17"/>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việc thực hiện tìm hiểu thực tiễn để đưa ra biện pháp phòng tránh các bệnh học đường liên quan đến dinh dưỡng như béo phì, suy dinh dưỡng.</w:t>
            </w:r>
          </w:p>
        </w:tc>
      </w:tr>
      <w:tr w:rsidR="00BA24B0" w14:paraId="1C4E1AD3" w14:textId="77777777">
        <w:trPr>
          <w:trHeight w:val="298"/>
        </w:trPr>
        <w:tc>
          <w:tcPr>
            <w:tcW w:w="765" w:type="dxa"/>
          </w:tcPr>
          <w:p w14:paraId="1C4E1AC2"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AC3"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Hô hấp và trao đổi khí ở động vật</w:t>
            </w:r>
          </w:p>
          <w:p w14:paraId="1C4E1AC4" w14:textId="77777777" w:rsidR="00BA24B0" w:rsidRDefault="00BA24B0">
            <w:pPr>
              <w:spacing w:before="120" w:after="120"/>
              <w:jc w:val="both"/>
              <w:rPr>
                <w:rFonts w:ascii="Times New Roman" w:eastAsia="Times New Roman" w:hAnsi="Times New Roman" w:cs="Times New Roman"/>
                <w:sz w:val="28"/>
                <w:szCs w:val="28"/>
              </w:rPr>
            </w:pPr>
          </w:p>
        </w:tc>
        <w:tc>
          <w:tcPr>
            <w:tcW w:w="2070" w:type="dxa"/>
          </w:tcPr>
          <w:p w14:paraId="1C4E1AC5"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hô hấp</w:t>
            </w:r>
          </w:p>
          <w:p w14:paraId="1C4E1AC6"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thức hô hấp</w:t>
            </w:r>
          </w:p>
          <w:p w14:paraId="1C4E1AC7"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tc>
        <w:tc>
          <w:tcPr>
            <w:tcW w:w="9832" w:type="dxa"/>
          </w:tcPr>
          <w:p w14:paraId="1C4E1AC8"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AC9" w14:textId="77777777" w:rsidR="00BA24B0" w:rsidRDefault="003031E7">
            <w:pPr>
              <w:widowControl w:val="0"/>
              <w:numPr>
                <w:ilvl w:val="0"/>
                <w:numId w:val="17"/>
              </w:numPr>
              <w:tabs>
                <w:tab w:val="left" w:pos="332"/>
              </w:tabs>
              <w:spacing w:before="120" w:after="120"/>
              <w:ind w:left="0" w:right="98"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hình ảnh, sơ đồ, trình bày được các hình thức trao đổi khí: qua bề mặt cơ thể; ống khí; mang; phổi.</w:t>
            </w:r>
          </w:p>
          <w:p w14:paraId="1C4E1ACA"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ACB" w14:textId="77777777" w:rsidR="00BA24B0" w:rsidRDefault="003031E7">
            <w:pPr>
              <w:widowControl w:val="0"/>
              <w:numPr>
                <w:ilvl w:val="0"/>
                <w:numId w:val="17"/>
              </w:numPr>
              <w:tabs>
                <w:tab w:val="left" w:pos="332"/>
              </w:tabs>
              <w:spacing w:before="120" w:after="120"/>
              <w:ind w:left="0" w:right="98"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hô hấp ở động vật: trao đổi khí với môi trường và hô hấp tế bào.</w:t>
            </w:r>
          </w:p>
          <w:p w14:paraId="1C4E1ACC" w14:textId="77777777" w:rsidR="00BA24B0" w:rsidRDefault="003031E7">
            <w:pPr>
              <w:widowControl w:val="0"/>
              <w:numPr>
                <w:ilvl w:val="0"/>
                <w:numId w:val="17"/>
              </w:numPr>
              <w:tabs>
                <w:tab w:val="left" w:pos="332"/>
              </w:tabs>
              <w:spacing w:before="120" w:after="120"/>
              <w:ind w:left="0" w:right="98"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hiểu biết về hô hấp trao đổi khí để phòng các bệnh về đường hô hấp.</w:t>
            </w:r>
          </w:p>
          <w:p w14:paraId="1C4E1ACD" w14:textId="77777777" w:rsidR="00BA24B0" w:rsidRDefault="003031E7">
            <w:pPr>
              <w:widowControl w:val="0"/>
              <w:numPr>
                <w:ilvl w:val="0"/>
                <w:numId w:val="17"/>
              </w:numPr>
              <w:tabs>
                <w:tab w:val="left" w:pos="332"/>
              </w:tabs>
              <w:spacing w:before="120" w:after="120"/>
              <w:ind w:left="0" w:right="98"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tác hại của ô nhiễm không khí đến hô hấp.</w:t>
            </w:r>
          </w:p>
          <w:p w14:paraId="1C4E1ACE" w14:textId="77777777" w:rsidR="00BA24B0" w:rsidRDefault="003031E7">
            <w:pPr>
              <w:widowControl w:val="0"/>
              <w:numPr>
                <w:ilvl w:val="0"/>
                <w:numId w:val="17"/>
              </w:numPr>
              <w:tabs>
                <w:tab w:val="left" w:pos="332"/>
              </w:tabs>
              <w:spacing w:before="120" w:after="120"/>
              <w:ind w:left="0" w:right="98"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tác hại của hút thuốc lá đối với sức khoẻ.</w:t>
            </w:r>
          </w:p>
          <w:p w14:paraId="1C4E1ACF"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AD0" w14:textId="77777777" w:rsidR="00BA24B0" w:rsidRDefault="003031E7">
            <w:pPr>
              <w:widowControl w:val="0"/>
              <w:numPr>
                <w:ilvl w:val="0"/>
                <w:numId w:val="17"/>
              </w:numPr>
              <w:tabs>
                <w:tab w:val="left" w:pos="332"/>
              </w:tabs>
              <w:spacing w:before="120" w:after="120"/>
              <w:ind w:left="0"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một số hiện tượng trong thực tiễn, ví dụ: nuôi tôm, cá thường cần có máy sục khí oxygene, nuôi ếch chú ý giữ môi trường ẩm ướt,...</w:t>
            </w:r>
          </w:p>
          <w:p w14:paraId="1C4E1AD1" w14:textId="77777777" w:rsidR="00BA24B0" w:rsidRDefault="003031E7">
            <w:pPr>
              <w:widowControl w:val="0"/>
              <w:numPr>
                <w:ilvl w:val="0"/>
                <w:numId w:val="17"/>
              </w:numPr>
              <w:tabs>
                <w:tab w:val="left" w:pos="332"/>
              </w:tabs>
              <w:spacing w:before="120" w:after="120"/>
              <w:ind w:left="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Thiết kế được kế hoạch thể dục, thể thao nhằm bảo vệ và phát triển hệ hô hấp ở người.</w:t>
            </w:r>
          </w:p>
          <w:p w14:paraId="1C4E1AD2" w14:textId="77777777" w:rsidR="00BA24B0" w:rsidRDefault="003031E7">
            <w:pPr>
              <w:widowControl w:val="0"/>
              <w:numPr>
                <w:ilvl w:val="0"/>
                <w:numId w:val="17"/>
              </w:numPr>
              <w:tabs>
                <w:tab w:val="left" w:pos="332"/>
              </w:tabs>
              <w:spacing w:before="120" w:after="120"/>
              <w:ind w:left="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Trình bày được quan điểm của bản thân về việc xử phạt người hút thuốc lá ở nơi công cộng và cấm trẻ em dưới 16 tuổi hút thuốc lá.</w:t>
            </w:r>
          </w:p>
        </w:tc>
      </w:tr>
      <w:tr w:rsidR="00BA24B0" w14:paraId="1C4E1AE9" w14:textId="77777777">
        <w:tc>
          <w:tcPr>
            <w:tcW w:w="765" w:type="dxa"/>
          </w:tcPr>
          <w:p w14:paraId="1C4E1AD4"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AD5"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chuyển các chất trong cơ thể động vật:</w:t>
            </w:r>
          </w:p>
          <w:p w14:paraId="1C4E1AD6" w14:textId="77777777" w:rsidR="00BA24B0" w:rsidRDefault="00BA24B0">
            <w:pPr>
              <w:spacing w:before="120" w:after="120"/>
              <w:jc w:val="both"/>
              <w:rPr>
                <w:rFonts w:ascii="Times New Roman" w:eastAsia="Times New Roman" w:hAnsi="Times New Roman" w:cs="Times New Roman"/>
                <w:sz w:val="28"/>
                <w:szCs w:val="28"/>
              </w:rPr>
            </w:pPr>
          </w:p>
        </w:tc>
        <w:tc>
          <w:tcPr>
            <w:tcW w:w="2070" w:type="dxa"/>
          </w:tcPr>
          <w:p w14:paraId="1C4E1AD7"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quát hệ vận chuyển</w:t>
            </w:r>
          </w:p>
          <w:p w14:paraId="1C4E1AD8"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dạng hệ tuần hoàn</w:t>
            </w:r>
          </w:p>
          <w:p w14:paraId="1C4E1AD9" w14:textId="77777777" w:rsidR="00BA24B0" w:rsidRDefault="003031E7">
            <w:pPr>
              <w:widowControl w:val="0"/>
              <w:tabs>
                <w:tab w:val="left" w:pos="334"/>
              </w:tabs>
              <w:spacing w:before="120" w:after="120"/>
              <w:ind w:right="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Cấu tạo và hoạt động của tim và hệ mạch</w:t>
            </w:r>
          </w:p>
          <w:p w14:paraId="1C4E1ADA" w14:textId="77777777" w:rsidR="00BA24B0" w:rsidRDefault="003031E7">
            <w:pPr>
              <w:widowControl w:val="0"/>
              <w:tabs>
                <w:tab w:val="left" w:pos="334"/>
              </w:tabs>
              <w:spacing w:before="120" w:after="120"/>
              <w:ind w:right="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chuyển máu trong hệ mạch</w:t>
            </w:r>
          </w:p>
        </w:tc>
        <w:tc>
          <w:tcPr>
            <w:tcW w:w="9832" w:type="dxa"/>
          </w:tcPr>
          <w:p w14:paraId="1C4E1ADB"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ADC" w14:textId="77777777" w:rsidR="00BA24B0" w:rsidRDefault="003031E7">
            <w:pPr>
              <w:widowControl w:val="0"/>
              <w:numPr>
                <w:ilvl w:val="0"/>
                <w:numId w:val="19"/>
              </w:numPr>
              <w:tabs>
                <w:tab w:val="left" w:pos="332"/>
              </w:tabs>
              <w:spacing w:before="120" w:after="120"/>
              <w:ind w:left="0" w:right="94"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dạng hệ vận chuyển ở các nhóm động vật khác nhau.</w:t>
            </w:r>
          </w:p>
          <w:p w14:paraId="1C4E1ADD" w14:textId="77777777" w:rsidR="00BA24B0" w:rsidRDefault="003031E7">
            <w:pPr>
              <w:widowControl w:val="0"/>
              <w:numPr>
                <w:ilvl w:val="0"/>
                <w:numId w:val="19"/>
              </w:numPr>
              <w:tabs>
                <w:tab w:val="left" w:pos="332"/>
              </w:tabs>
              <w:spacing w:before="120" w:after="120"/>
              <w:ind w:left="0" w:right="94"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khái quát hệ vận chuyển trong cơ thể động vật. </w:t>
            </w:r>
          </w:p>
          <w:p w14:paraId="1C4E1ADE" w14:textId="77777777" w:rsidR="00BA24B0" w:rsidRDefault="003031E7">
            <w:pPr>
              <w:widowControl w:val="0"/>
              <w:numPr>
                <w:ilvl w:val="0"/>
                <w:numId w:val="19"/>
              </w:numPr>
              <w:tabs>
                <w:tab w:val="left" w:pos="332"/>
              </w:tabs>
              <w:spacing w:before="120" w:after="120"/>
              <w:ind w:left="0" w:right="94"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cấu tạo của tim.</w:t>
            </w:r>
          </w:p>
          <w:p w14:paraId="1C4E1ADF" w14:textId="77777777" w:rsidR="00BA24B0" w:rsidRDefault="003031E7">
            <w:pPr>
              <w:widowControl w:val="0"/>
              <w:numPr>
                <w:ilvl w:val="0"/>
                <w:numId w:val="19"/>
              </w:numPr>
              <w:tabs>
                <w:tab w:val="left" w:pos="332"/>
              </w:tabs>
              <w:spacing w:before="120" w:after="120"/>
              <w:ind w:left="0" w:right="94"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hoạt động của tim.</w:t>
            </w:r>
          </w:p>
          <w:p w14:paraId="1C4E1AE0"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AE1" w14:textId="77777777" w:rsidR="00BA24B0" w:rsidRDefault="003031E7">
            <w:pPr>
              <w:widowControl w:val="0"/>
              <w:numPr>
                <w:ilvl w:val="0"/>
                <w:numId w:val="19"/>
              </w:numPr>
              <w:tabs>
                <w:tab w:val="left" w:pos="332"/>
              </w:tabs>
              <w:spacing w:before="120" w:after="120"/>
              <w:ind w:left="0" w:hanging="1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Dựa vào hình ảnh, sơ đồ, mô tả được cấu tạo của hệ mạch.</w:t>
            </w:r>
          </w:p>
          <w:p w14:paraId="1C4E1AE2" w14:textId="77777777" w:rsidR="00BA24B0" w:rsidRDefault="003031E7">
            <w:pPr>
              <w:widowControl w:val="0"/>
              <w:numPr>
                <w:ilvl w:val="0"/>
                <w:numId w:val="19"/>
              </w:numPr>
              <w:tabs>
                <w:tab w:val="left" w:pos="332"/>
              </w:tabs>
              <w:spacing w:before="120" w:after="120"/>
              <w:ind w:left="0" w:hanging="1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Dựa vào hình ảnh, sơ đồ, mô tả hoạt động của hệ mạch.</w:t>
            </w:r>
          </w:p>
          <w:p w14:paraId="1C4E1AE3" w14:textId="77777777" w:rsidR="00BA24B0" w:rsidRDefault="003031E7">
            <w:pPr>
              <w:widowControl w:val="0"/>
              <w:numPr>
                <w:ilvl w:val="0"/>
                <w:numId w:val="19"/>
              </w:numPr>
              <w:tabs>
                <w:tab w:val="left" w:pos="332"/>
              </w:tabs>
              <w:spacing w:before="120" w:after="120"/>
              <w:ind w:left="0" w:hanging="1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Mô tả được quá trình vận chuyển máu trong hệ mạch (huyết áp, vận tốc máu và sự trao đổi chất giữa máu với các tế bào).</w:t>
            </w:r>
          </w:p>
          <w:p w14:paraId="1C4E1AE4" w14:textId="77777777" w:rsidR="00BA24B0" w:rsidRDefault="003031E7">
            <w:pPr>
              <w:widowControl w:val="0"/>
              <w:numPr>
                <w:ilvl w:val="0"/>
                <w:numId w:val="19"/>
              </w:numPr>
              <w:tabs>
                <w:tab w:val="left" w:pos="332"/>
              </w:tabs>
              <w:spacing w:before="120" w:after="120"/>
              <w:ind w:left="0" w:hanging="1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Dựa vào hình ảnh, sơ đồ, phân biệt được các dạng tuần hoàn ở động vật: tuần hoàn kín và tuần hoàn hở.</w:t>
            </w:r>
          </w:p>
          <w:p w14:paraId="1C4E1AE5" w14:textId="77777777" w:rsidR="00BA24B0" w:rsidRDefault="003031E7">
            <w:pPr>
              <w:widowControl w:val="0"/>
              <w:numPr>
                <w:ilvl w:val="0"/>
                <w:numId w:val="19"/>
              </w:numPr>
              <w:tabs>
                <w:tab w:val="left" w:pos="332"/>
              </w:tabs>
              <w:spacing w:before="120" w:after="120"/>
              <w:ind w:left="0" w:hanging="1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Dựa vào hình ảnh, sơ đồ, phân biệt được các dạng tuần hoàn ở động vật: tuần hoàn đơn và tuần hoàn kép.</w:t>
            </w:r>
          </w:p>
          <w:p w14:paraId="1C4E1AE6" w14:textId="77777777" w:rsidR="00BA24B0" w:rsidRDefault="003031E7">
            <w:pPr>
              <w:widowControl w:val="0"/>
              <w:numPr>
                <w:ilvl w:val="0"/>
                <w:numId w:val="19"/>
              </w:numPr>
              <w:tabs>
                <w:tab w:val="left" w:pos="332"/>
              </w:tabs>
              <w:spacing w:before="120" w:after="120"/>
              <w:ind w:left="0" w:hanging="10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Trình bày được sự phù hợp giữa cấu tạo và chức năng của tim. </w:t>
            </w:r>
          </w:p>
          <w:p w14:paraId="1C4E1AE7" w14:textId="77777777" w:rsidR="00BA24B0" w:rsidRDefault="003031E7">
            <w:pPr>
              <w:widowControl w:val="0"/>
              <w:tabs>
                <w:tab w:val="left" w:pos="332"/>
              </w:tabs>
              <w:spacing w:before="120" w:after="120"/>
              <w:ind w:right="94" w:firstLine="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AE8" w14:textId="77777777" w:rsidR="00BA24B0" w:rsidRDefault="003031E7">
            <w:pPr>
              <w:widowControl w:val="0"/>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Giải thích được khả năng tự phát nhịp gây nên tính tự động của tim.</w:t>
            </w:r>
          </w:p>
        </w:tc>
      </w:tr>
      <w:tr w:rsidR="00BA24B0" w14:paraId="1C4E1B01" w14:textId="77777777">
        <w:tc>
          <w:tcPr>
            <w:tcW w:w="765" w:type="dxa"/>
          </w:tcPr>
          <w:p w14:paraId="1C4E1AEA"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AEB" w14:textId="77777777" w:rsidR="00BA24B0" w:rsidRDefault="00BA24B0">
            <w:pPr>
              <w:spacing w:before="120" w:after="120"/>
              <w:jc w:val="both"/>
              <w:rPr>
                <w:rFonts w:ascii="Times New Roman" w:eastAsia="Times New Roman" w:hAnsi="Times New Roman" w:cs="Times New Roman"/>
                <w:sz w:val="28"/>
                <w:szCs w:val="28"/>
              </w:rPr>
            </w:pPr>
          </w:p>
        </w:tc>
        <w:tc>
          <w:tcPr>
            <w:tcW w:w="2070" w:type="dxa"/>
          </w:tcPr>
          <w:p w14:paraId="1C4E1AEC"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hoà hoạt động tim mạch</w:t>
            </w:r>
          </w:p>
          <w:p w14:paraId="1C4E1AED"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tc>
        <w:tc>
          <w:tcPr>
            <w:tcW w:w="9832" w:type="dxa"/>
          </w:tcPr>
          <w:p w14:paraId="1C4E1AEE"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AEF" w14:textId="77777777" w:rsidR="00BA24B0" w:rsidRDefault="003031E7">
            <w:pPr>
              <w:widowControl w:val="0"/>
              <w:numPr>
                <w:ilvl w:val="0"/>
                <w:numId w:val="30"/>
              </w:numPr>
              <w:tabs>
                <w:tab w:val="left" w:pos="332"/>
              </w:tabs>
              <w:spacing w:before="120" w:after="120"/>
              <w:ind w:left="0"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hoạt động tim mạch được điều hoà bằng cơ chế thần kinh.</w:t>
            </w:r>
          </w:p>
          <w:p w14:paraId="1C4E1AF0" w14:textId="77777777" w:rsidR="00BA24B0" w:rsidRDefault="003031E7">
            <w:pPr>
              <w:widowControl w:val="0"/>
              <w:numPr>
                <w:ilvl w:val="0"/>
                <w:numId w:val="30"/>
              </w:numPr>
              <w:tabs>
                <w:tab w:val="left" w:pos="332"/>
              </w:tabs>
              <w:spacing w:before="120" w:after="120"/>
              <w:ind w:left="0"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hoạt động tim mạch được điều hoà bằng cơ chế thể dịch.</w:t>
            </w:r>
          </w:p>
          <w:p w14:paraId="1C4E1AF1" w14:textId="77777777" w:rsidR="00BA24B0" w:rsidRDefault="003031E7">
            <w:pPr>
              <w:widowControl w:val="0"/>
              <w:numPr>
                <w:ilvl w:val="0"/>
                <w:numId w:val="30"/>
              </w:numPr>
              <w:tabs>
                <w:tab w:val="left" w:pos="332"/>
              </w:tabs>
              <w:spacing w:before="120" w:after="120"/>
              <w:ind w:left="0"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Kể được các bệnh thường gặp về hệ tuần hoàn. </w:t>
            </w:r>
          </w:p>
          <w:p w14:paraId="1C4E1AF2"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AF3"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biện pháp phòng chống các bệnh tim mạch.</w:t>
            </w:r>
          </w:p>
          <w:p w14:paraId="1C4E1AF4"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w:t>
            </w:r>
          </w:p>
          <w:p w14:paraId="1C4E1AF5" w14:textId="77777777" w:rsidR="00BA24B0" w:rsidRDefault="003031E7">
            <w:pPr>
              <w:widowControl w:val="0"/>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vai trò của thể dục, thể thao đối với tuần hoàn. </w:t>
            </w:r>
          </w:p>
          <w:p w14:paraId="1C4E1AF6"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AF7" w14:textId="77777777" w:rsidR="00BA24B0" w:rsidRDefault="003031E7">
            <w:pPr>
              <w:widowControl w:val="0"/>
              <w:numPr>
                <w:ilvl w:val="0"/>
                <w:numId w:val="30"/>
              </w:numPr>
              <w:tabs>
                <w:tab w:val="left" w:pos="332"/>
              </w:tabs>
              <w:spacing w:before="120" w:after="120"/>
              <w:ind w:left="0" w:right="94"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Phân tích được tác hại của việc lạm dụng rượu, bia đối với sức khoẻ của con người, đặc biệt là hệ tim mạch. </w:t>
            </w:r>
          </w:p>
          <w:p w14:paraId="1C4E1AF8" w14:textId="77777777" w:rsidR="00BA24B0" w:rsidRDefault="003031E7">
            <w:pPr>
              <w:widowControl w:val="0"/>
              <w:numPr>
                <w:ilvl w:val="0"/>
                <w:numId w:val="30"/>
              </w:numPr>
              <w:tabs>
                <w:tab w:val="left" w:pos="332"/>
              </w:tabs>
              <w:spacing w:before="120" w:after="120"/>
              <w:ind w:left="0" w:right="94"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quy trình thực hành đo huyết áp ở người.</w:t>
            </w:r>
          </w:p>
          <w:p w14:paraId="1C4E1AF9" w14:textId="77777777" w:rsidR="00BA24B0" w:rsidRDefault="003031E7">
            <w:pPr>
              <w:widowControl w:val="0"/>
              <w:numPr>
                <w:ilvl w:val="0"/>
                <w:numId w:val="21"/>
              </w:numPr>
              <w:tabs>
                <w:tab w:val="left" w:pos="332"/>
              </w:tabs>
              <w:spacing w:before="120" w:after="120"/>
              <w:ind w:left="0" w:right="91"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Thông qua thực hành đo huyết áp ở người để nhận biết được trạng thái sức khoẻ từ kết quả đo. </w:t>
            </w:r>
          </w:p>
          <w:p w14:paraId="1C4E1AFA" w14:textId="77777777" w:rsidR="00BA24B0" w:rsidRDefault="003031E7">
            <w:pPr>
              <w:widowControl w:val="0"/>
              <w:numPr>
                <w:ilvl w:val="0"/>
                <w:numId w:val="21"/>
              </w:numPr>
              <w:tabs>
                <w:tab w:val="left" w:pos="332"/>
              </w:tabs>
              <w:spacing w:before="120" w:after="120"/>
              <w:ind w:left="0" w:right="91"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thực hành đo nhịp tim người để giải thích được kết quả đo ở các trạng thái hoạt động khác nhau.</w:t>
            </w:r>
          </w:p>
          <w:p w14:paraId="1C4E1AFB" w14:textId="77777777" w:rsidR="00BA24B0" w:rsidRDefault="003031E7">
            <w:pPr>
              <w:widowControl w:val="0"/>
              <w:numPr>
                <w:ilvl w:val="0"/>
                <w:numId w:val="21"/>
              </w:numPr>
              <w:tabs>
                <w:tab w:val="left" w:pos="332"/>
              </w:tabs>
              <w:spacing w:before="120" w:after="120"/>
              <w:ind w:left="0" w:right="94"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tiến trình thực hành mổ tim ếch.</w:t>
            </w:r>
          </w:p>
          <w:p w14:paraId="1C4E1AFC" w14:textId="77777777" w:rsidR="00BA24B0" w:rsidRDefault="003031E7">
            <w:pPr>
              <w:widowControl w:val="0"/>
              <w:numPr>
                <w:ilvl w:val="0"/>
                <w:numId w:val="21"/>
              </w:numPr>
              <w:tabs>
                <w:tab w:val="left" w:pos="332"/>
              </w:tabs>
              <w:spacing w:before="120" w:after="120"/>
              <w:ind w:left="0" w:right="94"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thực hành mổ tim ếch:</w:t>
            </w:r>
          </w:p>
          <w:p w14:paraId="1C4E1AFD" w14:textId="77777777" w:rsidR="00BA24B0" w:rsidRDefault="003031E7">
            <w:pPr>
              <w:widowControl w:val="0"/>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Tìm hiểu tính tự động của tim;</w:t>
            </w:r>
          </w:p>
          <w:p w14:paraId="1C4E1AFE" w14:textId="77777777" w:rsidR="00BA24B0" w:rsidRDefault="003031E7">
            <w:pPr>
              <w:widowControl w:val="0"/>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Xác định được vai trò của dây thần kinh giao cảm và đối giao cảm; </w:t>
            </w:r>
          </w:p>
          <w:p w14:paraId="1C4E1AFF" w14:textId="77777777" w:rsidR="00BA24B0" w:rsidRDefault="003031E7">
            <w:pPr>
              <w:widowControl w:val="0"/>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Xác định được tác động của adrenalin đến hoạt động của tim.</w:t>
            </w:r>
          </w:p>
          <w:p w14:paraId="1C4E1B00" w14:textId="77777777" w:rsidR="00BA24B0" w:rsidRDefault="003031E7">
            <w:pPr>
              <w:widowControl w:val="0"/>
              <w:numPr>
                <w:ilvl w:val="0"/>
                <w:numId w:val="17"/>
              </w:numPr>
              <w:tabs>
                <w:tab w:val="left" w:pos="332"/>
              </w:tabs>
              <w:spacing w:before="120" w:after="120"/>
              <w:ind w:left="0" w:right="98" w:hanging="1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được ý nghĩa việc xử phạt người tham gia giao thông khi sử dụng rượu, bia.</w:t>
            </w:r>
          </w:p>
        </w:tc>
      </w:tr>
      <w:tr w:rsidR="00BA24B0" w14:paraId="1C4E1B1A" w14:textId="77777777">
        <w:tc>
          <w:tcPr>
            <w:tcW w:w="765" w:type="dxa"/>
          </w:tcPr>
          <w:p w14:paraId="1C4E1B02"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B03"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Miễn dịch ở động vật</w:t>
            </w:r>
          </w:p>
          <w:p w14:paraId="1C4E1B04" w14:textId="77777777" w:rsidR="00BA24B0" w:rsidRDefault="00BA24B0">
            <w:pPr>
              <w:spacing w:before="120" w:after="120"/>
              <w:jc w:val="both"/>
              <w:rPr>
                <w:rFonts w:ascii="Times New Roman" w:eastAsia="Times New Roman" w:hAnsi="Times New Roman" w:cs="Times New Roman"/>
                <w:sz w:val="28"/>
                <w:szCs w:val="28"/>
              </w:rPr>
            </w:pPr>
          </w:p>
        </w:tc>
        <w:tc>
          <w:tcPr>
            <w:tcW w:w="2070" w:type="dxa"/>
          </w:tcPr>
          <w:p w14:paraId="1C4E1B05"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Nguyên nhân gây bệnh</w:t>
            </w:r>
          </w:p>
          <w:p w14:paraId="1C4E1B06"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miễn dịch</w:t>
            </w:r>
          </w:p>
          <w:p w14:paraId="1C4E1B07"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Hệ miễn dịch</w:t>
            </w:r>
          </w:p>
          <w:p w14:paraId="1C4E1B08"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Miễn dịch đặc hiệu và không đặc hiệu</w:t>
            </w:r>
          </w:p>
          <w:p w14:paraId="1C4E1B09"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tc>
        <w:tc>
          <w:tcPr>
            <w:tcW w:w="9832" w:type="dxa"/>
          </w:tcPr>
          <w:p w14:paraId="1C4E1B0A" w14:textId="77777777" w:rsidR="00BA24B0" w:rsidRDefault="003031E7">
            <w:pPr>
              <w:widowControl w:val="0"/>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B0B" w14:textId="77777777" w:rsidR="00BA24B0" w:rsidRDefault="003031E7">
            <w:pPr>
              <w:widowControl w:val="0"/>
              <w:numPr>
                <w:ilvl w:val="0"/>
                <w:numId w:val="22"/>
              </w:numPr>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Phát biểu được khái niệm miễn dịch</w:t>
            </w:r>
            <w:r>
              <w:rPr>
                <w:rFonts w:ascii="Times New Roman" w:eastAsia="Times New Roman" w:hAnsi="Times New Roman" w:cs="Times New Roman"/>
                <w:b/>
                <w:sz w:val="28"/>
                <w:szCs w:val="28"/>
              </w:rPr>
              <w:t xml:space="preserve"> </w:t>
            </w:r>
          </w:p>
          <w:p w14:paraId="1C4E1B0C" w14:textId="77777777" w:rsidR="00BA24B0" w:rsidRDefault="003031E7">
            <w:pPr>
              <w:widowControl w:val="0"/>
              <w:numPr>
                <w:ilvl w:val="0"/>
                <w:numId w:val="22"/>
              </w:numPr>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được khái quát về hệ miễn dịch ở người: các tuyến và vai trò của mỗi tuyến.</w:t>
            </w:r>
          </w:p>
          <w:p w14:paraId="1C4E1B0D" w14:textId="77777777" w:rsidR="00BA24B0" w:rsidRDefault="003031E7">
            <w:pPr>
              <w:widowControl w:val="0"/>
              <w:numPr>
                <w:ilvl w:val="0"/>
                <w:numId w:val="22"/>
              </w:numPr>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nguyên nhân bên gây nên các bệnh ở động vật và người.</w:t>
            </w:r>
          </w:p>
          <w:p w14:paraId="1C4E1B0E" w14:textId="77777777" w:rsidR="00BA24B0" w:rsidRDefault="003031E7">
            <w:pPr>
              <w:widowControl w:val="0"/>
              <w:numPr>
                <w:ilvl w:val="0"/>
                <w:numId w:val="22"/>
              </w:numPr>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bên ngoài gây nên các bệnh ở động vật và người.</w:t>
            </w:r>
          </w:p>
          <w:p w14:paraId="1C4E1B0F" w14:textId="77777777" w:rsidR="00BA24B0" w:rsidRDefault="003031E7">
            <w:pPr>
              <w:widowControl w:val="0"/>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B10" w14:textId="77777777" w:rsidR="00BA24B0" w:rsidRDefault="003031E7">
            <w:pPr>
              <w:widowControl w:val="0"/>
              <w:numPr>
                <w:ilvl w:val="0"/>
                <w:numId w:val="22"/>
              </w:numPr>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miễn dịch không đặc hiệu và miễn dịch đặc hiệu.</w:t>
            </w:r>
          </w:p>
          <w:p w14:paraId="1C4E1B11" w14:textId="77777777" w:rsidR="00BA24B0" w:rsidRDefault="003031E7">
            <w:pPr>
              <w:widowControl w:val="0"/>
              <w:numPr>
                <w:ilvl w:val="0"/>
                <w:numId w:val="22"/>
              </w:numPr>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mắc bệnh và cơ chế chống bệnh ở động vật.</w:t>
            </w:r>
          </w:p>
          <w:p w14:paraId="1C4E1B12" w14:textId="77777777" w:rsidR="00BA24B0" w:rsidRDefault="003031E7">
            <w:pPr>
              <w:widowControl w:val="0"/>
              <w:numPr>
                <w:ilvl w:val="0"/>
                <w:numId w:val="22"/>
              </w:numPr>
              <w:spacing w:before="120" w:after="120"/>
              <w:ind w:left="0" w:right="94"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phá vỡ hệ miễn dịch của các tác nhân gây bệnh trong cơ thể người bệnh: HIV, ung thư, tự miễn.</w:t>
            </w:r>
          </w:p>
          <w:p w14:paraId="1C4E1B13" w14:textId="77777777" w:rsidR="00BA24B0" w:rsidRDefault="003031E7">
            <w:pPr>
              <w:widowControl w:val="0"/>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B14" w14:textId="77777777" w:rsidR="00BA24B0" w:rsidRDefault="003031E7">
            <w:pPr>
              <w:widowControl w:val="0"/>
              <w:numPr>
                <w:ilvl w:val="0"/>
                <w:numId w:val="22"/>
              </w:numPr>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việc chủ động tiêm phòng vaccine.</w:t>
            </w:r>
          </w:p>
          <w:p w14:paraId="1C4E1B15" w14:textId="77777777" w:rsidR="00BA24B0" w:rsidRDefault="003031E7">
            <w:pPr>
              <w:widowControl w:val="0"/>
              <w:numPr>
                <w:ilvl w:val="0"/>
                <w:numId w:val="22"/>
              </w:numPr>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vì sao nguy cơ mắc bệnh ở người rất lớn, nhưng xác suất bị bệnh rất nhỏ.</w:t>
            </w:r>
          </w:p>
          <w:p w14:paraId="1C4E1B16" w14:textId="77777777" w:rsidR="00BA24B0" w:rsidRDefault="003031E7">
            <w:pPr>
              <w:widowControl w:val="0"/>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B17" w14:textId="77777777" w:rsidR="00BA24B0" w:rsidRDefault="003031E7">
            <w:pPr>
              <w:widowControl w:val="0"/>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Giải thích được cơ sở của hiện tượng dị ứng với chất kích thích, thức ăn. </w:t>
            </w:r>
          </w:p>
          <w:p w14:paraId="1C4E1B18" w14:textId="77777777" w:rsidR="00BA24B0" w:rsidRDefault="003031E7">
            <w:pPr>
              <w:widowControl w:val="0"/>
              <w:numPr>
                <w:ilvl w:val="0"/>
                <w:numId w:val="22"/>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cơ chế thử phản ứng khi tiêm kháng sinh.</w:t>
            </w:r>
          </w:p>
          <w:p w14:paraId="1C4E1B19" w14:textId="77777777" w:rsidR="00BA24B0" w:rsidRDefault="003031E7">
            <w:pPr>
              <w:widowControl w:val="0"/>
              <w:numPr>
                <w:ilvl w:val="0"/>
                <w:numId w:val="22"/>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Thông qua việc điều tra thực tiễn để xác định được thực trạng thực hiện tiêm phòng bệnh, dịch trong trường học hoặc tại địa phương.</w:t>
            </w:r>
          </w:p>
        </w:tc>
      </w:tr>
      <w:tr w:rsidR="00BA24B0" w14:paraId="1C4E1B35" w14:textId="77777777">
        <w:tc>
          <w:tcPr>
            <w:tcW w:w="765" w:type="dxa"/>
          </w:tcPr>
          <w:p w14:paraId="1C4E1B1B"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Borders>
              <w:top w:val="single" w:sz="4" w:space="0" w:color="000000"/>
            </w:tcBorders>
          </w:tcPr>
          <w:p w14:paraId="1C4E1B1C"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tiết và cân bằng nội môi</w:t>
            </w:r>
          </w:p>
          <w:p w14:paraId="1C4E1B1D" w14:textId="77777777" w:rsidR="00BA24B0" w:rsidRDefault="00BA24B0">
            <w:pPr>
              <w:spacing w:before="120" w:after="120"/>
              <w:jc w:val="both"/>
              <w:rPr>
                <w:rFonts w:ascii="Times New Roman" w:eastAsia="Times New Roman" w:hAnsi="Times New Roman" w:cs="Times New Roman"/>
                <w:sz w:val="28"/>
                <w:szCs w:val="28"/>
              </w:rPr>
            </w:pPr>
          </w:p>
        </w:tc>
        <w:tc>
          <w:tcPr>
            <w:tcW w:w="2070" w:type="dxa"/>
          </w:tcPr>
          <w:p w14:paraId="1C4E1B1E"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tiết và cơ chế bài tiết</w:t>
            </w:r>
          </w:p>
          <w:p w14:paraId="1C4E1B1F"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của thận trong bài tiết</w:t>
            </w:r>
          </w:p>
          <w:p w14:paraId="1C4E1B20" w14:textId="77777777" w:rsidR="00BA24B0" w:rsidRDefault="003031E7">
            <w:pPr>
              <w:widowControl w:val="0"/>
              <w:tabs>
                <w:tab w:val="left" w:pos="334"/>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nội môi, cân bằng động</w:t>
            </w:r>
          </w:p>
          <w:p w14:paraId="1C4E1B21"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Cân bằng nội môi</w:t>
            </w:r>
          </w:p>
          <w:p w14:paraId="1C4E1B22"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tc>
        <w:tc>
          <w:tcPr>
            <w:tcW w:w="9832" w:type="dxa"/>
          </w:tcPr>
          <w:p w14:paraId="1C4E1B23"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r>
              <w:rPr>
                <w:rFonts w:ascii="Times New Roman" w:eastAsia="Times New Roman" w:hAnsi="Times New Roman" w:cs="Times New Roman"/>
                <w:sz w:val="28"/>
                <w:szCs w:val="28"/>
              </w:rPr>
              <w:t xml:space="preserve"> </w:t>
            </w:r>
          </w:p>
          <w:p w14:paraId="1C4E1B24" w14:textId="77777777" w:rsidR="00BA24B0" w:rsidRDefault="003031E7">
            <w:pPr>
              <w:widowControl w:val="0"/>
              <w:numPr>
                <w:ilvl w:val="0"/>
                <w:numId w:val="17"/>
              </w:numPr>
              <w:tabs>
                <w:tab w:val="left" w:pos="332"/>
              </w:tabs>
              <w:spacing w:before="120" w:after="120"/>
              <w:ind w:left="0" w:right="98"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Phát biểu được khái niệm bài tiết. </w:t>
            </w:r>
          </w:p>
          <w:p w14:paraId="1C4E1B25" w14:textId="77777777" w:rsidR="00BA24B0" w:rsidRDefault="003031E7">
            <w:pPr>
              <w:widowControl w:val="0"/>
              <w:numPr>
                <w:ilvl w:val="0"/>
                <w:numId w:val="17"/>
              </w:numPr>
              <w:tabs>
                <w:tab w:val="left" w:pos="332"/>
              </w:tabs>
              <w:spacing w:before="120" w:after="120"/>
              <w:ind w:left="0" w:right="98"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bài tiết.</w:t>
            </w:r>
          </w:p>
          <w:p w14:paraId="1C4E1B26" w14:textId="77777777" w:rsidR="00BA24B0" w:rsidRDefault="003031E7">
            <w:pPr>
              <w:widowControl w:val="0"/>
              <w:numPr>
                <w:ilvl w:val="0"/>
                <w:numId w:val="17"/>
              </w:numPr>
              <w:tabs>
                <w:tab w:val="left" w:pos="332"/>
              </w:tabs>
              <w:spacing w:before="120" w:after="12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Kể tên được một số cơ quan tham gia điều hoà cân bằng nội môi và hằng số nội môi cơ thể.</w:t>
            </w:r>
          </w:p>
          <w:p w14:paraId="1C4E1B27" w14:textId="77777777" w:rsidR="00BA24B0" w:rsidRDefault="003031E7">
            <w:pPr>
              <w:widowControl w:val="0"/>
              <w:numPr>
                <w:ilvl w:val="0"/>
                <w:numId w:val="17"/>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nội môi.</w:t>
            </w:r>
          </w:p>
          <w:p w14:paraId="1C4E1B28" w14:textId="77777777" w:rsidR="00BA24B0" w:rsidRDefault="003031E7">
            <w:pPr>
              <w:widowControl w:val="0"/>
              <w:numPr>
                <w:ilvl w:val="0"/>
                <w:numId w:val="17"/>
              </w:numPr>
              <w:tabs>
                <w:tab w:val="left" w:pos="332"/>
              </w:tabs>
              <w:spacing w:before="120" w:after="120"/>
              <w:ind w:left="0" w:right="95" w:firstLine="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Nêu được khái niệm cân bằng động </w:t>
            </w:r>
          </w:p>
          <w:p w14:paraId="1C4E1B29"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B2A" w14:textId="77777777" w:rsidR="00BA24B0" w:rsidRDefault="003031E7">
            <w:pPr>
              <w:widowControl w:val="0"/>
              <w:numPr>
                <w:ilvl w:val="0"/>
                <w:numId w:val="17"/>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ở người về các chỉ số cân bằng pH.</w:t>
            </w:r>
          </w:p>
          <w:p w14:paraId="1C4E1B2B" w14:textId="77777777" w:rsidR="00BA24B0" w:rsidRDefault="003031E7">
            <w:pPr>
              <w:widowControl w:val="0"/>
              <w:numPr>
                <w:ilvl w:val="0"/>
                <w:numId w:val="17"/>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ở người về các chỉ số cân bằng đường.</w:t>
            </w:r>
          </w:p>
          <w:p w14:paraId="1C4E1B2C" w14:textId="77777777" w:rsidR="00BA24B0" w:rsidRDefault="003031E7">
            <w:pPr>
              <w:widowControl w:val="0"/>
              <w:numPr>
                <w:ilvl w:val="0"/>
                <w:numId w:val="17"/>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ở người về các chỉ số cân bằng nước.</w:t>
            </w:r>
          </w:p>
          <w:p w14:paraId="1C4E1B2D" w14:textId="77777777" w:rsidR="00BA24B0" w:rsidRDefault="003031E7">
            <w:pPr>
              <w:widowControl w:val="0"/>
              <w:numPr>
                <w:ilvl w:val="0"/>
                <w:numId w:val="17"/>
              </w:numPr>
              <w:tabs>
                <w:tab w:val="left" w:pos="332"/>
              </w:tabs>
              <w:spacing w:before="120" w:after="12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thận trong bài tiết và cân bằng nội môi.</w:t>
            </w:r>
          </w:p>
          <w:p w14:paraId="1C4E1B2E" w14:textId="77777777" w:rsidR="00BA24B0" w:rsidRDefault="003031E7">
            <w:pPr>
              <w:widowControl w:val="0"/>
              <w:numPr>
                <w:ilvl w:val="0"/>
                <w:numId w:val="17"/>
              </w:numPr>
              <w:tabs>
                <w:tab w:val="left" w:pos="332"/>
              </w:tabs>
              <w:spacing w:before="120" w:after="12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giải thích được cơ chế chung điều hoà nội môi.</w:t>
            </w:r>
          </w:p>
          <w:p w14:paraId="1C4E1B2F"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B30" w14:textId="77777777" w:rsidR="00BA24B0" w:rsidRDefault="003031E7">
            <w:pPr>
              <w:widowControl w:val="0"/>
              <w:numPr>
                <w:ilvl w:val="0"/>
                <w:numId w:val="17"/>
              </w:numPr>
              <w:tabs>
                <w:tab w:val="left" w:pos="332"/>
              </w:tabs>
              <w:spacing w:before="120" w:after="120"/>
              <w:ind w:left="0" w:right="96"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biện pháp bảo vệ thận: điều chỉnh chế độ ăn và uống đủ nước; không sử dụng quá nhiều loại thuốc; không uống nhiều rượu, bia.</w:t>
            </w:r>
          </w:p>
          <w:p w14:paraId="1C4E1B31"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B32" w14:textId="77777777" w:rsidR="00BA24B0" w:rsidRDefault="003031E7">
            <w:pPr>
              <w:widowControl w:val="0"/>
              <w:numPr>
                <w:ilvl w:val="0"/>
                <w:numId w:val="17"/>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Vận dụng được kiến thức bài tiết để phòng và chống được một số bệnh liên quan </w:t>
            </w:r>
            <w:r>
              <w:rPr>
                <w:rFonts w:ascii="Times New Roman" w:eastAsia="Times New Roman" w:hAnsi="Times New Roman" w:cs="Times New Roman"/>
                <w:sz w:val="28"/>
                <w:szCs w:val="28"/>
              </w:rPr>
              <w:lastRenderedPageBreak/>
              <w:t>đến thận và bài tiết (suy thận, sỏi thận,...).</w:t>
            </w:r>
          </w:p>
          <w:p w14:paraId="1C4E1B33" w14:textId="77777777" w:rsidR="00BA24B0" w:rsidRDefault="003031E7">
            <w:pPr>
              <w:widowControl w:val="0"/>
              <w:numPr>
                <w:ilvl w:val="0"/>
                <w:numId w:val="17"/>
              </w:numPr>
              <w:tabs>
                <w:tab w:val="left" w:pos="332"/>
              </w:tabs>
              <w:spacing w:before="120" w:after="120"/>
              <w:ind w:left="0" w:right="98"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tầm quan trọng của việc xét nghiệm định kì các chỉ số sinh hoá liên quan đến cân bằng nội môi. </w:t>
            </w:r>
          </w:p>
          <w:p w14:paraId="1C4E1B34" w14:textId="77777777" w:rsidR="00BA24B0" w:rsidRDefault="003031E7">
            <w:pPr>
              <w:widowControl w:val="0"/>
              <w:numPr>
                <w:ilvl w:val="0"/>
                <w:numId w:val="17"/>
              </w:numPr>
              <w:tabs>
                <w:tab w:val="left" w:pos="332"/>
              </w:tabs>
              <w:spacing w:before="120" w:after="120"/>
              <w:ind w:left="0" w:right="98"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Giải thích được các kết quả xét nghiệm.</w:t>
            </w:r>
          </w:p>
        </w:tc>
      </w:tr>
      <w:tr w:rsidR="00BA24B0" w14:paraId="1C4E1B38" w14:textId="77777777">
        <w:tc>
          <w:tcPr>
            <w:tcW w:w="765" w:type="dxa"/>
          </w:tcPr>
          <w:p w14:paraId="1C4E1B36"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3222" w:type="dxa"/>
            <w:gridSpan w:val="3"/>
          </w:tcPr>
          <w:p w14:paraId="1C4E1B37" w14:textId="77777777" w:rsidR="00BA24B0" w:rsidRDefault="003031E7">
            <w:pPr>
              <w:widowControl w:val="0"/>
              <w:tabs>
                <w:tab w:val="left" w:pos="332"/>
              </w:tabs>
              <w:spacing w:before="120" w:after="120"/>
              <w:ind w:right="98"/>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Cảm ứng ở sinh vật</w:t>
            </w:r>
          </w:p>
        </w:tc>
      </w:tr>
      <w:tr w:rsidR="00BA24B0" w14:paraId="1C4E1B43" w14:textId="77777777">
        <w:tc>
          <w:tcPr>
            <w:tcW w:w="765" w:type="dxa"/>
          </w:tcPr>
          <w:p w14:paraId="1C4E1B39"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B3A"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quát về cảm ứng ở sinh vật</w:t>
            </w:r>
          </w:p>
        </w:tc>
        <w:tc>
          <w:tcPr>
            <w:tcW w:w="2070" w:type="dxa"/>
          </w:tcPr>
          <w:p w14:paraId="1C4E1B3B"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cảm ứng</w:t>
            </w:r>
          </w:p>
          <w:p w14:paraId="1C4E1B3C" w14:textId="77777777" w:rsidR="00BA24B0" w:rsidRDefault="003031E7">
            <w:pPr>
              <w:widowControl w:val="0"/>
              <w:spacing w:before="120" w:after="120"/>
              <w:ind w:right="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của cảm ứng đối với sinh vật</w:t>
            </w:r>
          </w:p>
          <w:p w14:paraId="1C4E1B3D"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Cơ chế của cảm ứng</w:t>
            </w:r>
          </w:p>
        </w:tc>
        <w:tc>
          <w:tcPr>
            <w:tcW w:w="9832" w:type="dxa"/>
          </w:tcPr>
          <w:p w14:paraId="1C4E1B3E"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r>
              <w:rPr>
                <w:rFonts w:ascii="Times New Roman" w:eastAsia="Times New Roman" w:hAnsi="Times New Roman" w:cs="Times New Roman"/>
                <w:sz w:val="28"/>
                <w:szCs w:val="28"/>
              </w:rPr>
              <w:t xml:space="preserve"> </w:t>
            </w:r>
          </w:p>
          <w:p w14:paraId="1C4E1B3F" w14:textId="77777777" w:rsidR="00BA24B0" w:rsidRDefault="003031E7">
            <w:pPr>
              <w:widowControl w:val="0"/>
              <w:numPr>
                <w:ilvl w:val="0"/>
                <w:numId w:val="17"/>
              </w:numPr>
              <w:tabs>
                <w:tab w:val="left" w:pos="332"/>
              </w:tabs>
              <w:spacing w:before="120" w:after="120"/>
              <w:ind w:left="0" w:right="98"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cảm ứng ở sinh vật.</w:t>
            </w:r>
          </w:p>
          <w:p w14:paraId="1C4E1B40" w14:textId="77777777" w:rsidR="00BA24B0" w:rsidRDefault="003031E7">
            <w:pPr>
              <w:widowControl w:val="0"/>
              <w:numPr>
                <w:ilvl w:val="0"/>
                <w:numId w:val="23"/>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cảm ứng đối với sinh vật.</w:t>
            </w:r>
          </w:p>
          <w:p w14:paraId="1C4E1B41"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B42"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cơ chế cảm ứng ở sinh vật: thu nhận kích thích, dẫn truyền kích thích, phân tích và tổng hợp, trả lời kích thích.</w:t>
            </w:r>
          </w:p>
        </w:tc>
      </w:tr>
      <w:tr w:rsidR="00BA24B0" w14:paraId="1C4E1B56" w14:textId="77777777">
        <w:tc>
          <w:tcPr>
            <w:tcW w:w="765" w:type="dxa"/>
          </w:tcPr>
          <w:p w14:paraId="1C4E1B44"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B45"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Cảm ứng ở thực vật</w:t>
            </w:r>
          </w:p>
        </w:tc>
        <w:tc>
          <w:tcPr>
            <w:tcW w:w="2070" w:type="dxa"/>
          </w:tcPr>
          <w:p w14:paraId="1C4E1B46"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vai trò của cảm ứng</w:t>
            </w:r>
          </w:p>
          <w:p w14:paraId="1C4E1B47"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Đặc điểm và cơ chế cảm ứng</w:t>
            </w:r>
          </w:p>
          <w:p w14:paraId="1C4E1B48"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thức biểu hiện</w:t>
            </w:r>
          </w:p>
          <w:p w14:paraId="1C4E1B49"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tc>
        <w:tc>
          <w:tcPr>
            <w:tcW w:w="9832" w:type="dxa"/>
          </w:tcPr>
          <w:p w14:paraId="1C4E1B4A"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r>
              <w:rPr>
                <w:rFonts w:ascii="Times New Roman" w:eastAsia="Times New Roman" w:hAnsi="Times New Roman" w:cs="Times New Roman"/>
                <w:sz w:val="28"/>
                <w:szCs w:val="28"/>
              </w:rPr>
              <w:t xml:space="preserve"> </w:t>
            </w:r>
          </w:p>
          <w:p w14:paraId="1C4E1B4B" w14:textId="77777777" w:rsidR="00BA24B0" w:rsidRDefault="003031E7">
            <w:pPr>
              <w:widowControl w:val="0"/>
              <w:numPr>
                <w:ilvl w:val="0"/>
                <w:numId w:val="11"/>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khái niệm cảm ứng ở thực vật.</w:t>
            </w:r>
          </w:p>
          <w:p w14:paraId="1C4E1B4C" w14:textId="77777777" w:rsidR="00BA24B0" w:rsidRDefault="003031E7">
            <w:pPr>
              <w:widowControl w:val="0"/>
              <w:numPr>
                <w:ilvl w:val="0"/>
                <w:numId w:val="11"/>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đặc điểm cảm ứng ở thực vật</w:t>
            </w:r>
          </w:p>
          <w:p w14:paraId="1C4E1B4D" w14:textId="77777777" w:rsidR="00BA24B0" w:rsidRDefault="003031E7">
            <w:pPr>
              <w:widowControl w:val="0"/>
              <w:numPr>
                <w:ilvl w:val="0"/>
                <w:numId w:val="11"/>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hình thức biểu hiện của cảm ứng ở thực vật: vận động hướng động và vận động cảm ứng.</w:t>
            </w:r>
          </w:p>
          <w:p w14:paraId="1C4E1B4E"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B4F"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cảm ứng ở thực vật.</w:t>
            </w:r>
          </w:p>
          <w:p w14:paraId="1C4E1B50"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Vận dụng</w:t>
            </w:r>
          </w:p>
          <w:p w14:paraId="1C4E1B51" w14:textId="77777777" w:rsidR="00BA24B0" w:rsidRDefault="003031E7">
            <w:pPr>
              <w:widowControl w:val="0"/>
              <w:numPr>
                <w:ilvl w:val="0"/>
                <w:numId w:val="11"/>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cảm ứng đối với thực vật.</w:t>
            </w:r>
          </w:p>
          <w:p w14:paraId="1C4E1B52" w14:textId="77777777" w:rsidR="00BA24B0" w:rsidRDefault="003031E7">
            <w:pPr>
              <w:widowControl w:val="0"/>
              <w:numPr>
                <w:ilvl w:val="0"/>
                <w:numId w:val="11"/>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thực hành mô tả được hiện tượng cảm ứng ở một số loài cây.</w:t>
            </w:r>
          </w:p>
          <w:p w14:paraId="1C4E1B53" w14:textId="77777777" w:rsidR="00BA24B0" w:rsidRDefault="003031E7">
            <w:pPr>
              <w:widowControl w:val="0"/>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B54" w14:textId="77777777" w:rsidR="00BA24B0" w:rsidRDefault="003031E7">
            <w:pPr>
              <w:widowControl w:val="0"/>
              <w:numPr>
                <w:ilvl w:val="0"/>
                <w:numId w:val="11"/>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hiểu biết về cảm ứng ở thực vật để giải thích một số hiện tượng trong thực tiễn.</w:t>
            </w:r>
          </w:p>
          <w:p w14:paraId="1C4E1B55" w14:textId="77777777" w:rsidR="00BA24B0" w:rsidRDefault="003031E7">
            <w:pPr>
              <w:widowControl w:val="0"/>
              <w:numPr>
                <w:ilvl w:val="0"/>
                <w:numId w:val="11"/>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được thí nghiệm về cảm ứng ở một số loài cây.</w:t>
            </w:r>
          </w:p>
        </w:tc>
      </w:tr>
      <w:tr w:rsidR="00BA24B0" w14:paraId="1C4E1B59" w14:textId="77777777">
        <w:tc>
          <w:tcPr>
            <w:tcW w:w="765" w:type="dxa"/>
          </w:tcPr>
          <w:p w14:paraId="1C4E1B57" w14:textId="77777777" w:rsidR="00BA24B0" w:rsidRDefault="00BA24B0">
            <w:pPr>
              <w:spacing w:before="120" w:after="120"/>
              <w:jc w:val="center"/>
              <w:rPr>
                <w:rFonts w:ascii="Times New Roman" w:eastAsia="Times New Roman" w:hAnsi="Times New Roman" w:cs="Times New Roman"/>
                <w:sz w:val="28"/>
                <w:szCs w:val="28"/>
              </w:rPr>
            </w:pPr>
          </w:p>
        </w:tc>
        <w:tc>
          <w:tcPr>
            <w:tcW w:w="13222" w:type="dxa"/>
            <w:gridSpan w:val="3"/>
          </w:tcPr>
          <w:p w14:paraId="1C4E1B5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Cảm ứng ở động vật</w:t>
            </w:r>
          </w:p>
        </w:tc>
      </w:tr>
      <w:tr w:rsidR="00BA24B0" w14:paraId="1C4E1B5F" w14:textId="77777777">
        <w:tc>
          <w:tcPr>
            <w:tcW w:w="765" w:type="dxa"/>
          </w:tcPr>
          <w:p w14:paraId="1C4E1B5A"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B5B"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Các hình thức cảm ứng ở các nhóm động vật khác nhau</w:t>
            </w:r>
          </w:p>
        </w:tc>
        <w:tc>
          <w:tcPr>
            <w:tcW w:w="2070" w:type="dxa"/>
          </w:tcPr>
          <w:p w14:paraId="1C4E1B5C" w14:textId="77777777" w:rsidR="00BA24B0" w:rsidRDefault="00BA24B0">
            <w:pPr>
              <w:widowControl w:val="0"/>
              <w:tabs>
                <w:tab w:val="left" w:pos="334"/>
              </w:tabs>
              <w:spacing w:before="120" w:after="120"/>
              <w:jc w:val="both"/>
              <w:rPr>
                <w:rFonts w:ascii="Times New Roman" w:eastAsia="Times New Roman" w:hAnsi="Times New Roman" w:cs="Times New Roman"/>
                <w:sz w:val="28"/>
                <w:szCs w:val="28"/>
              </w:rPr>
            </w:pPr>
          </w:p>
        </w:tc>
        <w:tc>
          <w:tcPr>
            <w:tcW w:w="9832" w:type="dxa"/>
          </w:tcPr>
          <w:p w14:paraId="1C4E1B5D"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B5E"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các hình thức cảm ứng ở các nhóm động vật khác nhau.</w:t>
            </w:r>
          </w:p>
        </w:tc>
      </w:tr>
      <w:tr w:rsidR="00BA24B0" w14:paraId="1C4E1B65" w14:textId="77777777">
        <w:tc>
          <w:tcPr>
            <w:tcW w:w="765" w:type="dxa"/>
            <w:vMerge w:val="restart"/>
          </w:tcPr>
          <w:p w14:paraId="1C4E1B60"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vMerge w:val="restart"/>
          </w:tcPr>
          <w:p w14:paraId="1C4E1B6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Cơ chế cảm ứng ở động </w:t>
            </w:r>
            <w:r>
              <w:rPr>
                <w:rFonts w:ascii="Times New Roman" w:eastAsia="Times New Roman" w:hAnsi="Times New Roman" w:cs="Times New Roman"/>
                <w:sz w:val="28"/>
                <w:szCs w:val="28"/>
              </w:rPr>
              <w:lastRenderedPageBreak/>
              <w:t>vật có hệ thần kinh</w:t>
            </w:r>
          </w:p>
        </w:tc>
        <w:tc>
          <w:tcPr>
            <w:tcW w:w="2070" w:type="dxa"/>
          </w:tcPr>
          <w:p w14:paraId="1C4E1B62"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Các dạng hệ thần kinh</w:t>
            </w:r>
          </w:p>
        </w:tc>
        <w:tc>
          <w:tcPr>
            <w:tcW w:w="9832" w:type="dxa"/>
          </w:tcPr>
          <w:p w14:paraId="1C4E1B63"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B64"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hình vẽ (hoặc sơ đồ), phân biệt được hệ thần kinh dạng ống với hệ thần kinh dạng   lưới và dạng chuỗi hạch.</w:t>
            </w:r>
          </w:p>
        </w:tc>
      </w:tr>
      <w:tr w:rsidR="00BA24B0" w14:paraId="1C4E1B70" w14:textId="77777777">
        <w:tc>
          <w:tcPr>
            <w:tcW w:w="765" w:type="dxa"/>
            <w:vMerge/>
          </w:tcPr>
          <w:p w14:paraId="1C4E1B6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320" w:type="dxa"/>
            <w:vMerge/>
          </w:tcPr>
          <w:p w14:paraId="1C4E1B6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B68" w14:textId="77777777" w:rsidR="00BA24B0" w:rsidRDefault="003031E7">
            <w:pPr>
              <w:widowControl w:val="0"/>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Tế bào thần kinh</w:t>
            </w:r>
          </w:p>
          <w:p w14:paraId="1C4E1B69"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+Truyền tin qua synapse</w:t>
            </w:r>
          </w:p>
        </w:tc>
        <w:tc>
          <w:tcPr>
            <w:tcW w:w="9832" w:type="dxa"/>
          </w:tcPr>
          <w:p w14:paraId="1C4E1B6A"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r>
              <w:rPr>
                <w:rFonts w:ascii="Times New Roman" w:eastAsia="Times New Roman" w:hAnsi="Times New Roman" w:cs="Times New Roman"/>
                <w:sz w:val="28"/>
                <w:szCs w:val="28"/>
              </w:rPr>
              <w:t xml:space="preserve"> </w:t>
            </w:r>
          </w:p>
          <w:p w14:paraId="1C4E1B6B"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hình vẽ, nêu được cấu tạo của tế bào thần kinh.</w:t>
            </w:r>
          </w:p>
          <w:p w14:paraId="1C4E1B6C"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Dựa vào hình vẽ, nêu được chức năng của tế bào thần kinh. </w:t>
            </w:r>
          </w:p>
          <w:p w14:paraId="1C4E1B6D"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Dựa vào sơ đồ, mô tả được cấu tạo synapse. </w:t>
            </w:r>
          </w:p>
          <w:p w14:paraId="1C4E1B6E"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B6F"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Dựa vào sơ đồ, mô tả được quá trình truyền tin qua synapse.</w:t>
            </w:r>
          </w:p>
        </w:tc>
      </w:tr>
      <w:tr w:rsidR="00BA24B0" w14:paraId="1C4E1B86" w14:textId="77777777">
        <w:tc>
          <w:tcPr>
            <w:tcW w:w="765" w:type="dxa"/>
            <w:vMerge/>
          </w:tcPr>
          <w:p w14:paraId="1C4E1B7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320" w:type="dxa"/>
            <w:vMerge/>
          </w:tcPr>
          <w:p w14:paraId="1C4E1B7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B73" w14:textId="77777777" w:rsidR="00BA24B0" w:rsidRDefault="003031E7">
            <w:pPr>
              <w:widowControl w:val="0"/>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Phản xạ</w:t>
            </w:r>
          </w:p>
          <w:p w14:paraId="1C4E1B74"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bệnh liên quan hệ thần kinh</w:t>
            </w:r>
          </w:p>
        </w:tc>
        <w:tc>
          <w:tcPr>
            <w:tcW w:w="9832" w:type="dxa"/>
          </w:tcPr>
          <w:p w14:paraId="1C4E1B75"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r>
              <w:rPr>
                <w:rFonts w:ascii="Times New Roman" w:eastAsia="Times New Roman" w:hAnsi="Times New Roman" w:cs="Times New Roman"/>
                <w:sz w:val="28"/>
                <w:szCs w:val="28"/>
              </w:rPr>
              <w:t xml:space="preserve"> </w:t>
            </w:r>
          </w:p>
          <w:p w14:paraId="1C4E1B76"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phản xạ.</w:t>
            </w:r>
          </w:p>
          <w:p w14:paraId="1C4E1B77"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dạng thụ thể.</w:t>
            </w:r>
          </w:p>
          <w:p w14:paraId="1C4E1B78"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của các thụ thể (các thụ thể cảm giác về: cơ học, hoá học, điện, nhiệt, đau).</w:t>
            </w:r>
          </w:p>
          <w:p w14:paraId="1C4E1B79"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các cảm giác vị giác, xúc giác và khứu giác trong cung phản xạ.</w:t>
            </w:r>
          </w:p>
          <w:p w14:paraId="1C4E1B7A"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B7B"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phân tích được một cung phản xạ (các thụ thể, dẫn truyền, phân tích, đáp ứng).</w:t>
            </w:r>
          </w:p>
          <w:p w14:paraId="1C4E1B7C"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phản xạ không điều kiện và phản xạ có điều kiện:</w:t>
            </w:r>
          </w:p>
          <w:p w14:paraId="1C4E1B7D"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đặc điểm và phân loại được phản xạ không điều kiện. Lấy được các ví dụ minh hoạ.</w:t>
            </w:r>
          </w:p>
          <w:p w14:paraId="1C4E1B7E"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đặc điểm, các điều kiện và cơ chế hình thành phản xạ có điều kiện. Lấy   được các ví dụ minh hoạ.</w:t>
            </w:r>
          </w:p>
          <w:p w14:paraId="1C4E1B7F"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Vận dụng </w:t>
            </w:r>
          </w:p>
          <w:p w14:paraId="1C4E1B80"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bệnh do tổn thương hệ thần kinh như mất khả năng vận động, mất khả năng cảm giác...</w:t>
            </w:r>
          </w:p>
          <w:p w14:paraId="1C4E1B81"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cơ chế thu nhận và phản ứng kích thích của các cơ quan cảm giác (tai, mắt).</w:t>
            </w:r>
          </w:p>
          <w:p w14:paraId="1C4E1B82"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đáp ứng của cơ xương trong cung phản xạ.</w:t>
            </w:r>
          </w:p>
          <w:p w14:paraId="1C4E1B83"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B84"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hiểu biết về hệ thần kinh để giải thích được cơ chế giảm đau khi uống và tiêm thuốc giảm đau.</w:t>
            </w:r>
          </w:p>
          <w:p w14:paraId="1C4E1B85"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Đề xuất được các biện pháp bảo vệ hệ thần kinh: không lạm dụng chất kích thích; phòng chống nghiện và cai nghiện các chất kích thích.</w:t>
            </w:r>
          </w:p>
        </w:tc>
      </w:tr>
      <w:tr w:rsidR="00BA24B0" w14:paraId="1C4E1BA2" w14:textId="77777777">
        <w:tc>
          <w:tcPr>
            <w:tcW w:w="765" w:type="dxa"/>
          </w:tcPr>
          <w:p w14:paraId="1C4E1B87"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B88" w14:textId="77777777" w:rsidR="00BA24B0" w:rsidRDefault="003031E7">
            <w:pPr>
              <w:widowControl w:val="0"/>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Tập tính ở động vật</w:t>
            </w:r>
          </w:p>
          <w:p w14:paraId="1C4E1B89" w14:textId="77777777" w:rsidR="00BA24B0" w:rsidRDefault="00BA24B0">
            <w:pPr>
              <w:widowControl w:val="0"/>
              <w:tabs>
                <w:tab w:val="left" w:pos="468"/>
              </w:tabs>
              <w:spacing w:before="120" w:after="120"/>
              <w:jc w:val="both"/>
              <w:rPr>
                <w:rFonts w:ascii="Times New Roman" w:eastAsia="Times New Roman" w:hAnsi="Times New Roman" w:cs="Times New Roman"/>
                <w:sz w:val="28"/>
                <w:szCs w:val="28"/>
              </w:rPr>
            </w:pPr>
          </w:p>
        </w:tc>
        <w:tc>
          <w:tcPr>
            <w:tcW w:w="2070" w:type="dxa"/>
          </w:tcPr>
          <w:p w14:paraId="1C4E1B8A" w14:textId="77777777" w:rsidR="00BA24B0" w:rsidRDefault="003031E7">
            <w:pPr>
              <w:widowControl w:val="0"/>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phân loại tập tính</w:t>
            </w:r>
          </w:p>
          <w:p w14:paraId="1C4E1B8B" w14:textId="77777777" w:rsidR="00BA24B0" w:rsidRDefault="003031E7">
            <w:pPr>
              <w:widowControl w:val="0"/>
              <w:tabs>
                <w:tab w:val="left" w:pos="468"/>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dạng tập tính phổ biến ở động vật</w:t>
            </w:r>
          </w:p>
          <w:p w14:paraId="1C4E1B8C"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Pheromone</w:t>
            </w:r>
          </w:p>
          <w:p w14:paraId="1C4E1B8D"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hình thức học tập   ở động vật</w:t>
            </w:r>
          </w:p>
        </w:tc>
        <w:tc>
          <w:tcPr>
            <w:tcW w:w="9832" w:type="dxa"/>
          </w:tcPr>
          <w:p w14:paraId="1C4E1B8E"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r>
              <w:rPr>
                <w:rFonts w:ascii="Times New Roman" w:eastAsia="Times New Roman" w:hAnsi="Times New Roman" w:cs="Times New Roman"/>
                <w:sz w:val="28"/>
                <w:szCs w:val="28"/>
              </w:rPr>
              <w:t xml:space="preserve"> </w:t>
            </w:r>
          </w:p>
          <w:p w14:paraId="1C4E1B8F"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tập tính ở động vật.</w:t>
            </w:r>
          </w:p>
          <w:p w14:paraId="1C4E1B90"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hình thức học tập ở động vật.</w:t>
            </w:r>
          </w:p>
          <w:p w14:paraId="1C4E1B91"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B92"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một số ví dụ minh hoạ các dạng tập tính ở động vật.</w:t>
            </w:r>
          </w:p>
          <w:p w14:paraId="1C4E1B93"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tập tính bẩm sinh và tập tính học được.</w:t>
            </w:r>
          </w:p>
          <w:p w14:paraId="1C4E1B94"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minh hoạ về tập tính bẩm sinh.</w:t>
            </w:r>
          </w:p>
          <w:p w14:paraId="1C4E1B95"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minh hoạ về tập tính học được.</w:t>
            </w:r>
          </w:p>
          <w:p w14:paraId="1C4E1B96"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Lấy được ví dụ minh hoạ về một số hình thức học tập ở động vật. </w:t>
            </w:r>
          </w:p>
          <w:p w14:paraId="1C4E1B97"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Thông qua quan sát, mô tả được tập tính của một số động vật.</w:t>
            </w:r>
          </w:p>
          <w:p w14:paraId="1C4E1B98"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B99"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tập tính đối với đời sống động vật.</w:t>
            </w:r>
          </w:p>
          <w:p w14:paraId="1C4E1B9A" w14:textId="77777777" w:rsidR="00BA24B0" w:rsidRDefault="003031E7">
            <w:pPr>
              <w:widowControl w:val="0"/>
              <w:numPr>
                <w:ilvl w:val="0"/>
                <w:numId w:val="18"/>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chứng minh pheromone là chất được sử dụng như những tín hiệu hoá học của các cá thể cùng loài.</w:t>
            </w:r>
          </w:p>
          <w:p w14:paraId="1C4E1B9B"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B9C" w14:textId="77777777" w:rsidR="00BA24B0" w:rsidRDefault="003031E7">
            <w:pPr>
              <w:widowControl w:val="0"/>
              <w:numPr>
                <w:ilvl w:val="0"/>
                <w:numId w:val="7"/>
              </w:numPr>
              <w:tabs>
                <w:tab w:val="left" w:pos="332"/>
              </w:tabs>
              <w:spacing w:before="120" w:after="120"/>
              <w:ind w:left="0"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một số ứng dụng: </w:t>
            </w:r>
          </w:p>
          <w:p w14:paraId="1C4E1B9D"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Dạy động vật làm xiếc; dạy trẻ em học tập; </w:t>
            </w:r>
          </w:p>
          <w:p w14:paraId="1C4E1B9E"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Ứng dụng trong chăn nuôi; </w:t>
            </w:r>
          </w:p>
          <w:p w14:paraId="1C4E1B9F"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Bảo vệ mùa màng; </w:t>
            </w:r>
          </w:p>
          <w:p w14:paraId="1C4E1BA0"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 pheromone trong thực tiễn.</w:t>
            </w:r>
          </w:p>
          <w:p w14:paraId="1C4E1BA1" w14:textId="77777777" w:rsidR="00BA24B0" w:rsidRDefault="003031E7">
            <w:pPr>
              <w:widowControl w:val="0"/>
              <w:numPr>
                <w:ilvl w:val="0"/>
                <w:numId w:val="7"/>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cơ chế học tập ở người.</w:t>
            </w:r>
          </w:p>
        </w:tc>
      </w:tr>
      <w:tr w:rsidR="00BA24B0" w14:paraId="1C4E1BA5" w14:textId="77777777">
        <w:tc>
          <w:tcPr>
            <w:tcW w:w="765" w:type="dxa"/>
          </w:tcPr>
          <w:p w14:paraId="1C4E1BA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3222" w:type="dxa"/>
            <w:gridSpan w:val="3"/>
          </w:tcPr>
          <w:p w14:paraId="1C4E1BA4"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Sinh trưởng và phát triển ở sinh vật</w:t>
            </w:r>
          </w:p>
        </w:tc>
      </w:tr>
      <w:tr w:rsidR="00BA24B0" w14:paraId="1C4E1BB5" w14:textId="77777777">
        <w:tc>
          <w:tcPr>
            <w:tcW w:w="765" w:type="dxa"/>
          </w:tcPr>
          <w:p w14:paraId="1C4E1BA6"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vMerge w:val="restart"/>
          </w:tcPr>
          <w:p w14:paraId="1C4E1BA7"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quát về sinh trưởng và phát triển ở sinh vật</w:t>
            </w:r>
          </w:p>
        </w:tc>
        <w:tc>
          <w:tcPr>
            <w:tcW w:w="2070" w:type="dxa"/>
          </w:tcPr>
          <w:p w14:paraId="1C4E1BA8" w14:textId="77777777" w:rsidR="00BA24B0" w:rsidRDefault="003031E7">
            <w:pPr>
              <w:widowControl w:val="0"/>
              <w:spacing w:before="120" w:after="120"/>
              <w:ind w:right="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sinh trưởng và phát triển ở sinh vật</w:t>
            </w:r>
          </w:p>
          <w:p w14:paraId="1C4E1BA9"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Mối quan hệ giữa sinh   trưởng và phát </w:t>
            </w:r>
            <w:r>
              <w:rPr>
                <w:rFonts w:ascii="Times New Roman" w:eastAsia="Times New Roman" w:hAnsi="Times New Roman" w:cs="Times New Roman"/>
                <w:sz w:val="28"/>
                <w:szCs w:val="28"/>
              </w:rPr>
              <w:lastRenderedPageBreak/>
              <w:t>triển</w:t>
            </w:r>
          </w:p>
        </w:tc>
        <w:tc>
          <w:tcPr>
            <w:tcW w:w="9832" w:type="dxa"/>
          </w:tcPr>
          <w:p w14:paraId="1C4E1BAA"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Nhận biết</w:t>
            </w:r>
            <w:r>
              <w:rPr>
                <w:rFonts w:ascii="Times New Roman" w:eastAsia="Times New Roman" w:hAnsi="Times New Roman" w:cs="Times New Roman"/>
                <w:sz w:val="28"/>
                <w:szCs w:val="28"/>
              </w:rPr>
              <w:t xml:space="preserve"> </w:t>
            </w:r>
          </w:p>
          <w:p w14:paraId="1C4E1BAB" w14:textId="77777777" w:rsidR="00BA24B0" w:rsidRDefault="003031E7">
            <w:pPr>
              <w:widowControl w:val="0"/>
              <w:numPr>
                <w:ilvl w:val="0"/>
                <w:numId w:val="20"/>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sinh trưởng ở sinh vật. </w:t>
            </w:r>
          </w:p>
          <w:p w14:paraId="1C4E1BAC" w14:textId="77777777" w:rsidR="00BA24B0" w:rsidRDefault="003031E7">
            <w:pPr>
              <w:widowControl w:val="0"/>
              <w:numPr>
                <w:ilvl w:val="0"/>
                <w:numId w:val="20"/>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phát triển ở sinh vật. </w:t>
            </w:r>
          </w:p>
          <w:p w14:paraId="1C4E1BAD"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p>
          <w:p w14:paraId="1C4E1BAE" w14:textId="77777777" w:rsidR="00BA24B0" w:rsidRDefault="003031E7">
            <w:pPr>
              <w:widowControl w:val="0"/>
              <w:numPr>
                <w:ilvl w:val="0"/>
                <w:numId w:val="49"/>
              </w:numPr>
              <w:pBdr>
                <w:top w:val="nil"/>
                <w:left w:val="nil"/>
                <w:bottom w:val="nil"/>
                <w:right w:val="nil"/>
                <w:between w:val="nil"/>
              </w:pBdr>
              <w:spacing w:before="120" w:after="120"/>
              <w:ind w:left="0" w:right="95"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các dấu hiệu đặc trưng của sinh trưởng ở sinh vật: tăng khối lượng và kích thước tế bào; tăng số lượng tế bào.</w:t>
            </w:r>
          </w:p>
          <w:p w14:paraId="1C4E1BAF" w14:textId="77777777" w:rsidR="00BA24B0" w:rsidRDefault="003031E7">
            <w:pPr>
              <w:widowControl w:val="0"/>
              <w:numPr>
                <w:ilvl w:val="0"/>
                <w:numId w:val="20"/>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Trình bày được các dấu hiệu đặc trưng của phát triển ở sinh vật:</w:t>
            </w:r>
          </w:p>
          <w:p w14:paraId="1C4E1BB0"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hoá tế bào và phát sinh hình thái;</w:t>
            </w:r>
          </w:p>
          <w:p w14:paraId="1C4E1BB1"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Chức năng sinh lí;</w:t>
            </w:r>
          </w:p>
          <w:p w14:paraId="1C4E1BB2"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Điều hoà. </w:t>
            </w:r>
          </w:p>
          <w:p w14:paraId="1C4E1BB3"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BB4"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được mối quan hệ giữa sinh trưởng và phát triển.</w:t>
            </w:r>
          </w:p>
        </w:tc>
      </w:tr>
      <w:tr w:rsidR="00BA24B0" w14:paraId="1C4E1BC3" w14:textId="77777777">
        <w:tc>
          <w:tcPr>
            <w:tcW w:w="765" w:type="dxa"/>
          </w:tcPr>
          <w:p w14:paraId="1C4E1BB6"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vMerge/>
          </w:tcPr>
          <w:p w14:paraId="1C4E1BB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BB8"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Vòng đời và tuổi thọ của sinh vật</w:t>
            </w:r>
          </w:p>
        </w:tc>
        <w:tc>
          <w:tcPr>
            <w:tcW w:w="9832" w:type="dxa"/>
          </w:tcPr>
          <w:p w14:paraId="1C4E1BB9"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r>
              <w:rPr>
                <w:rFonts w:ascii="Times New Roman" w:eastAsia="Times New Roman" w:hAnsi="Times New Roman" w:cs="Times New Roman"/>
                <w:sz w:val="28"/>
                <w:szCs w:val="28"/>
              </w:rPr>
              <w:t xml:space="preserve"> </w:t>
            </w:r>
          </w:p>
          <w:p w14:paraId="1C4E1BBA"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Nêu được khái niệm vòng đời của sinh vật. </w:t>
            </w:r>
          </w:p>
          <w:p w14:paraId="1C4E1BBB"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Nêu được khái niệm tuổi thọ của sinh vật. </w:t>
            </w:r>
          </w:p>
          <w:p w14:paraId="1C4E1BBC"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p>
          <w:p w14:paraId="1C4E1BBD"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Trình bày được một số yếu tố ảnh hưởng đến tuổi thọ của con người.</w:t>
            </w:r>
          </w:p>
          <w:p w14:paraId="1C4E1BBE"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Lấy được ví dụ minh hoạ về tuổi thọ sinh vật.</w:t>
            </w:r>
          </w:p>
          <w:p w14:paraId="1C4E1BBF"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BC0"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Lấy được ví dụ minh hoạ về vòng đời sinh vật.</w:t>
            </w:r>
          </w:p>
          <w:p w14:paraId="1C4E1BC1"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BC2"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một số ứng dụng hiểu biết về vòng đời của sinh vật trong thực tiễn.</w:t>
            </w:r>
          </w:p>
        </w:tc>
      </w:tr>
      <w:tr w:rsidR="00BA24B0" w14:paraId="1C4E1BE4" w14:textId="77777777">
        <w:tc>
          <w:tcPr>
            <w:tcW w:w="765" w:type="dxa"/>
          </w:tcPr>
          <w:p w14:paraId="1C4E1BC4"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BC5"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Sinh trưởng và phát </w:t>
            </w:r>
            <w:r>
              <w:rPr>
                <w:rFonts w:ascii="Times New Roman" w:eastAsia="Times New Roman" w:hAnsi="Times New Roman" w:cs="Times New Roman"/>
                <w:b/>
                <w:sz w:val="28"/>
                <w:szCs w:val="28"/>
              </w:rPr>
              <w:lastRenderedPageBreak/>
              <w:t>triển ở thực vật</w:t>
            </w:r>
          </w:p>
        </w:tc>
        <w:tc>
          <w:tcPr>
            <w:tcW w:w="2070" w:type="dxa"/>
          </w:tcPr>
          <w:p w14:paraId="1C4E1BC6"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Đặc điểm</w:t>
            </w:r>
          </w:p>
          <w:p w14:paraId="1C4E1BC7"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phân sinh</w:t>
            </w:r>
          </w:p>
          <w:p w14:paraId="1C4E1BC8"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+Sinh trưởng sơ </w:t>
            </w:r>
            <w:r>
              <w:rPr>
                <w:rFonts w:ascii="Times New Roman" w:eastAsia="Times New Roman" w:hAnsi="Times New Roman" w:cs="Times New Roman"/>
                <w:sz w:val="28"/>
                <w:szCs w:val="28"/>
              </w:rPr>
              <w:lastRenderedPageBreak/>
              <w:t>cấp, sinh trưởng thứ cấp</w:t>
            </w:r>
          </w:p>
          <w:p w14:paraId="1C4E1BC9"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Hormone thực vật</w:t>
            </w:r>
          </w:p>
          <w:p w14:paraId="1C4E1BCA"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triển ở thực vật có hoa</w:t>
            </w:r>
          </w:p>
        </w:tc>
        <w:tc>
          <w:tcPr>
            <w:tcW w:w="9832" w:type="dxa"/>
          </w:tcPr>
          <w:p w14:paraId="1C4E1BCB"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Nhận biết</w:t>
            </w:r>
            <w:r>
              <w:rPr>
                <w:rFonts w:ascii="Times New Roman" w:eastAsia="Times New Roman" w:hAnsi="Times New Roman" w:cs="Times New Roman"/>
                <w:sz w:val="28"/>
                <w:szCs w:val="28"/>
              </w:rPr>
              <w:t xml:space="preserve"> </w:t>
            </w:r>
          </w:p>
          <w:p w14:paraId="1C4E1BCC"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Nêu được đặc điểm sinh trưởng ở thực vật.</w:t>
            </w:r>
          </w:p>
          <w:p w14:paraId="1C4E1BCD"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Nêu được đặc điểm phát triển ở thực vật.</w:t>
            </w:r>
          </w:p>
          <w:p w14:paraId="1C4E1BCE"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Nêu được khái niệm mô phân sinh. </w:t>
            </w:r>
          </w:p>
          <w:p w14:paraId="1C4E1BCF"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Nêu được khái niệm hormone thực vật.</w:t>
            </w:r>
          </w:p>
          <w:p w14:paraId="1C4E1BD0"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Nêu được vai trò hormone thực vật.</w:t>
            </w:r>
          </w:p>
          <w:p w14:paraId="1C4E1BD1"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Trình bày được vai trò của mô phân sinh đối với sinh trưởng ở thực vật.</w:t>
            </w:r>
          </w:p>
          <w:p w14:paraId="1C4E1BD2" w14:textId="77777777" w:rsidR="00BA24B0" w:rsidRDefault="003031E7">
            <w:pPr>
              <w:widowControl w:val="0"/>
              <w:tabs>
                <w:tab w:val="left" w:pos="332"/>
              </w:tabs>
              <w:spacing w:before="120" w:after="120"/>
              <w:ind w:right="9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BD3"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Phân biệt được các loại mô phân sinh.</w:t>
            </w:r>
          </w:p>
          <w:p w14:paraId="1C4E1BD4"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Trình bày được quá trình sinh trưởng sơ cấp ở thực vật.</w:t>
            </w:r>
          </w:p>
          <w:p w14:paraId="1C4E1BD5"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Trình bày được quá trình sinh trưởng thứ cấp ở thực vật.</w:t>
            </w:r>
          </w:p>
          <w:p w14:paraId="1C4E1BD6"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Phân biệt được các loại hormone kích thích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tăng trưởng và hormone ức chế tăng trưởng.</w:t>
            </w:r>
          </w:p>
          <w:p w14:paraId="1C4E1BD7"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Trình bày được sự tương quan các hormone thực vật.</w:t>
            </w:r>
          </w:p>
          <w:p w14:paraId="1C4E1BD8"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Dựa vào sơ đồ vòng đời, trình bày được quá trình phát triển ở thực vật có hoa.</w:t>
            </w:r>
          </w:p>
          <w:p w14:paraId="1C4E1BD9"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Trình bày được các nhân tố chi phối quá trình phát triển ở thực vật có hoa. </w:t>
            </w:r>
          </w:p>
          <w:p w14:paraId="1C4E1BDA"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BDB"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Nêu được ví dụ minh hoạ về sự tương quan các hormone thực vật.</w:t>
            </w:r>
          </w:p>
          <w:p w14:paraId="1C4E1BDC"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Lấy được ví dụ minh hoạ về các nhân tố chi phối quá trình phát triển ở thực vật có hoa.</w:t>
            </w:r>
          </w:p>
          <w:p w14:paraId="1C4E1BDD"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Phân tích được một số yếu tố môi trường ảnh hưởng đến sinh trưởng và phát triển ở thực vật.</w:t>
            </w:r>
          </w:p>
          <w:p w14:paraId="1C4E1BDE"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BDF"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Trình bày được một số ứng dụng của hormone thực vật trong thực tiễn.</w:t>
            </w:r>
          </w:p>
          <w:p w14:paraId="1C4E1BE0"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Vận dụng được hiểu biết về sinh trưởng và phát triển ở thực vật để giải thích một số ứng dụng trong thực tiễn (ví dụ: kích thích hay hạn chế sinh trưởng, giải thích vòng gỗ,...). </w:t>
            </w:r>
          </w:p>
          <w:p w14:paraId="1C4E1BE1"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Thông qua thực hành:</w:t>
            </w:r>
          </w:p>
          <w:p w14:paraId="1C4E1BE2"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tác dụng của bấm ngọn, tỉa cành, phun kích thích tố lên cây.</w:t>
            </w:r>
          </w:p>
          <w:p w14:paraId="1C4E1BE3"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Tính được tuổi của cây.</w:t>
            </w:r>
          </w:p>
        </w:tc>
      </w:tr>
      <w:tr w:rsidR="00BA24B0" w14:paraId="1C4E1BF4" w14:textId="77777777">
        <w:tc>
          <w:tcPr>
            <w:tcW w:w="765" w:type="dxa"/>
          </w:tcPr>
          <w:p w14:paraId="1C4E1BE5"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vMerge w:val="restart"/>
          </w:tcPr>
          <w:p w14:paraId="1C4E1BE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trưởng và phát triển ở   động vật</w:t>
            </w:r>
          </w:p>
        </w:tc>
        <w:tc>
          <w:tcPr>
            <w:tcW w:w="2070" w:type="dxa"/>
          </w:tcPr>
          <w:p w14:paraId="1C4E1BE7"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Đặc điểm</w:t>
            </w:r>
          </w:p>
          <w:p w14:paraId="1C4E1BE8" w14:textId="77777777" w:rsidR="00BA24B0" w:rsidRDefault="003031E7">
            <w:pPr>
              <w:widowControl w:val="0"/>
              <w:spacing w:before="120" w:after="120"/>
              <w:ind w:right="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giai đoạn phát triển ở động vật và người</w:t>
            </w:r>
          </w:p>
          <w:p w14:paraId="1C4E1BE9" w14:textId="77777777" w:rsidR="00BA24B0" w:rsidRDefault="003031E7">
            <w:pPr>
              <w:widowControl w:val="0"/>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hình thức sinh trưởng và phát triển</w:t>
            </w:r>
          </w:p>
        </w:tc>
        <w:tc>
          <w:tcPr>
            <w:tcW w:w="9832" w:type="dxa"/>
          </w:tcPr>
          <w:p w14:paraId="1C4E1BEA"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r>
              <w:rPr>
                <w:rFonts w:ascii="Times New Roman" w:eastAsia="Times New Roman" w:hAnsi="Times New Roman" w:cs="Times New Roman"/>
                <w:sz w:val="28"/>
                <w:szCs w:val="28"/>
              </w:rPr>
              <w:t xml:space="preserve"> </w:t>
            </w:r>
          </w:p>
          <w:p w14:paraId="1C4E1BEB"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Nêu được đặc điểm sinh trưởng và phát triển ở động vật.</w:t>
            </w:r>
          </w:p>
          <w:p w14:paraId="1C4E1BEC" w14:textId="77777777" w:rsidR="00BA24B0" w:rsidRDefault="003031E7">
            <w:pPr>
              <w:widowControl w:val="0"/>
              <w:tabs>
                <w:tab w:val="left" w:pos="332"/>
              </w:tabs>
              <w:spacing w:before="120" w:after="120"/>
              <w:ind w:right="9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BED"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Dựa vào sơ đồ vòng đời, trình bày được các giai đoạn chính trong quá trình sinh trưởng và phát triển ở động vật (giai đoạn phôi và giai đoạn hậu phôi).</w:t>
            </w:r>
          </w:p>
          <w:p w14:paraId="1C4E1BEE"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Phân biệt được các hình thức phát triển qua biến thái và không qua biến thái.</w:t>
            </w:r>
          </w:p>
          <w:p w14:paraId="1C4E1BEF"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Dựa vào hình ảnh (hoặc sơ đồ, video), trình bày được các giai đoạn phát triển của con người từ hợp tử đến cơ thể trưởng thành.</w:t>
            </w:r>
          </w:p>
          <w:p w14:paraId="1C4E1BF0"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BF1"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Phân tích được ý nghĩa của sự phát triển qua biến thái hoàn toàn ở động vật đối với đời sống của chúng.</w:t>
            </w:r>
          </w:p>
          <w:p w14:paraId="1C4E1BF2"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BF3" w14:textId="77777777" w:rsidR="00BA24B0" w:rsidRDefault="003031E7">
            <w:pPr>
              <w:widowControl w:val="0"/>
              <w:numPr>
                <w:ilvl w:val="0"/>
                <w:numId w:val="3"/>
              </w:numPr>
              <w:tabs>
                <w:tab w:val="left" w:pos="332"/>
              </w:tabs>
              <w:spacing w:before="120" w:after="120"/>
              <w:ind w:left="0" w:hanging="22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Vận dụng được hiểu biết về các giai đoạn phát triển để áp dụng chế độ ăn uống hợp lí.</w:t>
            </w:r>
          </w:p>
        </w:tc>
      </w:tr>
      <w:tr w:rsidR="00BA24B0" w14:paraId="1C4E1C02" w14:textId="77777777">
        <w:tc>
          <w:tcPr>
            <w:tcW w:w="765" w:type="dxa"/>
            <w:vMerge w:val="restart"/>
            <w:tcBorders>
              <w:top w:val="nil"/>
            </w:tcBorders>
          </w:tcPr>
          <w:p w14:paraId="1C4E1BF5"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vMerge/>
          </w:tcPr>
          <w:p w14:paraId="1C4E1BF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BF7"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nhân tố </w:t>
            </w:r>
            <w:r>
              <w:rPr>
                <w:rFonts w:ascii="Times New Roman" w:eastAsia="Times New Roman" w:hAnsi="Times New Roman" w:cs="Times New Roman"/>
                <w:sz w:val="28"/>
                <w:szCs w:val="28"/>
              </w:rPr>
              <w:lastRenderedPageBreak/>
              <w:t>ảnh hưởng</w:t>
            </w:r>
          </w:p>
        </w:tc>
        <w:tc>
          <w:tcPr>
            <w:tcW w:w="9832" w:type="dxa"/>
          </w:tcPr>
          <w:p w14:paraId="1C4E1BF8"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Nhận biết</w:t>
            </w:r>
            <w:r>
              <w:rPr>
                <w:rFonts w:ascii="Times New Roman" w:eastAsia="Times New Roman" w:hAnsi="Times New Roman" w:cs="Times New Roman"/>
                <w:sz w:val="28"/>
                <w:szCs w:val="28"/>
              </w:rPr>
              <w:t xml:space="preserve"> </w:t>
            </w:r>
          </w:p>
          <w:p w14:paraId="1C4E1BF9" w14:textId="77777777" w:rsidR="00BA24B0" w:rsidRDefault="003031E7">
            <w:pPr>
              <w:widowControl w:val="0"/>
              <w:numPr>
                <w:ilvl w:val="0"/>
                <w:numId w:val="9"/>
              </w:numPr>
              <w:tabs>
                <w:tab w:val="left" w:pos="332"/>
              </w:tabs>
              <w:spacing w:before="120" w:after="120"/>
              <w:ind w:left="0" w:right="96"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Nêu được ảnh hưởng của các nhân tố bên trong đến sinh trưởng và phát triển động vật (di truyền; giới tính; hormone sinh trưởng và phát triển).</w:t>
            </w:r>
          </w:p>
          <w:p w14:paraId="1C4E1BFA" w14:textId="77777777" w:rsidR="00BA24B0" w:rsidRDefault="003031E7">
            <w:pPr>
              <w:widowControl w:val="0"/>
              <w:numPr>
                <w:ilvl w:val="0"/>
                <w:numId w:val="9"/>
              </w:numPr>
              <w:tabs>
                <w:tab w:val="left" w:pos="332"/>
              </w:tabs>
              <w:spacing w:before="120" w:after="12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của một số hormone đối với hoạt động sống của động vật.</w:t>
            </w:r>
          </w:p>
          <w:p w14:paraId="1C4E1BFB"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r>
              <w:rPr>
                <w:rFonts w:ascii="Times New Roman" w:eastAsia="Times New Roman" w:hAnsi="Times New Roman" w:cs="Times New Roman"/>
                <w:sz w:val="28"/>
                <w:szCs w:val="28"/>
              </w:rPr>
              <w:t xml:space="preserve"> </w:t>
            </w:r>
          </w:p>
          <w:p w14:paraId="1C4E1BFC" w14:textId="77777777" w:rsidR="00BA24B0" w:rsidRDefault="003031E7">
            <w:pPr>
              <w:widowControl w:val="0"/>
              <w:tabs>
                <w:tab w:val="left" w:pos="332"/>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ảnh hưởng của các nhân tố bên ngoài đến sinh trưởng và phát triển động vật (nhiệt độ, thức ăn,...).</w:t>
            </w:r>
          </w:p>
          <w:p w14:paraId="1C4E1BFD"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w:t>
            </w:r>
          </w:p>
          <w:p w14:paraId="1C4E1BFE"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khả năng điều khiển sự sinh trưởng và phát triển ở động vật.</w:t>
            </w:r>
          </w:p>
          <w:p w14:paraId="1C4E1BFF"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C00" w14:textId="77777777" w:rsidR="00BA24B0" w:rsidRDefault="003031E7">
            <w:pPr>
              <w:widowControl w:val="0"/>
              <w:numPr>
                <w:ilvl w:val="0"/>
                <w:numId w:val="9"/>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hiểu biết về hormone để giải thích một số hiện tượng trong thực tiễn (ví dụ: không lạm dụng hormone trong chăn nuôi; thiến hoạn động vật;...).</w:t>
            </w:r>
          </w:p>
          <w:p w14:paraId="1C4E1C01" w14:textId="77777777" w:rsidR="00BA24B0" w:rsidRDefault="003031E7">
            <w:pPr>
              <w:widowControl w:val="0"/>
              <w:numPr>
                <w:ilvl w:val="0"/>
                <w:numId w:val="9"/>
              </w:numPr>
              <w:tabs>
                <w:tab w:val="left" w:pos="332"/>
              </w:tabs>
              <w:spacing w:before="120" w:after="12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hiểu biết về sinh trưởng và phát triển ở động vật vào thực tiễn (ví dụ: đề xuất được một số biện pháp hợp lí trong chăn nuôi nhằm tăng nhanh sự sinh trưởng và phát triển của vật nuôi; tiêu diệt côn trùng, muỗi;...).</w:t>
            </w:r>
          </w:p>
        </w:tc>
      </w:tr>
      <w:tr w:rsidR="00BA24B0" w14:paraId="1C4E1C0D" w14:textId="77777777">
        <w:trPr>
          <w:trHeight w:val="595"/>
        </w:trPr>
        <w:tc>
          <w:tcPr>
            <w:tcW w:w="765" w:type="dxa"/>
            <w:vMerge/>
            <w:tcBorders>
              <w:top w:val="nil"/>
            </w:tcBorders>
          </w:tcPr>
          <w:p w14:paraId="1C4E1C0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320" w:type="dxa"/>
            <w:vMerge/>
          </w:tcPr>
          <w:p w14:paraId="1C4E1C0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C05"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Tuổi dậy thì, tránh thai và bệnh, tật</w:t>
            </w:r>
          </w:p>
          <w:p w14:paraId="1C4E1C06" w14:textId="77777777" w:rsidR="00BA24B0" w:rsidRDefault="00BA24B0">
            <w:pPr>
              <w:widowControl w:val="0"/>
              <w:spacing w:before="120" w:after="120"/>
              <w:jc w:val="both"/>
              <w:rPr>
                <w:rFonts w:ascii="Times New Roman" w:eastAsia="Times New Roman" w:hAnsi="Times New Roman" w:cs="Times New Roman"/>
                <w:sz w:val="28"/>
                <w:szCs w:val="28"/>
              </w:rPr>
            </w:pPr>
          </w:p>
          <w:p w14:paraId="1C4E1C07" w14:textId="77777777" w:rsidR="00BA24B0" w:rsidRDefault="00BA24B0">
            <w:pPr>
              <w:widowControl w:val="0"/>
              <w:spacing w:before="120" w:after="120"/>
              <w:jc w:val="both"/>
              <w:rPr>
                <w:rFonts w:ascii="Times New Roman" w:eastAsia="Times New Roman" w:hAnsi="Times New Roman" w:cs="Times New Roman"/>
                <w:sz w:val="28"/>
                <w:szCs w:val="28"/>
              </w:rPr>
            </w:pPr>
          </w:p>
          <w:p w14:paraId="1C4E1C08" w14:textId="77777777" w:rsidR="00BA24B0" w:rsidRDefault="00BA24B0">
            <w:pPr>
              <w:widowControl w:val="0"/>
              <w:spacing w:before="120" w:after="120"/>
              <w:jc w:val="both"/>
              <w:rPr>
                <w:rFonts w:ascii="Times New Roman" w:eastAsia="Times New Roman" w:hAnsi="Times New Roman" w:cs="Times New Roman"/>
                <w:sz w:val="28"/>
                <w:szCs w:val="28"/>
              </w:rPr>
            </w:pPr>
          </w:p>
        </w:tc>
        <w:tc>
          <w:tcPr>
            <w:tcW w:w="9832" w:type="dxa"/>
            <w:tcBorders>
              <w:right w:val="single" w:sz="4" w:space="0" w:color="000000"/>
            </w:tcBorders>
          </w:tcPr>
          <w:p w14:paraId="1C4E1C09"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w:t>
            </w:r>
          </w:p>
          <w:p w14:paraId="1C4E1C0A" w14:textId="77777777" w:rsidR="00BA24B0" w:rsidRDefault="003031E7">
            <w:pPr>
              <w:widowControl w:val="0"/>
              <w:tabs>
                <w:tab w:val="left" w:pos="332"/>
              </w:tabs>
              <w:spacing w:before="120" w:after="120"/>
              <w:ind w:right="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được đặc điểm tuổi dậy thì ở người.</w:t>
            </w:r>
          </w:p>
          <w:p w14:paraId="1C4E1C0B"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C0C" w14:textId="77777777" w:rsidR="00BA24B0" w:rsidRDefault="003031E7">
            <w:pPr>
              <w:widowControl w:val="0"/>
              <w:numPr>
                <w:ilvl w:val="0"/>
                <w:numId w:val="24"/>
              </w:numPr>
              <w:tabs>
                <w:tab w:val="left" w:pos="332"/>
              </w:tabs>
              <w:spacing w:before="120" w:after="120"/>
              <w:ind w:left="0" w:right="96"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Ứng dụng được hiểu biết về tuổi dậy thì để bảo vệ sức khoẻ, chăm sóc bản thân và người khác. </w:t>
            </w:r>
          </w:p>
        </w:tc>
      </w:tr>
      <w:tr w:rsidR="00BA24B0" w14:paraId="1C4E1C13" w14:textId="77777777">
        <w:trPr>
          <w:trHeight w:val="1126"/>
        </w:trPr>
        <w:tc>
          <w:tcPr>
            <w:tcW w:w="765" w:type="dxa"/>
            <w:vMerge/>
            <w:tcBorders>
              <w:top w:val="nil"/>
            </w:tcBorders>
          </w:tcPr>
          <w:p w14:paraId="1C4E1C0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320" w:type="dxa"/>
            <w:vMerge/>
          </w:tcPr>
          <w:p w14:paraId="1C4E1C0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C10"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hành quan sát sinh trưởng và phát triển ở động vật</w:t>
            </w:r>
          </w:p>
        </w:tc>
        <w:tc>
          <w:tcPr>
            <w:tcW w:w="9832" w:type="dxa"/>
            <w:tcBorders>
              <w:right w:val="single" w:sz="4" w:space="0" w:color="000000"/>
            </w:tcBorders>
          </w:tcPr>
          <w:p w14:paraId="1C4E1C11" w14:textId="77777777" w:rsidR="00BA24B0" w:rsidRDefault="003031E7">
            <w:pPr>
              <w:widowControl w:val="0"/>
              <w:tabs>
                <w:tab w:val="left" w:pos="332"/>
              </w:tabs>
              <w:spacing w:before="120" w:after="120"/>
              <w:ind w:right="9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C12" w14:textId="77777777" w:rsidR="00BA24B0" w:rsidRDefault="003031E7">
            <w:pPr>
              <w:widowControl w:val="0"/>
              <w:tabs>
                <w:tab w:val="left" w:pos="332"/>
              </w:tabs>
              <w:spacing w:before="120" w:after="120"/>
              <w:ind w:right="9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Thông qua thực hành, mô tả được quá trình biến thái ở động vật (tằm, ếch nhái,...).</w:t>
            </w:r>
          </w:p>
        </w:tc>
      </w:tr>
      <w:tr w:rsidR="00BA24B0" w14:paraId="1C4E1C17" w14:textId="77777777">
        <w:tc>
          <w:tcPr>
            <w:tcW w:w="765" w:type="dxa"/>
          </w:tcPr>
          <w:p w14:paraId="1C4E1C14"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390" w:type="dxa"/>
            <w:gridSpan w:val="2"/>
          </w:tcPr>
          <w:p w14:paraId="1C4E1C15"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Sinh sản ở sinh vật</w:t>
            </w:r>
          </w:p>
        </w:tc>
        <w:tc>
          <w:tcPr>
            <w:tcW w:w="9832" w:type="dxa"/>
          </w:tcPr>
          <w:p w14:paraId="1C4E1C16" w14:textId="77777777" w:rsidR="00BA24B0" w:rsidRDefault="00BA24B0">
            <w:pPr>
              <w:widowControl w:val="0"/>
              <w:tabs>
                <w:tab w:val="left" w:pos="332"/>
              </w:tabs>
              <w:spacing w:before="120" w:after="120"/>
              <w:ind w:right="96"/>
              <w:jc w:val="both"/>
              <w:rPr>
                <w:rFonts w:ascii="Times New Roman" w:eastAsia="Times New Roman" w:hAnsi="Times New Roman" w:cs="Times New Roman"/>
                <w:sz w:val="28"/>
                <w:szCs w:val="28"/>
              </w:rPr>
            </w:pPr>
          </w:p>
        </w:tc>
      </w:tr>
      <w:tr w:rsidR="00BA24B0" w14:paraId="1C4E1C25" w14:textId="77777777">
        <w:tc>
          <w:tcPr>
            <w:tcW w:w="765" w:type="dxa"/>
          </w:tcPr>
          <w:p w14:paraId="1C4E1C18"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C1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quát về sinh sản ở sinh vật</w:t>
            </w:r>
          </w:p>
        </w:tc>
        <w:tc>
          <w:tcPr>
            <w:tcW w:w="2070" w:type="dxa"/>
          </w:tcPr>
          <w:p w14:paraId="1C4E1C1A"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sinh sản</w:t>
            </w:r>
          </w:p>
          <w:p w14:paraId="1C4E1C1B"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sinh sản</w:t>
            </w:r>
          </w:p>
          <w:p w14:paraId="1C4E1C1C"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thức sinh sản ở sinh vật.</w:t>
            </w:r>
          </w:p>
        </w:tc>
        <w:tc>
          <w:tcPr>
            <w:tcW w:w="9832" w:type="dxa"/>
          </w:tcPr>
          <w:p w14:paraId="1C4E1C1D"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r>
              <w:rPr>
                <w:rFonts w:ascii="Times New Roman" w:eastAsia="Times New Roman" w:hAnsi="Times New Roman" w:cs="Times New Roman"/>
                <w:sz w:val="28"/>
                <w:szCs w:val="28"/>
              </w:rPr>
              <w:t xml:space="preserve"> </w:t>
            </w:r>
          </w:p>
          <w:p w14:paraId="1C4E1C1E" w14:textId="77777777" w:rsidR="00BA24B0" w:rsidRDefault="003031E7">
            <w:pPr>
              <w:widowControl w:val="0"/>
              <w:numPr>
                <w:ilvl w:val="0"/>
                <w:numId w:val="26"/>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sinh sản.</w:t>
            </w:r>
          </w:p>
          <w:p w14:paraId="1C4E1C1F" w14:textId="77777777" w:rsidR="00BA24B0" w:rsidRDefault="003031E7">
            <w:pPr>
              <w:widowControl w:val="0"/>
              <w:numPr>
                <w:ilvl w:val="0"/>
                <w:numId w:val="26"/>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sinh sản vô tính.</w:t>
            </w:r>
          </w:p>
          <w:p w14:paraId="1C4E1C20" w14:textId="77777777" w:rsidR="00BA24B0" w:rsidRDefault="003031E7">
            <w:pPr>
              <w:widowControl w:val="0"/>
              <w:numPr>
                <w:ilvl w:val="0"/>
                <w:numId w:val="26"/>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sinh sản hữu tính.</w:t>
            </w:r>
          </w:p>
          <w:p w14:paraId="1C4E1C21"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r>
              <w:rPr>
                <w:rFonts w:ascii="Times New Roman" w:eastAsia="Times New Roman" w:hAnsi="Times New Roman" w:cs="Times New Roman"/>
                <w:sz w:val="28"/>
                <w:szCs w:val="28"/>
              </w:rPr>
              <w:t xml:space="preserve"> </w:t>
            </w:r>
          </w:p>
          <w:p w14:paraId="1C4E1C22" w14:textId="77777777" w:rsidR="00BA24B0" w:rsidRDefault="003031E7">
            <w:pPr>
              <w:widowControl w:val="0"/>
              <w:numPr>
                <w:ilvl w:val="0"/>
                <w:numId w:val="26"/>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dấu hiệu đặc trưng của sinh sản ở sinh vật (vật chất di truyền, truyền đạt vật chất di truyền, hình thành cơ thể mới, điều hoà sinh sản).</w:t>
            </w:r>
          </w:p>
          <w:p w14:paraId="1C4E1C23" w14:textId="77777777" w:rsidR="00BA24B0" w:rsidRDefault="003031E7">
            <w:pPr>
              <w:widowControl w:val="0"/>
              <w:numPr>
                <w:ilvl w:val="0"/>
                <w:numId w:val="26"/>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sinh sản đối với sinh vật.</w:t>
            </w:r>
          </w:p>
          <w:p w14:paraId="1C4E1C24" w14:textId="77777777" w:rsidR="00BA24B0" w:rsidRDefault="003031E7">
            <w:pPr>
              <w:widowControl w:val="0"/>
              <w:numPr>
                <w:ilvl w:val="0"/>
                <w:numId w:val="24"/>
              </w:numPr>
              <w:tabs>
                <w:tab w:val="left" w:pos="332"/>
              </w:tabs>
              <w:spacing w:before="120" w:after="120"/>
              <w:ind w:left="0" w:right="96"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hình thức sinh sản ở sinh vật (sinh sản vô tính, sinh sản hữu tính).</w:t>
            </w:r>
          </w:p>
        </w:tc>
      </w:tr>
      <w:tr w:rsidR="00BA24B0" w14:paraId="1C4E1C38" w14:textId="77777777">
        <w:tc>
          <w:tcPr>
            <w:tcW w:w="765" w:type="dxa"/>
          </w:tcPr>
          <w:p w14:paraId="1C4E1C26"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C27"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sản ở thực vật</w:t>
            </w:r>
          </w:p>
        </w:tc>
        <w:tc>
          <w:tcPr>
            <w:tcW w:w="2070" w:type="dxa"/>
          </w:tcPr>
          <w:p w14:paraId="1C4E1C28"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Sinh sản vô tính</w:t>
            </w:r>
          </w:p>
          <w:p w14:paraId="1C4E1C29" w14:textId="77777777" w:rsidR="00BA24B0" w:rsidRDefault="003031E7">
            <w:pPr>
              <w:widowControl w:val="0"/>
              <w:spacing w:before="120" w:after="120"/>
              <w:ind w:right="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+Ứng dụng của sinh sản vô tính </w:t>
            </w:r>
            <w:r>
              <w:rPr>
                <w:rFonts w:ascii="Times New Roman" w:eastAsia="Times New Roman" w:hAnsi="Times New Roman" w:cs="Times New Roman"/>
                <w:sz w:val="28"/>
                <w:szCs w:val="28"/>
              </w:rPr>
              <w:lastRenderedPageBreak/>
              <w:t>ở thực vật</w:t>
            </w:r>
          </w:p>
          <w:p w14:paraId="1C4E1C2A"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Sinh sản hữu tính</w:t>
            </w:r>
          </w:p>
        </w:tc>
        <w:tc>
          <w:tcPr>
            <w:tcW w:w="9832" w:type="dxa"/>
          </w:tcPr>
          <w:p w14:paraId="1C4E1C2B"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Nhận biết</w:t>
            </w:r>
            <w:r>
              <w:rPr>
                <w:rFonts w:ascii="Times New Roman" w:eastAsia="Times New Roman" w:hAnsi="Times New Roman" w:cs="Times New Roman"/>
                <w:sz w:val="28"/>
                <w:szCs w:val="28"/>
              </w:rPr>
              <w:t xml:space="preserve"> </w:t>
            </w:r>
          </w:p>
          <w:p w14:paraId="1C4E1C2C" w14:textId="77777777" w:rsidR="00BA24B0" w:rsidRDefault="003031E7">
            <w:pPr>
              <w:widowControl w:val="0"/>
              <w:numPr>
                <w:ilvl w:val="0"/>
                <w:numId w:val="5"/>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cấu tạo chung của hoa. </w:t>
            </w:r>
          </w:p>
          <w:p w14:paraId="1C4E1C2D" w14:textId="77777777" w:rsidR="00BA24B0" w:rsidRDefault="003031E7">
            <w:pPr>
              <w:widowControl w:val="0"/>
              <w:numPr>
                <w:ilvl w:val="0"/>
                <w:numId w:val="5"/>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phương pháp nhân giống vô tính ở thực vật.</w:t>
            </w:r>
          </w:p>
          <w:p w14:paraId="1C4E1C2E"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r>
              <w:rPr>
                <w:rFonts w:ascii="Times New Roman" w:eastAsia="Times New Roman" w:hAnsi="Times New Roman" w:cs="Times New Roman"/>
                <w:sz w:val="28"/>
                <w:szCs w:val="28"/>
              </w:rPr>
              <w:t xml:space="preserve"> </w:t>
            </w:r>
          </w:p>
          <w:p w14:paraId="1C4E1C2F" w14:textId="77777777" w:rsidR="00BA24B0" w:rsidRDefault="003031E7">
            <w:pPr>
              <w:widowControl w:val="0"/>
              <w:numPr>
                <w:ilvl w:val="0"/>
                <w:numId w:val="5"/>
              </w:numPr>
              <w:tabs>
                <w:tab w:val="left" w:pos="332"/>
              </w:tabs>
              <w:spacing w:before="120" w:after="120"/>
              <w:ind w:left="0" w:right="97"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Phân biệt được các hình thức sinh sản vô tính ở thực vật (sinh sản bằng bào tử, sinh sản sinh dưỡng).</w:t>
            </w:r>
          </w:p>
          <w:p w14:paraId="1C4E1C30" w14:textId="77777777" w:rsidR="00BA24B0" w:rsidRDefault="003031E7">
            <w:pPr>
              <w:widowControl w:val="0"/>
              <w:numPr>
                <w:ilvl w:val="0"/>
                <w:numId w:val="5"/>
              </w:numPr>
              <w:tabs>
                <w:tab w:val="left" w:pos="332"/>
              </w:tabs>
              <w:spacing w:before="120" w:after="120"/>
              <w:ind w:left="0" w:hanging="2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được sinh sản hữu tính với sinh sản vô tính ở thực vật.</w:t>
            </w:r>
          </w:p>
          <w:p w14:paraId="1C4E1C31" w14:textId="77777777" w:rsidR="00BA24B0" w:rsidRDefault="003031E7">
            <w:pPr>
              <w:widowControl w:val="0"/>
              <w:numPr>
                <w:ilvl w:val="0"/>
                <w:numId w:val="5"/>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hình thành hạt phấn, túi phôi, thụ phấn, thụ tinh, hình thành hạt, quả.</w:t>
            </w:r>
          </w:p>
          <w:p w14:paraId="1C4E1C32"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C33"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ứng dụng của sinh sản vô tính ở thực vật trong thực tiễn.</w:t>
            </w:r>
          </w:p>
          <w:p w14:paraId="1C4E1C34"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C35" w14:textId="77777777" w:rsidR="00BA24B0" w:rsidRDefault="003031E7">
            <w:pPr>
              <w:widowControl w:val="0"/>
              <w:numPr>
                <w:ilvl w:val="0"/>
                <w:numId w:val="26"/>
              </w:numPr>
              <w:tabs>
                <w:tab w:val="left" w:pos="332"/>
              </w:tabs>
              <w:spacing w:before="120" w:after="120"/>
              <w:ind w:left="0" w:right="95"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thực hành, mô tả được quy trình:</w:t>
            </w:r>
          </w:p>
          <w:p w14:paraId="1C4E1C36"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Nhân giống cây bằng sinh sản sinh dưỡng; </w:t>
            </w:r>
          </w:p>
          <w:p w14:paraId="1C4E1C37"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Thụ phấn cho cây (thụ phấn hoặc quan sát thụ phấn ở ngô).</w:t>
            </w:r>
          </w:p>
        </w:tc>
      </w:tr>
      <w:tr w:rsidR="00BA24B0" w14:paraId="1C4E1C4F" w14:textId="77777777">
        <w:tc>
          <w:tcPr>
            <w:tcW w:w="765" w:type="dxa"/>
          </w:tcPr>
          <w:p w14:paraId="1C4E1C39"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C3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sản ở động vật</w:t>
            </w:r>
          </w:p>
        </w:tc>
        <w:tc>
          <w:tcPr>
            <w:tcW w:w="2070" w:type="dxa"/>
          </w:tcPr>
          <w:p w14:paraId="1C4E1C3B"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Sinh sản vô tính</w:t>
            </w:r>
          </w:p>
          <w:p w14:paraId="1C4E1C3C"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Sinh sản hữu tính</w:t>
            </w:r>
          </w:p>
          <w:p w14:paraId="1C4E1C3D"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hoà sinh sản</w:t>
            </w:r>
          </w:p>
        </w:tc>
        <w:tc>
          <w:tcPr>
            <w:tcW w:w="9832" w:type="dxa"/>
          </w:tcPr>
          <w:p w14:paraId="1C4E1C3E" w14:textId="77777777" w:rsidR="00BA24B0" w:rsidRDefault="003031E7">
            <w:pPr>
              <w:widowControl w:val="0"/>
              <w:tabs>
                <w:tab w:val="left" w:pos="332"/>
              </w:tabs>
              <w:spacing w:before="120" w:after="12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r>
              <w:rPr>
                <w:rFonts w:ascii="Times New Roman" w:eastAsia="Times New Roman" w:hAnsi="Times New Roman" w:cs="Times New Roman"/>
                <w:sz w:val="28"/>
                <w:szCs w:val="28"/>
              </w:rPr>
              <w:t xml:space="preserve"> </w:t>
            </w:r>
          </w:p>
          <w:p w14:paraId="1C4E1C3F" w14:textId="77777777" w:rsidR="00BA24B0" w:rsidRDefault="003031E7">
            <w:pPr>
              <w:widowControl w:val="0"/>
              <w:numPr>
                <w:ilvl w:val="0"/>
                <w:numId w:val="26"/>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thành tựu thụ tinh trong ống nghiệm.</w:t>
            </w:r>
          </w:p>
          <w:p w14:paraId="1C4E1C40" w14:textId="77777777" w:rsidR="00BA24B0" w:rsidRDefault="003031E7">
            <w:pPr>
              <w:widowControl w:val="0"/>
              <w:numPr>
                <w:ilvl w:val="0"/>
                <w:numId w:val="26"/>
              </w:numPr>
              <w:tabs>
                <w:tab w:val="left" w:pos="332"/>
              </w:tabs>
              <w:spacing w:before="120" w:after="120"/>
              <w:ind w:left="0"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biện pháp tránh thai.</w:t>
            </w:r>
          </w:p>
          <w:p w14:paraId="1C4E1C41" w14:textId="77777777" w:rsidR="00BA24B0" w:rsidRDefault="003031E7">
            <w:pPr>
              <w:widowControl w:val="0"/>
              <w:numPr>
                <w:ilvl w:val="0"/>
                <w:numId w:val="26"/>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quá trình sinh sản hữu tính ở động vật: </w:t>
            </w:r>
          </w:p>
          <w:p w14:paraId="1C4E1C42"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thành tinh trùng;</w:t>
            </w:r>
          </w:p>
          <w:p w14:paraId="1C4E1C43"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thành trứng; </w:t>
            </w:r>
          </w:p>
          <w:p w14:paraId="1C4E1C44"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Thụ tinh tạo hợp tử; </w:t>
            </w:r>
          </w:p>
          <w:p w14:paraId="1C4E1C45"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Phát triển phôi thai; </w:t>
            </w:r>
          </w:p>
          <w:p w14:paraId="1C4E1C46"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Sự đẻ. </w:t>
            </w:r>
          </w:p>
          <w:p w14:paraId="1C4E1C47"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Thông hiểu</w:t>
            </w:r>
            <w:r>
              <w:rPr>
                <w:rFonts w:ascii="Times New Roman" w:eastAsia="Times New Roman" w:hAnsi="Times New Roman" w:cs="Times New Roman"/>
                <w:sz w:val="28"/>
                <w:szCs w:val="28"/>
              </w:rPr>
              <w:t xml:space="preserve"> </w:t>
            </w:r>
          </w:p>
          <w:p w14:paraId="1C4E1C48" w14:textId="77777777" w:rsidR="00BA24B0" w:rsidRDefault="003031E7">
            <w:pPr>
              <w:widowControl w:val="0"/>
              <w:numPr>
                <w:ilvl w:val="0"/>
                <w:numId w:val="26"/>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hình thức sinh sản vô tính ở động vật.</w:t>
            </w:r>
          </w:p>
          <w:p w14:paraId="1C4E1C49" w14:textId="77777777" w:rsidR="00BA24B0" w:rsidRDefault="003031E7">
            <w:pPr>
              <w:widowControl w:val="0"/>
              <w:numPr>
                <w:ilvl w:val="0"/>
                <w:numId w:val="26"/>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hình thức sinh sản hữu tính ở động vật.</w:t>
            </w:r>
          </w:p>
          <w:p w14:paraId="1C4E1C4A"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C4B" w14:textId="77777777" w:rsidR="00BA24B0" w:rsidRDefault="003031E7">
            <w:pPr>
              <w:widowControl w:val="0"/>
              <w:numPr>
                <w:ilvl w:val="0"/>
                <w:numId w:val="26"/>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Lấy được ví dụ ở người về quá trình sinh sản hữu tính: hình thành tinh trùng, trứng; thụ tinh tạo hợp tử; phát triển phôi thai; sự đẻ. </w:t>
            </w:r>
          </w:p>
          <w:p w14:paraId="1C4E1C4C" w14:textId="77777777" w:rsidR="00BA24B0" w:rsidRDefault="003031E7">
            <w:pPr>
              <w:widowControl w:val="0"/>
              <w:numPr>
                <w:ilvl w:val="0"/>
                <w:numId w:val="26"/>
              </w:numPr>
              <w:tabs>
                <w:tab w:val="left" w:pos="332"/>
              </w:tabs>
              <w:spacing w:before="120" w:after="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cơ chế điều hoà sinh sản ở động vật.</w:t>
            </w:r>
          </w:p>
          <w:p w14:paraId="1C4E1C4D" w14:textId="77777777" w:rsidR="00BA24B0" w:rsidRDefault="003031E7">
            <w:pPr>
              <w:widowControl w:val="0"/>
              <w:tabs>
                <w:tab w:val="left" w:pos="332"/>
              </w:tabs>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C4E"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Trình bày được một số ứng dụng về điều khiển sinh sản ở động vật và sinh đẻ có kế hoạch ở người.</w:t>
            </w:r>
          </w:p>
        </w:tc>
      </w:tr>
      <w:tr w:rsidR="00BA24B0" w14:paraId="1C4E1C57" w14:textId="77777777">
        <w:tc>
          <w:tcPr>
            <w:tcW w:w="765" w:type="dxa"/>
          </w:tcPr>
          <w:p w14:paraId="1C4E1C50"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C51" w14:textId="77777777" w:rsidR="00BA24B0" w:rsidRDefault="00BA24B0">
            <w:pPr>
              <w:spacing w:before="120" w:after="120"/>
              <w:jc w:val="both"/>
              <w:rPr>
                <w:rFonts w:ascii="Times New Roman" w:eastAsia="Times New Roman" w:hAnsi="Times New Roman" w:cs="Times New Roman"/>
                <w:sz w:val="28"/>
                <w:szCs w:val="28"/>
              </w:rPr>
            </w:pPr>
          </w:p>
        </w:tc>
        <w:tc>
          <w:tcPr>
            <w:tcW w:w="2070" w:type="dxa"/>
          </w:tcPr>
          <w:p w14:paraId="1C4E1C52"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Mối quan hệ giữa các quá trình sinh lí trong cơ thể</w:t>
            </w:r>
          </w:p>
        </w:tc>
        <w:tc>
          <w:tcPr>
            <w:tcW w:w="9832" w:type="dxa"/>
          </w:tcPr>
          <w:p w14:paraId="1C4E1C53"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r>
              <w:rPr>
                <w:rFonts w:ascii="Times New Roman" w:eastAsia="Times New Roman" w:hAnsi="Times New Roman" w:cs="Times New Roman"/>
                <w:sz w:val="28"/>
                <w:szCs w:val="28"/>
              </w:rPr>
              <w:t xml:space="preserve"> </w:t>
            </w:r>
          </w:p>
          <w:p w14:paraId="1C4E1C54"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mối quan hệ giữa các quá trình sinh lí trong cơ thể.</w:t>
            </w:r>
          </w:p>
          <w:p w14:paraId="1C4E1C55" w14:textId="77777777" w:rsidR="00BA24B0" w:rsidRDefault="003031E7">
            <w:pPr>
              <w:widowControl w:val="0"/>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w:t>
            </w:r>
          </w:p>
          <w:p w14:paraId="1C4E1C56"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được cơ thể là một hệ thống mở tự điều chỉnh.</w:t>
            </w:r>
          </w:p>
        </w:tc>
      </w:tr>
      <w:tr w:rsidR="00BA24B0" w14:paraId="1C4E1C5F" w14:textId="77777777">
        <w:tc>
          <w:tcPr>
            <w:tcW w:w="765" w:type="dxa"/>
          </w:tcPr>
          <w:p w14:paraId="1C4E1C58" w14:textId="77777777" w:rsidR="00BA24B0" w:rsidRDefault="00BA24B0">
            <w:pPr>
              <w:spacing w:before="120" w:after="120"/>
              <w:jc w:val="center"/>
              <w:rPr>
                <w:rFonts w:ascii="Times New Roman" w:eastAsia="Times New Roman" w:hAnsi="Times New Roman" w:cs="Times New Roman"/>
                <w:sz w:val="28"/>
                <w:szCs w:val="28"/>
              </w:rPr>
            </w:pPr>
          </w:p>
        </w:tc>
        <w:tc>
          <w:tcPr>
            <w:tcW w:w="1320" w:type="dxa"/>
          </w:tcPr>
          <w:p w14:paraId="1C4E1C59" w14:textId="77777777" w:rsidR="00BA24B0" w:rsidRDefault="00BA24B0">
            <w:pPr>
              <w:spacing w:before="120" w:after="120"/>
              <w:jc w:val="both"/>
              <w:rPr>
                <w:rFonts w:ascii="Times New Roman" w:eastAsia="Times New Roman" w:hAnsi="Times New Roman" w:cs="Times New Roman"/>
                <w:sz w:val="28"/>
                <w:szCs w:val="28"/>
              </w:rPr>
            </w:pPr>
          </w:p>
        </w:tc>
        <w:tc>
          <w:tcPr>
            <w:tcW w:w="2070" w:type="dxa"/>
          </w:tcPr>
          <w:p w14:paraId="1C4E1C5A" w14:textId="77777777" w:rsidR="00BA24B0" w:rsidRDefault="003031E7">
            <w:pPr>
              <w:widowControl w:val="0"/>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ngành nghề liên quan đến sinh học cơ thể</w:t>
            </w:r>
          </w:p>
        </w:tc>
        <w:tc>
          <w:tcPr>
            <w:tcW w:w="9832" w:type="dxa"/>
          </w:tcPr>
          <w:p w14:paraId="1C4E1C5B"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1C5C"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Nêu được một số ngành nghề liên quan đến sinh học cơ thể.</w:t>
            </w:r>
          </w:p>
          <w:p w14:paraId="1C4E1C5D" w14:textId="77777777" w:rsidR="00BA24B0" w:rsidRDefault="003031E7">
            <w:pPr>
              <w:widowControl w:val="0"/>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C5E" w14:textId="77777777" w:rsidR="00BA24B0" w:rsidRDefault="003031E7">
            <w:pPr>
              <w:widowControl w:val="0"/>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 đoán được triển vọng của các ngành nghề liên quan đến sinh học cơ thể đó trong tương lai.</w:t>
            </w:r>
          </w:p>
        </w:tc>
      </w:tr>
    </w:tbl>
    <w:p w14:paraId="1C4E1C60" w14:textId="77777777" w:rsidR="00BA24B0" w:rsidRDefault="00BA24B0">
      <w:pPr>
        <w:widowControl w:val="0"/>
        <w:pBdr>
          <w:top w:val="nil"/>
          <w:left w:val="nil"/>
          <w:bottom w:val="nil"/>
          <w:right w:val="nil"/>
          <w:between w:val="nil"/>
        </w:pBdr>
        <w:spacing w:before="60" w:after="0" w:line="240" w:lineRule="auto"/>
        <w:rPr>
          <w:rFonts w:ascii="Times New Roman" w:eastAsia="Times New Roman" w:hAnsi="Times New Roman" w:cs="Times New Roman"/>
          <w:sz w:val="28"/>
          <w:szCs w:val="28"/>
        </w:rPr>
      </w:pPr>
    </w:p>
    <w:p w14:paraId="1C4E1C61" w14:textId="77777777" w:rsidR="00BA24B0" w:rsidRDefault="00BA24B0">
      <w:pPr>
        <w:pStyle w:val="Heading2"/>
        <w:spacing w:before="60" w:after="120"/>
        <w:rPr>
          <w:rFonts w:ascii="Times New Roman" w:eastAsia="Times New Roman" w:hAnsi="Times New Roman" w:cs="Times New Roman"/>
          <w:b/>
          <w:color w:val="000000"/>
          <w:sz w:val="28"/>
          <w:szCs w:val="28"/>
        </w:rPr>
      </w:pPr>
    </w:p>
    <w:p w14:paraId="1C4E1C62" w14:textId="77777777" w:rsidR="00BA24B0" w:rsidRDefault="003031E7">
      <w:pPr>
        <w:pStyle w:val="Heading2"/>
        <w:spacing w:before="60" w:after="120"/>
        <w:rPr>
          <w:rFonts w:ascii="Times New Roman" w:eastAsia="Times New Roman" w:hAnsi="Times New Roman" w:cs="Times New Roman"/>
          <w:b/>
          <w:color w:val="000000"/>
          <w:sz w:val="28"/>
          <w:szCs w:val="28"/>
        </w:rPr>
      </w:pPr>
      <w:bookmarkStart w:id="5" w:name="_heading=h.1t3h5sf" w:colFirst="0" w:colLast="0"/>
      <w:bookmarkEnd w:id="5"/>
      <w:r>
        <w:rPr>
          <w:rFonts w:ascii="Times New Roman" w:eastAsia="Times New Roman" w:hAnsi="Times New Roman" w:cs="Times New Roman"/>
          <w:b/>
          <w:color w:val="000000"/>
          <w:sz w:val="28"/>
          <w:szCs w:val="28"/>
        </w:rPr>
        <w:t>III. BẢN ĐẶC TẢ MỨC ĐỘ ĐÁNH GIÁ MÔN SINH HỌC LỚP 12</w:t>
      </w:r>
    </w:p>
    <w:tbl>
      <w:tblPr>
        <w:tblStyle w:val="a3"/>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276"/>
        <w:gridCol w:w="2070"/>
        <w:gridCol w:w="9837"/>
      </w:tblGrid>
      <w:tr w:rsidR="00BA24B0" w14:paraId="1C4E1C67" w14:textId="77777777">
        <w:tc>
          <w:tcPr>
            <w:tcW w:w="846" w:type="dxa"/>
          </w:tcPr>
          <w:p w14:paraId="1C4E1C6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STT</w:t>
            </w:r>
          </w:p>
        </w:tc>
        <w:tc>
          <w:tcPr>
            <w:tcW w:w="1276" w:type="dxa"/>
            <w:vAlign w:val="center"/>
          </w:tcPr>
          <w:p w14:paraId="1C4E1C64"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Nội dung kiến thức</w:t>
            </w:r>
          </w:p>
        </w:tc>
        <w:tc>
          <w:tcPr>
            <w:tcW w:w="2070" w:type="dxa"/>
            <w:vAlign w:val="center"/>
          </w:tcPr>
          <w:p w14:paraId="1C4E1C6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Đơn vị kiến thức</w:t>
            </w:r>
          </w:p>
        </w:tc>
        <w:tc>
          <w:tcPr>
            <w:tcW w:w="9837" w:type="dxa"/>
            <w:vAlign w:val="center"/>
          </w:tcPr>
          <w:p w14:paraId="1C4E1C66"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Mức độ kiểm tra, đánh giá</w:t>
            </w:r>
          </w:p>
        </w:tc>
      </w:tr>
      <w:tr w:rsidR="00BA24B0" w14:paraId="1C4E1C69" w14:textId="77777777">
        <w:tc>
          <w:tcPr>
            <w:tcW w:w="14029" w:type="dxa"/>
            <w:gridSpan w:val="4"/>
          </w:tcPr>
          <w:p w14:paraId="1C4E1C6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Phần 1. DI TRUYỀN HỌC </w:t>
            </w:r>
          </w:p>
        </w:tc>
      </w:tr>
      <w:tr w:rsidR="00BA24B0" w14:paraId="1C4E1C6B" w14:textId="77777777">
        <w:tc>
          <w:tcPr>
            <w:tcW w:w="14029" w:type="dxa"/>
            <w:gridSpan w:val="4"/>
          </w:tcPr>
          <w:p w14:paraId="1C4E1C6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Chủ đề 1. Di truyền phân tử </w:t>
            </w:r>
          </w:p>
        </w:tc>
      </w:tr>
      <w:tr w:rsidR="00BA24B0" w14:paraId="1C4E1C8B" w14:textId="77777777">
        <w:trPr>
          <w:trHeight w:val="1299"/>
        </w:trPr>
        <w:tc>
          <w:tcPr>
            <w:tcW w:w="846" w:type="dxa"/>
          </w:tcPr>
          <w:p w14:paraId="1C4E1C6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276" w:type="dxa"/>
            <w:vMerge w:val="restart"/>
          </w:tcPr>
          <w:p w14:paraId="1C4E1C6D" w14:textId="77777777" w:rsidR="00BA24B0" w:rsidRDefault="00BA24B0">
            <w:pPr>
              <w:spacing w:before="120" w:after="120"/>
              <w:rPr>
                <w:rFonts w:ascii="Times New Roman" w:eastAsia="Times New Roman" w:hAnsi="Times New Roman" w:cs="Times New Roman"/>
                <w:sz w:val="28"/>
                <w:szCs w:val="28"/>
              </w:rPr>
            </w:pPr>
          </w:p>
          <w:p w14:paraId="1C4E1C6E" w14:textId="77777777" w:rsidR="00BA24B0" w:rsidRDefault="00BA24B0">
            <w:pPr>
              <w:spacing w:before="120" w:after="120"/>
              <w:rPr>
                <w:rFonts w:ascii="Times New Roman" w:eastAsia="Times New Roman" w:hAnsi="Times New Roman" w:cs="Times New Roman"/>
                <w:sz w:val="28"/>
                <w:szCs w:val="28"/>
              </w:rPr>
            </w:pPr>
          </w:p>
          <w:p w14:paraId="1C4E1C6F" w14:textId="77777777" w:rsidR="00BA24B0" w:rsidRDefault="00BA24B0">
            <w:pPr>
              <w:spacing w:before="120" w:after="120"/>
              <w:rPr>
                <w:rFonts w:ascii="Times New Roman" w:eastAsia="Times New Roman" w:hAnsi="Times New Roman" w:cs="Times New Roman"/>
                <w:sz w:val="28"/>
                <w:szCs w:val="28"/>
              </w:rPr>
            </w:pPr>
          </w:p>
          <w:p w14:paraId="1C4E1C70" w14:textId="77777777" w:rsidR="00BA24B0" w:rsidRDefault="00BA24B0">
            <w:pPr>
              <w:spacing w:before="120" w:after="120"/>
              <w:rPr>
                <w:rFonts w:ascii="Times New Roman" w:eastAsia="Times New Roman" w:hAnsi="Times New Roman" w:cs="Times New Roman"/>
                <w:sz w:val="28"/>
                <w:szCs w:val="28"/>
              </w:rPr>
            </w:pPr>
          </w:p>
          <w:p w14:paraId="1C4E1C71" w14:textId="77777777" w:rsidR="00BA24B0" w:rsidRDefault="00BA24B0">
            <w:pPr>
              <w:spacing w:before="120" w:after="120"/>
              <w:rPr>
                <w:rFonts w:ascii="Times New Roman" w:eastAsia="Times New Roman" w:hAnsi="Times New Roman" w:cs="Times New Roman"/>
                <w:sz w:val="28"/>
                <w:szCs w:val="28"/>
              </w:rPr>
            </w:pPr>
          </w:p>
          <w:p w14:paraId="1C4E1C72"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Gene và cơ chế truyền </w:t>
            </w:r>
            <w:r>
              <w:rPr>
                <w:rFonts w:ascii="Times New Roman" w:eastAsia="Times New Roman" w:hAnsi="Times New Roman" w:cs="Times New Roman"/>
                <w:sz w:val="28"/>
                <w:szCs w:val="28"/>
              </w:rPr>
              <w:lastRenderedPageBreak/>
              <w:t>thông tin di truyền</w:t>
            </w:r>
          </w:p>
          <w:p w14:paraId="1C4E1C73" w14:textId="77777777" w:rsidR="00BA24B0" w:rsidRDefault="00BA24B0">
            <w:pPr>
              <w:spacing w:before="120" w:after="120"/>
              <w:rPr>
                <w:rFonts w:ascii="Times New Roman" w:eastAsia="Times New Roman" w:hAnsi="Times New Roman" w:cs="Times New Roman"/>
                <w:sz w:val="28"/>
                <w:szCs w:val="28"/>
              </w:rPr>
            </w:pPr>
          </w:p>
          <w:p w14:paraId="1C4E1C74" w14:textId="77777777" w:rsidR="00BA24B0" w:rsidRDefault="00BA24B0">
            <w:pPr>
              <w:spacing w:before="120" w:after="120"/>
              <w:rPr>
                <w:rFonts w:ascii="Times New Roman" w:eastAsia="Times New Roman" w:hAnsi="Times New Roman" w:cs="Times New Roman"/>
                <w:sz w:val="28"/>
                <w:szCs w:val="28"/>
              </w:rPr>
            </w:pPr>
          </w:p>
          <w:p w14:paraId="1C4E1C75" w14:textId="77777777" w:rsidR="00BA24B0" w:rsidRDefault="00BA24B0">
            <w:pPr>
              <w:spacing w:before="120" w:after="120"/>
              <w:rPr>
                <w:rFonts w:ascii="Times New Roman" w:eastAsia="Times New Roman" w:hAnsi="Times New Roman" w:cs="Times New Roman"/>
                <w:sz w:val="28"/>
                <w:szCs w:val="28"/>
              </w:rPr>
            </w:pPr>
          </w:p>
          <w:p w14:paraId="1C4E1C76" w14:textId="77777777" w:rsidR="00BA24B0" w:rsidRDefault="00BA24B0">
            <w:pPr>
              <w:spacing w:before="120" w:after="120"/>
              <w:rPr>
                <w:rFonts w:ascii="Times New Roman" w:eastAsia="Times New Roman" w:hAnsi="Times New Roman" w:cs="Times New Roman"/>
                <w:sz w:val="28"/>
                <w:szCs w:val="28"/>
              </w:rPr>
            </w:pPr>
          </w:p>
          <w:p w14:paraId="1C4E1C77" w14:textId="77777777" w:rsidR="00BA24B0" w:rsidRDefault="00BA24B0">
            <w:pPr>
              <w:spacing w:before="120" w:after="120"/>
              <w:rPr>
                <w:rFonts w:ascii="Times New Roman" w:eastAsia="Times New Roman" w:hAnsi="Times New Roman" w:cs="Times New Roman"/>
                <w:sz w:val="28"/>
                <w:szCs w:val="28"/>
              </w:rPr>
            </w:pPr>
          </w:p>
          <w:p w14:paraId="1C4E1C78" w14:textId="77777777" w:rsidR="00BA24B0" w:rsidRDefault="00BA24B0">
            <w:pPr>
              <w:spacing w:before="120" w:after="120"/>
              <w:rPr>
                <w:rFonts w:ascii="Times New Roman" w:eastAsia="Times New Roman" w:hAnsi="Times New Roman" w:cs="Times New Roman"/>
                <w:sz w:val="28"/>
                <w:szCs w:val="28"/>
              </w:rPr>
            </w:pPr>
          </w:p>
          <w:p w14:paraId="1C4E1C79" w14:textId="77777777" w:rsidR="00BA24B0" w:rsidRDefault="00BA24B0">
            <w:pPr>
              <w:spacing w:before="120" w:after="120"/>
              <w:rPr>
                <w:rFonts w:ascii="Times New Roman" w:eastAsia="Times New Roman" w:hAnsi="Times New Roman" w:cs="Times New Roman"/>
                <w:sz w:val="28"/>
                <w:szCs w:val="28"/>
              </w:rPr>
            </w:pPr>
          </w:p>
          <w:p w14:paraId="1C4E1C7A" w14:textId="77777777" w:rsidR="00BA24B0" w:rsidRDefault="00BA24B0">
            <w:pPr>
              <w:spacing w:before="120" w:after="120"/>
              <w:rPr>
                <w:rFonts w:ascii="Times New Roman" w:eastAsia="Times New Roman" w:hAnsi="Times New Roman" w:cs="Times New Roman"/>
                <w:sz w:val="28"/>
                <w:szCs w:val="28"/>
              </w:rPr>
            </w:pPr>
          </w:p>
          <w:p w14:paraId="1C4E1C7B" w14:textId="77777777" w:rsidR="00BA24B0" w:rsidRDefault="00BA24B0">
            <w:pPr>
              <w:spacing w:before="120" w:after="120"/>
              <w:rPr>
                <w:rFonts w:ascii="Times New Roman" w:eastAsia="Times New Roman" w:hAnsi="Times New Roman" w:cs="Times New Roman"/>
                <w:sz w:val="28"/>
                <w:szCs w:val="28"/>
              </w:rPr>
            </w:pPr>
          </w:p>
          <w:p w14:paraId="1C4E1C7C" w14:textId="77777777" w:rsidR="00BA24B0" w:rsidRDefault="00BA24B0">
            <w:pPr>
              <w:spacing w:before="120" w:after="120"/>
              <w:rPr>
                <w:rFonts w:ascii="Times New Roman" w:eastAsia="Times New Roman" w:hAnsi="Times New Roman" w:cs="Times New Roman"/>
                <w:sz w:val="28"/>
                <w:szCs w:val="28"/>
              </w:rPr>
            </w:pPr>
          </w:p>
          <w:p w14:paraId="1C4E1C7D" w14:textId="77777777" w:rsidR="00BA24B0" w:rsidRDefault="00BA24B0">
            <w:pPr>
              <w:spacing w:before="120" w:after="120"/>
              <w:rPr>
                <w:rFonts w:ascii="Times New Roman" w:eastAsia="Times New Roman" w:hAnsi="Times New Roman" w:cs="Times New Roman"/>
                <w:sz w:val="28"/>
                <w:szCs w:val="28"/>
              </w:rPr>
            </w:pPr>
          </w:p>
          <w:p w14:paraId="1C4E1C7E" w14:textId="77777777" w:rsidR="00BA24B0" w:rsidRDefault="00BA24B0">
            <w:pPr>
              <w:spacing w:before="120" w:after="120"/>
              <w:rPr>
                <w:rFonts w:ascii="Times New Roman" w:eastAsia="Times New Roman" w:hAnsi="Times New Roman" w:cs="Times New Roman"/>
                <w:sz w:val="28"/>
                <w:szCs w:val="28"/>
              </w:rPr>
            </w:pPr>
          </w:p>
          <w:p w14:paraId="1C4E1C7F" w14:textId="77777777" w:rsidR="00BA24B0" w:rsidRDefault="00BA24B0">
            <w:pPr>
              <w:spacing w:before="120" w:after="120"/>
              <w:rPr>
                <w:rFonts w:ascii="Times New Roman" w:eastAsia="Times New Roman" w:hAnsi="Times New Roman" w:cs="Times New Roman"/>
                <w:sz w:val="28"/>
                <w:szCs w:val="28"/>
              </w:rPr>
            </w:pPr>
          </w:p>
          <w:p w14:paraId="1C4E1C80" w14:textId="77777777" w:rsidR="00BA24B0" w:rsidRDefault="00BA24B0">
            <w:pPr>
              <w:spacing w:before="120" w:after="120"/>
              <w:rPr>
                <w:rFonts w:ascii="Times New Roman" w:eastAsia="Times New Roman" w:hAnsi="Times New Roman" w:cs="Times New Roman"/>
                <w:sz w:val="28"/>
                <w:szCs w:val="28"/>
              </w:rPr>
            </w:pPr>
          </w:p>
          <w:p w14:paraId="1C4E1C81" w14:textId="77777777" w:rsidR="00BA24B0" w:rsidRDefault="00BA24B0">
            <w:pPr>
              <w:spacing w:before="120" w:after="120"/>
              <w:rPr>
                <w:rFonts w:ascii="Times New Roman" w:eastAsia="Times New Roman" w:hAnsi="Times New Roman" w:cs="Times New Roman"/>
                <w:sz w:val="28"/>
                <w:szCs w:val="28"/>
              </w:rPr>
            </w:pPr>
          </w:p>
          <w:p w14:paraId="1C4E1C82" w14:textId="77777777" w:rsidR="00BA24B0" w:rsidRDefault="00BA24B0">
            <w:pPr>
              <w:spacing w:before="120" w:after="120"/>
              <w:rPr>
                <w:rFonts w:ascii="Times New Roman" w:eastAsia="Times New Roman" w:hAnsi="Times New Roman" w:cs="Times New Roman"/>
                <w:sz w:val="28"/>
                <w:szCs w:val="28"/>
              </w:rPr>
            </w:pPr>
          </w:p>
          <w:p w14:paraId="1C4E1C83" w14:textId="77777777" w:rsidR="00BA24B0" w:rsidRDefault="00BA24B0">
            <w:pPr>
              <w:spacing w:before="120" w:after="120"/>
              <w:rPr>
                <w:rFonts w:ascii="Times New Roman" w:eastAsia="Times New Roman" w:hAnsi="Times New Roman" w:cs="Times New Roman"/>
                <w:sz w:val="28"/>
                <w:szCs w:val="28"/>
              </w:rPr>
            </w:pPr>
          </w:p>
          <w:p w14:paraId="1C4E1C84" w14:textId="77777777" w:rsidR="00BA24B0" w:rsidRDefault="00BA24B0">
            <w:pPr>
              <w:spacing w:before="120" w:after="120"/>
              <w:rPr>
                <w:rFonts w:ascii="Times New Roman" w:eastAsia="Times New Roman" w:hAnsi="Times New Roman" w:cs="Times New Roman"/>
                <w:sz w:val="28"/>
                <w:szCs w:val="28"/>
              </w:rPr>
            </w:pPr>
          </w:p>
          <w:p w14:paraId="1C4E1C85" w14:textId="77777777" w:rsidR="00BA24B0" w:rsidRDefault="00BA24B0">
            <w:pPr>
              <w:spacing w:before="120" w:after="120"/>
              <w:rPr>
                <w:rFonts w:ascii="Times New Roman" w:eastAsia="Times New Roman" w:hAnsi="Times New Roman" w:cs="Times New Roman"/>
                <w:sz w:val="28"/>
                <w:szCs w:val="28"/>
              </w:rPr>
            </w:pPr>
          </w:p>
        </w:tc>
        <w:tc>
          <w:tcPr>
            <w:tcW w:w="2070" w:type="dxa"/>
            <w:vAlign w:val="center"/>
          </w:tcPr>
          <w:p w14:paraId="1C4E1C8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Chức năng của DNA</w:t>
            </w:r>
          </w:p>
        </w:tc>
        <w:tc>
          <w:tcPr>
            <w:tcW w:w="9837" w:type="dxa"/>
          </w:tcPr>
          <w:p w14:paraId="1C4E1C87"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C8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ý nghĩa của các kết cặp đặc hiệu A–T và G–C.</w:t>
            </w:r>
          </w:p>
          <w:p w14:paraId="1C4E1C8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C8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chức năng của DNA. </w:t>
            </w:r>
          </w:p>
        </w:tc>
      </w:tr>
      <w:tr w:rsidR="00BA24B0" w14:paraId="1C4E1C93" w14:textId="77777777">
        <w:tc>
          <w:tcPr>
            <w:tcW w:w="846" w:type="dxa"/>
          </w:tcPr>
          <w:p w14:paraId="1C4E1C8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76" w:type="dxa"/>
            <w:vMerge/>
          </w:tcPr>
          <w:p w14:paraId="1C4E1C8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Align w:val="center"/>
          </w:tcPr>
          <w:p w14:paraId="1C4E1C8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Cấu trúc và chức năng của gene</w:t>
            </w:r>
          </w:p>
        </w:tc>
        <w:tc>
          <w:tcPr>
            <w:tcW w:w="9837" w:type="dxa"/>
          </w:tcPr>
          <w:p w14:paraId="1C4E1C8F"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C9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và cấu trúc của gene. </w:t>
            </w:r>
          </w:p>
          <w:p w14:paraId="1C4E1C9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C9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loại gene dựa vào cấu trúc và chức năng.</w:t>
            </w:r>
          </w:p>
        </w:tc>
      </w:tr>
      <w:tr w:rsidR="00BA24B0" w14:paraId="1C4E1C99" w14:textId="77777777">
        <w:tc>
          <w:tcPr>
            <w:tcW w:w="846" w:type="dxa"/>
          </w:tcPr>
          <w:p w14:paraId="1C4E1C9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276" w:type="dxa"/>
            <w:vMerge/>
          </w:tcPr>
          <w:p w14:paraId="1C4E1C9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Align w:val="center"/>
          </w:tcPr>
          <w:p w14:paraId="1C4E1C9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Tái bản DNA</w:t>
            </w:r>
          </w:p>
        </w:tc>
        <w:tc>
          <w:tcPr>
            <w:tcW w:w="9837" w:type="dxa"/>
          </w:tcPr>
          <w:p w14:paraId="1C4E1C97"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C9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cơ chế tái bản của DNA là một quá trình tự sao thông tin di truyền từ tế bào mẹ sang tế bào con hay từ thế hệ này sang thế hệ sau</w:t>
            </w:r>
          </w:p>
        </w:tc>
      </w:tr>
      <w:tr w:rsidR="00BA24B0" w14:paraId="1C4E1CA4" w14:textId="77777777">
        <w:tc>
          <w:tcPr>
            <w:tcW w:w="846" w:type="dxa"/>
          </w:tcPr>
          <w:p w14:paraId="1C4E1C9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276" w:type="dxa"/>
            <w:vMerge/>
          </w:tcPr>
          <w:p w14:paraId="1C4E1C9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Align w:val="center"/>
          </w:tcPr>
          <w:p w14:paraId="1C4E1C9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RNA và phiên mã</w:t>
            </w:r>
          </w:p>
        </w:tc>
        <w:tc>
          <w:tcPr>
            <w:tcW w:w="9837" w:type="dxa"/>
          </w:tcPr>
          <w:p w14:paraId="1C4E1C9D"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C9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phiên mã ngược.</w:t>
            </w:r>
          </w:p>
          <w:p w14:paraId="1C4E1C9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ý nghĩa của phiên mã ngược</w:t>
            </w:r>
          </w:p>
          <w:p w14:paraId="1C4E1CA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CA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loại RNA.</w:t>
            </w:r>
          </w:p>
          <w:p w14:paraId="1C4E1CA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CA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bản chất phiên mã thông tin di truyền là cơ chế tổng hợp RNA dựa trên DNA.</w:t>
            </w:r>
          </w:p>
        </w:tc>
      </w:tr>
      <w:tr w:rsidR="00BA24B0" w14:paraId="1C4E1CAD" w14:textId="77777777">
        <w:tc>
          <w:tcPr>
            <w:tcW w:w="846" w:type="dxa"/>
          </w:tcPr>
          <w:p w14:paraId="1C4E1CA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276" w:type="dxa"/>
            <w:vMerge/>
          </w:tcPr>
          <w:p w14:paraId="1C4E1CA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Align w:val="center"/>
          </w:tcPr>
          <w:p w14:paraId="1C4E1CA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Mã di truyền và dịch mã</w:t>
            </w:r>
          </w:p>
        </w:tc>
        <w:tc>
          <w:tcPr>
            <w:tcW w:w="9837" w:type="dxa"/>
          </w:tcPr>
          <w:p w14:paraId="1C4E1CA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CA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của mã di truyền.</w:t>
            </w:r>
          </w:p>
          <w:p w14:paraId="1C4E1CA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các đặc điểm của mã di truyền.</w:t>
            </w:r>
          </w:p>
          <w:p w14:paraId="1C4E1CAB"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CA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tổng hợp protein từ bản sao là RNA có bản chất là quá trình dịch mã</w:t>
            </w:r>
          </w:p>
        </w:tc>
      </w:tr>
      <w:tr w:rsidR="00BA24B0" w14:paraId="1C4E1CB6" w14:textId="77777777">
        <w:trPr>
          <w:trHeight w:val="232"/>
        </w:trPr>
        <w:tc>
          <w:tcPr>
            <w:tcW w:w="846" w:type="dxa"/>
          </w:tcPr>
          <w:p w14:paraId="1C4E1CA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1276" w:type="dxa"/>
            <w:vMerge/>
          </w:tcPr>
          <w:p w14:paraId="1C4E1CA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Align w:val="center"/>
          </w:tcPr>
          <w:p w14:paraId="1C4E1CB0"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Mối quan hệ DNA – RNA</w:t>
            </w:r>
          </w:p>
          <w:p w14:paraId="1C4E1CB1"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protein</w:t>
            </w:r>
          </w:p>
        </w:tc>
        <w:tc>
          <w:tcPr>
            <w:tcW w:w="9837" w:type="dxa"/>
          </w:tcPr>
          <w:p w14:paraId="1C4E1CB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CB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và giải thích được sơ đồ liên kết ba quá trình thể hiện cơ chế di truyền ở cấp phân tử là quá trình truyền đạt thông tin di truyền.</w:t>
            </w:r>
          </w:p>
          <w:p w14:paraId="1C4E1CB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CB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Thiết kế được thí nghiệm tách chiết phân tử DNA </w:t>
            </w:r>
          </w:p>
        </w:tc>
      </w:tr>
      <w:tr w:rsidR="00BA24B0" w14:paraId="1C4E1CBC" w14:textId="77777777">
        <w:tc>
          <w:tcPr>
            <w:tcW w:w="846" w:type="dxa"/>
          </w:tcPr>
          <w:p w14:paraId="1C4E1CB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276" w:type="dxa"/>
            <w:vMerge w:val="restart"/>
          </w:tcPr>
          <w:p w14:paraId="1C4E1CB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 Điều hoà biểu hiện gene</w:t>
            </w:r>
          </w:p>
        </w:tc>
        <w:tc>
          <w:tcPr>
            <w:tcW w:w="2070" w:type="dxa"/>
            <w:vMerge w:val="restart"/>
            <w:vAlign w:val="center"/>
          </w:tcPr>
          <w:p w14:paraId="1C4E1CB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Cơ chế điều hoà</w:t>
            </w:r>
          </w:p>
        </w:tc>
        <w:tc>
          <w:tcPr>
            <w:tcW w:w="9837" w:type="dxa"/>
          </w:tcPr>
          <w:p w14:paraId="1C4E1CB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CB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thí nghiệm trên operon Lac của </w:t>
            </w:r>
            <w:r>
              <w:rPr>
                <w:rFonts w:ascii="Times New Roman" w:eastAsia="Times New Roman" w:hAnsi="Times New Roman" w:cs="Times New Roman"/>
                <w:i/>
                <w:sz w:val="28"/>
                <w:szCs w:val="28"/>
              </w:rPr>
              <w:t>E. coli.</w:t>
            </w:r>
          </w:p>
        </w:tc>
      </w:tr>
      <w:tr w:rsidR="00BA24B0" w14:paraId="1C4E1CC2" w14:textId="77777777">
        <w:tc>
          <w:tcPr>
            <w:tcW w:w="846" w:type="dxa"/>
          </w:tcPr>
          <w:p w14:paraId="1C4E1CB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276" w:type="dxa"/>
            <w:vMerge/>
          </w:tcPr>
          <w:p w14:paraId="1C4E1CB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Merge/>
            <w:vAlign w:val="center"/>
          </w:tcPr>
          <w:p w14:paraId="1C4E1CB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9837" w:type="dxa"/>
          </w:tcPr>
          <w:p w14:paraId="1C4E1CC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CC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ý nghĩa của điều hoà biểu hiện của gene trong tế bào và trong quá trình phát triển cá thể.</w:t>
            </w:r>
          </w:p>
        </w:tc>
      </w:tr>
      <w:tr w:rsidR="00BA24B0" w14:paraId="1C4E1CC8" w14:textId="77777777">
        <w:tc>
          <w:tcPr>
            <w:tcW w:w="846" w:type="dxa"/>
          </w:tcPr>
          <w:p w14:paraId="1C4E1CC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276" w:type="dxa"/>
            <w:vMerge/>
          </w:tcPr>
          <w:p w14:paraId="1C4E1CC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Align w:val="center"/>
          </w:tcPr>
          <w:p w14:paraId="1C4E1CC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Ứng dụng</w:t>
            </w:r>
          </w:p>
        </w:tc>
        <w:tc>
          <w:tcPr>
            <w:tcW w:w="9837" w:type="dxa"/>
          </w:tcPr>
          <w:p w14:paraId="1C4E1CC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CC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ứng dụng của điều hoà biểu hiện gene.</w:t>
            </w:r>
          </w:p>
        </w:tc>
      </w:tr>
      <w:tr w:rsidR="00BA24B0" w14:paraId="1C4E1CCE" w14:textId="77777777">
        <w:tc>
          <w:tcPr>
            <w:tcW w:w="846" w:type="dxa"/>
          </w:tcPr>
          <w:p w14:paraId="1C4E1CC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276" w:type="dxa"/>
            <w:vMerge w:val="restart"/>
          </w:tcPr>
          <w:p w14:paraId="1C4E1CC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 Hệ gene</w:t>
            </w:r>
          </w:p>
        </w:tc>
        <w:tc>
          <w:tcPr>
            <w:tcW w:w="2070" w:type="dxa"/>
            <w:vAlign w:val="center"/>
          </w:tcPr>
          <w:p w14:paraId="1C4E1CC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w:t>
            </w:r>
          </w:p>
        </w:tc>
        <w:tc>
          <w:tcPr>
            <w:tcW w:w="9837" w:type="dxa"/>
          </w:tcPr>
          <w:p w14:paraId="1C4E1CC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CC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hệ gene</w:t>
            </w:r>
          </w:p>
        </w:tc>
      </w:tr>
      <w:tr w:rsidR="00BA24B0" w14:paraId="1C4E1CD5" w14:textId="77777777">
        <w:tc>
          <w:tcPr>
            <w:tcW w:w="846" w:type="dxa"/>
          </w:tcPr>
          <w:p w14:paraId="1C4E1CC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276" w:type="dxa"/>
            <w:vMerge/>
          </w:tcPr>
          <w:p w14:paraId="1C4E1CD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Align w:val="center"/>
          </w:tcPr>
          <w:p w14:paraId="1C4E1CD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Giải mã hệ gene người và ứng dụng</w:t>
            </w:r>
          </w:p>
        </w:tc>
        <w:tc>
          <w:tcPr>
            <w:tcW w:w="9837" w:type="dxa"/>
          </w:tcPr>
          <w:p w14:paraId="1C4E1CD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CD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một số thành tựu của việc giải mã hệ gene người</w:t>
            </w:r>
          </w:p>
          <w:p w14:paraId="1C4E1CD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Trình bày được một số ứng dụng của việc giải mã hệ gene người</w:t>
            </w:r>
          </w:p>
        </w:tc>
      </w:tr>
      <w:tr w:rsidR="00BA24B0" w14:paraId="1C4E1CDB" w14:textId="77777777">
        <w:tc>
          <w:tcPr>
            <w:tcW w:w="846" w:type="dxa"/>
          </w:tcPr>
          <w:p w14:paraId="1C4E1CD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276" w:type="dxa"/>
            <w:vMerge w:val="restart"/>
          </w:tcPr>
          <w:p w14:paraId="1C4E1CD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 Đột biến gene</w:t>
            </w:r>
          </w:p>
        </w:tc>
        <w:tc>
          <w:tcPr>
            <w:tcW w:w="2070" w:type="dxa"/>
            <w:vMerge w:val="restart"/>
            <w:vAlign w:val="center"/>
          </w:tcPr>
          <w:p w14:paraId="1C4E1CD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các dạng</w:t>
            </w:r>
          </w:p>
        </w:tc>
        <w:tc>
          <w:tcPr>
            <w:tcW w:w="9837" w:type="dxa"/>
          </w:tcPr>
          <w:p w14:paraId="1C4E1CD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Nhận biết </w:t>
            </w:r>
          </w:p>
          <w:p w14:paraId="1C4E1CD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đột biến gene. </w:t>
            </w:r>
          </w:p>
        </w:tc>
      </w:tr>
      <w:tr w:rsidR="00BA24B0" w14:paraId="1C4E1CE1" w14:textId="77777777">
        <w:tc>
          <w:tcPr>
            <w:tcW w:w="846" w:type="dxa"/>
          </w:tcPr>
          <w:p w14:paraId="1C4E1CD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276" w:type="dxa"/>
            <w:vMerge/>
          </w:tcPr>
          <w:p w14:paraId="1C4E1CD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Merge/>
            <w:vAlign w:val="center"/>
          </w:tcPr>
          <w:p w14:paraId="1C4E1CD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9837" w:type="dxa"/>
          </w:tcPr>
          <w:p w14:paraId="1C4E1CDF"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CE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dạng đột biến gene.</w:t>
            </w:r>
          </w:p>
        </w:tc>
      </w:tr>
      <w:tr w:rsidR="00BA24B0" w14:paraId="1C4E1CE7" w14:textId="77777777">
        <w:tc>
          <w:tcPr>
            <w:tcW w:w="846" w:type="dxa"/>
          </w:tcPr>
          <w:p w14:paraId="1C4E1CE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276" w:type="dxa"/>
            <w:vMerge/>
          </w:tcPr>
          <w:p w14:paraId="1C4E1CE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Align w:val="center"/>
          </w:tcPr>
          <w:p w14:paraId="1C4E1CE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Nguyên nhân, cơ chế phát sinh</w:t>
            </w:r>
          </w:p>
        </w:tc>
        <w:tc>
          <w:tcPr>
            <w:tcW w:w="9837" w:type="dxa"/>
          </w:tcPr>
          <w:p w14:paraId="1C4E1CE5"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CE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nguyên nhân, cơ chế phát sinh của đột biến gene.</w:t>
            </w:r>
          </w:p>
        </w:tc>
      </w:tr>
      <w:tr w:rsidR="00BA24B0" w14:paraId="1C4E1CED" w14:textId="77777777">
        <w:tc>
          <w:tcPr>
            <w:tcW w:w="846" w:type="dxa"/>
          </w:tcPr>
          <w:p w14:paraId="1C4E1CE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276" w:type="dxa"/>
            <w:vMerge/>
          </w:tcPr>
          <w:p w14:paraId="1C4E1CE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Align w:val="center"/>
          </w:tcPr>
          <w:p w14:paraId="1C4E1CE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Vai trò</w:t>
            </w:r>
          </w:p>
        </w:tc>
        <w:tc>
          <w:tcPr>
            <w:tcW w:w="9837" w:type="dxa"/>
          </w:tcPr>
          <w:p w14:paraId="1C4E1CEB"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CE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đột biến gene trong tiến hoá, trong chọn giống và trong nghiên cứu di truyền</w:t>
            </w:r>
          </w:p>
        </w:tc>
      </w:tr>
      <w:tr w:rsidR="00BA24B0" w14:paraId="1C4E1CF6" w14:textId="77777777">
        <w:tc>
          <w:tcPr>
            <w:tcW w:w="846" w:type="dxa"/>
          </w:tcPr>
          <w:p w14:paraId="1C4E1CE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276" w:type="dxa"/>
            <w:vMerge w:val="restart"/>
          </w:tcPr>
          <w:p w14:paraId="1C4E1CE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 Công nghệ gene</w:t>
            </w:r>
          </w:p>
        </w:tc>
        <w:tc>
          <w:tcPr>
            <w:tcW w:w="2070" w:type="dxa"/>
            <w:vAlign w:val="center"/>
          </w:tcPr>
          <w:p w14:paraId="1C4E1CF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nguyên lí</w:t>
            </w:r>
          </w:p>
        </w:tc>
        <w:tc>
          <w:tcPr>
            <w:tcW w:w="9837" w:type="dxa"/>
          </w:tcPr>
          <w:p w14:paraId="1C4E1CF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CF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khái niệm công nghệ DNA tái tổ hợp. </w:t>
            </w:r>
          </w:p>
          <w:p w14:paraId="1C4E1CF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nguyên lí của công nghệ DNA tái tổ hợp. </w:t>
            </w:r>
          </w:p>
          <w:p w14:paraId="1C4E1CF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sinh vật biến đổi gene.</w:t>
            </w:r>
          </w:p>
          <w:p w14:paraId="1C4E1CF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các nguyên lí tạo thực vật và động vật biến đổi gene.</w:t>
            </w:r>
          </w:p>
        </w:tc>
      </w:tr>
      <w:tr w:rsidR="00BA24B0" w14:paraId="1C4E1CFD" w14:textId="77777777">
        <w:tc>
          <w:tcPr>
            <w:tcW w:w="846" w:type="dxa"/>
          </w:tcPr>
          <w:p w14:paraId="1C4E1CF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1276" w:type="dxa"/>
            <w:vMerge/>
          </w:tcPr>
          <w:p w14:paraId="1C4E1CF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Merge w:val="restart"/>
            <w:vAlign w:val="center"/>
          </w:tcPr>
          <w:p w14:paraId="1C4E1CF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thành tựu</w:t>
            </w:r>
          </w:p>
        </w:tc>
        <w:tc>
          <w:tcPr>
            <w:tcW w:w="9837" w:type="dxa"/>
          </w:tcPr>
          <w:p w14:paraId="1C4E1CF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CF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Nêu được một số thành tựu của công nghệ DNA tái tổ hợp. </w:t>
            </w:r>
          </w:p>
          <w:p w14:paraId="1C4E1CF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thành tựu tạo thực vật và động vật biến đổi gene.</w:t>
            </w:r>
          </w:p>
        </w:tc>
      </w:tr>
      <w:tr w:rsidR="00BA24B0" w14:paraId="1C4E1D03" w14:textId="77777777">
        <w:tc>
          <w:tcPr>
            <w:tcW w:w="846" w:type="dxa"/>
          </w:tcPr>
          <w:p w14:paraId="1C4E1CF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276" w:type="dxa"/>
            <w:vMerge/>
          </w:tcPr>
          <w:p w14:paraId="1C4E1CF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vMerge/>
            <w:vAlign w:val="center"/>
          </w:tcPr>
          <w:p w14:paraId="1C4E1D0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9837" w:type="dxa"/>
          </w:tcPr>
          <w:p w14:paraId="1C4E1D0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cao </w:t>
            </w:r>
          </w:p>
          <w:p w14:paraId="1C4E1D0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Đề xuất được quan điểm, phản biện về việc sản xuất và sử dụng sản phẩm biến đổi gene và đạo đức sinh học.</w:t>
            </w:r>
          </w:p>
        </w:tc>
      </w:tr>
      <w:tr w:rsidR="00BA24B0" w14:paraId="1C4E1D05" w14:textId="77777777">
        <w:tc>
          <w:tcPr>
            <w:tcW w:w="14029" w:type="dxa"/>
            <w:gridSpan w:val="4"/>
          </w:tcPr>
          <w:p w14:paraId="1C4E1D0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Chủ đề 2. Di truyền nhiễm sắc thể</w:t>
            </w:r>
          </w:p>
        </w:tc>
      </w:tr>
      <w:tr w:rsidR="00BA24B0" w14:paraId="1C4E1D0B" w14:textId="77777777">
        <w:tc>
          <w:tcPr>
            <w:tcW w:w="846" w:type="dxa"/>
          </w:tcPr>
          <w:p w14:paraId="1C4E1D0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276" w:type="dxa"/>
            <w:vMerge w:val="restart"/>
          </w:tcPr>
          <w:p w14:paraId="1C4E1D0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 Nhiễm sắc thể là vật chất di truyền</w:t>
            </w:r>
          </w:p>
        </w:tc>
        <w:tc>
          <w:tcPr>
            <w:tcW w:w="2070" w:type="dxa"/>
            <w:vAlign w:val="center"/>
          </w:tcPr>
          <w:p w14:paraId="1C4E1D0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Hình thái và cấu trúc siêu hiển vi của nhiễm sắc thể</w:t>
            </w:r>
          </w:p>
        </w:tc>
        <w:tc>
          <w:tcPr>
            <w:tcW w:w="9837" w:type="dxa"/>
          </w:tcPr>
          <w:p w14:paraId="1C4E1D0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0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cấu trúc siêu hiển vi của nhiễm sắc thể dựa trên sơ đồ (hoặc hình ảnh),</w:t>
            </w:r>
          </w:p>
        </w:tc>
      </w:tr>
      <w:tr w:rsidR="00BA24B0" w14:paraId="1C4E1D11" w14:textId="77777777">
        <w:tc>
          <w:tcPr>
            <w:tcW w:w="846" w:type="dxa"/>
          </w:tcPr>
          <w:p w14:paraId="1C4E1D0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276" w:type="dxa"/>
            <w:vMerge/>
          </w:tcPr>
          <w:p w14:paraId="1C4E1D0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D0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Gene phân bố trên các nhiễm sắc thể</w:t>
            </w:r>
          </w:p>
        </w:tc>
        <w:tc>
          <w:tcPr>
            <w:tcW w:w="9837" w:type="dxa"/>
          </w:tcPr>
          <w:p w14:paraId="1C4E1D0F"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1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được cách sắp xếp các gene trên nhiễm sắc thể, mỗi gene định vị tại mỗi vị trí xác định gọi là locus.</w:t>
            </w:r>
          </w:p>
        </w:tc>
      </w:tr>
      <w:tr w:rsidR="00BA24B0" w14:paraId="1C4E1D1C" w14:textId="77777777">
        <w:tc>
          <w:tcPr>
            <w:tcW w:w="846" w:type="dxa"/>
          </w:tcPr>
          <w:p w14:paraId="1C4E1D1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276" w:type="dxa"/>
            <w:vMerge/>
          </w:tcPr>
          <w:p w14:paraId="1C4E1D1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D1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Cơ chế di truyền nhiễm sắc thể</w:t>
            </w:r>
          </w:p>
        </w:tc>
        <w:tc>
          <w:tcPr>
            <w:tcW w:w="9837" w:type="dxa"/>
          </w:tcPr>
          <w:p w14:paraId="1C4E1D15"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1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ý nghĩa của nguyên phân trong nghiên cứu di truyền. </w:t>
            </w:r>
          </w:p>
          <w:p w14:paraId="1C4E1D1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ý nghĩa của giảm phân và thụ tinh trong nghiên cứu di truyền. </w:t>
            </w:r>
          </w:p>
          <w:p w14:paraId="1C4E1D1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nhiễm sắc thể là vật chất di truyền.</w:t>
            </w:r>
          </w:p>
          <w:p w14:paraId="1C4E1D1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Vận dụng </w:t>
            </w:r>
          </w:p>
          <w:p w14:paraId="1C4E1D1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nguyên phân, giảm phân và thụ tinh quyết định quy luật vận động và truyền thông tin di truyền của các gene qua các thế hệ tế bào và cá thể.</w:t>
            </w:r>
          </w:p>
          <w:p w14:paraId="1C4E1D1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sự vận động của nhiễm sắc thể (tự nhân đôi, phân li, tổ hợp, tái tổ hợp) trong nguyên phân, giảm phân và thụ tinh là cơ sở của sự vận động của gene được thể hiện trong các quy luật di truyền, biến dị tổ hợp và biến dị số lượng nhiễm sắc thể.</w:t>
            </w:r>
          </w:p>
        </w:tc>
      </w:tr>
      <w:tr w:rsidR="00BA24B0" w14:paraId="1C4E1D22" w14:textId="77777777">
        <w:tc>
          <w:tcPr>
            <w:tcW w:w="846" w:type="dxa"/>
          </w:tcPr>
          <w:p w14:paraId="1C4E1D1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276" w:type="dxa"/>
            <w:vMerge w:val="restart"/>
          </w:tcPr>
          <w:p w14:paraId="1C4E1D1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 Thí nghiệm của Mendel</w:t>
            </w:r>
          </w:p>
        </w:tc>
        <w:tc>
          <w:tcPr>
            <w:tcW w:w="2070" w:type="dxa"/>
            <w:vAlign w:val="center"/>
          </w:tcPr>
          <w:p w14:paraId="1C4E1D1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Lịch sử ra đời thí nghiệm của Mendel</w:t>
            </w:r>
          </w:p>
        </w:tc>
        <w:tc>
          <w:tcPr>
            <w:tcW w:w="9837" w:type="dxa"/>
          </w:tcPr>
          <w:p w14:paraId="1C4E1D2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D2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bối cảnh ra đời thí nghiệm của Mendel.</w:t>
            </w:r>
          </w:p>
        </w:tc>
      </w:tr>
      <w:tr w:rsidR="00BA24B0" w14:paraId="1C4E1D2A" w14:textId="77777777">
        <w:tc>
          <w:tcPr>
            <w:tcW w:w="846" w:type="dxa"/>
          </w:tcPr>
          <w:p w14:paraId="1C4E1D2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276" w:type="dxa"/>
            <w:vMerge/>
          </w:tcPr>
          <w:p w14:paraId="1C4E1D2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D2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Thí nghiệm</w:t>
            </w:r>
          </w:p>
        </w:tc>
        <w:tc>
          <w:tcPr>
            <w:tcW w:w="9837" w:type="dxa"/>
          </w:tcPr>
          <w:p w14:paraId="1C4E1D2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2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cách bố trí và tiến hành thí nghiệm của Mendel.</w:t>
            </w:r>
          </w:p>
          <w:p w14:paraId="1C4E1D2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tính quy luật của hiện tượng di truyền</w:t>
            </w:r>
          </w:p>
          <w:p w14:paraId="1C4E1D2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thí nghiệm của Mendel.</w:t>
            </w:r>
          </w:p>
        </w:tc>
      </w:tr>
      <w:tr w:rsidR="00BA24B0" w14:paraId="1C4E1D31" w14:textId="77777777">
        <w:tc>
          <w:tcPr>
            <w:tcW w:w="846" w:type="dxa"/>
          </w:tcPr>
          <w:p w14:paraId="1C4E1D2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1276" w:type="dxa"/>
            <w:vMerge/>
          </w:tcPr>
          <w:p w14:paraId="1C4E1D2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D2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Ý nghĩa</w:t>
            </w:r>
          </w:p>
        </w:tc>
        <w:tc>
          <w:tcPr>
            <w:tcW w:w="9837" w:type="dxa"/>
          </w:tcPr>
          <w:p w14:paraId="1C4E1D2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2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cơ sở tế bào học của các thí nghiệm của Mendel dựa trên mối quan hệ giữa nguyên phân, giảm phân và thụ tinh. </w:t>
            </w:r>
          </w:p>
          <w:p w14:paraId="1C4E1D3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vì sao các quy luật di truyền của Mendel đặt nền móng cho di truyền học hiện đại.</w:t>
            </w:r>
          </w:p>
        </w:tc>
      </w:tr>
      <w:tr w:rsidR="00BA24B0" w14:paraId="1C4E1D37" w14:textId="77777777">
        <w:tc>
          <w:tcPr>
            <w:tcW w:w="846" w:type="dxa"/>
          </w:tcPr>
          <w:p w14:paraId="1C4E1D3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25</w:t>
            </w:r>
          </w:p>
        </w:tc>
        <w:tc>
          <w:tcPr>
            <w:tcW w:w="1276" w:type="dxa"/>
            <w:vMerge w:val="restart"/>
          </w:tcPr>
          <w:p w14:paraId="1C4E1D3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 Thí nghiệm của Morgan</w:t>
            </w:r>
          </w:p>
        </w:tc>
        <w:tc>
          <w:tcPr>
            <w:tcW w:w="2070" w:type="dxa"/>
          </w:tcPr>
          <w:p w14:paraId="1C4E1D3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Lịch sử ra đời thí nghiệm của Morgan</w:t>
            </w:r>
          </w:p>
        </w:tc>
        <w:tc>
          <w:tcPr>
            <w:tcW w:w="9837" w:type="dxa"/>
          </w:tcPr>
          <w:p w14:paraId="1C4E1D35"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D3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bối cảnh ra đời thí nghiệm của Morgan.</w:t>
            </w:r>
          </w:p>
        </w:tc>
      </w:tr>
      <w:tr w:rsidR="00BA24B0" w14:paraId="1C4E1D41" w14:textId="77777777">
        <w:tc>
          <w:tcPr>
            <w:tcW w:w="846" w:type="dxa"/>
          </w:tcPr>
          <w:p w14:paraId="1C4E1D3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276" w:type="dxa"/>
            <w:vMerge/>
          </w:tcPr>
          <w:p w14:paraId="1C4E1D3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D3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Thí nghiệm Liên kết gene </w:t>
            </w:r>
          </w:p>
          <w:p w14:paraId="1C4E1D3B"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D3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D3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liên kết gene.</w:t>
            </w:r>
          </w:p>
          <w:p w14:paraId="1C4E1D3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3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cách bố trí và tiến hành thí nghiệm của Morgan</w:t>
            </w:r>
          </w:p>
          <w:p w14:paraId="1C4E1D4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cơ sở tế bào học và ý nghĩa của liên kết gene.</w:t>
            </w:r>
          </w:p>
        </w:tc>
      </w:tr>
      <w:tr w:rsidR="00BA24B0" w14:paraId="1C4E1D4B" w14:textId="77777777">
        <w:tc>
          <w:tcPr>
            <w:tcW w:w="846" w:type="dxa"/>
          </w:tcPr>
          <w:p w14:paraId="1C4E1D4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276" w:type="dxa"/>
            <w:vMerge/>
          </w:tcPr>
          <w:p w14:paraId="1C4E1D4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D4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Thí nghiệm Hoán vị gene </w:t>
            </w:r>
          </w:p>
          <w:p w14:paraId="1C4E1D45"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D4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D4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hoán vị gene</w:t>
            </w:r>
          </w:p>
          <w:p w14:paraId="1C4E1D4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4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thí nghiệm của Morgan.</w:t>
            </w:r>
          </w:p>
          <w:p w14:paraId="1C4E1D4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cơ sở tế bào học và ý nghĩa của hoán vị gene.</w:t>
            </w:r>
          </w:p>
        </w:tc>
      </w:tr>
      <w:tr w:rsidR="00BA24B0" w14:paraId="1C4E1D5A" w14:textId="77777777">
        <w:tc>
          <w:tcPr>
            <w:tcW w:w="846" w:type="dxa"/>
          </w:tcPr>
          <w:p w14:paraId="1C4E1D4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276" w:type="dxa"/>
            <w:vMerge/>
          </w:tcPr>
          <w:p w14:paraId="1C4E1D4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D4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Thí nghiệm Di truyền giới tính và liên kết với giới tính</w:t>
            </w:r>
          </w:p>
          <w:p w14:paraId="1C4E1D4F"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D5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D5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di truyền liên kết với giới tính.</w:t>
            </w:r>
          </w:p>
          <w:p w14:paraId="1C4E1D5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nhiễm sắc thể giới tính.</w:t>
            </w:r>
          </w:p>
          <w:p w14:paraId="1C4E1D5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di truyền giới tính.</w:t>
            </w:r>
          </w:p>
          <w:p w14:paraId="1C4E1D5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5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Trình bày được cách bố trí thí nghiệm của Morgan </w:t>
            </w:r>
          </w:p>
          <w:p w14:paraId="1C4E1D5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cơ chế di truyền xác định giới tính.</w:t>
            </w:r>
          </w:p>
          <w:p w14:paraId="1C4E1D5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tỉ lệ lí thuyết giới tính trong tự nhiên thường là 1: 1</w:t>
            </w:r>
          </w:p>
          <w:p w14:paraId="1C4E1D5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D5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quan điểm của bản thân về việc điều khiển giới tính ở người theo ý muốn.</w:t>
            </w:r>
          </w:p>
        </w:tc>
      </w:tr>
      <w:tr w:rsidR="00BA24B0" w14:paraId="1C4E1D63" w14:textId="77777777">
        <w:tc>
          <w:tcPr>
            <w:tcW w:w="846" w:type="dxa"/>
          </w:tcPr>
          <w:p w14:paraId="1C4E1D5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276" w:type="dxa"/>
            <w:vMerge w:val="restart"/>
          </w:tcPr>
          <w:p w14:paraId="1C4E1D5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 Đột biến nhiễm sắc thể</w:t>
            </w:r>
          </w:p>
        </w:tc>
        <w:tc>
          <w:tcPr>
            <w:tcW w:w="2070" w:type="dxa"/>
            <w:vAlign w:val="center"/>
          </w:tcPr>
          <w:p w14:paraId="1C4E1D5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cấu trúc nhiễm sắc thể</w:t>
            </w:r>
          </w:p>
        </w:tc>
        <w:tc>
          <w:tcPr>
            <w:tcW w:w="9837" w:type="dxa"/>
          </w:tcPr>
          <w:p w14:paraId="1C4E1D5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D5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đột biến nhiễm sắc thể.</w:t>
            </w:r>
          </w:p>
          <w:p w14:paraId="1C4E1D6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6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nguyên nhân và cơ chế phát sinh đột biến cấu trúc nhiễm sắc thể. </w:t>
            </w:r>
          </w:p>
          <w:p w14:paraId="1C4E1D6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các dạng đột biến cấu trúc nhiễm sắc thể.</w:t>
            </w:r>
          </w:p>
        </w:tc>
      </w:tr>
      <w:tr w:rsidR="00BA24B0" w14:paraId="1C4E1D6F" w14:textId="77777777">
        <w:tc>
          <w:tcPr>
            <w:tcW w:w="846" w:type="dxa"/>
          </w:tcPr>
          <w:p w14:paraId="1C4E1D6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276" w:type="dxa"/>
            <w:vMerge/>
          </w:tcPr>
          <w:p w14:paraId="1C4E1D6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D6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số lượng nhiễm</w:t>
            </w:r>
          </w:p>
          <w:p w14:paraId="1C4E1D6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sắc thể</w:t>
            </w:r>
          </w:p>
          <w:p w14:paraId="1C4E1D68"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D6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6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nguyên nhân và cơ chế phát sinh đột biến số lượng nhiễm sắc thể. </w:t>
            </w:r>
          </w:p>
          <w:p w14:paraId="1C4E1D6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biệt được các dạng đột biến số lượng nhiễm sắc thể. </w:t>
            </w:r>
          </w:p>
          <w:p w14:paraId="1C4E1D6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Lấy được ví dụ minh hoạ các dạng đột biến số lượng nhiễm sắc thể.</w:t>
            </w:r>
          </w:p>
          <w:p w14:paraId="1C4E1D6D"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D6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tác hại của một số dạng đột biến nhiễm sắc thể đối với sinh vật.</w:t>
            </w:r>
          </w:p>
        </w:tc>
      </w:tr>
      <w:tr w:rsidR="00BA24B0" w14:paraId="1C4E1D7A" w14:textId="77777777">
        <w:tc>
          <w:tcPr>
            <w:tcW w:w="846" w:type="dxa"/>
          </w:tcPr>
          <w:p w14:paraId="1C4E1D7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1276" w:type="dxa"/>
            <w:vMerge/>
          </w:tcPr>
          <w:p w14:paraId="1C4E1D7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D7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Vai trò</w:t>
            </w:r>
          </w:p>
          <w:p w14:paraId="1C4E1D73"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D7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Thông hiểu </w:t>
            </w:r>
          </w:p>
          <w:p w14:paraId="1C4E1D7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Trình bày được vai trò của đột biến nhiễm sắc thể trong tiến hoá, trong chọn giống và trong nghiên cứu di truyền.</w:t>
            </w:r>
          </w:p>
          <w:p w14:paraId="1C4E1D7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mối quan hệ giữa di truyền và biến dị.</w:t>
            </w:r>
          </w:p>
          <w:p w14:paraId="1C4E1D7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tác hại gây đột biến ở người của một số chất độc như dioxin, thuốc diệt cỏ 2,4D </w:t>
            </w:r>
          </w:p>
          <w:p w14:paraId="1C4E1D7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D7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được các bước tiến hành quan sát đột biến nhiễm sắc thể trên tiêu bản cố định và tạm thời;</w:t>
            </w:r>
          </w:p>
        </w:tc>
      </w:tr>
      <w:tr w:rsidR="00BA24B0" w14:paraId="1C4E1D7C" w14:textId="77777777">
        <w:tc>
          <w:tcPr>
            <w:tcW w:w="14029" w:type="dxa"/>
            <w:gridSpan w:val="4"/>
          </w:tcPr>
          <w:p w14:paraId="1C4E1D7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Chủ đề 3. Di truyền gene ngoài nhân</w:t>
            </w:r>
          </w:p>
        </w:tc>
      </w:tr>
      <w:tr w:rsidR="00BA24B0" w14:paraId="1C4E1D84" w14:textId="77777777">
        <w:tc>
          <w:tcPr>
            <w:tcW w:w="846" w:type="dxa"/>
          </w:tcPr>
          <w:p w14:paraId="1C4E1D7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3346" w:type="dxa"/>
            <w:gridSpan w:val="2"/>
          </w:tcPr>
          <w:p w14:paraId="1C4E1D7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Thí nghiệm của Correns </w:t>
            </w:r>
          </w:p>
        </w:tc>
        <w:tc>
          <w:tcPr>
            <w:tcW w:w="9837" w:type="dxa"/>
          </w:tcPr>
          <w:p w14:paraId="1C4E1D7F"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8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bối cảnh ra đời thí nghiệm của Correns.</w:t>
            </w:r>
          </w:p>
          <w:p w14:paraId="1C4E1D8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thí nghiệm chứng minh di truyền gene ngoài nhân của Correns</w:t>
            </w:r>
          </w:p>
          <w:p w14:paraId="1C4E1D8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D8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gene không chỉ tồn tại trong nhân mà còn tồn tại ngoài nhân (trong các bào quan như ti thể, lạp thể</w:t>
            </w:r>
          </w:p>
        </w:tc>
      </w:tr>
      <w:tr w:rsidR="00BA24B0" w14:paraId="1C4E1D8A" w14:textId="77777777">
        <w:tc>
          <w:tcPr>
            <w:tcW w:w="846" w:type="dxa"/>
          </w:tcPr>
          <w:p w14:paraId="1C4E1D8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3346" w:type="dxa"/>
            <w:gridSpan w:val="2"/>
          </w:tcPr>
          <w:p w14:paraId="1C4E1D8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Đặc điểm di truyền của</w:t>
            </w:r>
          </w:p>
          <w:p w14:paraId="1C4E1D8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gene ngoài nhân</w:t>
            </w:r>
          </w:p>
        </w:tc>
        <w:tc>
          <w:tcPr>
            <w:tcW w:w="9837" w:type="dxa"/>
          </w:tcPr>
          <w:p w14:paraId="1C4E1D8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8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đặc điểm di truyền của gene ngoài nhân và một số ứng</w:t>
            </w:r>
          </w:p>
        </w:tc>
      </w:tr>
      <w:tr w:rsidR="00BA24B0" w14:paraId="1C4E1D8C" w14:textId="77777777">
        <w:tc>
          <w:tcPr>
            <w:tcW w:w="14029" w:type="dxa"/>
            <w:gridSpan w:val="4"/>
          </w:tcPr>
          <w:p w14:paraId="1C4E1D8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Chủ đề 4: Mối quan hệ kiểu gene –môi trường – kiểu hình</w:t>
            </w:r>
          </w:p>
        </w:tc>
      </w:tr>
      <w:tr w:rsidR="00BA24B0" w14:paraId="1C4E1D91" w14:textId="77777777">
        <w:tc>
          <w:tcPr>
            <w:tcW w:w="846" w:type="dxa"/>
          </w:tcPr>
          <w:p w14:paraId="1C4E1D8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34</w:t>
            </w:r>
          </w:p>
        </w:tc>
        <w:tc>
          <w:tcPr>
            <w:tcW w:w="3346" w:type="dxa"/>
            <w:gridSpan w:val="2"/>
          </w:tcPr>
          <w:p w14:paraId="1C4E1D8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 Sự tương tác kiểu gene và môi trường</w:t>
            </w:r>
          </w:p>
        </w:tc>
        <w:tc>
          <w:tcPr>
            <w:tcW w:w="9837" w:type="dxa"/>
          </w:tcPr>
          <w:p w14:paraId="1C4E1D8F"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9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sự tương tác kiểu gene và môi trường.</w:t>
            </w:r>
          </w:p>
        </w:tc>
      </w:tr>
      <w:tr w:rsidR="00BA24B0" w14:paraId="1C4E1D9D" w14:textId="77777777">
        <w:tc>
          <w:tcPr>
            <w:tcW w:w="846" w:type="dxa"/>
          </w:tcPr>
          <w:p w14:paraId="1C4E1D9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3346" w:type="dxa"/>
            <w:gridSpan w:val="2"/>
          </w:tcPr>
          <w:p w14:paraId="1C4E1D9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 Mức phản ứng</w:t>
            </w:r>
          </w:p>
        </w:tc>
        <w:tc>
          <w:tcPr>
            <w:tcW w:w="9837" w:type="dxa"/>
          </w:tcPr>
          <w:p w14:paraId="1C4E1D9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D9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mức phản ứng. </w:t>
            </w:r>
          </w:p>
          <w:p w14:paraId="1C4E1D9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9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Lấy được các ví dụ minh hoạ mức phản ứng</w:t>
            </w:r>
          </w:p>
          <w:p w14:paraId="1C4E1D9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bản chất di truyền là di truyền mức phản ứng.</w:t>
            </w:r>
          </w:p>
          <w:p w14:paraId="1C4E1D9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D9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hiện tượng thường biến và mức phản ứng của một kiểu gene dựa vào hiểu biết về thường biến và mức phản ứng.</w:t>
            </w:r>
          </w:p>
          <w:p w14:paraId="1C4E1D9B"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D9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một số ứng dụng về thường biến, mức phản ứng trong thực tiễn như: tạo và chọn giống, kĩ thuật chăn nuôi, trồng trọt,...</w:t>
            </w:r>
          </w:p>
        </w:tc>
      </w:tr>
      <w:tr w:rsidR="00BA24B0" w14:paraId="1C4E1D9F" w14:textId="77777777">
        <w:tc>
          <w:tcPr>
            <w:tcW w:w="14029" w:type="dxa"/>
            <w:gridSpan w:val="4"/>
          </w:tcPr>
          <w:p w14:paraId="1C4E1D9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Chủ đề 5: Thành tựu chọn, tạo giống bằng các phương pháp lai hữu tính</w:t>
            </w:r>
          </w:p>
        </w:tc>
      </w:tr>
      <w:tr w:rsidR="00BA24B0" w14:paraId="1C4E1DA5" w14:textId="77777777">
        <w:tc>
          <w:tcPr>
            <w:tcW w:w="846" w:type="dxa"/>
          </w:tcPr>
          <w:p w14:paraId="1C4E1DA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3346" w:type="dxa"/>
            <w:gridSpan w:val="2"/>
          </w:tcPr>
          <w:p w14:paraId="1C4E1DA1"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DA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A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một số thành tựu chọn, tạo giống cây trồng.</w:t>
            </w:r>
          </w:p>
          <w:p w14:paraId="1C4E1DA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một số thành tựu chọn, tạo giống vật nuôi.</w:t>
            </w:r>
          </w:p>
        </w:tc>
      </w:tr>
      <w:tr w:rsidR="00BA24B0" w14:paraId="1C4E1DA7" w14:textId="77777777">
        <w:tc>
          <w:tcPr>
            <w:tcW w:w="14029" w:type="dxa"/>
            <w:gridSpan w:val="4"/>
          </w:tcPr>
          <w:p w14:paraId="1C4E1DA6" w14:textId="77777777" w:rsidR="00BA24B0" w:rsidRDefault="003031E7">
            <w:pPr>
              <w:tabs>
                <w:tab w:val="left" w:pos="1720"/>
              </w:tabs>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Chủ đề 6: Di truyền quần thể</w:t>
            </w:r>
          </w:p>
        </w:tc>
      </w:tr>
      <w:tr w:rsidR="00BA24B0" w14:paraId="1C4E1DAF" w14:textId="77777777">
        <w:tc>
          <w:tcPr>
            <w:tcW w:w="846" w:type="dxa"/>
          </w:tcPr>
          <w:p w14:paraId="1C4E1DA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3346" w:type="dxa"/>
            <w:gridSpan w:val="2"/>
          </w:tcPr>
          <w:p w14:paraId="1C4E1DA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 Khái niệm di truyền quần thể</w:t>
            </w:r>
          </w:p>
        </w:tc>
        <w:tc>
          <w:tcPr>
            <w:tcW w:w="9837" w:type="dxa"/>
          </w:tcPr>
          <w:p w14:paraId="1C4E1DA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DA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Phát biểu được khái niệm quần thể (từ góc độ di truyền học). </w:t>
            </w:r>
          </w:p>
          <w:p w14:paraId="1C4E1DA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biểu được khái niệm di truyền quần thể.</w:t>
            </w:r>
          </w:p>
          <w:p w14:paraId="1C4E1DAD"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A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minh hoạ quần thể giao phối</w:t>
            </w:r>
          </w:p>
        </w:tc>
      </w:tr>
      <w:tr w:rsidR="00BA24B0" w14:paraId="1C4E1DB5" w14:textId="77777777">
        <w:tc>
          <w:tcPr>
            <w:tcW w:w="846" w:type="dxa"/>
          </w:tcPr>
          <w:p w14:paraId="1C4E1DB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3346" w:type="dxa"/>
            <w:gridSpan w:val="2"/>
          </w:tcPr>
          <w:p w14:paraId="1C4E1DB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 Các đặc trưng di truyền của quần thể</w:t>
            </w:r>
          </w:p>
        </w:tc>
        <w:tc>
          <w:tcPr>
            <w:tcW w:w="9837" w:type="dxa"/>
          </w:tcPr>
          <w:p w14:paraId="1C4E1DB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B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đặc trưng di truyền của quần thể (tần số của các allele, tần số của các kiểu gene).</w:t>
            </w:r>
          </w:p>
          <w:p w14:paraId="1C4E1DB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ảnh hưởng của tự thụ phấn, giao phối gần, ngẫu phối chi phối tần số của các allele và thành phần kiểu gene của một quần thể.</w:t>
            </w:r>
          </w:p>
        </w:tc>
      </w:tr>
      <w:tr w:rsidR="00BA24B0" w14:paraId="1C4E1DBB" w14:textId="77777777">
        <w:tc>
          <w:tcPr>
            <w:tcW w:w="846" w:type="dxa"/>
          </w:tcPr>
          <w:p w14:paraId="1C4E1DB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39</w:t>
            </w:r>
          </w:p>
        </w:tc>
        <w:tc>
          <w:tcPr>
            <w:tcW w:w="3346" w:type="dxa"/>
            <w:gridSpan w:val="2"/>
          </w:tcPr>
          <w:p w14:paraId="1C4E1DB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3. Cấu trúc di truyền quần thể ngẫu phối</w:t>
            </w:r>
          </w:p>
        </w:tc>
        <w:tc>
          <w:tcPr>
            <w:tcW w:w="9837" w:type="dxa"/>
          </w:tcPr>
          <w:p w14:paraId="1C4E1DB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DB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cấu trúc di truyền của quần thể ngẫu phối </w:t>
            </w:r>
          </w:p>
          <w:p w14:paraId="1C4E1DB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trạng thái cân bằng di truyền của quần thể.</w:t>
            </w:r>
          </w:p>
        </w:tc>
      </w:tr>
      <w:tr w:rsidR="00BA24B0" w14:paraId="1C4E1DC0" w14:textId="77777777">
        <w:tc>
          <w:tcPr>
            <w:tcW w:w="846" w:type="dxa"/>
          </w:tcPr>
          <w:p w14:paraId="1C4E1DB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3346" w:type="dxa"/>
            <w:gridSpan w:val="2"/>
          </w:tcPr>
          <w:p w14:paraId="1C4E1DB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 Cấu trúc di truyền quần thể tự thụ phấn và giao phối gần</w:t>
            </w:r>
          </w:p>
        </w:tc>
        <w:tc>
          <w:tcPr>
            <w:tcW w:w="9837" w:type="dxa"/>
          </w:tcPr>
          <w:p w14:paraId="1C4E1DB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B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cấu trúc di truyền của quần thể tự thụ phấn và quần thể giao phối gần.</w:t>
            </w:r>
          </w:p>
        </w:tc>
      </w:tr>
      <w:tr w:rsidR="00BA24B0" w14:paraId="1C4E1DC6" w14:textId="77777777">
        <w:tc>
          <w:tcPr>
            <w:tcW w:w="846" w:type="dxa"/>
          </w:tcPr>
          <w:p w14:paraId="1C4E1DC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41</w:t>
            </w:r>
          </w:p>
        </w:tc>
        <w:tc>
          <w:tcPr>
            <w:tcW w:w="3346" w:type="dxa"/>
            <w:gridSpan w:val="2"/>
          </w:tcPr>
          <w:p w14:paraId="1C4E1DC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 Định luật Hardy – Weinberg</w:t>
            </w:r>
          </w:p>
        </w:tc>
        <w:tc>
          <w:tcPr>
            <w:tcW w:w="9837" w:type="dxa"/>
            <w:vAlign w:val="bottom"/>
          </w:tcPr>
          <w:p w14:paraId="1C4E1DC3" w14:textId="77777777" w:rsidR="00BA24B0" w:rsidRDefault="003031E7">
            <w:pPr>
              <w:tabs>
                <w:tab w:val="left" w:pos="1620"/>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C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nội dung định luật Hardy – Weinberg </w:t>
            </w:r>
          </w:p>
          <w:p w14:paraId="1C4E1DC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điều kiện nghiệm đúng định luật Hardy – Weinberg</w:t>
            </w:r>
          </w:p>
        </w:tc>
      </w:tr>
      <w:tr w:rsidR="00BA24B0" w14:paraId="1C4E1DCB" w14:textId="77777777">
        <w:tc>
          <w:tcPr>
            <w:tcW w:w="846" w:type="dxa"/>
          </w:tcPr>
          <w:p w14:paraId="1C4E1DC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tc>
        <w:tc>
          <w:tcPr>
            <w:tcW w:w="3346" w:type="dxa"/>
            <w:gridSpan w:val="2"/>
          </w:tcPr>
          <w:p w14:paraId="1C4E1DC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6. Ứng dụng định luật Hardy – Weinberg</w:t>
            </w:r>
          </w:p>
        </w:tc>
        <w:tc>
          <w:tcPr>
            <w:tcW w:w="9837" w:type="dxa"/>
          </w:tcPr>
          <w:p w14:paraId="1C4E1DC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DC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một số vấn đề thực tiễn liên quan đến tự thụ phấn, giao phối gần như: vấn đề hôn nhân gia đình; vấn đề cho cây tự thụ phấn, động vật giao phối gần giảm năng suất, chất lượng.</w:t>
            </w:r>
          </w:p>
        </w:tc>
      </w:tr>
      <w:tr w:rsidR="00BA24B0" w14:paraId="1C4E1DCD" w14:textId="77777777">
        <w:tc>
          <w:tcPr>
            <w:tcW w:w="14029" w:type="dxa"/>
            <w:gridSpan w:val="4"/>
          </w:tcPr>
          <w:p w14:paraId="1C4E1DC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Chủ đề 7: Di truyền học người</w:t>
            </w:r>
          </w:p>
        </w:tc>
      </w:tr>
      <w:tr w:rsidR="00BA24B0" w14:paraId="1C4E1DD8" w14:textId="77777777">
        <w:tc>
          <w:tcPr>
            <w:tcW w:w="846" w:type="dxa"/>
          </w:tcPr>
          <w:p w14:paraId="1C4E1DC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p>
        </w:tc>
        <w:tc>
          <w:tcPr>
            <w:tcW w:w="3346" w:type="dxa"/>
            <w:gridSpan w:val="2"/>
          </w:tcPr>
          <w:p w14:paraId="1C4E1DC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Di truyền y học </w:t>
            </w:r>
          </w:p>
          <w:p w14:paraId="1C4E1DD0"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DD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DD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di truyền học người, di truyền y học.</w:t>
            </w:r>
          </w:p>
          <w:p w14:paraId="1C4E1DD3"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1DD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vai trò di truyền học người, di truyền y học.</w:t>
            </w:r>
          </w:p>
          <w:p w14:paraId="1C4E1DD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phương pháp nghiên cứu di truyền người (tập trung vào phương pháp phả hệ)</w:t>
            </w:r>
          </w:p>
          <w:p w14:paraId="1C4E1DD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DD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Xây dựng được phả hệ để xác định được sự di truyền tính trạng trong gia đình.</w:t>
            </w:r>
          </w:p>
        </w:tc>
      </w:tr>
      <w:tr w:rsidR="00BA24B0" w14:paraId="1C4E1DE2" w14:textId="77777777">
        <w:tc>
          <w:tcPr>
            <w:tcW w:w="846" w:type="dxa"/>
          </w:tcPr>
          <w:p w14:paraId="1C4E1DD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44</w:t>
            </w:r>
          </w:p>
        </w:tc>
        <w:tc>
          <w:tcPr>
            <w:tcW w:w="3346" w:type="dxa"/>
            <w:gridSpan w:val="2"/>
          </w:tcPr>
          <w:p w14:paraId="1C4E1DD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Y học tư vấn </w:t>
            </w:r>
          </w:p>
          <w:p w14:paraId="1C4E1DDB"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DD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Nhận biết </w:t>
            </w:r>
          </w:p>
          <w:p w14:paraId="1C4E1DD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Nêu được khái niệm y học tư vấn. </w:t>
            </w:r>
          </w:p>
          <w:p w14:paraId="1C4E1DD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D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sở của y học tư vấn.</w:t>
            </w:r>
          </w:p>
          <w:p w14:paraId="1C4E1DE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DE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vì sao cần đến cơ sở tư vấn hôn nhân gia đình trước khi kết hôn và sàng lọc trước sinh.</w:t>
            </w:r>
          </w:p>
        </w:tc>
      </w:tr>
      <w:tr w:rsidR="00BA24B0" w14:paraId="1C4E1DEB" w14:textId="77777777">
        <w:tc>
          <w:tcPr>
            <w:tcW w:w="846" w:type="dxa"/>
          </w:tcPr>
          <w:p w14:paraId="1C4E1DE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3346" w:type="dxa"/>
            <w:gridSpan w:val="2"/>
          </w:tcPr>
          <w:p w14:paraId="1C4E1DE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Liệu pháp gene </w:t>
            </w:r>
          </w:p>
        </w:tc>
        <w:tc>
          <w:tcPr>
            <w:tcW w:w="9837" w:type="dxa"/>
          </w:tcPr>
          <w:p w14:paraId="1C4E1DE5"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DE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liệu pháp gene. </w:t>
            </w:r>
          </w:p>
          <w:p w14:paraId="1C4E1DE7"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E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thành tựu và ứng dụng của liệu pháp gene.</w:t>
            </w:r>
          </w:p>
          <w:p w14:paraId="1C4E1DE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DE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việc chữa trị các bệnh di truyền dựa vào hiểu biết về liệu pháp gene</w:t>
            </w:r>
          </w:p>
        </w:tc>
      </w:tr>
      <w:tr w:rsidR="00BA24B0" w14:paraId="1C4E1DED" w14:textId="77777777">
        <w:tc>
          <w:tcPr>
            <w:tcW w:w="14029" w:type="dxa"/>
            <w:gridSpan w:val="4"/>
          </w:tcPr>
          <w:p w14:paraId="1C4E1DE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PHẦN 2. TIẾN HÓA </w:t>
            </w:r>
          </w:p>
        </w:tc>
      </w:tr>
      <w:tr w:rsidR="00BA24B0" w14:paraId="1C4E1DEF" w14:textId="77777777">
        <w:tc>
          <w:tcPr>
            <w:tcW w:w="14029" w:type="dxa"/>
            <w:gridSpan w:val="4"/>
          </w:tcPr>
          <w:p w14:paraId="1C4E1DE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Chủ đề 1. Các bằng chứng tiến hoá</w:t>
            </w:r>
          </w:p>
        </w:tc>
      </w:tr>
      <w:tr w:rsidR="00BA24B0" w14:paraId="1C4E1DF4" w14:textId="77777777">
        <w:tc>
          <w:tcPr>
            <w:tcW w:w="846" w:type="dxa"/>
          </w:tcPr>
          <w:p w14:paraId="1C4E1DF0" w14:textId="77777777" w:rsidR="00BA24B0" w:rsidRDefault="00BA24B0">
            <w:pPr>
              <w:spacing w:before="120" w:after="120"/>
              <w:rPr>
                <w:rFonts w:ascii="Times New Roman" w:eastAsia="Times New Roman" w:hAnsi="Times New Roman" w:cs="Times New Roman"/>
                <w:sz w:val="28"/>
                <w:szCs w:val="28"/>
              </w:rPr>
            </w:pPr>
          </w:p>
        </w:tc>
        <w:tc>
          <w:tcPr>
            <w:tcW w:w="3346" w:type="dxa"/>
            <w:gridSpan w:val="2"/>
          </w:tcPr>
          <w:p w14:paraId="1C4E1DF1"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DF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F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bằng chứng tiến hoá: bằng chứng hoá thạch, giải phẫu so sánh, tế bào học và sinh học phân tử.</w:t>
            </w:r>
          </w:p>
        </w:tc>
      </w:tr>
      <w:tr w:rsidR="00BA24B0" w14:paraId="1C4E1DF6" w14:textId="77777777">
        <w:tc>
          <w:tcPr>
            <w:tcW w:w="14029" w:type="dxa"/>
            <w:gridSpan w:val="4"/>
          </w:tcPr>
          <w:p w14:paraId="1C4E1DF5"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Chủ đề 2. Quan niệm của Darwin về chọn lọc tự nhiên và hình thành loài</w:t>
            </w:r>
          </w:p>
        </w:tc>
      </w:tr>
      <w:tr w:rsidR="00BA24B0" w14:paraId="1C4E1DFB" w14:textId="77777777">
        <w:tc>
          <w:tcPr>
            <w:tcW w:w="846" w:type="dxa"/>
          </w:tcPr>
          <w:p w14:paraId="1C4E1DF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c>
          <w:tcPr>
            <w:tcW w:w="3346" w:type="dxa"/>
            <w:gridSpan w:val="2"/>
          </w:tcPr>
          <w:p w14:paraId="1C4E1DF8"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DF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DF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phương pháp mà Darwin đã sử dụng để xây dựng học thuyết về chọn lọc tự nhiên và hình thành loài (quan sát, hình thành giả thuyết, kiểm chứng giả thuyết).</w:t>
            </w:r>
          </w:p>
        </w:tc>
      </w:tr>
      <w:tr w:rsidR="00BA24B0" w14:paraId="1C4E1DFD" w14:textId="77777777">
        <w:tc>
          <w:tcPr>
            <w:tcW w:w="14029" w:type="dxa"/>
            <w:gridSpan w:val="4"/>
          </w:tcPr>
          <w:p w14:paraId="1C4E1DF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Chủ đề 3. Thuyết tiến hóa tổng hợp hiện đại</w:t>
            </w:r>
          </w:p>
        </w:tc>
      </w:tr>
      <w:tr w:rsidR="00BA24B0" w14:paraId="1C4E1E0C" w14:textId="77777777">
        <w:tc>
          <w:tcPr>
            <w:tcW w:w="846" w:type="dxa"/>
          </w:tcPr>
          <w:p w14:paraId="1C4E1DF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c>
          <w:tcPr>
            <w:tcW w:w="3346" w:type="dxa"/>
            <w:gridSpan w:val="2"/>
          </w:tcPr>
          <w:p w14:paraId="1C4E1DFF" w14:textId="77777777" w:rsidR="00BA24B0" w:rsidRDefault="00BA24B0">
            <w:pPr>
              <w:spacing w:before="120" w:after="120"/>
              <w:jc w:val="both"/>
              <w:rPr>
                <w:rFonts w:ascii="Times New Roman" w:eastAsia="Times New Roman" w:hAnsi="Times New Roman" w:cs="Times New Roman"/>
                <w:sz w:val="28"/>
                <w:szCs w:val="28"/>
              </w:rPr>
            </w:pPr>
          </w:p>
        </w:tc>
        <w:tc>
          <w:tcPr>
            <w:tcW w:w="9837" w:type="dxa"/>
          </w:tcPr>
          <w:p w14:paraId="1C4E1E0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0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tiến hoá nhỏ</w:t>
            </w:r>
          </w:p>
          <w:p w14:paraId="1C4E1E0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biểu được khái niệm thích nghi</w:t>
            </w:r>
          </w:p>
          <w:p w14:paraId="1C4E1E0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biểu được khái niệm loài sinh học.</w:t>
            </w:r>
          </w:p>
          <w:p w14:paraId="1C4E1E0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0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quần thể là đơn vị tiến hoá nhỏ.</w:t>
            </w:r>
          </w:p>
          <w:p w14:paraId="1C4E1E0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nhân tố tiến hoá (đột biến, di – nhập gene, chọn lọc tự nhiên, yếu tố ngẫu nhiên, giao phối không ngẫu nhiên).</w:t>
            </w:r>
          </w:p>
          <w:p w14:paraId="1C4E1E0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cơ chế hình thành đặc điểm thích nghi.</w:t>
            </w:r>
          </w:p>
          <w:p w14:paraId="1C4E1E0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Lấy được ví dụ minh hoạ về đặc điểm thích nghi chỉ hợp lí tương đối.</w:t>
            </w:r>
          </w:p>
          <w:p w14:paraId="1C4E1E0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cơ chế hình thành loài mới.</w:t>
            </w:r>
          </w:p>
          <w:p w14:paraId="1C4E1E0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E0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Giải thích được các đặc điểm thích nghi chỉ hợp lí tương đối.</w:t>
            </w:r>
          </w:p>
        </w:tc>
      </w:tr>
      <w:tr w:rsidR="00BA24B0" w14:paraId="1C4E1E0E" w14:textId="77777777">
        <w:tc>
          <w:tcPr>
            <w:tcW w:w="14029" w:type="dxa"/>
            <w:gridSpan w:val="4"/>
          </w:tcPr>
          <w:p w14:paraId="1C4E1E0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Chủ đề 4. Tiến hoá lớn và phát sinh chủng loại</w:t>
            </w:r>
          </w:p>
        </w:tc>
      </w:tr>
      <w:tr w:rsidR="00BA24B0" w14:paraId="1C4E1E15" w14:textId="77777777">
        <w:tc>
          <w:tcPr>
            <w:tcW w:w="846" w:type="dxa"/>
          </w:tcPr>
          <w:p w14:paraId="1C4E1E0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c>
          <w:tcPr>
            <w:tcW w:w="3346" w:type="dxa"/>
            <w:gridSpan w:val="2"/>
          </w:tcPr>
          <w:p w14:paraId="1C4E1E1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 Tiến hoá lớn</w:t>
            </w:r>
          </w:p>
        </w:tc>
        <w:tc>
          <w:tcPr>
            <w:tcW w:w="9837" w:type="dxa"/>
          </w:tcPr>
          <w:p w14:paraId="1C4E1E1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1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Phát biểu được khái niệm tiến hoá lớn. </w:t>
            </w:r>
          </w:p>
          <w:p w14:paraId="1C4E1E13"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1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tiến hoá lớn và tiến hoá nhỏ.</w:t>
            </w:r>
          </w:p>
        </w:tc>
      </w:tr>
      <w:tr w:rsidR="00BA24B0" w14:paraId="1C4E1E1E" w14:textId="77777777">
        <w:tc>
          <w:tcPr>
            <w:tcW w:w="846" w:type="dxa"/>
          </w:tcPr>
          <w:p w14:paraId="1C4E1E1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49</w:t>
            </w:r>
          </w:p>
        </w:tc>
        <w:tc>
          <w:tcPr>
            <w:tcW w:w="3346" w:type="dxa"/>
            <w:gridSpan w:val="2"/>
          </w:tcPr>
          <w:p w14:paraId="1C4E1E1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 Sự phát sinh chủng loại</w:t>
            </w:r>
          </w:p>
        </w:tc>
        <w:tc>
          <w:tcPr>
            <w:tcW w:w="9837" w:type="dxa"/>
          </w:tcPr>
          <w:p w14:paraId="1C4E1E1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1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sinh giới có nguồn gốc chung (dựa vào sơ đồ cây sự sống).</w:t>
            </w:r>
          </w:p>
          <w:p w14:paraId="1C4E1E1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E1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sự phát sinh chủng loại là kết quả của tiến hoá.</w:t>
            </w:r>
          </w:p>
          <w:p w14:paraId="1C4E1E1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E1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Làm được bài tập sưu tầm tài liệu về sự phát sinh và phát triển của sinh giới hoặc của loài người.</w:t>
            </w:r>
          </w:p>
        </w:tc>
      </w:tr>
      <w:tr w:rsidR="00BA24B0" w14:paraId="1C4E1E24" w14:textId="77777777">
        <w:tc>
          <w:tcPr>
            <w:tcW w:w="846" w:type="dxa"/>
          </w:tcPr>
          <w:p w14:paraId="1C4E1E1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3346" w:type="dxa"/>
            <w:gridSpan w:val="2"/>
          </w:tcPr>
          <w:p w14:paraId="1C4E1E2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Quá trình phát sinh sự sống trên Trái Đất</w:t>
            </w:r>
          </w:p>
          <w:p w14:paraId="1C4E1E21"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2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2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sơ đồ ba giai đoạn phát sinh sự sống trên Trái Đất, gồm: tiến hoá hoá học, tiến hoá tiền sinh học, tiến hoá sinh học.</w:t>
            </w:r>
          </w:p>
        </w:tc>
      </w:tr>
      <w:tr w:rsidR="00BA24B0" w14:paraId="1C4E1E2B" w14:textId="77777777">
        <w:tc>
          <w:tcPr>
            <w:tcW w:w="846" w:type="dxa"/>
          </w:tcPr>
          <w:p w14:paraId="1C4E1E2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51</w:t>
            </w:r>
          </w:p>
        </w:tc>
        <w:tc>
          <w:tcPr>
            <w:tcW w:w="3346" w:type="dxa"/>
            <w:gridSpan w:val="2"/>
          </w:tcPr>
          <w:p w14:paraId="1C4E1E2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Quá trình phát triển sinh vật qua các đại địa chất</w:t>
            </w:r>
          </w:p>
          <w:p w14:paraId="1C4E1E27"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2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2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nội dung các đại địa chất và biến cố lớn thể hiện sự phát triển của sinh vật trong các đại đó trên sơ đồ.</w:t>
            </w:r>
          </w:p>
          <w:p w14:paraId="1C4E1E2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một số minh chứng về tiến hoá lớn.</w:t>
            </w:r>
          </w:p>
        </w:tc>
      </w:tr>
      <w:tr w:rsidR="00BA24B0" w14:paraId="1C4E1E30" w14:textId="77777777">
        <w:tc>
          <w:tcPr>
            <w:tcW w:w="846" w:type="dxa"/>
          </w:tcPr>
          <w:p w14:paraId="1C4E1E2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3346" w:type="dxa"/>
            <w:gridSpan w:val="2"/>
          </w:tcPr>
          <w:p w14:paraId="1C4E1E2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 Các giai đoạn chính trong quá trình phát sinh loài người</w:t>
            </w:r>
          </w:p>
        </w:tc>
        <w:tc>
          <w:tcPr>
            <w:tcW w:w="9837" w:type="dxa"/>
          </w:tcPr>
          <w:p w14:paraId="1C4E1E2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2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sơ đồ các giai đoạn chính trong quá trình phát sinh loài người; nêu được loài người hiện nay (</w:t>
            </w:r>
            <w:r>
              <w:rPr>
                <w:rFonts w:ascii="Times New Roman" w:eastAsia="Times New Roman" w:hAnsi="Times New Roman" w:cs="Times New Roman"/>
                <w:i/>
                <w:sz w:val="28"/>
                <w:szCs w:val="28"/>
              </w:rPr>
              <w:t>H. sapiens</w:t>
            </w:r>
            <w:r>
              <w:rPr>
                <w:rFonts w:ascii="Times New Roman" w:eastAsia="Times New Roman" w:hAnsi="Times New Roman" w:cs="Times New Roman"/>
                <w:sz w:val="28"/>
                <w:szCs w:val="28"/>
              </w:rPr>
              <w:t>) đã tiến hoá từ loài vượn người (Australopithecus) qua các giai đoạn trung gian.</w:t>
            </w:r>
          </w:p>
        </w:tc>
      </w:tr>
      <w:tr w:rsidR="00BA24B0" w14:paraId="1C4E1E32" w14:textId="77777777">
        <w:tc>
          <w:tcPr>
            <w:tcW w:w="14029" w:type="dxa"/>
            <w:gridSpan w:val="4"/>
          </w:tcPr>
          <w:p w14:paraId="1C4E1E3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PHẦN 3: SINH THÁI HỌC VÀ MÔI TRƯỜNG</w:t>
            </w:r>
          </w:p>
        </w:tc>
      </w:tr>
      <w:tr w:rsidR="00BA24B0" w14:paraId="1C4E1E34" w14:textId="77777777">
        <w:tc>
          <w:tcPr>
            <w:tcW w:w="14029" w:type="dxa"/>
            <w:gridSpan w:val="4"/>
          </w:tcPr>
          <w:p w14:paraId="1C4E1E3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Chủ đề 1. Môi trường và các nhân tố sinh thái</w:t>
            </w:r>
          </w:p>
        </w:tc>
      </w:tr>
      <w:tr w:rsidR="00BA24B0" w14:paraId="1C4E1E39" w14:textId="77777777">
        <w:tc>
          <w:tcPr>
            <w:tcW w:w="846" w:type="dxa"/>
          </w:tcPr>
          <w:p w14:paraId="1C4E1E3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c>
          <w:tcPr>
            <w:tcW w:w="3346" w:type="dxa"/>
            <w:gridSpan w:val="2"/>
          </w:tcPr>
          <w:p w14:paraId="1C4E1E3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Môi trường sống của sinh vật </w:t>
            </w:r>
          </w:p>
        </w:tc>
        <w:tc>
          <w:tcPr>
            <w:tcW w:w="9837" w:type="dxa"/>
          </w:tcPr>
          <w:p w14:paraId="1C4E1E37"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3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môi trường sống của sinh vật.</w:t>
            </w:r>
          </w:p>
        </w:tc>
      </w:tr>
      <w:tr w:rsidR="00BA24B0" w14:paraId="1C4E1E44" w14:textId="77777777">
        <w:tc>
          <w:tcPr>
            <w:tcW w:w="846" w:type="dxa"/>
          </w:tcPr>
          <w:p w14:paraId="1C4E1E3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3346" w:type="dxa"/>
            <w:gridSpan w:val="2"/>
          </w:tcPr>
          <w:p w14:paraId="1C4E1E3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 Các nhân tố sinh thái</w:t>
            </w:r>
          </w:p>
        </w:tc>
        <w:tc>
          <w:tcPr>
            <w:tcW w:w="9837" w:type="dxa"/>
          </w:tcPr>
          <w:p w14:paraId="1C4E1E3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3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nhân tố sinh thái. </w:t>
            </w:r>
          </w:p>
          <w:p w14:paraId="1C4E1E3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3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biệt được các nhân tố sinh thái vô sinh và hữu sinh. </w:t>
            </w:r>
          </w:p>
          <w:p w14:paraId="1C4E1E4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Lấy được ví dụ về tác động của các nhân tố sinh thái lên đời sống sinh vật và thích nghi của sinh vật với các nhân tố đó.</w:t>
            </w:r>
          </w:p>
          <w:p w14:paraId="1C4E1E4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các quy luật về tác động của các nhân tố sinh thái lên đời sống sinh vật, như: giới hạn sinh thái; tác động tổng hợp của các nhân tố sinh thái; tác động không đồng đều của các nhân tố sinh thái. </w:t>
            </w:r>
          </w:p>
          <w:p w14:paraId="1C4E1E4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E4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những thay đổi của sinh vật có thể tác động làm thay đổi môi trường sống của chúng.</w:t>
            </w:r>
          </w:p>
        </w:tc>
      </w:tr>
      <w:tr w:rsidR="00BA24B0" w14:paraId="1C4E1E4E" w14:textId="77777777">
        <w:tc>
          <w:tcPr>
            <w:tcW w:w="846" w:type="dxa"/>
          </w:tcPr>
          <w:p w14:paraId="1C4E1E4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3346" w:type="dxa"/>
            <w:gridSpan w:val="2"/>
          </w:tcPr>
          <w:p w14:paraId="1C4E1E4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Nhịp sinh học </w:t>
            </w:r>
          </w:p>
          <w:p w14:paraId="1C4E1E47"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4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4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Phát biểu được khái niệm nhịp sinh học; </w:t>
            </w:r>
          </w:p>
          <w:p w14:paraId="1C4E1E4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E4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nhịp sinh học chính là sự thích nghi của sinh vật với những thay đổi có tính chu kì của môi trường.</w:t>
            </w:r>
          </w:p>
          <w:p w14:paraId="1C4E1E4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E4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được các bước tìm hiểu được nhịp sinh học của chính cơ thể mình.</w:t>
            </w:r>
          </w:p>
        </w:tc>
      </w:tr>
      <w:tr w:rsidR="00BA24B0" w14:paraId="1C4E1E50" w14:textId="77777777">
        <w:tc>
          <w:tcPr>
            <w:tcW w:w="14029" w:type="dxa"/>
            <w:gridSpan w:val="4"/>
          </w:tcPr>
          <w:p w14:paraId="1C4E1E4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Chủ đề 2. Sinh thái học quần thể</w:t>
            </w:r>
          </w:p>
        </w:tc>
      </w:tr>
      <w:tr w:rsidR="00BA24B0" w14:paraId="1C4E1E5A" w14:textId="77777777">
        <w:tc>
          <w:tcPr>
            <w:tcW w:w="846" w:type="dxa"/>
          </w:tcPr>
          <w:p w14:paraId="1C4E1E5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c>
          <w:tcPr>
            <w:tcW w:w="3346" w:type="dxa"/>
            <w:gridSpan w:val="2"/>
          </w:tcPr>
          <w:p w14:paraId="1C4E1E5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Khái niệm quần thể sinh vật</w:t>
            </w:r>
          </w:p>
          <w:p w14:paraId="1C4E1E53"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5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5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Phát biểu được khái niệm quần thể sinh vật (dưới góc độ sinh thái học). </w:t>
            </w:r>
          </w:p>
          <w:p w14:paraId="1C4E1E5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5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Lấy được ví dụ minh hoạ quần thể sinh vật.</w:t>
            </w:r>
          </w:p>
          <w:p w14:paraId="1C4E1E5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được các mối quan hệ hỗ trợ và cạnh tranh trong quần thể. </w:t>
            </w:r>
          </w:p>
          <w:p w14:paraId="1C4E1E5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Lấy được ví dụ minh hoạ mối quan hệ hỗ trợ và cạnh tranh trong quần thể.</w:t>
            </w:r>
          </w:p>
        </w:tc>
      </w:tr>
      <w:tr w:rsidR="00BA24B0" w14:paraId="1C4E1E61" w14:textId="77777777">
        <w:tc>
          <w:tcPr>
            <w:tcW w:w="846" w:type="dxa"/>
          </w:tcPr>
          <w:p w14:paraId="1C4E1E5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c>
          <w:tcPr>
            <w:tcW w:w="3346" w:type="dxa"/>
            <w:gridSpan w:val="2"/>
          </w:tcPr>
          <w:p w14:paraId="1C4E1E5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Đặc trưng của quần thể sinh vật </w:t>
            </w:r>
          </w:p>
          <w:p w14:paraId="1C4E1E5D"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5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5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các đặc trưng cơ bản của quần thể sinh vật (số lượng cá thể, kích thước quần thể, tỉ lệ giới tính, nhóm tuổi, kiểu phân bố, mật độ cá thể). </w:t>
            </w:r>
          </w:p>
          <w:p w14:paraId="1C4E1E6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Lấy được ví dụ chứng minh sự ổn định của quần thể phụ thuộc sự ổn định của các đặc trưng đó.</w:t>
            </w:r>
          </w:p>
        </w:tc>
      </w:tr>
      <w:tr w:rsidR="00BA24B0" w14:paraId="1C4E1E68" w14:textId="77777777">
        <w:tc>
          <w:tcPr>
            <w:tcW w:w="846" w:type="dxa"/>
          </w:tcPr>
          <w:p w14:paraId="1C4E1E6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c>
          <w:tcPr>
            <w:tcW w:w="3346" w:type="dxa"/>
            <w:gridSpan w:val="2"/>
          </w:tcPr>
          <w:p w14:paraId="1C4E1E6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Tăng trưởng quần thể sinh vật</w:t>
            </w:r>
          </w:p>
          <w:p w14:paraId="1C4E1E64"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65"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6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các kiểu tăng trưởng quần thể sinh vật (tăng trưởng theo tiềm năng sinh học và tăng trưởng trong môi trường có nguồn sống bị giới hạn).</w:t>
            </w:r>
          </w:p>
          <w:p w14:paraId="1C4E1E6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yếu tố ảnh hưởng tới tăng trưởng quần thể.</w:t>
            </w:r>
          </w:p>
        </w:tc>
      </w:tr>
      <w:tr w:rsidR="00BA24B0" w14:paraId="1C4E1E72" w14:textId="77777777">
        <w:tc>
          <w:tcPr>
            <w:tcW w:w="846" w:type="dxa"/>
          </w:tcPr>
          <w:p w14:paraId="1C4E1E6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3346" w:type="dxa"/>
            <w:gridSpan w:val="2"/>
          </w:tcPr>
          <w:p w14:paraId="1C4E1E6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Điều chỉnh tăng trưởng quần thể sinh vật</w:t>
            </w:r>
          </w:p>
          <w:p w14:paraId="1C4E1E6B"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6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6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kiểu biến động số lượng cá thể của quần thể.</w:t>
            </w:r>
          </w:p>
          <w:p w14:paraId="1C4E1E6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cơ chế điều hoà mật độ của quần thể.</w:t>
            </w:r>
          </w:p>
          <w:p w14:paraId="1C4E1E6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ba kiểu đường cong sống sót của quần thể.</w:t>
            </w:r>
          </w:p>
          <w:p w14:paraId="1C4E1E7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E7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quần thể là một cấp độ tổ chức sống.</w:t>
            </w:r>
          </w:p>
        </w:tc>
      </w:tr>
      <w:tr w:rsidR="00BA24B0" w14:paraId="1C4E1E7A" w14:textId="77777777">
        <w:tc>
          <w:tcPr>
            <w:tcW w:w="846" w:type="dxa"/>
          </w:tcPr>
          <w:p w14:paraId="1C4E1E7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60</w:t>
            </w:r>
          </w:p>
        </w:tc>
        <w:tc>
          <w:tcPr>
            <w:tcW w:w="3346" w:type="dxa"/>
            <w:gridSpan w:val="2"/>
          </w:tcPr>
          <w:p w14:paraId="1C4E1E7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Quần thể người </w:t>
            </w:r>
          </w:p>
          <w:p w14:paraId="1C4E1E75"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7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7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các đặc điểm tăng trưởng của quần thể người; </w:t>
            </w:r>
          </w:p>
          <w:p w14:paraId="1C4E1E7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7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hậu quả của tăng trưởng dân số quá nhanh.</w:t>
            </w:r>
          </w:p>
        </w:tc>
      </w:tr>
      <w:tr w:rsidR="00BA24B0" w14:paraId="1C4E1E83" w14:textId="77777777">
        <w:tc>
          <w:tcPr>
            <w:tcW w:w="846" w:type="dxa"/>
          </w:tcPr>
          <w:p w14:paraId="1C4E1E7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p>
        </w:tc>
        <w:tc>
          <w:tcPr>
            <w:tcW w:w="3346" w:type="dxa"/>
            <w:gridSpan w:val="2"/>
          </w:tcPr>
          <w:p w14:paraId="1C4E1E7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Ứng dụng </w:t>
            </w:r>
          </w:p>
          <w:p w14:paraId="1C4E1E7D"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7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7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các ứng dụng hiểu biết về quần thể trong thực tiễn (trồng trọt, chăn nuôi, bảo tồn,...).</w:t>
            </w:r>
          </w:p>
          <w:p w14:paraId="1C4E1E8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E8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Tính được kích thước của quần thể thực vật và các động vật ít di chuyển trong điều kiện giả định. </w:t>
            </w:r>
          </w:p>
          <w:p w14:paraId="1C4E1E8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Tính được kích thước của quần thể động vật theo phương pháp “bắt, đánh dấu, thả, bắt lại” trong điều kiện giả định.</w:t>
            </w:r>
          </w:p>
        </w:tc>
      </w:tr>
      <w:tr w:rsidR="00BA24B0" w14:paraId="1C4E1E85" w14:textId="77777777">
        <w:tc>
          <w:tcPr>
            <w:tcW w:w="14029" w:type="dxa"/>
            <w:gridSpan w:val="4"/>
          </w:tcPr>
          <w:p w14:paraId="1C4E1E84"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Chủ đề 3. Sinh thái học quần xã</w:t>
            </w:r>
          </w:p>
        </w:tc>
      </w:tr>
      <w:tr w:rsidR="00BA24B0" w14:paraId="1C4E1E94" w14:textId="77777777">
        <w:tc>
          <w:tcPr>
            <w:tcW w:w="846" w:type="dxa"/>
          </w:tcPr>
          <w:p w14:paraId="1C4E1E8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tc>
        <w:tc>
          <w:tcPr>
            <w:tcW w:w="3346" w:type="dxa"/>
            <w:gridSpan w:val="2"/>
          </w:tcPr>
          <w:p w14:paraId="1C4E1E87" w14:textId="77777777" w:rsidR="00BA24B0" w:rsidRDefault="003031E7">
            <w:pPr>
              <w:spacing w:before="120" w:after="120"/>
              <w:jc w:val="both"/>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 </w:t>
            </w:r>
          </w:p>
          <w:p w14:paraId="1C4E1E8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Khái niệm quần xã sinh vật </w:t>
            </w:r>
          </w:p>
          <w:p w14:paraId="1C4E1E89"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8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8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biểu được khái niệm quần xã sinh vật.</w:t>
            </w:r>
          </w:p>
          <w:p w14:paraId="1C4E1E8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đặc trưng của quần xã sinh vật </w:t>
            </w:r>
          </w:p>
          <w:p w14:paraId="1C4E1E8D"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8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Phân tích được đặc trưng “thành phần loài” gồm:  loài ưu thế, loài đặc trưng, loài chủ chốt; </w:t>
            </w:r>
          </w:p>
          <w:p w14:paraId="1C4E1E8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đặc trưng “chỉ số đa dạng và độ phong phú” trong quần xã</w:t>
            </w:r>
          </w:p>
          <w:p w14:paraId="1C4E1E9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đặc trưng “cấu trúc không gian” trong quần xã</w:t>
            </w:r>
          </w:p>
          <w:p w14:paraId="1C4E1E9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đặc trưng “cấu trúc chức năng dinh dưỡng” trong quần xã</w:t>
            </w:r>
          </w:p>
          <w:p w14:paraId="1C4E1E9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E9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sự cân bằng của quần xã được bảo đảm bởi sự cân bằng chỉ số các đặc trưng đó.</w:t>
            </w:r>
          </w:p>
        </w:tc>
      </w:tr>
      <w:tr w:rsidR="00BA24B0" w14:paraId="1C4E1EA0" w14:textId="77777777">
        <w:tc>
          <w:tcPr>
            <w:tcW w:w="846" w:type="dxa"/>
          </w:tcPr>
          <w:p w14:paraId="1C4E1E9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p>
        </w:tc>
        <w:tc>
          <w:tcPr>
            <w:tcW w:w="3346" w:type="dxa"/>
            <w:gridSpan w:val="2"/>
          </w:tcPr>
          <w:p w14:paraId="1C4E1E9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Quan hệ giữa các loài trong quần xã sinh vật</w:t>
            </w:r>
          </w:p>
          <w:p w14:paraId="1C4E1E97"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9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9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mối quan hệ “cạnh tranh” giữa các loài trong quần xã</w:t>
            </w:r>
          </w:p>
          <w:p w14:paraId="1C4E1E9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mối quan hệ “hợp tác” giữa các loài trong quần xã </w:t>
            </w:r>
          </w:p>
          <w:p w14:paraId="1C4E1E9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mối quan hệ “cộng sinh” giữa các loài trong quần xã </w:t>
            </w:r>
          </w:p>
          <w:p w14:paraId="1C4E1E9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mối quan hệ “hội sinh” giữa các loài trong quần xã </w:t>
            </w:r>
          </w:p>
          <w:p w14:paraId="1C4E1E9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mối quan hệ “ức chế - cảm nhiễm” giữa các loài trong quần xã </w:t>
            </w:r>
          </w:p>
          <w:p w14:paraId="1C4E1E9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mối quan hệ “kí sinh” giữa các loài trong quần xã </w:t>
            </w:r>
          </w:p>
          <w:p w14:paraId="1C4E1E9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mối quan hệ “Vật ăn thịt và con mồi” giữa các loài trong quần xã </w:t>
            </w:r>
          </w:p>
        </w:tc>
      </w:tr>
      <w:tr w:rsidR="00BA24B0" w14:paraId="1C4E1EA7" w14:textId="77777777">
        <w:tc>
          <w:tcPr>
            <w:tcW w:w="846" w:type="dxa"/>
          </w:tcPr>
          <w:p w14:paraId="1C4E1EA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64</w:t>
            </w:r>
          </w:p>
        </w:tc>
        <w:tc>
          <w:tcPr>
            <w:tcW w:w="3346" w:type="dxa"/>
            <w:gridSpan w:val="2"/>
          </w:tcPr>
          <w:p w14:paraId="1C4E1EA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Ổ sinh thái </w:t>
            </w:r>
          </w:p>
          <w:p w14:paraId="1C4E1EA3"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A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A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khái niệm ổ sinh thái.</w:t>
            </w:r>
          </w:p>
          <w:p w14:paraId="1C4E1EA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vai trò của cạnh tranh trong việc hình thành ổ sinh thái.</w:t>
            </w:r>
          </w:p>
        </w:tc>
      </w:tr>
      <w:tr w:rsidR="00BA24B0" w14:paraId="1C4E1EB4" w14:textId="77777777">
        <w:tc>
          <w:tcPr>
            <w:tcW w:w="846" w:type="dxa"/>
          </w:tcPr>
          <w:p w14:paraId="1C4E1EA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65</w:t>
            </w:r>
          </w:p>
        </w:tc>
        <w:tc>
          <w:tcPr>
            <w:tcW w:w="3346" w:type="dxa"/>
            <w:gridSpan w:val="2"/>
          </w:tcPr>
          <w:p w14:paraId="1C4E1EA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Tác động của con người</w:t>
            </w:r>
          </w:p>
          <w:p w14:paraId="1C4E1EA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lên quần xã sinh vật</w:t>
            </w:r>
          </w:p>
          <w:p w14:paraId="1C4E1EAB" w14:textId="77777777" w:rsidR="00BA24B0" w:rsidRDefault="00BA24B0">
            <w:pPr>
              <w:spacing w:before="120" w:after="120"/>
              <w:rPr>
                <w:rFonts w:ascii="Times New Roman" w:eastAsia="Times New Roman" w:hAnsi="Times New Roman" w:cs="Times New Roman"/>
                <w:sz w:val="28"/>
                <w:szCs w:val="28"/>
              </w:rPr>
            </w:pPr>
          </w:p>
        </w:tc>
        <w:tc>
          <w:tcPr>
            <w:tcW w:w="9837" w:type="dxa"/>
          </w:tcPr>
          <w:p w14:paraId="1C4E1EA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A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được tác động của việc du nhập các loài ngoại lai hoặc giảm loài trong cấu trúc quần xã đến trạng thái cân bằng của hệ sinh thái. </w:t>
            </w:r>
          </w:p>
          <w:p w14:paraId="1C4E1EA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Lấy được ví dụ minh hoạ về tác động của việc du nhập các loài ngoại lai hoặc giảm loài trong cấu trúc quần xã đến trạng thái cân bằng của hệ sinh thái.</w:t>
            </w:r>
          </w:p>
          <w:p w14:paraId="1C4E1EAF"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EB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một số biện pháp bảo vệ quần xã.</w:t>
            </w:r>
          </w:p>
          <w:p w14:paraId="1C4E1EB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thích được quần xã là một cấp độ tổ chức sống.</w:t>
            </w:r>
          </w:p>
          <w:p w14:paraId="1C4E1EB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Tính được độ phong phú của loài trong quần xã giả định</w:t>
            </w:r>
          </w:p>
          <w:p w14:paraId="1C4E1EB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Tính được độ đa dạng của quần xã giả định theo chỉ số Shannon.</w:t>
            </w:r>
          </w:p>
        </w:tc>
      </w:tr>
      <w:tr w:rsidR="00BA24B0" w14:paraId="1C4E1EB6" w14:textId="77777777">
        <w:tc>
          <w:tcPr>
            <w:tcW w:w="14029" w:type="dxa"/>
            <w:gridSpan w:val="4"/>
          </w:tcPr>
          <w:p w14:paraId="1C4E1EB5" w14:textId="77777777" w:rsidR="00BA24B0" w:rsidRDefault="003031E7">
            <w:pPr>
              <w:spacing w:before="120" w:after="120"/>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Chủ đề 4. Hệ sinh thái</w:t>
            </w:r>
          </w:p>
        </w:tc>
      </w:tr>
      <w:tr w:rsidR="00BA24B0" w14:paraId="1C4E1EBF" w14:textId="77777777">
        <w:tc>
          <w:tcPr>
            <w:tcW w:w="846" w:type="dxa"/>
          </w:tcPr>
          <w:p w14:paraId="1C4E1EB7"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c>
          <w:tcPr>
            <w:tcW w:w="3346" w:type="dxa"/>
            <w:gridSpan w:val="2"/>
          </w:tcPr>
          <w:p w14:paraId="1C4E1EB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Khái quát về hệ sinh thái </w:t>
            </w:r>
          </w:p>
          <w:p w14:paraId="1C4E1EB9" w14:textId="77777777" w:rsidR="00BA24B0" w:rsidRDefault="00BA24B0">
            <w:pPr>
              <w:spacing w:before="120" w:after="120"/>
              <w:jc w:val="both"/>
              <w:rPr>
                <w:rFonts w:ascii="Times New Roman" w:eastAsia="Times New Roman" w:hAnsi="Times New Roman" w:cs="Times New Roman"/>
                <w:sz w:val="28"/>
                <w:szCs w:val="28"/>
              </w:rPr>
            </w:pPr>
          </w:p>
        </w:tc>
        <w:tc>
          <w:tcPr>
            <w:tcW w:w="9837" w:type="dxa"/>
          </w:tcPr>
          <w:p w14:paraId="1C4E1EB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B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Phát biểu được khái niệm hệ sinh thái. </w:t>
            </w:r>
          </w:p>
          <w:p w14:paraId="1C4E1EB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B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thành phần cấu trúc của hệ sinh thái;</w:t>
            </w:r>
          </w:p>
          <w:p w14:paraId="1C4E1EB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kiểu hệ sinh thái chủ yếu của Trái Đất, bao gồm các hệ sinh thái tự nhiên, như: hệ sinh thái trên cạn, dưới nước và các hệ sinh thái nhân tạo.</w:t>
            </w:r>
          </w:p>
        </w:tc>
      </w:tr>
      <w:tr w:rsidR="00BA24B0" w14:paraId="1C4E1ECC" w14:textId="77777777">
        <w:tc>
          <w:tcPr>
            <w:tcW w:w="846" w:type="dxa"/>
          </w:tcPr>
          <w:p w14:paraId="1C4E1EC0"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1276" w:type="dxa"/>
            <w:vMerge w:val="restart"/>
          </w:tcPr>
          <w:p w14:paraId="1C4E1EC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 Dòng năng lượng và trao đổi vật chất trong hệ sinh thái</w:t>
            </w:r>
          </w:p>
        </w:tc>
        <w:tc>
          <w:tcPr>
            <w:tcW w:w="2070" w:type="dxa"/>
            <w:vAlign w:val="center"/>
          </w:tcPr>
          <w:p w14:paraId="1C4E1EC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Chuỗi thức ăn</w:t>
            </w:r>
          </w:p>
          <w:p w14:paraId="1C4E1EC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Lưới thức ăn</w:t>
            </w:r>
          </w:p>
        </w:tc>
        <w:tc>
          <w:tcPr>
            <w:tcW w:w="9837" w:type="dxa"/>
          </w:tcPr>
          <w:p w14:paraId="1C4E1EC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Nhận biết </w:t>
            </w:r>
          </w:p>
          <w:p w14:paraId="1C4E1EC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Trình bày được khái niệm chuỗi thức ăn.</w:t>
            </w:r>
          </w:p>
          <w:p w14:paraId="1C4E1EC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khái niệm lưới thức ăn.</w:t>
            </w:r>
          </w:p>
          <w:p w14:paraId="1C4E1EC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khái niệm bậc dinh dưỡng.</w:t>
            </w:r>
          </w:p>
          <w:p w14:paraId="1C4E1EC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C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các loại chuỗi thức ăn.</w:t>
            </w:r>
          </w:p>
          <w:p w14:paraId="1C4E1EC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biết được chuỗi thức ăn, lưới thức ăn, bậc dinh dưỡng. </w:t>
            </w:r>
          </w:p>
          <w:p w14:paraId="1C4E1EC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được sơ đồ chuỗi và lưới thức ăn trong quần xã.</w:t>
            </w:r>
          </w:p>
        </w:tc>
      </w:tr>
      <w:tr w:rsidR="00BA24B0" w14:paraId="1C4E1ED5" w14:textId="77777777">
        <w:tc>
          <w:tcPr>
            <w:tcW w:w="846" w:type="dxa"/>
          </w:tcPr>
          <w:p w14:paraId="1C4E1EC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68</w:t>
            </w:r>
          </w:p>
        </w:tc>
        <w:tc>
          <w:tcPr>
            <w:tcW w:w="1276" w:type="dxa"/>
            <w:vMerge/>
          </w:tcPr>
          <w:p w14:paraId="1C4E1EC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EC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Hiệu suất sinh thái </w:t>
            </w:r>
          </w:p>
          <w:p w14:paraId="1C4E1ED0" w14:textId="77777777" w:rsidR="00BA24B0" w:rsidRDefault="00BA24B0">
            <w:pPr>
              <w:spacing w:before="120" w:after="120"/>
              <w:jc w:val="both"/>
              <w:rPr>
                <w:rFonts w:ascii="Times New Roman" w:eastAsia="Times New Roman" w:hAnsi="Times New Roman" w:cs="Times New Roman"/>
                <w:sz w:val="28"/>
                <w:szCs w:val="28"/>
              </w:rPr>
            </w:pPr>
          </w:p>
        </w:tc>
        <w:tc>
          <w:tcPr>
            <w:tcW w:w="9837" w:type="dxa"/>
          </w:tcPr>
          <w:p w14:paraId="1C4E1ED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D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sự phân bố năng lượng trên Trái Đất</w:t>
            </w:r>
          </w:p>
          <w:p w14:paraId="1C4E1ED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sơ đồ khái quát về dòng năng lượng trong hệ sinh thái</w:t>
            </w:r>
          </w:p>
          <w:p w14:paraId="1C4E1ED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sơ đồ khái quát năng lượng chuyển qua các bậc dinh dưỡng trong hệ sinh thái.</w:t>
            </w:r>
          </w:p>
        </w:tc>
      </w:tr>
      <w:tr w:rsidR="00BA24B0" w14:paraId="1C4E1EE5" w14:textId="77777777">
        <w:tc>
          <w:tcPr>
            <w:tcW w:w="846" w:type="dxa"/>
          </w:tcPr>
          <w:p w14:paraId="1C4E1ED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c>
          <w:tcPr>
            <w:tcW w:w="1276" w:type="dxa"/>
            <w:vMerge/>
          </w:tcPr>
          <w:p w14:paraId="1C4E1ED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ED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Tháp sinh thái </w:t>
            </w:r>
          </w:p>
          <w:p w14:paraId="1C4E1ED9" w14:textId="77777777" w:rsidR="00BA24B0" w:rsidRDefault="00BA24B0">
            <w:pPr>
              <w:spacing w:before="120" w:after="120"/>
              <w:jc w:val="both"/>
              <w:rPr>
                <w:rFonts w:ascii="Times New Roman" w:eastAsia="Times New Roman" w:hAnsi="Times New Roman" w:cs="Times New Roman"/>
                <w:sz w:val="28"/>
                <w:szCs w:val="28"/>
              </w:rPr>
            </w:pPr>
          </w:p>
        </w:tc>
        <w:tc>
          <w:tcPr>
            <w:tcW w:w="9837" w:type="dxa"/>
          </w:tcPr>
          <w:p w14:paraId="1C4E1ED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D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hiệu suất sinh thái</w:t>
            </w:r>
          </w:p>
          <w:p w14:paraId="1C4E1ED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sản lượng sơ cấp.</w:t>
            </w:r>
          </w:p>
          <w:p w14:paraId="1C4E1ED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sản lượng thứ cấp</w:t>
            </w:r>
          </w:p>
          <w:p w14:paraId="1C4E1ED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Nếu được khái niệm tháp sinh thái. </w:t>
            </w:r>
          </w:p>
          <w:p w14:paraId="1C4E1EDF"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E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Phân biệt được các dạng tháp sinh thái. </w:t>
            </w:r>
          </w:p>
          <w:p w14:paraId="1C4E1EE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Vận dụng </w:t>
            </w:r>
          </w:p>
          <w:p w14:paraId="1C4E1EE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Tính được hiệu suất sinh thái của một hệ sinh thái giả định.</w:t>
            </w:r>
          </w:p>
          <w:p w14:paraId="1C4E1EE3"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cao </w:t>
            </w:r>
          </w:p>
          <w:p w14:paraId="1C4E1EE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ý nghĩa của nghiên cứu hiệu suất sinh thái và tháp sinh thái trong thực tiễn.</w:t>
            </w:r>
          </w:p>
        </w:tc>
      </w:tr>
      <w:tr w:rsidR="00BA24B0" w14:paraId="1C4E1EF0" w14:textId="77777777">
        <w:tc>
          <w:tcPr>
            <w:tcW w:w="846" w:type="dxa"/>
          </w:tcPr>
          <w:p w14:paraId="1C4E1EE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tcW w:w="3346" w:type="dxa"/>
            <w:gridSpan w:val="2"/>
          </w:tcPr>
          <w:p w14:paraId="1C4E1EE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Chu trình sinh địa hóa các chất</w:t>
            </w:r>
          </w:p>
        </w:tc>
        <w:tc>
          <w:tcPr>
            <w:tcW w:w="9837" w:type="dxa"/>
          </w:tcPr>
          <w:p w14:paraId="1C4E1EE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E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Phát biểu được khái niệm chu trình sinh – địa – hóa các chất. </w:t>
            </w:r>
          </w:p>
          <w:p w14:paraId="1C4E1EE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E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Vẽ được sơ đồ khái quát chu trình trao đổi nước trong tự nhiên. </w:t>
            </w:r>
          </w:p>
          <w:p w14:paraId="1C4E1EE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chu trình sinh – địa – hóa của một số chất: nước, carbon, nitrogene </w:t>
            </w:r>
          </w:p>
          <w:p w14:paraId="1C4E1EE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ý nghĩa sinh học của các chu trình sinh – địa – hóa của một số chất: nước, carbon, nitrogene </w:t>
            </w:r>
          </w:p>
          <w:p w14:paraId="1C4E1EE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EE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các vấn đề thực tiễn liên quan đến chu trình sinh – địa – hóa các chất (đồng thời vận dụng kiến thức và các chu trình đó vào).</w:t>
            </w:r>
          </w:p>
        </w:tc>
      </w:tr>
      <w:tr w:rsidR="00BA24B0" w14:paraId="1C4E1EFE" w14:textId="77777777">
        <w:tc>
          <w:tcPr>
            <w:tcW w:w="846" w:type="dxa"/>
          </w:tcPr>
          <w:p w14:paraId="1C4E1EF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c>
          <w:tcPr>
            <w:tcW w:w="1276" w:type="dxa"/>
            <w:vMerge w:val="restart"/>
          </w:tcPr>
          <w:p w14:paraId="1C4E1EF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4. Sự biến động của hệ sinh thái</w:t>
            </w:r>
          </w:p>
        </w:tc>
        <w:tc>
          <w:tcPr>
            <w:tcW w:w="2070" w:type="dxa"/>
          </w:tcPr>
          <w:p w14:paraId="1C4E1EF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Diễn thế sinh thái</w:t>
            </w:r>
          </w:p>
        </w:tc>
        <w:tc>
          <w:tcPr>
            <w:tcW w:w="9837" w:type="dxa"/>
          </w:tcPr>
          <w:p w14:paraId="1C4E1EF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EF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diễn thế sinh thái.</w:t>
            </w:r>
          </w:p>
          <w:p w14:paraId="1C4E1EF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EF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được các dạng diễn thế sinh thái</w:t>
            </w:r>
          </w:p>
          <w:p w14:paraId="1C4E1EF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Trình bày được dạng diễn thế sinh thái nào có bản chất là sự tiến hoá thiết lập trạng thái thích nghi cân bằng của quần xã. </w:t>
            </w:r>
          </w:p>
          <w:p w14:paraId="1C4E1EF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nguyên nhân của diễn thế sinh thái.</w:t>
            </w:r>
          </w:p>
          <w:p w14:paraId="1C4E1EF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tầm quan trọng của diễn thế sinh thái trong tự nhiên và trong thực tiễn.</w:t>
            </w:r>
          </w:p>
          <w:p w14:paraId="1C4E1EFB"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EF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được diễn thế sinh thái ở một hệ sinh thái tại địa phương. </w:t>
            </w:r>
          </w:p>
          <w:p w14:paraId="1C4E1EF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được một số biện pháp bảo tồn hệ sinh thái đó.</w:t>
            </w:r>
          </w:p>
        </w:tc>
      </w:tr>
      <w:tr w:rsidR="00BA24B0" w14:paraId="1C4E1F0D" w14:textId="77777777">
        <w:tc>
          <w:tcPr>
            <w:tcW w:w="846" w:type="dxa"/>
          </w:tcPr>
          <w:p w14:paraId="1C4E1EF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c>
          <w:tcPr>
            <w:tcW w:w="1276" w:type="dxa"/>
            <w:vMerge/>
          </w:tcPr>
          <w:p w14:paraId="1C4E1F0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F0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Sự ấm lên toàn cầu</w:t>
            </w:r>
          </w:p>
          <w:p w14:paraId="1C4E1F0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Phì dưỡng</w:t>
            </w:r>
          </w:p>
          <w:p w14:paraId="1C4E1F0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 mạc hoá</w:t>
            </w:r>
          </w:p>
          <w:p w14:paraId="1C4E1F04" w14:textId="77777777" w:rsidR="00BA24B0" w:rsidRDefault="00BA24B0">
            <w:pPr>
              <w:spacing w:before="120" w:after="120"/>
              <w:jc w:val="both"/>
              <w:rPr>
                <w:rFonts w:ascii="Times New Roman" w:eastAsia="Times New Roman" w:hAnsi="Times New Roman" w:cs="Times New Roman"/>
                <w:sz w:val="28"/>
                <w:szCs w:val="28"/>
              </w:rPr>
            </w:pPr>
          </w:p>
        </w:tc>
        <w:tc>
          <w:tcPr>
            <w:tcW w:w="9837" w:type="dxa"/>
          </w:tcPr>
          <w:p w14:paraId="1C4E1F05"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F0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phì dưỡng</w:t>
            </w:r>
          </w:p>
          <w:p w14:paraId="1C4E1F0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Nếu được khái niệm sa mạc hóa</w:t>
            </w:r>
          </w:p>
          <w:p w14:paraId="1C4E1F0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một số hiện tượng ảnh hưởng đến hệ sinh thái như: sự ấm lên toàn cầu; sự phì dưỡng; sa mạc hoá. </w:t>
            </w:r>
          </w:p>
          <w:p w14:paraId="1C4E1F0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F0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vì sao các hiện tượng sự ấm lên toàn cầu, phì dưỡng, sa mạc hóa vừa tác động đến hệ sinh thái, vừa là nguyên nhân của sự mất cân bằng của hệ sinh thái.</w:t>
            </w:r>
          </w:p>
          <w:p w14:paraId="1C4E1F0B"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F0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được một bể nuôi cá cảnh vận dụng hiểu biết hệ sinh thái hoặc thiết kế được hệ sinh thái thuỷ sinh, hệ sinh thái trên cạn.</w:t>
            </w:r>
          </w:p>
        </w:tc>
      </w:tr>
      <w:tr w:rsidR="00BA24B0" w14:paraId="1C4E1F1F" w14:textId="77777777">
        <w:tc>
          <w:tcPr>
            <w:tcW w:w="846" w:type="dxa"/>
          </w:tcPr>
          <w:p w14:paraId="1C4E1F0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73</w:t>
            </w:r>
          </w:p>
        </w:tc>
        <w:tc>
          <w:tcPr>
            <w:tcW w:w="1276" w:type="dxa"/>
            <w:vAlign w:val="center"/>
          </w:tcPr>
          <w:p w14:paraId="1C4E1F0F"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5. Sinh quyển</w:t>
            </w:r>
          </w:p>
        </w:tc>
        <w:tc>
          <w:tcPr>
            <w:tcW w:w="2070" w:type="dxa"/>
          </w:tcPr>
          <w:p w14:paraId="1C4E1F1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w:t>
            </w:r>
          </w:p>
          <w:p w14:paraId="1C4E1F1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khu sinh học (Biome)</w:t>
            </w:r>
          </w:p>
          <w:p w14:paraId="1C4E1F1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trên cạn</w:t>
            </w:r>
          </w:p>
          <w:p w14:paraId="1C4E1F1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khu sinh học dưới nước.</w:t>
            </w:r>
          </w:p>
        </w:tc>
        <w:tc>
          <w:tcPr>
            <w:tcW w:w="9837" w:type="dxa"/>
          </w:tcPr>
          <w:p w14:paraId="1C4E1F1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F1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biểu được khái niệm Sinh quyển</w:t>
            </w:r>
          </w:p>
          <w:p w14:paraId="1C4E1F1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biểu được khái niệm khu sinh học.</w:t>
            </w:r>
          </w:p>
          <w:p w14:paraId="1C4E1F17"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F1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một số biện pháp bảo vệ Sinh quyển.</w:t>
            </w:r>
          </w:p>
          <w:p w14:paraId="1C4E1F1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Trình bày được đặc điểm của các khu sinh học trên cạn chủ yếu </w:t>
            </w:r>
          </w:p>
          <w:p w14:paraId="1C4E1F1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đặc điểm của các khu sinh học nước ngọt</w:t>
            </w:r>
          </w:p>
          <w:p w14:paraId="1C4E1F1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đặc điểm của khu sinh học nước mặn trên Trái Đất.</w:t>
            </w:r>
          </w:p>
          <w:p w14:paraId="1C4E1F1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biện pháp bảo vệ tài nguyên sinh học của các khu sinh học</w:t>
            </w:r>
          </w:p>
          <w:p w14:paraId="1C4E1F1D"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F1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Giải thích được Sinh quyển là một cấp độ tổ chức sống lớn nhất hành tinh; </w:t>
            </w:r>
          </w:p>
        </w:tc>
      </w:tr>
      <w:tr w:rsidR="00BA24B0" w14:paraId="1C4E1F21" w14:textId="77777777">
        <w:tc>
          <w:tcPr>
            <w:tcW w:w="14029" w:type="dxa"/>
            <w:gridSpan w:val="4"/>
          </w:tcPr>
          <w:p w14:paraId="1C4E1F20" w14:textId="77777777" w:rsidR="00BA24B0" w:rsidRDefault="003031E7">
            <w:pPr>
              <w:spacing w:before="120" w:after="120"/>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Chủ đề 5. Sinh thái học phục hồi, bảo tồn và phát triển bền vững</w:t>
            </w:r>
          </w:p>
        </w:tc>
      </w:tr>
      <w:tr w:rsidR="00BA24B0" w14:paraId="1C4E1F2A" w14:textId="77777777">
        <w:tc>
          <w:tcPr>
            <w:tcW w:w="846" w:type="dxa"/>
          </w:tcPr>
          <w:p w14:paraId="1C4E1F2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74</w:t>
            </w:r>
          </w:p>
        </w:tc>
        <w:tc>
          <w:tcPr>
            <w:tcW w:w="1276" w:type="dxa"/>
            <w:vMerge w:val="restart"/>
          </w:tcPr>
          <w:p w14:paraId="1C4E1F2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 Sinh thái học phục hồi và bảo tồn</w:t>
            </w:r>
          </w:p>
        </w:tc>
        <w:tc>
          <w:tcPr>
            <w:tcW w:w="2070" w:type="dxa"/>
          </w:tcPr>
          <w:p w14:paraId="1C4E1F2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w:t>
            </w:r>
          </w:p>
          <w:p w14:paraId="1C4E1F25" w14:textId="77777777" w:rsidR="00BA24B0" w:rsidRDefault="00BA24B0">
            <w:pPr>
              <w:spacing w:before="120" w:after="120"/>
              <w:jc w:val="both"/>
              <w:rPr>
                <w:rFonts w:ascii="Times New Roman" w:eastAsia="Times New Roman" w:hAnsi="Times New Roman" w:cs="Times New Roman"/>
                <w:sz w:val="28"/>
                <w:szCs w:val="28"/>
              </w:rPr>
            </w:pPr>
          </w:p>
        </w:tc>
        <w:tc>
          <w:tcPr>
            <w:tcW w:w="9837" w:type="dxa"/>
          </w:tcPr>
          <w:p w14:paraId="1C4E1F2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F2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sinh thái học phục hồi, bảo tồn. </w:t>
            </w:r>
          </w:p>
          <w:p w14:paraId="1C4E1F2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1F2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vì sao cần phục hồi, bảo tồn các hệ sinh thái tự nhiên.</w:t>
            </w:r>
          </w:p>
        </w:tc>
      </w:tr>
      <w:tr w:rsidR="00BA24B0" w14:paraId="1C4E1F32" w14:textId="77777777">
        <w:tc>
          <w:tcPr>
            <w:tcW w:w="846" w:type="dxa"/>
          </w:tcPr>
          <w:p w14:paraId="1C4E1F2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75</w:t>
            </w:r>
          </w:p>
        </w:tc>
        <w:tc>
          <w:tcPr>
            <w:tcW w:w="1276" w:type="dxa"/>
            <w:vMerge/>
          </w:tcPr>
          <w:p w14:paraId="1C4E1F2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F2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phương pháp phục hồi hệ sinh thái</w:t>
            </w:r>
          </w:p>
        </w:tc>
        <w:tc>
          <w:tcPr>
            <w:tcW w:w="9837" w:type="dxa"/>
          </w:tcPr>
          <w:p w14:paraId="1C4E1F2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F2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phương pháp phục hồi hệ sinh thái.</w:t>
            </w:r>
          </w:p>
          <w:p w14:paraId="1C4E1F3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1F3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được bài tập (hoặc dự án, đề tài) về thực trạng bảo tồn hệ sinh thái ở địa phương và đề xuất giải pháp bảo tồn.</w:t>
            </w:r>
          </w:p>
        </w:tc>
      </w:tr>
      <w:tr w:rsidR="00BA24B0" w14:paraId="1C4E1F3A" w14:textId="77777777">
        <w:tc>
          <w:tcPr>
            <w:tcW w:w="846" w:type="dxa"/>
          </w:tcPr>
          <w:p w14:paraId="1C4E1F33"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p>
        </w:tc>
        <w:tc>
          <w:tcPr>
            <w:tcW w:w="1276" w:type="dxa"/>
            <w:vMerge/>
          </w:tcPr>
          <w:p w14:paraId="1C4E1F3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F3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phát triển bền vững</w:t>
            </w:r>
          </w:p>
        </w:tc>
        <w:tc>
          <w:tcPr>
            <w:tcW w:w="9837" w:type="dxa"/>
          </w:tcPr>
          <w:p w14:paraId="1C4E1F3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F3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khái niệm phát triển bền vững. </w:t>
            </w:r>
          </w:p>
          <w:p w14:paraId="1C4E1F3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F3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khái quát về tác động giữa kinh tế – xã hội – môi trường tự nhiên.</w:t>
            </w:r>
          </w:p>
        </w:tc>
      </w:tr>
      <w:tr w:rsidR="00BA24B0" w14:paraId="1C4E1F47" w14:textId="77777777">
        <w:tc>
          <w:tcPr>
            <w:tcW w:w="846" w:type="dxa"/>
          </w:tcPr>
          <w:p w14:paraId="1C4E1F3B"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77</w:t>
            </w:r>
          </w:p>
        </w:tc>
        <w:tc>
          <w:tcPr>
            <w:tcW w:w="1276" w:type="dxa"/>
            <w:vMerge w:val="restart"/>
          </w:tcPr>
          <w:p w14:paraId="1C4E1F3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2. Phát triển bền vững</w:t>
            </w:r>
          </w:p>
        </w:tc>
        <w:tc>
          <w:tcPr>
            <w:tcW w:w="2070" w:type="dxa"/>
          </w:tcPr>
          <w:p w14:paraId="1C4E1F3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Sử dụng hợp lí tài nguyên thiên nhiên</w:t>
            </w:r>
          </w:p>
        </w:tc>
        <w:tc>
          <w:tcPr>
            <w:tcW w:w="9837" w:type="dxa"/>
          </w:tcPr>
          <w:p w14:paraId="1C4E1F3E"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F3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vai trò của sử dụng hợp lí tài nguyên đất</w:t>
            </w:r>
          </w:p>
          <w:p w14:paraId="1C4E1F4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các biện pháp sử dụng hợp lí tài nguyên đất</w:t>
            </w:r>
          </w:p>
          <w:p w14:paraId="1C4E1F4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vai trò của sử dụng hợp lí tài nguyên nước</w:t>
            </w:r>
          </w:p>
          <w:p w14:paraId="1C4E1F4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các biện pháp sử dụng hợp lí tài nguyên nước</w:t>
            </w:r>
          </w:p>
          <w:p w14:paraId="1C4E1F4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vai trò của sử dụng hợp lí tài nguyên rừng</w:t>
            </w:r>
          </w:p>
          <w:p w14:paraId="1C4E1F4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các biện pháp sử dụng hợp lí tài nguyên rừng</w:t>
            </w:r>
          </w:p>
          <w:p w14:paraId="1C4E1F4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vai trò của sử dụng hợp lí tài nguyên năng lượng</w:t>
            </w:r>
          </w:p>
          <w:p w14:paraId="1C4E1F4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tích được các biện pháp sử dụng hợp lí tài nguyên năng lượng</w:t>
            </w:r>
          </w:p>
        </w:tc>
      </w:tr>
      <w:tr w:rsidR="00BA24B0" w14:paraId="1C4E1F4D" w14:textId="77777777">
        <w:tc>
          <w:tcPr>
            <w:tcW w:w="846" w:type="dxa"/>
          </w:tcPr>
          <w:p w14:paraId="1C4E1F4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78</w:t>
            </w:r>
          </w:p>
        </w:tc>
        <w:tc>
          <w:tcPr>
            <w:tcW w:w="1276" w:type="dxa"/>
            <w:vMerge/>
          </w:tcPr>
          <w:p w14:paraId="1C4E1F4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F4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Hạn chế gây ô nhiễm môi trường</w:t>
            </w:r>
          </w:p>
        </w:tc>
        <w:tc>
          <w:tcPr>
            <w:tcW w:w="9837" w:type="dxa"/>
          </w:tcPr>
          <w:p w14:paraId="1C4E1F4B"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F4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được những biện pháp chủ yếu hạn chế gây ô nhiễm môi trường.</w:t>
            </w:r>
          </w:p>
        </w:tc>
      </w:tr>
      <w:tr w:rsidR="00BA24B0" w14:paraId="1C4E1F55" w14:textId="77777777">
        <w:tc>
          <w:tcPr>
            <w:tcW w:w="846" w:type="dxa"/>
          </w:tcPr>
          <w:p w14:paraId="1C4E1F4E"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79</w:t>
            </w:r>
          </w:p>
        </w:tc>
        <w:tc>
          <w:tcPr>
            <w:tcW w:w="1276" w:type="dxa"/>
            <w:vMerge/>
          </w:tcPr>
          <w:p w14:paraId="1C4E1F4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F5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Bảo tồn đa dạng sinh học </w:t>
            </w:r>
          </w:p>
        </w:tc>
        <w:tc>
          <w:tcPr>
            <w:tcW w:w="9837" w:type="dxa"/>
          </w:tcPr>
          <w:p w14:paraId="1C4E1F5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F5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khái niệm bảo tồn đa dạng sinh học.</w:t>
            </w:r>
          </w:p>
          <w:p w14:paraId="1C4E1F53"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F5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biện pháp bảo tồn đa dạng sinh học.</w:t>
            </w:r>
          </w:p>
        </w:tc>
      </w:tr>
      <w:tr w:rsidR="00BA24B0" w14:paraId="1C4E1F5C" w14:textId="77777777">
        <w:tc>
          <w:tcPr>
            <w:tcW w:w="846" w:type="dxa"/>
          </w:tcPr>
          <w:p w14:paraId="1C4E1F56"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1276" w:type="dxa"/>
            <w:vMerge/>
          </w:tcPr>
          <w:p w14:paraId="1C4E1F5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F5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triển nông nghiệp bền vững</w:t>
            </w:r>
          </w:p>
        </w:tc>
        <w:tc>
          <w:tcPr>
            <w:tcW w:w="9837" w:type="dxa"/>
          </w:tcPr>
          <w:p w14:paraId="1C4E1F5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p w14:paraId="1C4E1F5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khái niệm phát triển nông nghiệp bền vững.</w:t>
            </w:r>
          </w:p>
          <w:p w14:paraId="1C4E1F5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vai trò phát triển nông nghiệp bền vững.</w:t>
            </w:r>
          </w:p>
        </w:tc>
      </w:tr>
      <w:tr w:rsidR="00BA24B0" w14:paraId="1C4E1F64" w14:textId="77777777">
        <w:tc>
          <w:tcPr>
            <w:tcW w:w="846" w:type="dxa"/>
          </w:tcPr>
          <w:p w14:paraId="1C4E1F5D"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81</w:t>
            </w:r>
          </w:p>
        </w:tc>
        <w:tc>
          <w:tcPr>
            <w:tcW w:w="1276" w:type="dxa"/>
            <w:vMerge/>
          </w:tcPr>
          <w:p w14:paraId="1C4E1F5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F5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Vấn đề phát triển dân số</w:t>
            </w:r>
          </w:p>
          <w:p w14:paraId="1C4E1F60" w14:textId="77777777" w:rsidR="00BA24B0" w:rsidRDefault="00BA24B0">
            <w:pPr>
              <w:spacing w:before="120" w:after="120"/>
              <w:jc w:val="both"/>
              <w:rPr>
                <w:rFonts w:ascii="Times New Roman" w:eastAsia="Times New Roman" w:hAnsi="Times New Roman" w:cs="Times New Roman"/>
                <w:sz w:val="28"/>
                <w:szCs w:val="28"/>
              </w:rPr>
            </w:pPr>
          </w:p>
        </w:tc>
        <w:tc>
          <w:tcPr>
            <w:tcW w:w="9837" w:type="dxa"/>
          </w:tcPr>
          <w:p w14:paraId="1C4E1F6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F6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các vấn đề dân số hiện nay.</w:t>
            </w:r>
          </w:p>
          <w:p w14:paraId="1C4E1F6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vai trò của chính sách dân số, kế hoạch hoá gia đình trong phát triển bền vững.</w:t>
            </w:r>
          </w:p>
        </w:tc>
      </w:tr>
      <w:tr w:rsidR="00BA24B0" w14:paraId="1C4E1F6C" w14:textId="77777777">
        <w:tc>
          <w:tcPr>
            <w:tcW w:w="846" w:type="dxa"/>
          </w:tcPr>
          <w:p w14:paraId="1C4E1F6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82</w:t>
            </w:r>
          </w:p>
        </w:tc>
        <w:tc>
          <w:tcPr>
            <w:tcW w:w="1276" w:type="dxa"/>
            <w:vMerge/>
          </w:tcPr>
          <w:p w14:paraId="1C4E1F6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070" w:type="dxa"/>
          </w:tcPr>
          <w:p w14:paraId="1C4E1F6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dục bảo vệ môi trường</w:t>
            </w:r>
          </w:p>
        </w:tc>
        <w:tc>
          <w:tcPr>
            <w:tcW w:w="9837" w:type="dxa"/>
          </w:tcPr>
          <w:p w14:paraId="1C4E1F6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1F6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giáo dục bảo vệ môi trường đối với phát triển bền vững đất nước.</w:t>
            </w:r>
          </w:p>
          <w:p w14:paraId="1C4E1F6A"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1F6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Đề xuất các hoạt động bản thân có thể làm được nhằm góp phần phát triển bền vững.</w:t>
            </w:r>
          </w:p>
        </w:tc>
      </w:tr>
    </w:tbl>
    <w:p w14:paraId="1C4E1F6D" w14:textId="77777777" w:rsidR="00BA24B0" w:rsidRDefault="00BA24B0">
      <w:pPr>
        <w:rPr>
          <w:rFonts w:ascii="Times New Roman" w:eastAsia="Times New Roman" w:hAnsi="Times New Roman" w:cs="Times New Roman"/>
          <w:sz w:val="28"/>
          <w:szCs w:val="28"/>
        </w:rPr>
      </w:pPr>
    </w:p>
    <w:p w14:paraId="1C4E1F6E" w14:textId="77777777" w:rsidR="00BA24B0" w:rsidRDefault="00BA24B0">
      <w:pPr>
        <w:jc w:val="center"/>
        <w:rPr>
          <w:rFonts w:ascii="Times New Roman" w:eastAsia="Times New Roman" w:hAnsi="Times New Roman" w:cs="Times New Roman"/>
          <w:b/>
          <w:sz w:val="28"/>
          <w:szCs w:val="28"/>
        </w:rPr>
      </w:pPr>
    </w:p>
    <w:p w14:paraId="1C4E1F6F" w14:textId="77777777" w:rsidR="00BA24B0" w:rsidRDefault="00BA24B0">
      <w:pPr>
        <w:rPr>
          <w:rFonts w:ascii="Times New Roman" w:eastAsia="Times New Roman" w:hAnsi="Times New Roman" w:cs="Times New Roman"/>
          <w:b/>
          <w:sz w:val="28"/>
          <w:szCs w:val="28"/>
        </w:rPr>
      </w:pPr>
    </w:p>
    <w:p w14:paraId="1C4E1F70" w14:textId="77777777" w:rsidR="00BA24B0" w:rsidRDefault="00BA24B0">
      <w:pPr>
        <w:rPr>
          <w:rFonts w:ascii="Times New Roman" w:eastAsia="Times New Roman" w:hAnsi="Times New Roman" w:cs="Times New Roman"/>
          <w:b/>
          <w:sz w:val="28"/>
          <w:szCs w:val="28"/>
        </w:rPr>
      </w:pPr>
    </w:p>
    <w:p w14:paraId="1C4E1F71" w14:textId="77777777" w:rsidR="00BA24B0" w:rsidRDefault="00BA24B0">
      <w:pPr>
        <w:rPr>
          <w:rFonts w:ascii="Times New Roman" w:eastAsia="Times New Roman" w:hAnsi="Times New Roman" w:cs="Times New Roman"/>
          <w:b/>
          <w:sz w:val="28"/>
          <w:szCs w:val="28"/>
        </w:rPr>
      </w:pPr>
    </w:p>
    <w:p w14:paraId="1C4E1F72" w14:textId="77777777" w:rsidR="00BA24B0" w:rsidRDefault="00BA24B0">
      <w:pPr>
        <w:rPr>
          <w:rFonts w:ascii="Times New Roman" w:eastAsia="Times New Roman" w:hAnsi="Times New Roman" w:cs="Times New Roman"/>
          <w:b/>
          <w:sz w:val="28"/>
          <w:szCs w:val="28"/>
        </w:rPr>
      </w:pPr>
    </w:p>
    <w:p w14:paraId="1C4E1F73" w14:textId="77777777" w:rsidR="00BA24B0" w:rsidRDefault="00BA24B0">
      <w:pPr>
        <w:rPr>
          <w:rFonts w:ascii="Times New Roman" w:eastAsia="Times New Roman" w:hAnsi="Times New Roman" w:cs="Times New Roman"/>
          <w:b/>
          <w:sz w:val="28"/>
          <w:szCs w:val="28"/>
        </w:rPr>
      </w:pPr>
    </w:p>
    <w:p w14:paraId="1C4E1F74" w14:textId="77777777" w:rsidR="00BA24B0" w:rsidRDefault="00BA24B0">
      <w:pPr>
        <w:rPr>
          <w:rFonts w:ascii="Times New Roman" w:eastAsia="Times New Roman" w:hAnsi="Times New Roman" w:cs="Times New Roman"/>
          <w:b/>
          <w:sz w:val="28"/>
          <w:szCs w:val="28"/>
        </w:rPr>
      </w:pPr>
    </w:p>
    <w:p w14:paraId="1C4E1F75" w14:textId="77777777" w:rsidR="00BA24B0" w:rsidRDefault="003031E7">
      <w:pPr>
        <w:pStyle w:val="Heading1"/>
        <w:jc w:val="center"/>
        <w:rPr>
          <w:rFonts w:ascii="Times New Roman" w:eastAsia="Times New Roman" w:hAnsi="Times New Roman" w:cs="Times New Roman"/>
          <w:b/>
          <w:color w:val="000000"/>
          <w:sz w:val="28"/>
          <w:szCs w:val="28"/>
        </w:rPr>
      </w:pPr>
      <w:bookmarkStart w:id="6" w:name="_heading=h.4d34og8" w:colFirst="0" w:colLast="0"/>
      <w:bookmarkEnd w:id="6"/>
      <w:r>
        <w:rPr>
          <w:rFonts w:ascii="Times New Roman" w:eastAsia="Times New Roman" w:hAnsi="Times New Roman" w:cs="Times New Roman"/>
          <w:b/>
          <w:color w:val="000000"/>
          <w:sz w:val="28"/>
          <w:szCs w:val="28"/>
        </w:rPr>
        <w:t>PHẦN 3. SẢN PHẨM MINH HỌA MA TRẬN BÀI KIỂM TRA ĐỊNH KÌ MÔN SINH HỌC</w:t>
      </w:r>
    </w:p>
    <w:p w14:paraId="1C4E1F76" w14:textId="77777777" w:rsidR="00BA24B0" w:rsidRDefault="003031E7">
      <w:pPr>
        <w:pStyle w:val="Heading2"/>
        <w:spacing w:before="120" w:after="120" w:line="240" w:lineRule="auto"/>
        <w:rPr>
          <w:rFonts w:ascii="Times New Roman" w:eastAsia="Times New Roman" w:hAnsi="Times New Roman" w:cs="Times New Roman"/>
          <w:b/>
          <w:color w:val="000000"/>
          <w:sz w:val="28"/>
          <w:szCs w:val="28"/>
        </w:rPr>
      </w:pPr>
      <w:bookmarkStart w:id="7" w:name="_heading=h.2s8eyo1" w:colFirst="0" w:colLast="0"/>
      <w:bookmarkEnd w:id="7"/>
      <w:r>
        <w:rPr>
          <w:rFonts w:ascii="Times New Roman" w:eastAsia="Times New Roman" w:hAnsi="Times New Roman" w:cs="Times New Roman"/>
          <w:b/>
          <w:color w:val="000000"/>
          <w:sz w:val="28"/>
          <w:szCs w:val="28"/>
        </w:rPr>
        <w:t>I. LỚP 10</w:t>
      </w:r>
    </w:p>
    <w:p w14:paraId="1C4E1F77" w14:textId="77777777" w:rsidR="00BA24B0" w:rsidRDefault="003031E7">
      <w:pPr>
        <w:pStyle w:val="Heading3"/>
        <w:spacing w:before="120" w:after="120" w:line="240" w:lineRule="auto"/>
        <w:rPr>
          <w:rFonts w:ascii="Times New Roman" w:eastAsia="Times New Roman" w:hAnsi="Times New Roman" w:cs="Times New Roman"/>
          <w:b/>
          <w:color w:val="000000"/>
          <w:sz w:val="28"/>
          <w:szCs w:val="28"/>
        </w:rPr>
      </w:pPr>
      <w:bookmarkStart w:id="8" w:name="_heading=h.17dp8vu" w:colFirst="0" w:colLast="0"/>
      <w:bookmarkEnd w:id="8"/>
      <w:r>
        <w:rPr>
          <w:rFonts w:ascii="Times New Roman" w:eastAsia="Times New Roman" w:hAnsi="Times New Roman" w:cs="Times New Roman"/>
          <w:b/>
          <w:color w:val="000000"/>
          <w:sz w:val="28"/>
          <w:szCs w:val="28"/>
        </w:rPr>
        <w:t>1.1. Ma trận, đặc tả đề kiểm tra giữa Học kì I</w:t>
      </w:r>
    </w:p>
    <w:p w14:paraId="1C4E1F78"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Thời điểm kiểm tra:</w:t>
      </w:r>
      <w:r>
        <w:rPr>
          <w:rFonts w:ascii="Times New Roman" w:eastAsia="Times New Roman" w:hAnsi="Times New Roman" w:cs="Times New Roman"/>
          <w:sz w:val="28"/>
          <w:szCs w:val="28"/>
        </w:rPr>
        <w:t xml:space="preserve"> Tuần 9 của năm học.</w:t>
      </w:r>
    </w:p>
    <w:p w14:paraId="1C4E1F79"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Thời gian làm bài: 45 phút</w:t>
      </w:r>
    </w:p>
    <w:p w14:paraId="1C4E1F7A" w14:textId="77777777" w:rsidR="00BA24B0" w:rsidRDefault="003031E7">
      <w:pPr>
        <w:spacing w:before="120" w:after="12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Hình thức kiểm tra: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Kết hợp giữa trắc nghiệm và tự luận với tỉ lệ 70% trắc nghiệm, 30% tự luận;</w:t>
      </w:r>
    </w:p>
    <w:p w14:paraId="1C4E1F7B"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Cấu trúc:</w:t>
      </w:r>
    </w:p>
    <w:p w14:paraId="1C4E1F7C"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Mức độ đề:</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38,5</w:t>
      </w:r>
      <w:r>
        <w:rPr>
          <w:rFonts w:ascii="Times New Roman" w:eastAsia="Times New Roman" w:hAnsi="Times New Roman" w:cs="Times New Roman"/>
          <w:i/>
          <w:sz w:val="28"/>
          <w:szCs w:val="28"/>
        </w:rPr>
        <w:t>% Nhận biết; 31,5% Thông hiểu; 20% Vận dụng; 10% Vận dụng cao.</w:t>
      </w:r>
    </w:p>
    <w:p w14:paraId="1C4E1F7D"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trắc nghiệm: 7,0 điểm, </w:t>
      </w:r>
      <w:r>
        <w:rPr>
          <w:rFonts w:ascii="Times New Roman" w:eastAsia="Times New Roman" w:hAnsi="Times New Roman" w:cs="Times New Roman"/>
          <w:i/>
          <w:sz w:val="28"/>
          <w:szCs w:val="28"/>
        </w:rPr>
        <w:t xml:space="preserve">(gồm 20 câu hỏi: nhận biết: 11 câu, thông hiểu: 9 câu), mỗi câu 0,35 điểm; </w:t>
      </w:r>
    </w:p>
    <w:p w14:paraId="1C4E1F7E"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Phần tự luận: 3,0 điểm</w:t>
      </w:r>
      <w:r>
        <w:rPr>
          <w:rFonts w:ascii="Times New Roman" w:eastAsia="Times New Roman" w:hAnsi="Times New Roman" w:cs="Times New Roman"/>
          <w:i/>
          <w:sz w:val="28"/>
          <w:szCs w:val="28"/>
        </w:rPr>
        <w:t xml:space="preserve"> (Vận dụng: 2,0 điểm/1-2 câu; Vận dụng cao: 1,0 điểm/1 câu).</w:t>
      </w:r>
    </w:p>
    <w:p w14:paraId="1C4E1F7F" w14:textId="77777777" w:rsidR="00BA24B0" w:rsidRDefault="003031E7">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Xác định số câu cho mỗi chủ đề/nội dung và từng mức độ</w:t>
      </w:r>
    </w:p>
    <w:p w14:paraId="1C4E1F80" w14:textId="77777777" w:rsidR="00BA24B0" w:rsidRDefault="00BA24B0">
      <w:pPr>
        <w:spacing w:before="120" w:after="120" w:line="240" w:lineRule="auto"/>
        <w:jc w:val="center"/>
        <w:rPr>
          <w:rFonts w:ascii="Times New Roman" w:eastAsia="Times New Roman" w:hAnsi="Times New Roman" w:cs="Times New Roman"/>
          <w:b/>
          <w:sz w:val="28"/>
          <w:szCs w:val="28"/>
        </w:rPr>
      </w:pPr>
    </w:p>
    <w:p w14:paraId="1C4E1F81"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 TRẬN BÀI TRA GIỮA KÌ I MÔN SINH HỌC 10</w:t>
      </w:r>
    </w:p>
    <w:p w14:paraId="1C4E1F82"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LÀM BÀI: 45 PHÚT</w:t>
      </w:r>
    </w:p>
    <w:tbl>
      <w:tblPr>
        <w:tblStyle w:val="a4"/>
        <w:tblW w:w="13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1380"/>
        <w:gridCol w:w="1988"/>
        <w:gridCol w:w="605"/>
        <w:gridCol w:w="642"/>
        <w:gridCol w:w="792"/>
        <w:gridCol w:w="643"/>
        <w:gridCol w:w="946"/>
        <w:gridCol w:w="636"/>
        <w:gridCol w:w="792"/>
        <w:gridCol w:w="636"/>
        <w:gridCol w:w="792"/>
        <w:gridCol w:w="1099"/>
        <w:gridCol w:w="590"/>
        <w:gridCol w:w="792"/>
        <w:gridCol w:w="916"/>
      </w:tblGrid>
      <w:tr w:rsidR="00BA24B0" w14:paraId="1C4E1F8D" w14:textId="77777777">
        <w:trPr>
          <w:trHeight w:val="573"/>
        </w:trPr>
        <w:tc>
          <w:tcPr>
            <w:tcW w:w="590" w:type="dxa"/>
            <w:vMerge w:val="restart"/>
            <w:vAlign w:val="center"/>
          </w:tcPr>
          <w:p w14:paraId="1C4E1F83"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380" w:type="dxa"/>
            <w:vMerge w:val="restart"/>
            <w:vAlign w:val="center"/>
          </w:tcPr>
          <w:p w14:paraId="1C4E1F84"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1988" w:type="dxa"/>
            <w:vMerge w:val="restart"/>
            <w:vAlign w:val="center"/>
          </w:tcPr>
          <w:p w14:paraId="1C4E1F85"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kiến thức</w:t>
            </w:r>
          </w:p>
        </w:tc>
        <w:tc>
          <w:tcPr>
            <w:tcW w:w="605" w:type="dxa"/>
            <w:vMerge w:val="restart"/>
          </w:tcPr>
          <w:p w14:paraId="1C4E1F86" w14:textId="77777777" w:rsidR="00BA24B0" w:rsidRDefault="00BA24B0">
            <w:pPr>
              <w:spacing w:after="40"/>
              <w:jc w:val="center"/>
              <w:rPr>
                <w:rFonts w:ascii="Times New Roman" w:eastAsia="Times New Roman" w:hAnsi="Times New Roman" w:cs="Times New Roman"/>
                <w:b/>
                <w:sz w:val="28"/>
                <w:szCs w:val="28"/>
              </w:rPr>
            </w:pPr>
          </w:p>
          <w:p w14:paraId="1C4E1F87" w14:textId="77777777" w:rsidR="00BA24B0" w:rsidRDefault="00BA24B0">
            <w:pPr>
              <w:spacing w:after="40"/>
              <w:jc w:val="center"/>
              <w:rPr>
                <w:rFonts w:ascii="Times New Roman" w:eastAsia="Times New Roman" w:hAnsi="Times New Roman" w:cs="Times New Roman"/>
                <w:b/>
                <w:sz w:val="28"/>
                <w:szCs w:val="28"/>
              </w:rPr>
            </w:pPr>
          </w:p>
          <w:p w14:paraId="1C4E1F88" w14:textId="77777777" w:rsidR="00BA24B0" w:rsidRDefault="00BA24B0">
            <w:pPr>
              <w:spacing w:after="40"/>
              <w:jc w:val="center"/>
              <w:rPr>
                <w:rFonts w:ascii="Times New Roman" w:eastAsia="Times New Roman" w:hAnsi="Times New Roman" w:cs="Times New Roman"/>
                <w:b/>
                <w:sz w:val="28"/>
                <w:szCs w:val="28"/>
              </w:rPr>
            </w:pPr>
          </w:p>
          <w:p w14:paraId="1C4E1F89"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tiết</w:t>
            </w:r>
          </w:p>
        </w:tc>
        <w:tc>
          <w:tcPr>
            <w:tcW w:w="5879" w:type="dxa"/>
            <w:gridSpan w:val="8"/>
            <w:vAlign w:val="center"/>
          </w:tcPr>
          <w:p w14:paraId="1C4E1F8A"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nhận thức</w:t>
            </w:r>
          </w:p>
        </w:tc>
        <w:tc>
          <w:tcPr>
            <w:tcW w:w="2481" w:type="dxa"/>
            <w:gridSpan w:val="3"/>
            <w:vAlign w:val="center"/>
          </w:tcPr>
          <w:p w14:paraId="1C4E1F8B"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916" w:type="dxa"/>
            <w:vAlign w:val="center"/>
          </w:tcPr>
          <w:p w14:paraId="1C4E1F8C"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r>
      <w:tr w:rsidR="00BA24B0" w14:paraId="1C4E1F99" w14:textId="77777777">
        <w:trPr>
          <w:trHeight w:val="573"/>
        </w:trPr>
        <w:tc>
          <w:tcPr>
            <w:tcW w:w="590" w:type="dxa"/>
            <w:vMerge/>
            <w:vAlign w:val="center"/>
          </w:tcPr>
          <w:p w14:paraId="1C4E1F8E"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380" w:type="dxa"/>
            <w:vMerge/>
            <w:vAlign w:val="center"/>
          </w:tcPr>
          <w:p w14:paraId="1C4E1F8F"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988" w:type="dxa"/>
            <w:vMerge/>
            <w:vAlign w:val="center"/>
          </w:tcPr>
          <w:p w14:paraId="1C4E1F90"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05" w:type="dxa"/>
            <w:vMerge/>
          </w:tcPr>
          <w:p w14:paraId="1C4E1F91"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434" w:type="dxa"/>
            <w:gridSpan w:val="2"/>
            <w:vAlign w:val="center"/>
          </w:tcPr>
          <w:p w14:paraId="1C4E1F92"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biết </w:t>
            </w:r>
          </w:p>
        </w:tc>
        <w:tc>
          <w:tcPr>
            <w:tcW w:w="1589" w:type="dxa"/>
            <w:gridSpan w:val="2"/>
            <w:vAlign w:val="center"/>
          </w:tcPr>
          <w:p w14:paraId="1C4E1F93"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tc>
        <w:tc>
          <w:tcPr>
            <w:tcW w:w="1428" w:type="dxa"/>
            <w:gridSpan w:val="2"/>
            <w:vAlign w:val="center"/>
          </w:tcPr>
          <w:p w14:paraId="1C4E1F94"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tc>
        <w:tc>
          <w:tcPr>
            <w:tcW w:w="1428" w:type="dxa"/>
            <w:gridSpan w:val="2"/>
            <w:vAlign w:val="center"/>
          </w:tcPr>
          <w:p w14:paraId="1C4E1F95"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cao </w:t>
            </w:r>
          </w:p>
        </w:tc>
        <w:tc>
          <w:tcPr>
            <w:tcW w:w="1689" w:type="dxa"/>
            <w:gridSpan w:val="2"/>
            <w:vAlign w:val="center"/>
          </w:tcPr>
          <w:p w14:paraId="1C4E1F96"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792" w:type="dxa"/>
            <w:vMerge w:val="restart"/>
            <w:vAlign w:val="center"/>
          </w:tcPr>
          <w:p w14:paraId="1C4E1F97"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916" w:type="dxa"/>
            <w:vMerge w:val="restart"/>
            <w:vAlign w:val="center"/>
          </w:tcPr>
          <w:p w14:paraId="1C4E1F98" w14:textId="77777777" w:rsidR="00BA24B0" w:rsidRDefault="00BA24B0">
            <w:pPr>
              <w:spacing w:after="40"/>
              <w:jc w:val="center"/>
              <w:rPr>
                <w:rFonts w:ascii="Times New Roman" w:eastAsia="Times New Roman" w:hAnsi="Times New Roman" w:cs="Times New Roman"/>
                <w:b/>
                <w:sz w:val="28"/>
                <w:szCs w:val="28"/>
              </w:rPr>
            </w:pPr>
          </w:p>
        </w:tc>
      </w:tr>
      <w:tr w:rsidR="00BA24B0" w14:paraId="1C4E1FAA" w14:textId="77777777">
        <w:trPr>
          <w:trHeight w:val="573"/>
        </w:trPr>
        <w:tc>
          <w:tcPr>
            <w:tcW w:w="590" w:type="dxa"/>
            <w:vMerge/>
            <w:vAlign w:val="center"/>
          </w:tcPr>
          <w:p w14:paraId="1C4E1F9A"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380" w:type="dxa"/>
            <w:vMerge/>
            <w:vAlign w:val="center"/>
          </w:tcPr>
          <w:p w14:paraId="1C4E1F9B"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988" w:type="dxa"/>
            <w:vMerge/>
            <w:vAlign w:val="center"/>
          </w:tcPr>
          <w:p w14:paraId="1C4E1F9C"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05" w:type="dxa"/>
            <w:vMerge/>
          </w:tcPr>
          <w:p w14:paraId="1C4E1F9D"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42" w:type="dxa"/>
            <w:vAlign w:val="center"/>
          </w:tcPr>
          <w:p w14:paraId="1C4E1F9E"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792" w:type="dxa"/>
            <w:vAlign w:val="center"/>
          </w:tcPr>
          <w:p w14:paraId="1C4E1F9F"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43" w:type="dxa"/>
            <w:vAlign w:val="center"/>
          </w:tcPr>
          <w:p w14:paraId="1C4E1FA0"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46" w:type="dxa"/>
            <w:vAlign w:val="center"/>
          </w:tcPr>
          <w:p w14:paraId="1C4E1FA1"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36" w:type="dxa"/>
            <w:vAlign w:val="center"/>
          </w:tcPr>
          <w:p w14:paraId="1C4E1FA2"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792" w:type="dxa"/>
            <w:vAlign w:val="center"/>
          </w:tcPr>
          <w:p w14:paraId="1C4E1FA3"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36" w:type="dxa"/>
            <w:vAlign w:val="center"/>
          </w:tcPr>
          <w:p w14:paraId="1C4E1FA4"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792" w:type="dxa"/>
            <w:vAlign w:val="center"/>
          </w:tcPr>
          <w:p w14:paraId="1C4E1FA5"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1099" w:type="dxa"/>
            <w:vAlign w:val="center"/>
          </w:tcPr>
          <w:p w14:paraId="1C4E1FA6"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TN</w:t>
            </w:r>
          </w:p>
        </w:tc>
        <w:tc>
          <w:tcPr>
            <w:tcW w:w="590" w:type="dxa"/>
            <w:vAlign w:val="center"/>
          </w:tcPr>
          <w:p w14:paraId="1C4E1FA7"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TL</w:t>
            </w:r>
          </w:p>
        </w:tc>
        <w:tc>
          <w:tcPr>
            <w:tcW w:w="792" w:type="dxa"/>
            <w:vMerge/>
            <w:vAlign w:val="center"/>
          </w:tcPr>
          <w:p w14:paraId="1C4E1FA8"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916" w:type="dxa"/>
            <w:vMerge/>
            <w:vAlign w:val="center"/>
          </w:tcPr>
          <w:p w14:paraId="1C4E1FA9"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r>
      <w:tr w:rsidR="00BA24B0" w14:paraId="1C4E1FBB" w14:textId="77777777">
        <w:trPr>
          <w:trHeight w:val="573"/>
        </w:trPr>
        <w:tc>
          <w:tcPr>
            <w:tcW w:w="590" w:type="dxa"/>
            <w:vAlign w:val="center"/>
          </w:tcPr>
          <w:p w14:paraId="1C4E1FAB"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80" w:type="dxa"/>
            <w:vAlign w:val="center"/>
          </w:tcPr>
          <w:p w14:paraId="1C4E1FAC" w14:textId="77777777" w:rsidR="00BA24B0" w:rsidRDefault="003031E7">
            <w:pPr>
              <w:spacing w:after="40"/>
              <w:rPr>
                <w:rFonts w:ascii="Times New Roman" w:eastAsia="Times New Roman" w:hAnsi="Times New Roman" w:cs="Times New Roman"/>
                <w:sz w:val="28"/>
                <w:szCs w:val="28"/>
              </w:rPr>
            </w:pPr>
            <w:r>
              <w:rPr>
                <w:rFonts w:ascii="Times New Roman" w:eastAsia="Times New Roman" w:hAnsi="Times New Roman" w:cs="Times New Roman"/>
                <w:sz w:val="28"/>
                <w:szCs w:val="28"/>
              </w:rPr>
              <w:t>Mở đầu</w:t>
            </w:r>
          </w:p>
        </w:tc>
        <w:tc>
          <w:tcPr>
            <w:tcW w:w="1988" w:type="dxa"/>
          </w:tcPr>
          <w:p w14:paraId="1C4E1FAD"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Mở đầu</w:t>
            </w:r>
          </w:p>
        </w:tc>
        <w:tc>
          <w:tcPr>
            <w:tcW w:w="605" w:type="dxa"/>
            <w:vAlign w:val="center"/>
          </w:tcPr>
          <w:p w14:paraId="1C4E1FAE"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42" w:type="dxa"/>
            <w:vAlign w:val="center"/>
          </w:tcPr>
          <w:p w14:paraId="1C4E1FAF"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92" w:type="dxa"/>
            <w:vAlign w:val="center"/>
          </w:tcPr>
          <w:p w14:paraId="1C4E1FB0"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43" w:type="dxa"/>
            <w:vAlign w:val="center"/>
          </w:tcPr>
          <w:p w14:paraId="1C4E1FB1"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46" w:type="dxa"/>
            <w:vAlign w:val="center"/>
          </w:tcPr>
          <w:p w14:paraId="1C4E1FB2"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36" w:type="dxa"/>
            <w:vAlign w:val="center"/>
          </w:tcPr>
          <w:p w14:paraId="1C4E1FB3"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792" w:type="dxa"/>
            <w:vAlign w:val="center"/>
          </w:tcPr>
          <w:p w14:paraId="1C4E1FB4"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6" w:type="dxa"/>
            <w:vAlign w:val="center"/>
          </w:tcPr>
          <w:p w14:paraId="1C4E1FB5" w14:textId="77777777" w:rsidR="00BA24B0" w:rsidRDefault="00BA24B0">
            <w:pPr>
              <w:spacing w:after="40"/>
              <w:jc w:val="center"/>
              <w:rPr>
                <w:rFonts w:ascii="Times New Roman" w:eastAsia="Times New Roman" w:hAnsi="Times New Roman" w:cs="Times New Roman"/>
                <w:sz w:val="28"/>
                <w:szCs w:val="28"/>
              </w:rPr>
            </w:pPr>
          </w:p>
        </w:tc>
        <w:tc>
          <w:tcPr>
            <w:tcW w:w="792" w:type="dxa"/>
            <w:vAlign w:val="center"/>
          </w:tcPr>
          <w:p w14:paraId="1C4E1FB6" w14:textId="77777777" w:rsidR="00BA24B0" w:rsidRDefault="00BA24B0">
            <w:pPr>
              <w:spacing w:after="40"/>
              <w:jc w:val="center"/>
              <w:rPr>
                <w:rFonts w:ascii="Times New Roman" w:eastAsia="Times New Roman" w:hAnsi="Times New Roman" w:cs="Times New Roman"/>
                <w:sz w:val="28"/>
                <w:szCs w:val="28"/>
              </w:rPr>
            </w:pPr>
          </w:p>
        </w:tc>
        <w:tc>
          <w:tcPr>
            <w:tcW w:w="1099" w:type="dxa"/>
            <w:vAlign w:val="center"/>
          </w:tcPr>
          <w:p w14:paraId="1C4E1FB7"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90" w:type="dxa"/>
            <w:vAlign w:val="center"/>
          </w:tcPr>
          <w:p w14:paraId="1C4E1FB8"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792" w:type="dxa"/>
            <w:vAlign w:val="center"/>
          </w:tcPr>
          <w:p w14:paraId="1C4E1FB9"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916" w:type="dxa"/>
            <w:vAlign w:val="center"/>
          </w:tcPr>
          <w:p w14:paraId="1C4E1FBA"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BA24B0" w14:paraId="1C4E1FCC" w14:textId="77777777">
        <w:trPr>
          <w:trHeight w:val="573"/>
        </w:trPr>
        <w:tc>
          <w:tcPr>
            <w:tcW w:w="590" w:type="dxa"/>
            <w:vAlign w:val="center"/>
          </w:tcPr>
          <w:p w14:paraId="1C4E1FBC"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80" w:type="dxa"/>
            <w:vAlign w:val="center"/>
          </w:tcPr>
          <w:p w14:paraId="1C4E1FBD" w14:textId="77777777" w:rsidR="00BA24B0" w:rsidRDefault="003031E7">
            <w:pPr>
              <w:spacing w:after="40"/>
              <w:rPr>
                <w:rFonts w:ascii="Times New Roman" w:eastAsia="Times New Roman" w:hAnsi="Times New Roman" w:cs="Times New Roman"/>
                <w:sz w:val="28"/>
                <w:szCs w:val="28"/>
              </w:rPr>
            </w:pPr>
            <w:r>
              <w:rPr>
                <w:rFonts w:ascii="Times New Roman" w:eastAsia="Times New Roman" w:hAnsi="Times New Roman" w:cs="Times New Roman"/>
                <w:sz w:val="28"/>
                <w:szCs w:val="28"/>
              </w:rPr>
              <w:t>Giới thiệu chung về các cấp độ tổ chức của thế giới sống</w:t>
            </w:r>
          </w:p>
        </w:tc>
        <w:tc>
          <w:tcPr>
            <w:tcW w:w="1988" w:type="dxa"/>
            <w:vAlign w:val="center"/>
          </w:tcPr>
          <w:p w14:paraId="1C4E1FBE"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Giới thiệu chung về các cấp độ tổ chức của thế giới sống</w:t>
            </w:r>
          </w:p>
        </w:tc>
        <w:tc>
          <w:tcPr>
            <w:tcW w:w="605" w:type="dxa"/>
            <w:vAlign w:val="center"/>
          </w:tcPr>
          <w:p w14:paraId="1C4E1FBF"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42" w:type="dxa"/>
            <w:vAlign w:val="center"/>
          </w:tcPr>
          <w:p w14:paraId="1C4E1FC0"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2" w:type="dxa"/>
            <w:vAlign w:val="center"/>
          </w:tcPr>
          <w:p w14:paraId="1C4E1FC1"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43" w:type="dxa"/>
            <w:vAlign w:val="center"/>
          </w:tcPr>
          <w:p w14:paraId="1C4E1FC2"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46" w:type="dxa"/>
            <w:vAlign w:val="center"/>
          </w:tcPr>
          <w:p w14:paraId="1C4E1FC3"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36" w:type="dxa"/>
            <w:vAlign w:val="center"/>
          </w:tcPr>
          <w:p w14:paraId="1C4E1FC4" w14:textId="77777777" w:rsidR="00BA24B0" w:rsidRDefault="00BA24B0">
            <w:pPr>
              <w:spacing w:after="40"/>
              <w:jc w:val="center"/>
              <w:rPr>
                <w:rFonts w:ascii="Times New Roman" w:eastAsia="Times New Roman" w:hAnsi="Times New Roman" w:cs="Times New Roman"/>
                <w:sz w:val="28"/>
                <w:szCs w:val="28"/>
              </w:rPr>
            </w:pPr>
          </w:p>
        </w:tc>
        <w:tc>
          <w:tcPr>
            <w:tcW w:w="792" w:type="dxa"/>
            <w:vAlign w:val="center"/>
          </w:tcPr>
          <w:p w14:paraId="1C4E1FC5" w14:textId="77777777" w:rsidR="00BA24B0" w:rsidRDefault="00BA24B0">
            <w:pPr>
              <w:spacing w:after="40"/>
              <w:jc w:val="center"/>
              <w:rPr>
                <w:rFonts w:ascii="Times New Roman" w:eastAsia="Times New Roman" w:hAnsi="Times New Roman" w:cs="Times New Roman"/>
                <w:sz w:val="28"/>
                <w:szCs w:val="28"/>
              </w:rPr>
            </w:pPr>
          </w:p>
        </w:tc>
        <w:tc>
          <w:tcPr>
            <w:tcW w:w="636" w:type="dxa"/>
            <w:vAlign w:val="center"/>
          </w:tcPr>
          <w:p w14:paraId="1C4E1FC6" w14:textId="77777777" w:rsidR="00BA24B0" w:rsidRDefault="00BA24B0">
            <w:pPr>
              <w:spacing w:after="40"/>
              <w:jc w:val="center"/>
              <w:rPr>
                <w:rFonts w:ascii="Times New Roman" w:eastAsia="Times New Roman" w:hAnsi="Times New Roman" w:cs="Times New Roman"/>
                <w:sz w:val="28"/>
                <w:szCs w:val="28"/>
              </w:rPr>
            </w:pPr>
          </w:p>
        </w:tc>
        <w:tc>
          <w:tcPr>
            <w:tcW w:w="792" w:type="dxa"/>
            <w:vAlign w:val="center"/>
          </w:tcPr>
          <w:p w14:paraId="1C4E1FC7" w14:textId="77777777" w:rsidR="00BA24B0" w:rsidRDefault="00BA24B0">
            <w:pPr>
              <w:spacing w:after="40"/>
              <w:jc w:val="center"/>
              <w:rPr>
                <w:rFonts w:ascii="Times New Roman" w:eastAsia="Times New Roman" w:hAnsi="Times New Roman" w:cs="Times New Roman"/>
                <w:sz w:val="28"/>
                <w:szCs w:val="28"/>
              </w:rPr>
            </w:pPr>
          </w:p>
        </w:tc>
        <w:tc>
          <w:tcPr>
            <w:tcW w:w="1099" w:type="dxa"/>
            <w:vAlign w:val="center"/>
          </w:tcPr>
          <w:p w14:paraId="1C4E1FC8"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90" w:type="dxa"/>
            <w:vAlign w:val="center"/>
          </w:tcPr>
          <w:p w14:paraId="1C4E1FC9"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92" w:type="dxa"/>
            <w:vAlign w:val="center"/>
          </w:tcPr>
          <w:p w14:paraId="1C4E1FCA"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16" w:type="dxa"/>
            <w:vAlign w:val="center"/>
          </w:tcPr>
          <w:p w14:paraId="1C4E1FCB"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r>
      <w:tr w:rsidR="00BA24B0" w14:paraId="1C4E1FDD" w14:textId="77777777">
        <w:trPr>
          <w:trHeight w:val="573"/>
        </w:trPr>
        <w:tc>
          <w:tcPr>
            <w:tcW w:w="590" w:type="dxa"/>
            <w:vMerge w:val="restart"/>
            <w:vAlign w:val="center"/>
          </w:tcPr>
          <w:p w14:paraId="1C4E1FCD"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380" w:type="dxa"/>
            <w:vMerge w:val="restart"/>
            <w:vAlign w:val="center"/>
          </w:tcPr>
          <w:p w14:paraId="1C4E1FCE" w14:textId="77777777" w:rsidR="00BA24B0" w:rsidRDefault="003031E7">
            <w:pPr>
              <w:spacing w:after="40"/>
              <w:rPr>
                <w:rFonts w:ascii="Times New Roman" w:eastAsia="Times New Roman" w:hAnsi="Times New Roman" w:cs="Times New Roman"/>
                <w:sz w:val="28"/>
                <w:szCs w:val="28"/>
              </w:rPr>
            </w:pPr>
            <w:r>
              <w:rPr>
                <w:rFonts w:ascii="Times New Roman" w:eastAsia="Times New Roman" w:hAnsi="Times New Roman" w:cs="Times New Roman"/>
                <w:sz w:val="28"/>
                <w:szCs w:val="28"/>
              </w:rPr>
              <w:t>Sinh học tế bào</w:t>
            </w:r>
          </w:p>
        </w:tc>
        <w:tc>
          <w:tcPr>
            <w:tcW w:w="1988" w:type="dxa"/>
            <w:vAlign w:val="center"/>
          </w:tcPr>
          <w:p w14:paraId="1C4E1FCF"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Khái quát về tế bào</w:t>
            </w:r>
          </w:p>
        </w:tc>
        <w:tc>
          <w:tcPr>
            <w:tcW w:w="605" w:type="dxa"/>
            <w:vAlign w:val="center"/>
          </w:tcPr>
          <w:p w14:paraId="1C4E1FD0"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42" w:type="dxa"/>
            <w:vAlign w:val="center"/>
          </w:tcPr>
          <w:p w14:paraId="1C4E1FD1"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2" w:type="dxa"/>
            <w:vAlign w:val="center"/>
          </w:tcPr>
          <w:p w14:paraId="1C4E1FD2"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43" w:type="dxa"/>
            <w:vAlign w:val="center"/>
          </w:tcPr>
          <w:p w14:paraId="1C4E1FD3"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46" w:type="dxa"/>
            <w:vAlign w:val="center"/>
          </w:tcPr>
          <w:p w14:paraId="1C4E1FD4"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36" w:type="dxa"/>
            <w:vAlign w:val="center"/>
          </w:tcPr>
          <w:p w14:paraId="1C4E1FD5" w14:textId="77777777" w:rsidR="00BA24B0" w:rsidRDefault="00BA24B0">
            <w:pPr>
              <w:spacing w:after="40"/>
              <w:jc w:val="center"/>
              <w:rPr>
                <w:rFonts w:ascii="Times New Roman" w:eastAsia="Times New Roman" w:hAnsi="Times New Roman" w:cs="Times New Roman"/>
                <w:sz w:val="28"/>
                <w:szCs w:val="28"/>
              </w:rPr>
            </w:pPr>
          </w:p>
        </w:tc>
        <w:tc>
          <w:tcPr>
            <w:tcW w:w="792" w:type="dxa"/>
            <w:vAlign w:val="center"/>
          </w:tcPr>
          <w:p w14:paraId="1C4E1FD6" w14:textId="77777777" w:rsidR="00BA24B0" w:rsidRDefault="00BA24B0">
            <w:pPr>
              <w:spacing w:after="40"/>
              <w:jc w:val="center"/>
              <w:rPr>
                <w:rFonts w:ascii="Times New Roman" w:eastAsia="Times New Roman" w:hAnsi="Times New Roman" w:cs="Times New Roman"/>
                <w:sz w:val="28"/>
                <w:szCs w:val="28"/>
              </w:rPr>
            </w:pPr>
          </w:p>
        </w:tc>
        <w:tc>
          <w:tcPr>
            <w:tcW w:w="636" w:type="dxa"/>
            <w:vAlign w:val="center"/>
          </w:tcPr>
          <w:p w14:paraId="1C4E1FD7" w14:textId="77777777" w:rsidR="00BA24B0" w:rsidRDefault="00BA24B0">
            <w:pPr>
              <w:spacing w:after="40"/>
              <w:jc w:val="center"/>
              <w:rPr>
                <w:rFonts w:ascii="Times New Roman" w:eastAsia="Times New Roman" w:hAnsi="Times New Roman" w:cs="Times New Roman"/>
                <w:sz w:val="28"/>
                <w:szCs w:val="28"/>
              </w:rPr>
            </w:pPr>
          </w:p>
        </w:tc>
        <w:tc>
          <w:tcPr>
            <w:tcW w:w="792" w:type="dxa"/>
            <w:vAlign w:val="center"/>
          </w:tcPr>
          <w:p w14:paraId="1C4E1FD8" w14:textId="77777777" w:rsidR="00BA24B0" w:rsidRDefault="00BA24B0">
            <w:pPr>
              <w:spacing w:after="40"/>
              <w:jc w:val="center"/>
              <w:rPr>
                <w:rFonts w:ascii="Times New Roman" w:eastAsia="Times New Roman" w:hAnsi="Times New Roman" w:cs="Times New Roman"/>
                <w:sz w:val="28"/>
                <w:szCs w:val="28"/>
              </w:rPr>
            </w:pPr>
          </w:p>
        </w:tc>
        <w:tc>
          <w:tcPr>
            <w:tcW w:w="1099" w:type="dxa"/>
            <w:vAlign w:val="center"/>
          </w:tcPr>
          <w:p w14:paraId="1C4E1FD9"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90" w:type="dxa"/>
            <w:vAlign w:val="center"/>
          </w:tcPr>
          <w:p w14:paraId="1C4E1FDA"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92" w:type="dxa"/>
            <w:vAlign w:val="center"/>
          </w:tcPr>
          <w:p w14:paraId="1C4E1FDB"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16" w:type="dxa"/>
            <w:vAlign w:val="center"/>
          </w:tcPr>
          <w:p w14:paraId="1C4E1FDC"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r>
      <w:tr w:rsidR="00BA24B0" w14:paraId="1C4E1FEE" w14:textId="77777777">
        <w:trPr>
          <w:trHeight w:val="573"/>
        </w:trPr>
        <w:tc>
          <w:tcPr>
            <w:tcW w:w="590" w:type="dxa"/>
            <w:vMerge/>
            <w:vAlign w:val="center"/>
          </w:tcPr>
          <w:p w14:paraId="1C4E1FD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380" w:type="dxa"/>
            <w:vMerge/>
            <w:vAlign w:val="center"/>
          </w:tcPr>
          <w:p w14:paraId="1C4E1FD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988" w:type="dxa"/>
            <w:vAlign w:val="center"/>
          </w:tcPr>
          <w:p w14:paraId="1C4E1FE0"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Thành phần hoá học của tế bào</w:t>
            </w:r>
          </w:p>
        </w:tc>
        <w:tc>
          <w:tcPr>
            <w:tcW w:w="605" w:type="dxa"/>
            <w:vAlign w:val="center"/>
          </w:tcPr>
          <w:p w14:paraId="1C4E1FE1"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42" w:type="dxa"/>
            <w:vAlign w:val="center"/>
          </w:tcPr>
          <w:p w14:paraId="1C4E1FE2"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92" w:type="dxa"/>
            <w:vAlign w:val="center"/>
          </w:tcPr>
          <w:p w14:paraId="1C4E1FE3"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43" w:type="dxa"/>
            <w:vAlign w:val="center"/>
          </w:tcPr>
          <w:p w14:paraId="1C4E1FE4"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46" w:type="dxa"/>
            <w:vAlign w:val="center"/>
          </w:tcPr>
          <w:p w14:paraId="1C4E1FE5"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636" w:type="dxa"/>
            <w:vAlign w:val="center"/>
          </w:tcPr>
          <w:p w14:paraId="1C4E1FE6"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792" w:type="dxa"/>
            <w:vAlign w:val="center"/>
          </w:tcPr>
          <w:p w14:paraId="1C4E1FE7"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6" w:type="dxa"/>
            <w:vAlign w:val="center"/>
          </w:tcPr>
          <w:p w14:paraId="1C4E1FE8"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792" w:type="dxa"/>
            <w:vAlign w:val="center"/>
          </w:tcPr>
          <w:p w14:paraId="1C4E1FE9"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99" w:type="dxa"/>
            <w:vAlign w:val="center"/>
          </w:tcPr>
          <w:p w14:paraId="1C4E1FEA"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90" w:type="dxa"/>
            <w:vAlign w:val="center"/>
          </w:tcPr>
          <w:p w14:paraId="1C4E1FEB"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92" w:type="dxa"/>
            <w:vAlign w:val="center"/>
          </w:tcPr>
          <w:p w14:paraId="1C4E1FEC"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26,5</w:t>
            </w:r>
          </w:p>
        </w:tc>
        <w:tc>
          <w:tcPr>
            <w:tcW w:w="916" w:type="dxa"/>
            <w:vAlign w:val="center"/>
          </w:tcPr>
          <w:p w14:paraId="1C4E1FED"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5,85</w:t>
            </w:r>
          </w:p>
        </w:tc>
      </w:tr>
      <w:tr w:rsidR="00BA24B0" w14:paraId="1C4E1FFF" w14:textId="77777777">
        <w:trPr>
          <w:trHeight w:val="573"/>
        </w:trPr>
        <w:tc>
          <w:tcPr>
            <w:tcW w:w="590" w:type="dxa"/>
            <w:vMerge/>
            <w:vAlign w:val="center"/>
          </w:tcPr>
          <w:p w14:paraId="1C4E1FE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380" w:type="dxa"/>
            <w:vMerge/>
            <w:vAlign w:val="center"/>
          </w:tcPr>
          <w:p w14:paraId="1C4E1FF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988" w:type="dxa"/>
            <w:vAlign w:val="center"/>
          </w:tcPr>
          <w:p w14:paraId="1C4E1FF1"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Tế bào nhân sơ</w:t>
            </w:r>
          </w:p>
        </w:tc>
        <w:tc>
          <w:tcPr>
            <w:tcW w:w="605" w:type="dxa"/>
            <w:vAlign w:val="center"/>
          </w:tcPr>
          <w:p w14:paraId="1C4E1FF2"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42" w:type="dxa"/>
            <w:vAlign w:val="center"/>
          </w:tcPr>
          <w:p w14:paraId="1C4E1FF3"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2" w:type="dxa"/>
            <w:vAlign w:val="center"/>
          </w:tcPr>
          <w:p w14:paraId="1C4E1FF4"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43" w:type="dxa"/>
            <w:vAlign w:val="center"/>
          </w:tcPr>
          <w:p w14:paraId="1C4E1FF5" w14:textId="77777777" w:rsidR="00BA24B0" w:rsidRDefault="00BA24B0">
            <w:pPr>
              <w:spacing w:after="40"/>
              <w:jc w:val="center"/>
              <w:rPr>
                <w:rFonts w:ascii="Times New Roman" w:eastAsia="Times New Roman" w:hAnsi="Times New Roman" w:cs="Times New Roman"/>
                <w:sz w:val="28"/>
                <w:szCs w:val="28"/>
              </w:rPr>
            </w:pPr>
          </w:p>
        </w:tc>
        <w:tc>
          <w:tcPr>
            <w:tcW w:w="946" w:type="dxa"/>
            <w:vAlign w:val="center"/>
          </w:tcPr>
          <w:p w14:paraId="1C4E1FF6" w14:textId="77777777" w:rsidR="00BA24B0" w:rsidRDefault="00BA24B0">
            <w:pPr>
              <w:spacing w:after="40"/>
              <w:jc w:val="center"/>
              <w:rPr>
                <w:rFonts w:ascii="Times New Roman" w:eastAsia="Times New Roman" w:hAnsi="Times New Roman" w:cs="Times New Roman"/>
                <w:sz w:val="28"/>
                <w:szCs w:val="28"/>
              </w:rPr>
            </w:pPr>
          </w:p>
        </w:tc>
        <w:tc>
          <w:tcPr>
            <w:tcW w:w="636" w:type="dxa"/>
            <w:vAlign w:val="center"/>
          </w:tcPr>
          <w:p w14:paraId="1C4E1FF7" w14:textId="77777777" w:rsidR="00BA24B0" w:rsidRDefault="00BA24B0">
            <w:pPr>
              <w:spacing w:after="40"/>
              <w:jc w:val="center"/>
              <w:rPr>
                <w:rFonts w:ascii="Times New Roman" w:eastAsia="Times New Roman" w:hAnsi="Times New Roman" w:cs="Times New Roman"/>
                <w:sz w:val="28"/>
                <w:szCs w:val="28"/>
              </w:rPr>
            </w:pPr>
          </w:p>
        </w:tc>
        <w:tc>
          <w:tcPr>
            <w:tcW w:w="792" w:type="dxa"/>
            <w:vAlign w:val="center"/>
          </w:tcPr>
          <w:p w14:paraId="1C4E1FF8" w14:textId="77777777" w:rsidR="00BA24B0" w:rsidRDefault="00BA24B0">
            <w:pPr>
              <w:spacing w:after="40"/>
              <w:jc w:val="center"/>
              <w:rPr>
                <w:rFonts w:ascii="Times New Roman" w:eastAsia="Times New Roman" w:hAnsi="Times New Roman" w:cs="Times New Roman"/>
                <w:sz w:val="28"/>
                <w:szCs w:val="28"/>
              </w:rPr>
            </w:pPr>
          </w:p>
        </w:tc>
        <w:tc>
          <w:tcPr>
            <w:tcW w:w="636" w:type="dxa"/>
            <w:vAlign w:val="center"/>
          </w:tcPr>
          <w:p w14:paraId="1C4E1FF9" w14:textId="77777777" w:rsidR="00BA24B0" w:rsidRDefault="00BA24B0">
            <w:pPr>
              <w:spacing w:after="40"/>
              <w:jc w:val="center"/>
              <w:rPr>
                <w:rFonts w:ascii="Times New Roman" w:eastAsia="Times New Roman" w:hAnsi="Times New Roman" w:cs="Times New Roman"/>
                <w:sz w:val="28"/>
                <w:szCs w:val="28"/>
              </w:rPr>
            </w:pPr>
          </w:p>
        </w:tc>
        <w:tc>
          <w:tcPr>
            <w:tcW w:w="792" w:type="dxa"/>
            <w:vAlign w:val="center"/>
          </w:tcPr>
          <w:p w14:paraId="1C4E1FFA" w14:textId="77777777" w:rsidR="00BA24B0" w:rsidRDefault="00BA24B0">
            <w:pPr>
              <w:spacing w:after="40"/>
              <w:jc w:val="center"/>
              <w:rPr>
                <w:rFonts w:ascii="Times New Roman" w:eastAsia="Times New Roman" w:hAnsi="Times New Roman" w:cs="Times New Roman"/>
                <w:sz w:val="28"/>
                <w:szCs w:val="28"/>
              </w:rPr>
            </w:pPr>
          </w:p>
        </w:tc>
        <w:tc>
          <w:tcPr>
            <w:tcW w:w="1099" w:type="dxa"/>
            <w:vAlign w:val="center"/>
          </w:tcPr>
          <w:p w14:paraId="1C4E1FFB"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90" w:type="dxa"/>
            <w:vAlign w:val="center"/>
          </w:tcPr>
          <w:p w14:paraId="1C4E1FFC" w14:textId="77777777" w:rsidR="00BA24B0" w:rsidRDefault="00BA24B0">
            <w:pPr>
              <w:spacing w:after="40"/>
              <w:jc w:val="center"/>
              <w:rPr>
                <w:rFonts w:ascii="Times New Roman" w:eastAsia="Times New Roman" w:hAnsi="Times New Roman" w:cs="Times New Roman"/>
                <w:sz w:val="28"/>
                <w:szCs w:val="28"/>
              </w:rPr>
            </w:pPr>
          </w:p>
        </w:tc>
        <w:tc>
          <w:tcPr>
            <w:tcW w:w="792" w:type="dxa"/>
            <w:vAlign w:val="center"/>
          </w:tcPr>
          <w:p w14:paraId="1C4E1FFD"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916" w:type="dxa"/>
            <w:vAlign w:val="center"/>
          </w:tcPr>
          <w:p w14:paraId="1C4E1FFE"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200E" w14:textId="77777777">
        <w:trPr>
          <w:trHeight w:val="573"/>
        </w:trPr>
        <w:tc>
          <w:tcPr>
            <w:tcW w:w="3958" w:type="dxa"/>
            <w:gridSpan w:val="3"/>
            <w:vAlign w:val="center"/>
          </w:tcPr>
          <w:p w14:paraId="1C4E2000"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605" w:type="dxa"/>
            <w:vAlign w:val="center"/>
          </w:tcPr>
          <w:p w14:paraId="1C4E2001"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c>
          <w:tcPr>
            <w:tcW w:w="642" w:type="dxa"/>
            <w:vAlign w:val="center"/>
          </w:tcPr>
          <w:p w14:paraId="1C4E2002"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792" w:type="dxa"/>
            <w:vAlign w:val="center"/>
          </w:tcPr>
          <w:p w14:paraId="1C4E2003"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16,5</w:t>
            </w:r>
          </w:p>
        </w:tc>
        <w:tc>
          <w:tcPr>
            <w:tcW w:w="643" w:type="dxa"/>
            <w:vAlign w:val="center"/>
          </w:tcPr>
          <w:p w14:paraId="1C4E2004"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946" w:type="dxa"/>
            <w:vAlign w:val="center"/>
          </w:tcPr>
          <w:p w14:paraId="1C4E2005"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13,5</w:t>
            </w:r>
          </w:p>
        </w:tc>
        <w:tc>
          <w:tcPr>
            <w:tcW w:w="636" w:type="dxa"/>
            <w:vAlign w:val="center"/>
          </w:tcPr>
          <w:p w14:paraId="1C4E2006"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792" w:type="dxa"/>
            <w:vAlign w:val="center"/>
          </w:tcPr>
          <w:p w14:paraId="1C4E2007"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636" w:type="dxa"/>
            <w:vAlign w:val="center"/>
          </w:tcPr>
          <w:p w14:paraId="1C4E2008"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792" w:type="dxa"/>
            <w:vAlign w:val="center"/>
          </w:tcPr>
          <w:p w14:paraId="1C4E2009"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099" w:type="dxa"/>
            <w:vAlign w:val="center"/>
          </w:tcPr>
          <w:p w14:paraId="1C4E200A"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590" w:type="dxa"/>
            <w:vAlign w:val="center"/>
          </w:tcPr>
          <w:p w14:paraId="1C4E200B"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792" w:type="dxa"/>
            <w:vAlign w:val="center"/>
          </w:tcPr>
          <w:p w14:paraId="1C4E200C" w14:textId="7B17B985"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45</w:t>
            </w:r>
            <w:r w:rsidR="00D10EAF">
              <w:rPr>
                <w:rFonts w:ascii="Times New Roman" w:eastAsia="Times New Roman" w:hAnsi="Times New Roman" w:cs="Times New Roman"/>
                <w:b/>
                <w:sz w:val="28"/>
                <w:szCs w:val="28"/>
              </w:rPr>
              <w:t>,0</w:t>
            </w:r>
          </w:p>
        </w:tc>
        <w:tc>
          <w:tcPr>
            <w:tcW w:w="916" w:type="dxa"/>
            <w:vAlign w:val="center"/>
          </w:tcPr>
          <w:p w14:paraId="1C4E200D"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BA24B0" w14:paraId="1C4E2019" w14:textId="77777777">
        <w:trPr>
          <w:trHeight w:val="573"/>
        </w:trPr>
        <w:tc>
          <w:tcPr>
            <w:tcW w:w="3958" w:type="dxa"/>
            <w:gridSpan w:val="3"/>
            <w:vAlign w:val="center"/>
          </w:tcPr>
          <w:p w14:paraId="1C4E200F" w14:textId="77777777" w:rsidR="00BA24B0" w:rsidRDefault="003031E7">
            <w:pPr>
              <w:spacing w:after="4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w:t>
            </w:r>
          </w:p>
        </w:tc>
        <w:tc>
          <w:tcPr>
            <w:tcW w:w="605" w:type="dxa"/>
          </w:tcPr>
          <w:p w14:paraId="1C4E2010" w14:textId="77777777" w:rsidR="00BA24B0" w:rsidRDefault="00BA24B0">
            <w:pPr>
              <w:spacing w:after="40"/>
              <w:jc w:val="center"/>
              <w:rPr>
                <w:rFonts w:ascii="Times New Roman" w:eastAsia="Times New Roman" w:hAnsi="Times New Roman" w:cs="Times New Roman"/>
                <w:b/>
                <w:sz w:val="28"/>
                <w:szCs w:val="28"/>
              </w:rPr>
            </w:pPr>
          </w:p>
        </w:tc>
        <w:tc>
          <w:tcPr>
            <w:tcW w:w="1434" w:type="dxa"/>
            <w:gridSpan w:val="2"/>
            <w:vAlign w:val="center"/>
          </w:tcPr>
          <w:p w14:paraId="1C4E2011"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38,5</w:t>
            </w:r>
          </w:p>
        </w:tc>
        <w:tc>
          <w:tcPr>
            <w:tcW w:w="1589" w:type="dxa"/>
            <w:gridSpan w:val="2"/>
            <w:vAlign w:val="center"/>
          </w:tcPr>
          <w:p w14:paraId="1C4E2012"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31,5</w:t>
            </w:r>
          </w:p>
        </w:tc>
        <w:tc>
          <w:tcPr>
            <w:tcW w:w="1428" w:type="dxa"/>
            <w:gridSpan w:val="2"/>
            <w:vAlign w:val="center"/>
          </w:tcPr>
          <w:p w14:paraId="1C4E2013"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428" w:type="dxa"/>
            <w:gridSpan w:val="2"/>
            <w:vAlign w:val="center"/>
          </w:tcPr>
          <w:p w14:paraId="1C4E2014"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099" w:type="dxa"/>
            <w:vAlign w:val="center"/>
          </w:tcPr>
          <w:p w14:paraId="1C4E2015" w14:textId="77777777" w:rsidR="00BA24B0" w:rsidRDefault="00BA24B0">
            <w:pPr>
              <w:spacing w:after="40"/>
              <w:jc w:val="center"/>
              <w:rPr>
                <w:rFonts w:ascii="Times New Roman" w:eastAsia="Times New Roman" w:hAnsi="Times New Roman" w:cs="Times New Roman"/>
                <w:sz w:val="28"/>
                <w:szCs w:val="28"/>
              </w:rPr>
            </w:pPr>
          </w:p>
        </w:tc>
        <w:tc>
          <w:tcPr>
            <w:tcW w:w="590" w:type="dxa"/>
            <w:vAlign w:val="center"/>
          </w:tcPr>
          <w:p w14:paraId="1C4E2016" w14:textId="77777777" w:rsidR="00BA24B0" w:rsidRDefault="00BA24B0">
            <w:pPr>
              <w:spacing w:after="40"/>
              <w:jc w:val="center"/>
              <w:rPr>
                <w:rFonts w:ascii="Times New Roman" w:eastAsia="Times New Roman" w:hAnsi="Times New Roman" w:cs="Times New Roman"/>
                <w:sz w:val="28"/>
                <w:szCs w:val="28"/>
              </w:rPr>
            </w:pPr>
          </w:p>
        </w:tc>
        <w:tc>
          <w:tcPr>
            <w:tcW w:w="792" w:type="dxa"/>
            <w:vAlign w:val="center"/>
          </w:tcPr>
          <w:p w14:paraId="1C4E2017" w14:textId="77777777" w:rsidR="00BA24B0" w:rsidRDefault="00BA24B0">
            <w:pPr>
              <w:spacing w:after="40"/>
              <w:jc w:val="center"/>
              <w:rPr>
                <w:rFonts w:ascii="Times New Roman" w:eastAsia="Times New Roman" w:hAnsi="Times New Roman" w:cs="Times New Roman"/>
                <w:sz w:val="28"/>
                <w:szCs w:val="28"/>
              </w:rPr>
            </w:pPr>
          </w:p>
        </w:tc>
        <w:tc>
          <w:tcPr>
            <w:tcW w:w="916" w:type="dxa"/>
            <w:vAlign w:val="center"/>
          </w:tcPr>
          <w:p w14:paraId="1C4E2018" w14:textId="77777777" w:rsidR="00BA24B0" w:rsidRDefault="003031E7">
            <w:pPr>
              <w:spacing w:after="4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r w:rsidR="00BA24B0" w14:paraId="1C4E2021" w14:textId="77777777">
        <w:trPr>
          <w:trHeight w:val="573"/>
        </w:trPr>
        <w:tc>
          <w:tcPr>
            <w:tcW w:w="3958" w:type="dxa"/>
            <w:gridSpan w:val="3"/>
            <w:vAlign w:val="center"/>
          </w:tcPr>
          <w:p w14:paraId="1C4E201A" w14:textId="77777777" w:rsidR="00BA24B0" w:rsidRDefault="003031E7">
            <w:pPr>
              <w:spacing w:after="4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chung (%)</w:t>
            </w:r>
          </w:p>
        </w:tc>
        <w:tc>
          <w:tcPr>
            <w:tcW w:w="605" w:type="dxa"/>
          </w:tcPr>
          <w:p w14:paraId="1C4E201B" w14:textId="77777777" w:rsidR="00BA24B0" w:rsidRDefault="00BA24B0">
            <w:pPr>
              <w:spacing w:after="40"/>
              <w:jc w:val="center"/>
              <w:rPr>
                <w:rFonts w:ascii="Times New Roman" w:eastAsia="Times New Roman" w:hAnsi="Times New Roman" w:cs="Times New Roman"/>
                <w:b/>
                <w:sz w:val="28"/>
                <w:szCs w:val="28"/>
              </w:rPr>
            </w:pPr>
          </w:p>
        </w:tc>
        <w:tc>
          <w:tcPr>
            <w:tcW w:w="3023" w:type="dxa"/>
            <w:gridSpan w:val="4"/>
            <w:vAlign w:val="center"/>
          </w:tcPr>
          <w:p w14:paraId="1C4E201C"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70</w:t>
            </w:r>
          </w:p>
        </w:tc>
        <w:tc>
          <w:tcPr>
            <w:tcW w:w="2856" w:type="dxa"/>
            <w:gridSpan w:val="4"/>
            <w:vAlign w:val="center"/>
          </w:tcPr>
          <w:p w14:paraId="1C4E201D"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1689" w:type="dxa"/>
            <w:gridSpan w:val="2"/>
            <w:vAlign w:val="center"/>
          </w:tcPr>
          <w:p w14:paraId="1C4E201E" w14:textId="77777777" w:rsidR="00BA24B0" w:rsidRDefault="00BA24B0">
            <w:pPr>
              <w:spacing w:after="40"/>
              <w:jc w:val="center"/>
              <w:rPr>
                <w:rFonts w:ascii="Times New Roman" w:eastAsia="Times New Roman" w:hAnsi="Times New Roman" w:cs="Times New Roman"/>
                <w:sz w:val="28"/>
                <w:szCs w:val="28"/>
              </w:rPr>
            </w:pPr>
          </w:p>
        </w:tc>
        <w:tc>
          <w:tcPr>
            <w:tcW w:w="792" w:type="dxa"/>
            <w:vAlign w:val="center"/>
          </w:tcPr>
          <w:p w14:paraId="1C4E201F" w14:textId="77777777" w:rsidR="00BA24B0" w:rsidRDefault="00BA24B0">
            <w:pPr>
              <w:spacing w:after="40"/>
              <w:jc w:val="center"/>
              <w:rPr>
                <w:rFonts w:ascii="Times New Roman" w:eastAsia="Times New Roman" w:hAnsi="Times New Roman" w:cs="Times New Roman"/>
                <w:sz w:val="28"/>
                <w:szCs w:val="28"/>
              </w:rPr>
            </w:pPr>
          </w:p>
        </w:tc>
        <w:tc>
          <w:tcPr>
            <w:tcW w:w="916" w:type="dxa"/>
            <w:vAlign w:val="center"/>
          </w:tcPr>
          <w:p w14:paraId="1C4E2020" w14:textId="77777777" w:rsidR="00BA24B0" w:rsidRDefault="00BA24B0">
            <w:pPr>
              <w:spacing w:after="40"/>
              <w:jc w:val="center"/>
              <w:rPr>
                <w:rFonts w:ascii="Times New Roman" w:eastAsia="Times New Roman" w:hAnsi="Times New Roman" w:cs="Times New Roman"/>
                <w:sz w:val="28"/>
                <w:szCs w:val="28"/>
              </w:rPr>
            </w:pPr>
          </w:p>
        </w:tc>
      </w:tr>
    </w:tbl>
    <w:p w14:paraId="1C4E2022" w14:textId="77777777" w:rsidR="00BA24B0" w:rsidRDefault="003031E7">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Lưu ý:</w:t>
      </w:r>
    </w:p>
    <w:p w14:paraId="1C4E2023" w14:textId="77777777" w:rsidR="00BA24B0" w:rsidRDefault="003031E7">
      <w:pPr>
        <w:tabs>
          <w:tab w:val="center" w:pos="4680"/>
          <w:tab w:val="right" w:pos="9360"/>
        </w:tabs>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câu hỏi ở cấp độ nhận biết và thông hiểu là các câu hỏi trắc nghiệm khách quan 4 lựa chọn, trong đó có duy nhất 1 lựa chọn đúng.</w:t>
      </w:r>
    </w:p>
    <w:p w14:paraId="1C4E2024" w14:textId="77777777" w:rsidR="00BA24B0" w:rsidRDefault="003031E7">
      <w:pPr>
        <w:tabs>
          <w:tab w:val="center" w:pos="4680"/>
          <w:tab w:val="right" w:pos="9360"/>
        </w:tabs>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câu hỏi ở cấp độ vận dụng và vận dụng cao là các câu hỏi tự luận.</w:t>
      </w:r>
    </w:p>
    <w:p w14:paraId="1C4E2025"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Số điểm tính cho 1 câu trắc nghiệm là 0,35 điểm/câu; số điểm của câu tự luận được quy định trong hướng dẫn chấm nhưng phải tương ứng với tỉ lệ điểm được quy định trong ma trận.</w:t>
      </w:r>
    </w:p>
    <w:p w14:paraId="1C4E2026" w14:textId="77777777"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BẢN ĐẶC TẢ ĐỀ KIỂM TRA GIỮA HỌC KÌ I MÔN SINH HỌC 10</w:t>
      </w:r>
    </w:p>
    <w:p w14:paraId="1C4E2027" w14:textId="77777777"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LÀM BÀI: 45 PHÚT</w:t>
      </w:r>
    </w:p>
    <w:tbl>
      <w:tblPr>
        <w:tblStyle w:val="a5"/>
        <w:tblW w:w="13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1497"/>
        <w:gridCol w:w="1423"/>
        <w:gridCol w:w="1100"/>
        <w:gridCol w:w="5943"/>
        <w:gridCol w:w="798"/>
        <w:gridCol w:w="669"/>
        <w:gridCol w:w="797"/>
        <w:gridCol w:w="713"/>
      </w:tblGrid>
      <w:tr w:rsidR="00BA24B0" w14:paraId="1C4E2030" w14:textId="77777777">
        <w:trPr>
          <w:trHeight w:val="520"/>
        </w:trPr>
        <w:tc>
          <w:tcPr>
            <w:tcW w:w="590" w:type="dxa"/>
          </w:tcPr>
          <w:p w14:paraId="1C4E2028"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497" w:type="dxa"/>
            <w:vAlign w:val="center"/>
          </w:tcPr>
          <w:p w14:paraId="1C4E2029"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Chương/</w:t>
            </w:r>
          </w:p>
          <w:p w14:paraId="1C4E202A"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Chủ đề</w:t>
            </w:r>
          </w:p>
        </w:tc>
        <w:tc>
          <w:tcPr>
            <w:tcW w:w="1423" w:type="dxa"/>
            <w:vAlign w:val="center"/>
          </w:tcPr>
          <w:p w14:paraId="1C4E202B" w14:textId="77777777" w:rsidR="00BA24B0" w:rsidRDefault="003031E7">
            <w:pPr>
              <w:spacing w:after="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1100" w:type="dxa"/>
            <w:vAlign w:val="center"/>
          </w:tcPr>
          <w:p w14:paraId="1C4E202C" w14:textId="77777777" w:rsidR="00BA24B0" w:rsidRDefault="003031E7">
            <w:pPr>
              <w:spacing w:after="40"/>
              <w:ind w:hanging="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w:t>
            </w:r>
          </w:p>
        </w:tc>
        <w:tc>
          <w:tcPr>
            <w:tcW w:w="5943" w:type="dxa"/>
            <w:vAlign w:val="center"/>
          </w:tcPr>
          <w:p w14:paraId="1C4E202D" w14:textId="77777777" w:rsidR="00BA24B0" w:rsidRDefault="003031E7">
            <w:pPr>
              <w:spacing w:after="40"/>
              <w:ind w:hanging="146"/>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kiểm tra, đánh giá</w:t>
            </w:r>
          </w:p>
        </w:tc>
        <w:tc>
          <w:tcPr>
            <w:tcW w:w="1467" w:type="dxa"/>
            <w:gridSpan w:val="2"/>
            <w:vAlign w:val="center"/>
          </w:tcPr>
          <w:p w14:paraId="1C4E202E" w14:textId="77777777" w:rsidR="00BA24B0" w:rsidRDefault="003031E7">
            <w:pPr>
              <w:spacing w:after="40"/>
              <w:ind w:firstLine="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câu hỏi</w:t>
            </w:r>
          </w:p>
        </w:tc>
        <w:tc>
          <w:tcPr>
            <w:tcW w:w="1510" w:type="dxa"/>
            <w:gridSpan w:val="2"/>
            <w:vAlign w:val="center"/>
          </w:tcPr>
          <w:p w14:paraId="1C4E202F" w14:textId="77777777" w:rsidR="00BA24B0" w:rsidRDefault="003031E7">
            <w:pPr>
              <w:spacing w:after="40"/>
              <w:ind w:firstLine="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 số</w:t>
            </w:r>
          </w:p>
        </w:tc>
      </w:tr>
      <w:tr w:rsidR="00BA24B0" w14:paraId="1C4E2036" w14:textId="77777777">
        <w:trPr>
          <w:trHeight w:val="207"/>
        </w:trPr>
        <w:tc>
          <w:tcPr>
            <w:tcW w:w="10553" w:type="dxa"/>
            <w:gridSpan w:val="5"/>
            <w:vAlign w:val="center"/>
          </w:tcPr>
          <w:p w14:paraId="1C4E2031" w14:textId="77777777" w:rsidR="00BA24B0" w:rsidRDefault="003031E7">
            <w:pPr>
              <w:spacing w:after="40"/>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MỞ ĐẦU (4 tiết)</w:t>
            </w:r>
          </w:p>
        </w:tc>
        <w:tc>
          <w:tcPr>
            <w:tcW w:w="798" w:type="dxa"/>
            <w:vAlign w:val="center"/>
          </w:tcPr>
          <w:p w14:paraId="1C4E2032" w14:textId="77777777" w:rsidR="00BA24B0" w:rsidRDefault="003031E7">
            <w:pPr>
              <w:spacing w:after="40"/>
              <w:rPr>
                <w:rFonts w:ascii="Times New Roman" w:eastAsia="Times New Roman" w:hAnsi="Times New Roman" w:cs="Times New Roman"/>
                <w:sz w:val="28"/>
                <w:szCs w:val="28"/>
              </w:rPr>
            </w:pPr>
            <w:r>
              <w:rPr>
                <w:rFonts w:ascii="Times New Roman" w:eastAsia="Times New Roman" w:hAnsi="Times New Roman" w:cs="Times New Roman"/>
                <w:sz w:val="28"/>
                <w:szCs w:val="28"/>
              </w:rPr>
              <w:t>TN</w:t>
            </w:r>
          </w:p>
        </w:tc>
        <w:tc>
          <w:tcPr>
            <w:tcW w:w="669" w:type="dxa"/>
            <w:vAlign w:val="center"/>
          </w:tcPr>
          <w:p w14:paraId="1C4E2033" w14:textId="77777777" w:rsidR="00BA24B0" w:rsidRDefault="003031E7">
            <w:pPr>
              <w:spacing w:after="40"/>
              <w:rPr>
                <w:rFonts w:ascii="Times New Roman" w:eastAsia="Times New Roman" w:hAnsi="Times New Roman" w:cs="Times New Roman"/>
                <w:sz w:val="28"/>
                <w:szCs w:val="28"/>
              </w:rPr>
            </w:pPr>
            <w:r>
              <w:rPr>
                <w:rFonts w:ascii="Times New Roman" w:eastAsia="Times New Roman" w:hAnsi="Times New Roman" w:cs="Times New Roman"/>
                <w:sz w:val="28"/>
                <w:szCs w:val="28"/>
              </w:rPr>
              <w:t>TL</w:t>
            </w:r>
          </w:p>
        </w:tc>
        <w:tc>
          <w:tcPr>
            <w:tcW w:w="797" w:type="dxa"/>
            <w:vAlign w:val="center"/>
          </w:tcPr>
          <w:p w14:paraId="1C4E2034" w14:textId="77777777" w:rsidR="00BA24B0" w:rsidRDefault="003031E7">
            <w:pPr>
              <w:spacing w:after="4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TN</w:t>
            </w:r>
          </w:p>
        </w:tc>
        <w:tc>
          <w:tcPr>
            <w:tcW w:w="713" w:type="dxa"/>
            <w:vAlign w:val="center"/>
          </w:tcPr>
          <w:p w14:paraId="1C4E2035" w14:textId="77777777" w:rsidR="00BA24B0" w:rsidRDefault="003031E7">
            <w:pPr>
              <w:spacing w:after="4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TL</w:t>
            </w:r>
          </w:p>
        </w:tc>
      </w:tr>
      <w:tr w:rsidR="00BA24B0" w14:paraId="1C4E2047" w14:textId="77777777">
        <w:trPr>
          <w:trHeight w:val="49"/>
        </w:trPr>
        <w:tc>
          <w:tcPr>
            <w:tcW w:w="590" w:type="dxa"/>
            <w:vMerge w:val="restart"/>
          </w:tcPr>
          <w:p w14:paraId="1C4E2037" w14:textId="77777777" w:rsidR="00BA24B0" w:rsidRDefault="00BA24B0">
            <w:pPr>
              <w:spacing w:after="40"/>
              <w:jc w:val="center"/>
              <w:rPr>
                <w:rFonts w:ascii="Times New Roman" w:eastAsia="Times New Roman" w:hAnsi="Times New Roman" w:cs="Times New Roman"/>
                <w:b/>
                <w:sz w:val="28"/>
                <w:szCs w:val="28"/>
              </w:rPr>
            </w:pPr>
          </w:p>
        </w:tc>
        <w:tc>
          <w:tcPr>
            <w:tcW w:w="1497" w:type="dxa"/>
            <w:vMerge w:val="restart"/>
            <w:vAlign w:val="center"/>
          </w:tcPr>
          <w:p w14:paraId="1C4E2038" w14:textId="77777777" w:rsidR="00BA24B0" w:rsidRDefault="003031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Giới thiệu khái quát chương trình môn Sinh học</w:t>
            </w:r>
          </w:p>
          <w:p w14:paraId="1C4E2039" w14:textId="77777777" w:rsidR="00BA24B0" w:rsidRDefault="00BA24B0">
            <w:pPr>
              <w:spacing w:after="40"/>
              <w:rPr>
                <w:rFonts w:ascii="Times New Roman" w:eastAsia="Times New Roman" w:hAnsi="Times New Roman" w:cs="Times New Roman"/>
                <w:b/>
                <w:sz w:val="28"/>
                <w:szCs w:val="28"/>
              </w:rPr>
            </w:pPr>
          </w:p>
        </w:tc>
        <w:tc>
          <w:tcPr>
            <w:tcW w:w="1423" w:type="dxa"/>
            <w:vMerge w:val="restart"/>
          </w:tcPr>
          <w:p w14:paraId="1C4E203A" w14:textId="77777777" w:rsidR="00BA24B0" w:rsidRDefault="003031E7">
            <w:pPr>
              <w:widowControl w:val="0"/>
              <w:pBdr>
                <w:top w:val="nil"/>
                <w:left w:val="nil"/>
                <w:bottom w:val="nil"/>
                <w:right w:val="nil"/>
                <w:between w:val="nil"/>
              </w:pBdr>
              <w:tabs>
                <w:tab w:val="left" w:pos="334"/>
              </w:tabs>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Đối tượng và các lĩnh vực nghiên cứu của sinh học</w:t>
            </w:r>
          </w:p>
          <w:p w14:paraId="1C4E203B" w14:textId="77777777" w:rsidR="00BA24B0" w:rsidRDefault="003031E7">
            <w:pPr>
              <w:widowControl w:val="0"/>
              <w:pBdr>
                <w:top w:val="nil"/>
                <w:left w:val="nil"/>
                <w:bottom w:val="nil"/>
                <w:right w:val="nil"/>
                <w:between w:val="nil"/>
              </w:pBdr>
              <w:tabs>
                <w:tab w:val="left" w:pos="334"/>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Mục tiêu của môn Sinh học</w:t>
            </w:r>
          </w:p>
          <w:p w14:paraId="1C4E203C" w14:textId="77777777" w:rsidR="00BA24B0" w:rsidRDefault="003031E7">
            <w:pPr>
              <w:widowControl w:val="0"/>
              <w:pBdr>
                <w:top w:val="nil"/>
                <w:left w:val="nil"/>
                <w:bottom w:val="nil"/>
                <w:right w:val="nil"/>
                <w:between w:val="nil"/>
              </w:pBdr>
              <w:tabs>
                <w:tab w:val="left" w:pos="334"/>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Vai trò của sinh học</w:t>
            </w:r>
          </w:p>
          <w:p w14:paraId="1C4E203D" w14:textId="77777777" w:rsidR="00BA24B0" w:rsidRDefault="003031E7">
            <w:pPr>
              <w:widowControl w:val="0"/>
              <w:pBdr>
                <w:top w:val="nil"/>
                <w:left w:val="nil"/>
                <w:bottom w:val="nil"/>
                <w:right w:val="nil"/>
                <w:between w:val="nil"/>
              </w:pBdr>
              <w:tabs>
                <w:tab w:val="left" w:pos="334"/>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Sinh học trong tương lai</w:t>
            </w:r>
          </w:p>
          <w:p w14:paraId="1C4E203E" w14:textId="77777777" w:rsidR="00BA24B0" w:rsidRDefault="003031E7">
            <w:pPr>
              <w:widowControl w:val="0"/>
              <w:pBdr>
                <w:top w:val="nil"/>
                <w:left w:val="nil"/>
                <w:bottom w:val="nil"/>
                <w:right w:val="nil"/>
                <w:between w:val="nil"/>
              </w:pBdr>
              <w:tabs>
                <w:tab w:val="left" w:pos="334"/>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ngành nghề liên quan đến sinh học</w:t>
            </w:r>
          </w:p>
        </w:tc>
        <w:tc>
          <w:tcPr>
            <w:tcW w:w="1100" w:type="dxa"/>
            <w:vMerge w:val="restart"/>
            <w:vAlign w:val="center"/>
          </w:tcPr>
          <w:p w14:paraId="1C4E203F" w14:textId="77777777" w:rsidR="00BA24B0" w:rsidRDefault="003031E7">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p w14:paraId="1C4E2040"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b/>
                <w:color w:val="000000"/>
                <w:sz w:val="28"/>
                <w:szCs w:val="28"/>
              </w:rPr>
            </w:pPr>
          </w:p>
        </w:tc>
        <w:tc>
          <w:tcPr>
            <w:tcW w:w="5943" w:type="dxa"/>
            <w:vAlign w:val="center"/>
          </w:tcPr>
          <w:p w14:paraId="1C4E2041"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đối tượng và các lĩnh vực nghiên cứu của sinh học. </w:t>
            </w:r>
          </w:p>
        </w:tc>
        <w:tc>
          <w:tcPr>
            <w:tcW w:w="798" w:type="dxa"/>
            <w:vAlign w:val="center"/>
          </w:tcPr>
          <w:p w14:paraId="1C4E2042"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p w14:paraId="1C4E2043"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44"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45"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46"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51" w14:textId="77777777">
        <w:trPr>
          <w:trHeight w:val="225"/>
        </w:trPr>
        <w:tc>
          <w:tcPr>
            <w:tcW w:w="590" w:type="dxa"/>
            <w:vMerge/>
          </w:tcPr>
          <w:p w14:paraId="1C4E2048"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4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4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4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4C"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bày được mục tiêu môn Sinh học. </w:t>
            </w:r>
          </w:p>
        </w:tc>
        <w:tc>
          <w:tcPr>
            <w:tcW w:w="798" w:type="dxa"/>
            <w:vAlign w:val="center"/>
          </w:tcPr>
          <w:p w14:paraId="1C4E204D"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4E"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4F"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50"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5B" w14:textId="77777777">
        <w:trPr>
          <w:trHeight w:val="328"/>
        </w:trPr>
        <w:tc>
          <w:tcPr>
            <w:tcW w:w="590" w:type="dxa"/>
            <w:vMerge/>
          </w:tcPr>
          <w:p w14:paraId="1C4E205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53"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54"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5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56"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triển vọng phát triển sinh học trong tương lai. </w:t>
            </w:r>
          </w:p>
        </w:tc>
        <w:tc>
          <w:tcPr>
            <w:tcW w:w="798" w:type="dxa"/>
            <w:vAlign w:val="center"/>
          </w:tcPr>
          <w:p w14:paraId="1C4E2057" w14:textId="77777777" w:rsidR="00BA24B0" w:rsidRDefault="003031E7">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058"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59" w14:textId="77777777" w:rsidR="00BA24B0" w:rsidRDefault="003031E7">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13" w:type="dxa"/>
            <w:vAlign w:val="center"/>
          </w:tcPr>
          <w:p w14:paraId="1C4E205A"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65" w14:textId="77777777">
        <w:trPr>
          <w:trHeight w:val="656"/>
        </w:trPr>
        <w:tc>
          <w:tcPr>
            <w:tcW w:w="590" w:type="dxa"/>
            <w:vMerge/>
          </w:tcPr>
          <w:p w14:paraId="1C4E205C"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5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5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5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60"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Kể được tên các ngành nghề liên quan đến sinh học và ứng dụng sinh học. </w:t>
            </w:r>
          </w:p>
        </w:tc>
        <w:tc>
          <w:tcPr>
            <w:tcW w:w="798" w:type="dxa"/>
            <w:vAlign w:val="center"/>
          </w:tcPr>
          <w:p w14:paraId="1C4E2061"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62"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63"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64"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6F" w14:textId="77777777">
        <w:trPr>
          <w:trHeight w:val="656"/>
        </w:trPr>
        <w:tc>
          <w:tcPr>
            <w:tcW w:w="590" w:type="dxa"/>
            <w:vMerge/>
          </w:tcPr>
          <w:p w14:paraId="1C4E2066"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67"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68"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6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6A"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triển vọng của các ngành nghề liên quan đến sinh học trong tương lai. </w:t>
            </w:r>
          </w:p>
        </w:tc>
        <w:tc>
          <w:tcPr>
            <w:tcW w:w="798" w:type="dxa"/>
            <w:vAlign w:val="center"/>
          </w:tcPr>
          <w:p w14:paraId="1C4E206B"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6C"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6D"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6E"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7A" w14:textId="77777777">
        <w:trPr>
          <w:trHeight w:val="1312"/>
        </w:trPr>
        <w:tc>
          <w:tcPr>
            <w:tcW w:w="590" w:type="dxa"/>
            <w:vMerge/>
          </w:tcPr>
          <w:p w14:paraId="1C4E207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71"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7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restart"/>
            <w:vAlign w:val="center"/>
          </w:tcPr>
          <w:p w14:paraId="1C4E2073" w14:textId="77777777" w:rsidR="00BA24B0" w:rsidRDefault="003031E7">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074"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b/>
                <w:color w:val="000000"/>
                <w:sz w:val="28"/>
                <w:szCs w:val="28"/>
              </w:rPr>
            </w:pPr>
          </w:p>
        </w:tc>
        <w:tc>
          <w:tcPr>
            <w:tcW w:w="5943" w:type="dxa"/>
            <w:vAlign w:val="center"/>
          </w:tcPr>
          <w:p w14:paraId="1C4E2075"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Trình bày được các thành tựu từ lí thuyết đến thành tựu công nghệ của một số ngành nghề chủ chốt (y – dược học, pháp y, công nghệ thực phẩm, bảo vệ môi trường, nông nghiệp, lâm nghiệp,...).</w:t>
            </w:r>
            <w:r>
              <w:rPr>
                <w:rFonts w:ascii="Times New Roman" w:eastAsia="Times New Roman" w:hAnsi="Times New Roman" w:cs="Times New Roman"/>
                <w:b/>
                <w:color w:val="000000"/>
                <w:sz w:val="28"/>
                <w:szCs w:val="28"/>
              </w:rPr>
              <w:t xml:space="preserve"> </w:t>
            </w:r>
          </w:p>
        </w:tc>
        <w:tc>
          <w:tcPr>
            <w:tcW w:w="798" w:type="dxa"/>
            <w:vAlign w:val="center"/>
          </w:tcPr>
          <w:p w14:paraId="1C4E2076"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77"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78"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79"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84" w14:textId="77777777">
        <w:trPr>
          <w:trHeight w:val="158"/>
        </w:trPr>
        <w:tc>
          <w:tcPr>
            <w:tcW w:w="590" w:type="dxa"/>
            <w:vMerge/>
          </w:tcPr>
          <w:p w14:paraId="1C4E207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7C"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7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7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7F"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Phân tích được vai trò của sinh học với cuộc sống hằng ngày; </w:t>
            </w:r>
          </w:p>
        </w:tc>
        <w:tc>
          <w:tcPr>
            <w:tcW w:w="798" w:type="dxa"/>
            <w:vAlign w:val="center"/>
          </w:tcPr>
          <w:p w14:paraId="1C4E2080"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81"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82"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83"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8E" w14:textId="77777777">
        <w:trPr>
          <w:trHeight w:val="718"/>
        </w:trPr>
        <w:tc>
          <w:tcPr>
            <w:tcW w:w="590" w:type="dxa"/>
            <w:vMerge/>
          </w:tcPr>
          <w:p w14:paraId="1C4E208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86"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87"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88"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89"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vai trò của sinh học với sự phát triển kinh tế –xã hội;</w:t>
            </w:r>
          </w:p>
        </w:tc>
        <w:tc>
          <w:tcPr>
            <w:tcW w:w="798" w:type="dxa"/>
            <w:vAlign w:val="center"/>
          </w:tcPr>
          <w:p w14:paraId="1C4E208A"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8B"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8C"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8D"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98" w14:textId="77777777">
        <w:trPr>
          <w:trHeight w:val="565"/>
        </w:trPr>
        <w:tc>
          <w:tcPr>
            <w:tcW w:w="590" w:type="dxa"/>
            <w:vMerge/>
          </w:tcPr>
          <w:p w14:paraId="1C4E208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9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91"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9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93"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vai trò sinh học với sự phát triển bền vững môi trường sống;</w:t>
            </w:r>
          </w:p>
        </w:tc>
        <w:tc>
          <w:tcPr>
            <w:tcW w:w="798" w:type="dxa"/>
            <w:vAlign w:val="center"/>
          </w:tcPr>
          <w:p w14:paraId="1C4E2094"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95"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96"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97"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A2" w14:textId="77777777">
        <w:trPr>
          <w:trHeight w:val="565"/>
        </w:trPr>
        <w:tc>
          <w:tcPr>
            <w:tcW w:w="590" w:type="dxa"/>
            <w:vMerge/>
          </w:tcPr>
          <w:p w14:paraId="1C4E209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9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9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9C"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9D"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vai trò sinh học với những vấn đề toàn cầu.</w:t>
            </w:r>
          </w:p>
        </w:tc>
        <w:tc>
          <w:tcPr>
            <w:tcW w:w="798" w:type="dxa"/>
            <w:vAlign w:val="center"/>
          </w:tcPr>
          <w:p w14:paraId="1C4E209E"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9F"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A0"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A1"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AD" w14:textId="77777777">
        <w:trPr>
          <w:trHeight w:val="305"/>
        </w:trPr>
        <w:tc>
          <w:tcPr>
            <w:tcW w:w="590" w:type="dxa"/>
            <w:vMerge w:val="restart"/>
          </w:tcPr>
          <w:p w14:paraId="1C4E20A3" w14:textId="77777777" w:rsidR="00BA24B0" w:rsidRDefault="00BA24B0">
            <w:pPr>
              <w:spacing w:after="40"/>
              <w:jc w:val="center"/>
              <w:rPr>
                <w:rFonts w:ascii="Times New Roman" w:eastAsia="Times New Roman" w:hAnsi="Times New Roman" w:cs="Times New Roman"/>
                <w:b/>
                <w:sz w:val="28"/>
                <w:szCs w:val="28"/>
              </w:rPr>
            </w:pPr>
          </w:p>
        </w:tc>
        <w:tc>
          <w:tcPr>
            <w:tcW w:w="1497" w:type="dxa"/>
            <w:vMerge w:val="restart"/>
            <w:vAlign w:val="center"/>
          </w:tcPr>
          <w:p w14:paraId="1C4E20A4" w14:textId="77777777" w:rsidR="00BA24B0" w:rsidRDefault="003031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học và sự phát triển bền vững</w:t>
            </w:r>
          </w:p>
          <w:p w14:paraId="1C4E20A5" w14:textId="77777777" w:rsidR="00BA24B0" w:rsidRDefault="00BA24B0">
            <w:pPr>
              <w:spacing w:after="40"/>
              <w:rPr>
                <w:rFonts w:ascii="Times New Roman" w:eastAsia="Times New Roman" w:hAnsi="Times New Roman" w:cs="Times New Roman"/>
                <w:b/>
                <w:sz w:val="28"/>
                <w:szCs w:val="28"/>
              </w:rPr>
            </w:pPr>
          </w:p>
        </w:tc>
        <w:tc>
          <w:tcPr>
            <w:tcW w:w="1423" w:type="dxa"/>
            <w:vMerge w:val="restart"/>
          </w:tcPr>
          <w:p w14:paraId="1C4E20A6" w14:textId="77777777" w:rsidR="00BA24B0" w:rsidRDefault="00BA24B0">
            <w:pPr>
              <w:spacing w:after="40"/>
              <w:jc w:val="both"/>
              <w:rPr>
                <w:rFonts w:ascii="Times New Roman" w:eastAsia="Times New Roman" w:hAnsi="Times New Roman" w:cs="Times New Roman"/>
                <w:sz w:val="28"/>
                <w:szCs w:val="28"/>
              </w:rPr>
            </w:pPr>
          </w:p>
        </w:tc>
        <w:tc>
          <w:tcPr>
            <w:tcW w:w="1100" w:type="dxa"/>
            <w:vAlign w:val="center"/>
          </w:tcPr>
          <w:p w14:paraId="1C4E20A7" w14:textId="77777777" w:rsidR="00BA24B0" w:rsidRDefault="003031E7">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tc>
        <w:tc>
          <w:tcPr>
            <w:tcW w:w="5943" w:type="dxa"/>
            <w:vAlign w:val="center"/>
          </w:tcPr>
          <w:p w14:paraId="1C4E20A8"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Trình bày được định nghĩa về phát triển bền vững.</w:t>
            </w:r>
            <w:r>
              <w:rPr>
                <w:rFonts w:ascii="Times New Roman" w:eastAsia="Times New Roman" w:hAnsi="Times New Roman" w:cs="Times New Roman"/>
                <w:b/>
                <w:color w:val="000000"/>
                <w:sz w:val="28"/>
                <w:szCs w:val="28"/>
              </w:rPr>
              <w:t xml:space="preserve"> </w:t>
            </w:r>
          </w:p>
        </w:tc>
        <w:tc>
          <w:tcPr>
            <w:tcW w:w="798" w:type="dxa"/>
            <w:vAlign w:val="center"/>
          </w:tcPr>
          <w:p w14:paraId="1C4E20A9" w14:textId="77777777" w:rsidR="00BA24B0" w:rsidRDefault="003031E7">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0AA"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AB" w14:textId="77777777" w:rsidR="00BA24B0" w:rsidRDefault="003031E7">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713" w:type="dxa"/>
            <w:vAlign w:val="center"/>
          </w:tcPr>
          <w:p w14:paraId="1C4E20AC"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B7" w14:textId="77777777">
        <w:trPr>
          <w:trHeight w:val="709"/>
        </w:trPr>
        <w:tc>
          <w:tcPr>
            <w:tcW w:w="590" w:type="dxa"/>
            <w:vMerge/>
          </w:tcPr>
          <w:p w14:paraId="1C4E20A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A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B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Align w:val="center"/>
          </w:tcPr>
          <w:p w14:paraId="1C4E20B1" w14:textId="77777777" w:rsidR="00BA24B0" w:rsidRDefault="003031E7">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tc>
        <w:tc>
          <w:tcPr>
            <w:tcW w:w="5943" w:type="dxa"/>
            <w:vAlign w:val="center"/>
          </w:tcPr>
          <w:p w14:paraId="1C4E20B2"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Trình bày được vai trò của sinh học trong phát triển bền vững môi trường sống.</w:t>
            </w:r>
            <w:r>
              <w:rPr>
                <w:rFonts w:ascii="Times New Roman" w:eastAsia="Times New Roman" w:hAnsi="Times New Roman" w:cs="Times New Roman"/>
                <w:b/>
                <w:color w:val="000000"/>
                <w:sz w:val="28"/>
                <w:szCs w:val="28"/>
              </w:rPr>
              <w:t xml:space="preserve"> </w:t>
            </w:r>
          </w:p>
        </w:tc>
        <w:tc>
          <w:tcPr>
            <w:tcW w:w="798" w:type="dxa"/>
            <w:vAlign w:val="center"/>
          </w:tcPr>
          <w:p w14:paraId="1C4E20B3" w14:textId="77777777" w:rsidR="00BA24B0" w:rsidRDefault="003031E7">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0B4"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B5" w14:textId="77777777" w:rsidR="00BA24B0" w:rsidRDefault="003031E7">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713" w:type="dxa"/>
            <w:vAlign w:val="center"/>
          </w:tcPr>
          <w:p w14:paraId="1C4E20B6"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C2" w14:textId="77777777">
        <w:trPr>
          <w:trHeight w:val="494"/>
        </w:trPr>
        <w:tc>
          <w:tcPr>
            <w:tcW w:w="590" w:type="dxa"/>
            <w:vMerge/>
          </w:tcPr>
          <w:p w14:paraId="1C4E20B8"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B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B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restart"/>
            <w:vAlign w:val="center"/>
          </w:tcPr>
          <w:p w14:paraId="1C4E20BB"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Vận dụng</w:t>
            </w:r>
          </w:p>
          <w:p w14:paraId="1C4E20BC"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b/>
                <w:color w:val="000000"/>
                <w:sz w:val="28"/>
                <w:szCs w:val="28"/>
              </w:rPr>
            </w:pPr>
          </w:p>
        </w:tc>
        <w:tc>
          <w:tcPr>
            <w:tcW w:w="5943" w:type="dxa"/>
            <w:vAlign w:val="center"/>
          </w:tcPr>
          <w:p w14:paraId="1C4E20BD"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Phân tích được mối quan hệ giữa sinh học với đạo đức sinh học;</w:t>
            </w:r>
            <w:r>
              <w:rPr>
                <w:rFonts w:ascii="Times New Roman" w:eastAsia="Times New Roman" w:hAnsi="Times New Roman" w:cs="Times New Roman"/>
                <w:b/>
                <w:color w:val="000000"/>
                <w:sz w:val="28"/>
                <w:szCs w:val="28"/>
              </w:rPr>
              <w:t xml:space="preserve"> </w:t>
            </w:r>
          </w:p>
        </w:tc>
        <w:tc>
          <w:tcPr>
            <w:tcW w:w="798" w:type="dxa"/>
            <w:vAlign w:val="center"/>
          </w:tcPr>
          <w:p w14:paraId="1C4E20BE"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BF"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C0"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C1"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CC" w14:textId="77777777">
        <w:trPr>
          <w:trHeight w:val="250"/>
        </w:trPr>
        <w:tc>
          <w:tcPr>
            <w:tcW w:w="590" w:type="dxa"/>
            <w:vMerge/>
          </w:tcPr>
          <w:p w14:paraId="1C4E20C3"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C4"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C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C6"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C7"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Phân tích được mối quan hệ giữa sinh học với kinh tế;</w:t>
            </w:r>
            <w:r>
              <w:rPr>
                <w:rFonts w:ascii="Times New Roman" w:eastAsia="Times New Roman" w:hAnsi="Times New Roman" w:cs="Times New Roman"/>
                <w:b/>
                <w:color w:val="000000"/>
                <w:sz w:val="28"/>
                <w:szCs w:val="28"/>
              </w:rPr>
              <w:t xml:space="preserve"> </w:t>
            </w:r>
          </w:p>
        </w:tc>
        <w:tc>
          <w:tcPr>
            <w:tcW w:w="798" w:type="dxa"/>
            <w:vAlign w:val="center"/>
          </w:tcPr>
          <w:p w14:paraId="1C4E20C8"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C9"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CA"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CB"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D6" w14:textId="77777777">
        <w:trPr>
          <w:trHeight w:val="188"/>
        </w:trPr>
        <w:tc>
          <w:tcPr>
            <w:tcW w:w="590" w:type="dxa"/>
            <w:vMerge/>
          </w:tcPr>
          <w:p w14:paraId="1C4E20C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C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C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D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D1" w14:textId="77777777" w:rsidR="00BA24B0" w:rsidRDefault="003031E7">
            <w:pPr>
              <w:widowControl w:val="0"/>
              <w:pBdr>
                <w:top w:val="nil"/>
                <w:left w:val="nil"/>
                <w:bottom w:val="nil"/>
                <w:right w:val="nil"/>
                <w:between w:val="nil"/>
              </w:pBdr>
              <w:tabs>
                <w:tab w:val="left" w:pos="332"/>
              </w:tabs>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mối quan hệ giữa sinh học với công nghệ.</w:t>
            </w:r>
          </w:p>
        </w:tc>
        <w:tc>
          <w:tcPr>
            <w:tcW w:w="798" w:type="dxa"/>
            <w:vAlign w:val="center"/>
          </w:tcPr>
          <w:p w14:paraId="1C4E20D2"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669" w:type="dxa"/>
            <w:vAlign w:val="center"/>
          </w:tcPr>
          <w:p w14:paraId="1C4E20D3"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color w:val="000000"/>
                <w:sz w:val="28"/>
                <w:szCs w:val="28"/>
              </w:rPr>
            </w:pPr>
          </w:p>
        </w:tc>
        <w:tc>
          <w:tcPr>
            <w:tcW w:w="797" w:type="dxa"/>
            <w:vAlign w:val="center"/>
          </w:tcPr>
          <w:p w14:paraId="1C4E20D4"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c>
          <w:tcPr>
            <w:tcW w:w="713" w:type="dxa"/>
            <w:vAlign w:val="center"/>
          </w:tcPr>
          <w:p w14:paraId="1C4E20D5" w14:textId="77777777" w:rsidR="00BA24B0" w:rsidRDefault="00BA24B0">
            <w:pPr>
              <w:widowControl w:val="0"/>
              <w:pBdr>
                <w:top w:val="nil"/>
                <w:left w:val="nil"/>
                <w:bottom w:val="nil"/>
                <w:right w:val="nil"/>
                <w:between w:val="nil"/>
              </w:pBdr>
              <w:tabs>
                <w:tab w:val="left" w:pos="332"/>
              </w:tabs>
              <w:spacing w:after="40"/>
              <w:ind w:right="96"/>
              <w:jc w:val="center"/>
              <w:rPr>
                <w:rFonts w:ascii="Times New Roman" w:eastAsia="Times New Roman" w:hAnsi="Times New Roman" w:cs="Times New Roman"/>
                <w:color w:val="000000"/>
                <w:sz w:val="28"/>
                <w:szCs w:val="28"/>
              </w:rPr>
            </w:pPr>
          </w:p>
        </w:tc>
      </w:tr>
      <w:tr w:rsidR="00BA24B0" w14:paraId="1C4E20E2" w14:textId="77777777">
        <w:trPr>
          <w:trHeight w:val="143"/>
        </w:trPr>
        <w:tc>
          <w:tcPr>
            <w:tcW w:w="590" w:type="dxa"/>
            <w:vMerge w:val="restart"/>
          </w:tcPr>
          <w:p w14:paraId="1C4E20D7" w14:textId="77777777" w:rsidR="00BA24B0" w:rsidRDefault="00BA24B0">
            <w:pPr>
              <w:spacing w:after="40"/>
              <w:jc w:val="center"/>
              <w:rPr>
                <w:rFonts w:ascii="Times New Roman" w:eastAsia="Times New Roman" w:hAnsi="Times New Roman" w:cs="Times New Roman"/>
                <w:b/>
                <w:sz w:val="28"/>
                <w:szCs w:val="28"/>
              </w:rPr>
            </w:pPr>
          </w:p>
        </w:tc>
        <w:tc>
          <w:tcPr>
            <w:tcW w:w="1497" w:type="dxa"/>
            <w:vMerge w:val="restart"/>
            <w:vAlign w:val="center"/>
          </w:tcPr>
          <w:p w14:paraId="1C4E20D8" w14:textId="77777777" w:rsidR="00BA24B0" w:rsidRDefault="003031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phương pháp nghiên cứu và học tập môn Sinh học</w:t>
            </w:r>
          </w:p>
          <w:p w14:paraId="1C4E20D9" w14:textId="77777777" w:rsidR="00BA24B0" w:rsidRDefault="00BA24B0">
            <w:pPr>
              <w:spacing w:after="40"/>
              <w:rPr>
                <w:rFonts w:ascii="Times New Roman" w:eastAsia="Times New Roman" w:hAnsi="Times New Roman" w:cs="Times New Roman"/>
                <w:b/>
                <w:sz w:val="28"/>
                <w:szCs w:val="28"/>
              </w:rPr>
            </w:pPr>
          </w:p>
        </w:tc>
        <w:tc>
          <w:tcPr>
            <w:tcW w:w="1423" w:type="dxa"/>
            <w:vMerge w:val="restart"/>
          </w:tcPr>
          <w:p w14:paraId="1C4E20DA" w14:textId="77777777" w:rsidR="00BA24B0" w:rsidRDefault="00BA24B0">
            <w:pPr>
              <w:spacing w:after="40"/>
              <w:jc w:val="both"/>
              <w:rPr>
                <w:rFonts w:ascii="Times New Roman" w:eastAsia="Times New Roman" w:hAnsi="Times New Roman" w:cs="Times New Roman"/>
                <w:b/>
                <w:sz w:val="28"/>
                <w:szCs w:val="28"/>
              </w:rPr>
            </w:pPr>
          </w:p>
        </w:tc>
        <w:tc>
          <w:tcPr>
            <w:tcW w:w="1100" w:type="dxa"/>
            <w:vMerge w:val="restart"/>
            <w:vAlign w:val="center"/>
          </w:tcPr>
          <w:p w14:paraId="1C4E20DB"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tc>
        <w:tc>
          <w:tcPr>
            <w:tcW w:w="5943" w:type="dxa"/>
            <w:vAlign w:val="center"/>
          </w:tcPr>
          <w:p w14:paraId="1C4E20DC"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một số vật liệu nghiên cứu và học tập môn Sinh học </w:t>
            </w:r>
          </w:p>
        </w:tc>
        <w:tc>
          <w:tcPr>
            <w:tcW w:w="798" w:type="dxa"/>
            <w:vAlign w:val="center"/>
          </w:tcPr>
          <w:p w14:paraId="1C4E20DD"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p w14:paraId="1C4E20DE"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0DF"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0E0"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0E1"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0EC" w14:textId="77777777">
        <w:trPr>
          <w:trHeight w:val="51"/>
        </w:trPr>
        <w:tc>
          <w:tcPr>
            <w:tcW w:w="590" w:type="dxa"/>
            <w:vMerge/>
          </w:tcPr>
          <w:p w14:paraId="1C4E20E3"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E4"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E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E6"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E7"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một số thiết bị nghiên cứu và học tập môn Sinh học. </w:t>
            </w:r>
          </w:p>
        </w:tc>
        <w:tc>
          <w:tcPr>
            <w:tcW w:w="798" w:type="dxa"/>
            <w:vAlign w:val="center"/>
          </w:tcPr>
          <w:p w14:paraId="1C4E20E8"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0E9"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0EA"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0EB"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0F7" w14:textId="77777777">
        <w:trPr>
          <w:trHeight w:val="105"/>
        </w:trPr>
        <w:tc>
          <w:tcPr>
            <w:tcW w:w="590" w:type="dxa"/>
            <w:vMerge/>
          </w:tcPr>
          <w:p w14:paraId="1C4E20E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E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E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restart"/>
            <w:vAlign w:val="center"/>
          </w:tcPr>
          <w:p w14:paraId="1C4E20F0"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0F1"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p>
        </w:tc>
        <w:tc>
          <w:tcPr>
            <w:tcW w:w="5943" w:type="dxa"/>
            <w:vAlign w:val="center"/>
          </w:tcPr>
          <w:p w14:paraId="1C4E20F2"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Trình bày được một số phương pháp nghiên cứu sinh học.</w:t>
            </w:r>
            <w:r>
              <w:rPr>
                <w:rFonts w:ascii="Times New Roman" w:eastAsia="Times New Roman" w:hAnsi="Times New Roman" w:cs="Times New Roman"/>
                <w:b/>
                <w:color w:val="000000"/>
                <w:sz w:val="28"/>
                <w:szCs w:val="28"/>
              </w:rPr>
              <w:t xml:space="preserve"> </w:t>
            </w:r>
          </w:p>
        </w:tc>
        <w:tc>
          <w:tcPr>
            <w:tcW w:w="798" w:type="dxa"/>
            <w:vAlign w:val="center"/>
          </w:tcPr>
          <w:p w14:paraId="1C4E20F3"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0F4"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0F5"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713" w:type="dxa"/>
            <w:vAlign w:val="center"/>
          </w:tcPr>
          <w:p w14:paraId="1C4E20F6"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01" w14:textId="77777777">
        <w:trPr>
          <w:trHeight w:val="403"/>
        </w:trPr>
        <w:tc>
          <w:tcPr>
            <w:tcW w:w="590" w:type="dxa"/>
            <w:vMerge/>
          </w:tcPr>
          <w:p w14:paraId="1C4E20F8"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0F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0F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0F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0FC"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Giới thiệu được phương pháp tin sinh học (Bioinfomatics) như là công cụ trong nghiên cứu và </w:t>
            </w:r>
            <w:r>
              <w:rPr>
                <w:rFonts w:ascii="Times New Roman" w:eastAsia="Times New Roman" w:hAnsi="Times New Roman" w:cs="Times New Roman"/>
                <w:color w:val="000000"/>
                <w:sz w:val="28"/>
                <w:szCs w:val="28"/>
              </w:rPr>
              <w:lastRenderedPageBreak/>
              <w:t xml:space="preserve">học tập sinh học. </w:t>
            </w:r>
          </w:p>
        </w:tc>
        <w:tc>
          <w:tcPr>
            <w:tcW w:w="798" w:type="dxa"/>
            <w:vAlign w:val="center"/>
          </w:tcPr>
          <w:p w14:paraId="1C4E20FD"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0FE"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0FF"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100"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0B" w14:textId="77777777">
        <w:trPr>
          <w:trHeight w:val="49"/>
        </w:trPr>
        <w:tc>
          <w:tcPr>
            <w:tcW w:w="590" w:type="dxa"/>
            <w:vMerge/>
          </w:tcPr>
          <w:p w14:paraId="1C4E210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03"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04"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0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06"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bày được các kĩ năng trong tiến trình nghiên cứu. </w:t>
            </w:r>
          </w:p>
        </w:tc>
        <w:tc>
          <w:tcPr>
            <w:tcW w:w="798" w:type="dxa"/>
            <w:vAlign w:val="center"/>
          </w:tcPr>
          <w:p w14:paraId="1C4E2107"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108"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09"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10A"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19" w14:textId="77777777">
        <w:trPr>
          <w:trHeight w:val="1745"/>
        </w:trPr>
        <w:tc>
          <w:tcPr>
            <w:tcW w:w="590" w:type="dxa"/>
            <w:vMerge/>
          </w:tcPr>
          <w:p w14:paraId="1C4E210C"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0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0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restart"/>
            <w:vAlign w:val="center"/>
          </w:tcPr>
          <w:p w14:paraId="1C4E210F"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Vận dụng</w:t>
            </w:r>
          </w:p>
          <w:p w14:paraId="1C4E2110"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p>
        </w:tc>
        <w:tc>
          <w:tcPr>
            <w:tcW w:w="5943" w:type="dxa"/>
            <w:vAlign w:val="center"/>
          </w:tcPr>
          <w:p w14:paraId="1C4E2111"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dụng được một số phương pháp nghiên cứu sinh học, cụ thể:</w:t>
            </w:r>
          </w:p>
          <w:p w14:paraId="1C4E2112"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Phương pháp quan sát;</w:t>
            </w:r>
          </w:p>
          <w:p w14:paraId="1C4E2113"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Phương pháp làm việc trong phòng thí nghiệm (các kĩ thuật phòng thí nghiệm);</w:t>
            </w:r>
          </w:p>
          <w:p w14:paraId="1C4E2114"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Phương pháp thực nghiệm khoa học.</w:t>
            </w:r>
          </w:p>
        </w:tc>
        <w:tc>
          <w:tcPr>
            <w:tcW w:w="798" w:type="dxa"/>
            <w:vAlign w:val="center"/>
          </w:tcPr>
          <w:p w14:paraId="1C4E2115"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116"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17"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118"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29" w14:textId="77777777">
        <w:trPr>
          <w:trHeight w:val="2625"/>
        </w:trPr>
        <w:tc>
          <w:tcPr>
            <w:tcW w:w="590" w:type="dxa"/>
            <w:vMerge/>
          </w:tcPr>
          <w:p w14:paraId="1C4E211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1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1C"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1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1E" w14:textId="77777777" w:rsidR="00BA24B0" w:rsidRDefault="003031E7">
            <w:pPr>
              <w:widowControl w:val="0"/>
              <w:pBdr>
                <w:top w:val="nil"/>
                <w:left w:val="nil"/>
                <w:bottom w:val="nil"/>
                <w:right w:val="nil"/>
                <w:between w:val="nil"/>
              </w:pBdr>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dụng được các kĩ năng trong tiến trình nghiên cứu:</w:t>
            </w:r>
          </w:p>
          <w:p w14:paraId="1C4E211F" w14:textId="77777777" w:rsidR="00BA24B0" w:rsidRDefault="003031E7">
            <w:pPr>
              <w:widowControl w:val="0"/>
              <w:pBdr>
                <w:top w:val="nil"/>
                <w:left w:val="nil"/>
                <w:bottom w:val="nil"/>
                <w:right w:val="nil"/>
                <w:between w:val="nil"/>
              </w:pBdr>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Quan sát: logic thực hiện quan sát; thu thập, lưu giữ kết quả quan sát; lựa chọn hình thức biểu đạt kết quả quan sát;</w:t>
            </w:r>
          </w:p>
          <w:p w14:paraId="1C4E2120" w14:textId="77777777" w:rsidR="00BA24B0" w:rsidRDefault="003031E7">
            <w:pPr>
              <w:widowControl w:val="0"/>
              <w:pBdr>
                <w:top w:val="nil"/>
                <w:left w:val="nil"/>
                <w:bottom w:val="nil"/>
                <w:right w:val="nil"/>
                <w:between w:val="nil"/>
              </w:pBdr>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Xây dựng giả thuyết;</w:t>
            </w:r>
          </w:p>
          <w:p w14:paraId="1C4E2121" w14:textId="77777777" w:rsidR="00BA24B0" w:rsidRDefault="003031E7">
            <w:pPr>
              <w:widowControl w:val="0"/>
              <w:pBdr>
                <w:top w:val="nil"/>
                <w:left w:val="nil"/>
                <w:bottom w:val="nil"/>
                <w:right w:val="nil"/>
                <w:between w:val="nil"/>
              </w:pBdr>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Thiết kế thí nghiệm;</w:t>
            </w:r>
          </w:p>
          <w:p w14:paraId="1C4E2122" w14:textId="77777777" w:rsidR="00BA24B0" w:rsidRDefault="003031E7">
            <w:pPr>
              <w:widowControl w:val="0"/>
              <w:pBdr>
                <w:top w:val="nil"/>
                <w:left w:val="nil"/>
                <w:bottom w:val="nil"/>
                <w:right w:val="nil"/>
                <w:between w:val="nil"/>
              </w:pBdr>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Tiến hành thí nghiệm;</w:t>
            </w:r>
          </w:p>
          <w:p w14:paraId="1C4E2123" w14:textId="77777777" w:rsidR="00BA24B0" w:rsidRDefault="003031E7">
            <w:pPr>
              <w:widowControl w:val="0"/>
              <w:pBdr>
                <w:top w:val="nil"/>
                <w:left w:val="nil"/>
                <w:bottom w:val="nil"/>
                <w:right w:val="nil"/>
                <w:between w:val="nil"/>
              </w:pBdr>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Điều tra, khảo sát thực địa;</w:t>
            </w:r>
          </w:p>
          <w:p w14:paraId="1C4E2124" w14:textId="77777777" w:rsidR="00BA24B0" w:rsidRDefault="003031E7">
            <w:pPr>
              <w:widowControl w:val="0"/>
              <w:pBdr>
                <w:top w:val="nil"/>
                <w:left w:val="nil"/>
                <w:bottom w:val="nil"/>
                <w:right w:val="nil"/>
                <w:between w:val="nil"/>
              </w:pBdr>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Làm báo cáo kết quả nghiên cứu.</w:t>
            </w:r>
          </w:p>
        </w:tc>
        <w:tc>
          <w:tcPr>
            <w:tcW w:w="798" w:type="dxa"/>
            <w:vAlign w:val="center"/>
          </w:tcPr>
          <w:p w14:paraId="1C4E2125"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126"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97" w:type="dxa"/>
            <w:vAlign w:val="center"/>
          </w:tcPr>
          <w:p w14:paraId="1C4E2127"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128"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p>
        </w:tc>
      </w:tr>
      <w:tr w:rsidR="00BA24B0" w14:paraId="1C4E212F" w14:textId="77777777">
        <w:trPr>
          <w:trHeight w:val="497"/>
        </w:trPr>
        <w:tc>
          <w:tcPr>
            <w:tcW w:w="10553" w:type="dxa"/>
            <w:gridSpan w:val="5"/>
            <w:vAlign w:val="center"/>
          </w:tcPr>
          <w:p w14:paraId="1C4E212A" w14:textId="77777777" w:rsidR="00BA24B0" w:rsidRDefault="003031E7">
            <w:pPr>
              <w:spacing w:after="40"/>
              <w:rPr>
                <w:rFonts w:ascii="Times New Roman" w:eastAsia="Times New Roman" w:hAnsi="Times New Roman" w:cs="Times New Roman"/>
                <w:sz w:val="28"/>
                <w:szCs w:val="28"/>
              </w:rPr>
            </w:pPr>
            <w:r>
              <w:rPr>
                <w:rFonts w:ascii="Times New Roman" w:eastAsia="Times New Roman" w:hAnsi="Times New Roman" w:cs="Times New Roman"/>
                <w:sz w:val="28"/>
                <w:szCs w:val="28"/>
              </w:rPr>
              <w:t>GIỚI THIỆU CHUNG VỀ CÁC CẤP ĐỘ TỔ CHỨC CỦA THẾ GIỚI SỐNG (2 tiết)</w:t>
            </w:r>
          </w:p>
        </w:tc>
        <w:tc>
          <w:tcPr>
            <w:tcW w:w="798" w:type="dxa"/>
            <w:vAlign w:val="center"/>
          </w:tcPr>
          <w:p w14:paraId="1C4E212B" w14:textId="77777777" w:rsidR="00BA24B0" w:rsidRDefault="00BA24B0">
            <w:pPr>
              <w:spacing w:after="40"/>
              <w:rPr>
                <w:rFonts w:ascii="Times New Roman" w:eastAsia="Times New Roman" w:hAnsi="Times New Roman" w:cs="Times New Roman"/>
                <w:sz w:val="28"/>
                <w:szCs w:val="28"/>
              </w:rPr>
            </w:pPr>
          </w:p>
        </w:tc>
        <w:tc>
          <w:tcPr>
            <w:tcW w:w="669" w:type="dxa"/>
            <w:vAlign w:val="center"/>
          </w:tcPr>
          <w:p w14:paraId="1C4E212C" w14:textId="77777777" w:rsidR="00BA24B0" w:rsidRDefault="00BA24B0">
            <w:pPr>
              <w:spacing w:after="40"/>
              <w:rPr>
                <w:rFonts w:ascii="Times New Roman" w:eastAsia="Times New Roman" w:hAnsi="Times New Roman" w:cs="Times New Roman"/>
                <w:sz w:val="28"/>
                <w:szCs w:val="28"/>
              </w:rPr>
            </w:pPr>
          </w:p>
        </w:tc>
        <w:tc>
          <w:tcPr>
            <w:tcW w:w="797" w:type="dxa"/>
            <w:vAlign w:val="center"/>
          </w:tcPr>
          <w:p w14:paraId="1C4E212D" w14:textId="77777777" w:rsidR="00BA24B0" w:rsidRDefault="00BA24B0">
            <w:pPr>
              <w:spacing w:after="40"/>
              <w:jc w:val="center"/>
              <w:rPr>
                <w:rFonts w:ascii="Times New Roman" w:eastAsia="Times New Roman" w:hAnsi="Times New Roman" w:cs="Times New Roman"/>
                <w:sz w:val="28"/>
                <w:szCs w:val="28"/>
              </w:rPr>
            </w:pPr>
          </w:p>
        </w:tc>
        <w:tc>
          <w:tcPr>
            <w:tcW w:w="713" w:type="dxa"/>
            <w:vAlign w:val="center"/>
          </w:tcPr>
          <w:p w14:paraId="1C4E212E" w14:textId="77777777" w:rsidR="00BA24B0" w:rsidRDefault="00BA24B0">
            <w:pPr>
              <w:spacing w:after="40"/>
              <w:jc w:val="center"/>
              <w:rPr>
                <w:rFonts w:ascii="Times New Roman" w:eastAsia="Times New Roman" w:hAnsi="Times New Roman" w:cs="Times New Roman"/>
                <w:sz w:val="28"/>
                <w:szCs w:val="28"/>
              </w:rPr>
            </w:pPr>
          </w:p>
        </w:tc>
      </w:tr>
      <w:tr w:rsidR="00BA24B0" w14:paraId="1C4E213C" w14:textId="77777777">
        <w:trPr>
          <w:trHeight w:val="664"/>
        </w:trPr>
        <w:tc>
          <w:tcPr>
            <w:tcW w:w="590" w:type="dxa"/>
            <w:vMerge w:val="restart"/>
          </w:tcPr>
          <w:p w14:paraId="1C4E2130" w14:textId="77777777" w:rsidR="00BA24B0" w:rsidRDefault="00BA24B0">
            <w:pPr>
              <w:spacing w:after="40"/>
              <w:jc w:val="center"/>
              <w:rPr>
                <w:rFonts w:ascii="Times New Roman" w:eastAsia="Times New Roman" w:hAnsi="Times New Roman" w:cs="Times New Roman"/>
                <w:b/>
                <w:sz w:val="28"/>
                <w:szCs w:val="28"/>
              </w:rPr>
            </w:pPr>
          </w:p>
        </w:tc>
        <w:tc>
          <w:tcPr>
            <w:tcW w:w="1497" w:type="dxa"/>
            <w:vMerge w:val="restart"/>
            <w:vAlign w:val="center"/>
          </w:tcPr>
          <w:p w14:paraId="1C4E2131" w14:textId="77777777" w:rsidR="00BA24B0" w:rsidRDefault="00BA24B0">
            <w:pPr>
              <w:spacing w:after="40"/>
              <w:rPr>
                <w:rFonts w:ascii="Times New Roman" w:eastAsia="Times New Roman" w:hAnsi="Times New Roman" w:cs="Times New Roman"/>
                <w:b/>
                <w:sz w:val="28"/>
                <w:szCs w:val="28"/>
              </w:rPr>
            </w:pPr>
          </w:p>
        </w:tc>
        <w:tc>
          <w:tcPr>
            <w:tcW w:w="1423" w:type="dxa"/>
            <w:vMerge w:val="restart"/>
          </w:tcPr>
          <w:p w14:paraId="1C4E2132" w14:textId="77777777" w:rsidR="00BA24B0" w:rsidRDefault="003031E7">
            <w:pPr>
              <w:widowControl w:val="0"/>
              <w:pBdr>
                <w:top w:val="nil"/>
                <w:left w:val="nil"/>
                <w:bottom w:val="nil"/>
                <w:right w:val="nil"/>
                <w:between w:val="nil"/>
              </w:pBdr>
              <w:tabs>
                <w:tab w:val="left" w:pos="334"/>
              </w:tabs>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Khái niệm và </w:t>
            </w:r>
            <w:r>
              <w:rPr>
                <w:rFonts w:ascii="Times New Roman" w:eastAsia="Times New Roman" w:hAnsi="Times New Roman" w:cs="Times New Roman"/>
                <w:color w:val="000000"/>
                <w:sz w:val="28"/>
                <w:szCs w:val="28"/>
              </w:rPr>
              <w:lastRenderedPageBreak/>
              <w:t>đặc điểm của cấp độ tổ chức sống</w:t>
            </w:r>
          </w:p>
          <w:p w14:paraId="1C4E2133" w14:textId="77777777" w:rsidR="00BA24B0" w:rsidRDefault="003031E7">
            <w:pPr>
              <w:widowControl w:val="0"/>
              <w:pBdr>
                <w:top w:val="nil"/>
                <w:left w:val="nil"/>
                <w:bottom w:val="nil"/>
                <w:right w:val="nil"/>
                <w:between w:val="nil"/>
              </w:pBdr>
              <w:tabs>
                <w:tab w:val="left" w:pos="334"/>
              </w:tabs>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cấp độ tổ chức sống</w:t>
            </w:r>
          </w:p>
          <w:p w14:paraId="1C4E2134" w14:textId="77777777" w:rsidR="00BA24B0" w:rsidRDefault="003031E7">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Quan hệ giữa các cấp độ tổ chức sống</w:t>
            </w:r>
          </w:p>
        </w:tc>
        <w:tc>
          <w:tcPr>
            <w:tcW w:w="1100" w:type="dxa"/>
            <w:vAlign w:val="center"/>
          </w:tcPr>
          <w:p w14:paraId="1C4E2135"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Nhận biết</w:t>
            </w:r>
          </w:p>
        </w:tc>
        <w:tc>
          <w:tcPr>
            <w:tcW w:w="5943" w:type="dxa"/>
            <w:vAlign w:val="center"/>
          </w:tcPr>
          <w:p w14:paraId="1C4E2136"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Phát biểu được khái niệm cấp độ tổ chức sống. </w:t>
            </w:r>
          </w:p>
        </w:tc>
        <w:tc>
          <w:tcPr>
            <w:tcW w:w="798" w:type="dxa"/>
            <w:vAlign w:val="center"/>
          </w:tcPr>
          <w:p w14:paraId="1C4E2137"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p w14:paraId="1C4E2138"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39"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3A"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713" w:type="dxa"/>
            <w:vAlign w:val="center"/>
          </w:tcPr>
          <w:p w14:paraId="1C4E213B"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47" w14:textId="77777777">
        <w:trPr>
          <w:trHeight w:val="874"/>
        </w:trPr>
        <w:tc>
          <w:tcPr>
            <w:tcW w:w="590" w:type="dxa"/>
            <w:vMerge/>
          </w:tcPr>
          <w:p w14:paraId="1C4E213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3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3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restart"/>
            <w:vAlign w:val="center"/>
          </w:tcPr>
          <w:p w14:paraId="1C4E2140"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141"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p>
        </w:tc>
        <w:tc>
          <w:tcPr>
            <w:tcW w:w="5943" w:type="dxa"/>
            <w:vAlign w:val="center"/>
          </w:tcPr>
          <w:p w14:paraId="1C4E2142"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bày được các đặc điểm chung của các cấp độ tổ chức sống. </w:t>
            </w:r>
          </w:p>
        </w:tc>
        <w:tc>
          <w:tcPr>
            <w:tcW w:w="798" w:type="dxa"/>
            <w:vAlign w:val="center"/>
          </w:tcPr>
          <w:p w14:paraId="1C4E2143"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144"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45"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146"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51" w14:textId="77777777">
        <w:trPr>
          <w:trHeight w:val="718"/>
        </w:trPr>
        <w:tc>
          <w:tcPr>
            <w:tcW w:w="590" w:type="dxa"/>
            <w:vMerge/>
          </w:tcPr>
          <w:p w14:paraId="1C4E2148"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4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4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4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4C"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Phân biệt được các cấp độ tổ chức sống dựa trên hình ảnh. </w:t>
            </w:r>
          </w:p>
        </w:tc>
        <w:tc>
          <w:tcPr>
            <w:tcW w:w="798" w:type="dxa"/>
            <w:vAlign w:val="center"/>
          </w:tcPr>
          <w:p w14:paraId="1C4E214D"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4E"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4F"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713" w:type="dxa"/>
            <w:vAlign w:val="center"/>
          </w:tcPr>
          <w:p w14:paraId="1C4E2150"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5B" w14:textId="77777777">
        <w:trPr>
          <w:trHeight w:val="874"/>
        </w:trPr>
        <w:tc>
          <w:tcPr>
            <w:tcW w:w="590" w:type="dxa"/>
            <w:vMerge/>
          </w:tcPr>
          <w:p w14:paraId="1C4E215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53"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54"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5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56"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Giải thích được mối quan hệ giữa các cấp độ tổ chức sống.</w:t>
            </w:r>
          </w:p>
        </w:tc>
        <w:tc>
          <w:tcPr>
            <w:tcW w:w="798" w:type="dxa"/>
            <w:vAlign w:val="center"/>
          </w:tcPr>
          <w:p w14:paraId="1C4E2157"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158"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59"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15A"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61" w14:textId="77777777">
        <w:trPr>
          <w:trHeight w:val="704"/>
        </w:trPr>
        <w:tc>
          <w:tcPr>
            <w:tcW w:w="10553" w:type="dxa"/>
            <w:gridSpan w:val="5"/>
            <w:vAlign w:val="center"/>
          </w:tcPr>
          <w:p w14:paraId="1C4E215C" w14:textId="77777777" w:rsidR="00BA24B0" w:rsidRDefault="003031E7">
            <w:pPr>
              <w:spacing w:after="40"/>
              <w:rPr>
                <w:rFonts w:ascii="Times New Roman" w:eastAsia="Times New Roman" w:hAnsi="Times New Roman" w:cs="Times New Roman"/>
                <w:sz w:val="28"/>
                <w:szCs w:val="28"/>
              </w:rPr>
            </w:pPr>
            <w:r>
              <w:rPr>
                <w:rFonts w:ascii="Times New Roman" w:eastAsia="Times New Roman" w:hAnsi="Times New Roman" w:cs="Times New Roman"/>
                <w:sz w:val="28"/>
                <w:szCs w:val="28"/>
              </w:rPr>
              <w:t>SINH HỌC TẾ BÀO</w:t>
            </w:r>
          </w:p>
        </w:tc>
        <w:tc>
          <w:tcPr>
            <w:tcW w:w="798" w:type="dxa"/>
            <w:vAlign w:val="center"/>
          </w:tcPr>
          <w:p w14:paraId="1C4E215D" w14:textId="77777777" w:rsidR="00BA24B0" w:rsidRDefault="00BA24B0">
            <w:pPr>
              <w:spacing w:after="40"/>
              <w:rPr>
                <w:rFonts w:ascii="Times New Roman" w:eastAsia="Times New Roman" w:hAnsi="Times New Roman" w:cs="Times New Roman"/>
                <w:sz w:val="28"/>
                <w:szCs w:val="28"/>
              </w:rPr>
            </w:pPr>
          </w:p>
        </w:tc>
        <w:tc>
          <w:tcPr>
            <w:tcW w:w="669" w:type="dxa"/>
            <w:vAlign w:val="center"/>
          </w:tcPr>
          <w:p w14:paraId="1C4E215E" w14:textId="77777777" w:rsidR="00BA24B0" w:rsidRDefault="00BA24B0">
            <w:pPr>
              <w:spacing w:after="40"/>
              <w:rPr>
                <w:rFonts w:ascii="Times New Roman" w:eastAsia="Times New Roman" w:hAnsi="Times New Roman" w:cs="Times New Roman"/>
                <w:sz w:val="28"/>
                <w:szCs w:val="28"/>
              </w:rPr>
            </w:pPr>
          </w:p>
        </w:tc>
        <w:tc>
          <w:tcPr>
            <w:tcW w:w="797" w:type="dxa"/>
            <w:vAlign w:val="center"/>
          </w:tcPr>
          <w:p w14:paraId="1C4E215F" w14:textId="77777777" w:rsidR="00BA24B0" w:rsidRDefault="00BA24B0">
            <w:pPr>
              <w:spacing w:after="40"/>
              <w:jc w:val="center"/>
              <w:rPr>
                <w:rFonts w:ascii="Times New Roman" w:eastAsia="Times New Roman" w:hAnsi="Times New Roman" w:cs="Times New Roman"/>
                <w:sz w:val="28"/>
                <w:szCs w:val="28"/>
              </w:rPr>
            </w:pPr>
          </w:p>
        </w:tc>
        <w:tc>
          <w:tcPr>
            <w:tcW w:w="713" w:type="dxa"/>
            <w:vAlign w:val="center"/>
          </w:tcPr>
          <w:p w14:paraId="1C4E2160" w14:textId="77777777" w:rsidR="00BA24B0" w:rsidRDefault="00BA24B0">
            <w:pPr>
              <w:spacing w:after="40"/>
              <w:jc w:val="center"/>
              <w:rPr>
                <w:rFonts w:ascii="Times New Roman" w:eastAsia="Times New Roman" w:hAnsi="Times New Roman" w:cs="Times New Roman"/>
                <w:sz w:val="28"/>
                <w:szCs w:val="28"/>
              </w:rPr>
            </w:pPr>
          </w:p>
        </w:tc>
      </w:tr>
      <w:tr w:rsidR="00BA24B0" w14:paraId="1C4E216C" w14:textId="77777777">
        <w:trPr>
          <w:trHeight w:val="84"/>
        </w:trPr>
        <w:tc>
          <w:tcPr>
            <w:tcW w:w="590" w:type="dxa"/>
            <w:vMerge w:val="restart"/>
          </w:tcPr>
          <w:p w14:paraId="1C4E2162" w14:textId="77777777" w:rsidR="00BA24B0" w:rsidRDefault="00BA24B0">
            <w:pPr>
              <w:spacing w:after="40"/>
              <w:jc w:val="center"/>
              <w:rPr>
                <w:rFonts w:ascii="Times New Roman" w:eastAsia="Times New Roman" w:hAnsi="Times New Roman" w:cs="Times New Roman"/>
                <w:b/>
                <w:sz w:val="28"/>
                <w:szCs w:val="28"/>
              </w:rPr>
            </w:pPr>
          </w:p>
        </w:tc>
        <w:tc>
          <w:tcPr>
            <w:tcW w:w="1497" w:type="dxa"/>
            <w:vMerge w:val="restart"/>
            <w:vAlign w:val="center"/>
          </w:tcPr>
          <w:p w14:paraId="1C4E2163" w14:textId="77777777" w:rsidR="00BA24B0" w:rsidRDefault="003031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quát về tế bào</w:t>
            </w:r>
          </w:p>
          <w:p w14:paraId="1C4E2164" w14:textId="77777777" w:rsidR="00BA24B0" w:rsidRDefault="003031E7">
            <w:pPr>
              <w:spacing w:after="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tiết)</w:t>
            </w:r>
          </w:p>
        </w:tc>
        <w:tc>
          <w:tcPr>
            <w:tcW w:w="1423" w:type="dxa"/>
            <w:vMerge w:val="restart"/>
          </w:tcPr>
          <w:p w14:paraId="1C4E2165" w14:textId="77777777" w:rsidR="00BA24B0" w:rsidRDefault="00BA24B0">
            <w:pPr>
              <w:spacing w:after="40"/>
              <w:jc w:val="both"/>
              <w:rPr>
                <w:rFonts w:ascii="Times New Roman" w:eastAsia="Times New Roman" w:hAnsi="Times New Roman" w:cs="Times New Roman"/>
                <w:b/>
                <w:sz w:val="28"/>
                <w:szCs w:val="28"/>
              </w:rPr>
            </w:pPr>
          </w:p>
        </w:tc>
        <w:tc>
          <w:tcPr>
            <w:tcW w:w="1100" w:type="dxa"/>
            <w:vAlign w:val="center"/>
          </w:tcPr>
          <w:p w14:paraId="1C4E2166"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tc>
        <w:tc>
          <w:tcPr>
            <w:tcW w:w="5943" w:type="dxa"/>
            <w:vAlign w:val="center"/>
          </w:tcPr>
          <w:p w14:paraId="1C4E2167"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khái quát học thuyết tế bào. </w:t>
            </w:r>
          </w:p>
        </w:tc>
        <w:tc>
          <w:tcPr>
            <w:tcW w:w="798" w:type="dxa"/>
            <w:vAlign w:val="center"/>
          </w:tcPr>
          <w:p w14:paraId="1C4E2168"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69"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6A"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713" w:type="dxa"/>
            <w:vAlign w:val="center"/>
          </w:tcPr>
          <w:p w14:paraId="1C4E216B"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76" w14:textId="77777777">
        <w:trPr>
          <w:trHeight w:val="824"/>
        </w:trPr>
        <w:tc>
          <w:tcPr>
            <w:tcW w:w="590" w:type="dxa"/>
            <w:vMerge/>
          </w:tcPr>
          <w:p w14:paraId="1C4E216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6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6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Align w:val="center"/>
          </w:tcPr>
          <w:p w14:paraId="1C4E2170"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tc>
        <w:tc>
          <w:tcPr>
            <w:tcW w:w="5943" w:type="dxa"/>
            <w:vAlign w:val="center"/>
          </w:tcPr>
          <w:p w14:paraId="1C4E2171"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Giải thích được tế bào là đơn vị cấu trúc và chức năng của cơ thể sống.</w:t>
            </w:r>
          </w:p>
        </w:tc>
        <w:tc>
          <w:tcPr>
            <w:tcW w:w="798" w:type="dxa"/>
            <w:vAlign w:val="center"/>
          </w:tcPr>
          <w:p w14:paraId="1C4E2172"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73"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74"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p>
        </w:tc>
        <w:tc>
          <w:tcPr>
            <w:tcW w:w="713" w:type="dxa"/>
            <w:vAlign w:val="center"/>
          </w:tcPr>
          <w:p w14:paraId="1C4E2175"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85" w14:textId="77777777">
        <w:trPr>
          <w:trHeight w:val="866"/>
        </w:trPr>
        <w:tc>
          <w:tcPr>
            <w:tcW w:w="590" w:type="dxa"/>
            <w:vMerge w:val="restart"/>
          </w:tcPr>
          <w:p w14:paraId="1C4E2177" w14:textId="77777777" w:rsidR="00BA24B0" w:rsidRDefault="00BA24B0">
            <w:pPr>
              <w:spacing w:after="40"/>
              <w:jc w:val="center"/>
              <w:rPr>
                <w:rFonts w:ascii="Times New Roman" w:eastAsia="Times New Roman" w:hAnsi="Times New Roman" w:cs="Times New Roman"/>
                <w:b/>
                <w:sz w:val="28"/>
                <w:szCs w:val="28"/>
              </w:rPr>
            </w:pPr>
          </w:p>
        </w:tc>
        <w:tc>
          <w:tcPr>
            <w:tcW w:w="1497" w:type="dxa"/>
            <w:vMerge w:val="restart"/>
            <w:vAlign w:val="center"/>
          </w:tcPr>
          <w:p w14:paraId="1C4E2178" w14:textId="77777777" w:rsidR="00BA24B0" w:rsidRDefault="003031E7">
            <w:pPr>
              <w:spacing w:after="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Thành phần hoá </w:t>
            </w:r>
            <w:r>
              <w:rPr>
                <w:rFonts w:ascii="Times New Roman" w:eastAsia="Times New Roman" w:hAnsi="Times New Roman" w:cs="Times New Roman"/>
                <w:b/>
                <w:sz w:val="28"/>
                <w:szCs w:val="28"/>
              </w:rPr>
              <w:lastRenderedPageBreak/>
              <w:t>học của tế bào (6 tiết)</w:t>
            </w:r>
          </w:p>
        </w:tc>
        <w:tc>
          <w:tcPr>
            <w:tcW w:w="1423" w:type="dxa"/>
            <w:vMerge w:val="restart"/>
          </w:tcPr>
          <w:p w14:paraId="1C4E2179" w14:textId="77777777" w:rsidR="00BA24B0" w:rsidRDefault="003031E7">
            <w:pPr>
              <w:widowControl w:val="0"/>
              <w:pBdr>
                <w:top w:val="nil"/>
                <w:left w:val="nil"/>
                <w:bottom w:val="nil"/>
                <w:right w:val="nil"/>
                <w:between w:val="nil"/>
              </w:pBdr>
              <w:tabs>
                <w:tab w:val="left" w:pos="334"/>
              </w:tabs>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Các nguyên tố hoá học </w:t>
            </w:r>
            <w:r>
              <w:rPr>
                <w:rFonts w:ascii="Times New Roman" w:eastAsia="Times New Roman" w:hAnsi="Times New Roman" w:cs="Times New Roman"/>
                <w:color w:val="000000"/>
                <w:sz w:val="28"/>
                <w:szCs w:val="28"/>
              </w:rPr>
              <w:lastRenderedPageBreak/>
              <w:t>trong tế bào</w:t>
            </w:r>
          </w:p>
          <w:p w14:paraId="1C4E217A" w14:textId="77777777" w:rsidR="00BA24B0" w:rsidRDefault="003031E7">
            <w:pPr>
              <w:widowControl w:val="0"/>
              <w:pBdr>
                <w:top w:val="nil"/>
                <w:left w:val="nil"/>
                <w:bottom w:val="nil"/>
                <w:right w:val="nil"/>
                <w:between w:val="nil"/>
              </w:pBdr>
              <w:tabs>
                <w:tab w:val="left" w:pos="334"/>
              </w:tabs>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Nước trong tế bào</w:t>
            </w:r>
          </w:p>
          <w:p w14:paraId="1C4E217B" w14:textId="77777777" w:rsidR="00BA24B0" w:rsidRDefault="00BA24B0">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b/>
                <w:color w:val="000000"/>
                <w:sz w:val="28"/>
                <w:szCs w:val="28"/>
              </w:rPr>
            </w:pPr>
          </w:p>
        </w:tc>
        <w:tc>
          <w:tcPr>
            <w:tcW w:w="1100" w:type="dxa"/>
            <w:vMerge w:val="restart"/>
            <w:vAlign w:val="center"/>
          </w:tcPr>
          <w:p w14:paraId="1C4E217C"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Nhận biết</w:t>
            </w:r>
          </w:p>
          <w:p w14:paraId="1C4E217D"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p>
        </w:tc>
        <w:tc>
          <w:tcPr>
            <w:tcW w:w="5943" w:type="dxa"/>
            <w:vAlign w:val="center"/>
          </w:tcPr>
          <w:p w14:paraId="1C4E217E"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Liệt kê được một số nguyên tố hoá học chính có trong tế bào (C, H, O, N, S, P). </w:t>
            </w:r>
          </w:p>
        </w:tc>
        <w:tc>
          <w:tcPr>
            <w:tcW w:w="798" w:type="dxa"/>
            <w:vAlign w:val="center"/>
          </w:tcPr>
          <w:p w14:paraId="1C4E217F"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180"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p w14:paraId="1C4E2181"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p w14:paraId="1C4E2182"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83"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184"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8F" w14:textId="77777777">
        <w:trPr>
          <w:trHeight w:val="718"/>
        </w:trPr>
        <w:tc>
          <w:tcPr>
            <w:tcW w:w="590" w:type="dxa"/>
            <w:vMerge/>
          </w:tcPr>
          <w:p w14:paraId="1C4E2186"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87"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88"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8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8A"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vai trò của các nguyên tố vi lượng trong tế bào. </w:t>
            </w:r>
          </w:p>
        </w:tc>
        <w:tc>
          <w:tcPr>
            <w:tcW w:w="798" w:type="dxa"/>
            <w:vAlign w:val="center"/>
          </w:tcPr>
          <w:p w14:paraId="1C4E218B"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8C"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8D"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p>
        </w:tc>
        <w:tc>
          <w:tcPr>
            <w:tcW w:w="713" w:type="dxa"/>
            <w:vAlign w:val="center"/>
          </w:tcPr>
          <w:p w14:paraId="1C4E218E"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99" w14:textId="77777777">
        <w:trPr>
          <w:trHeight w:val="865"/>
        </w:trPr>
        <w:tc>
          <w:tcPr>
            <w:tcW w:w="590" w:type="dxa"/>
            <w:vMerge/>
          </w:tcPr>
          <w:p w14:paraId="1C4E219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91"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9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93"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94" w14:textId="77777777" w:rsidR="00BA24B0" w:rsidRDefault="003031E7">
            <w:pPr>
              <w:widowControl w:val="0"/>
              <w:pBdr>
                <w:top w:val="nil"/>
                <w:left w:val="nil"/>
                <w:bottom w:val="nil"/>
                <w:right w:val="nil"/>
                <w:between w:val="nil"/>
              </w:pBdr>
              <w:spacing w:after="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vai trò của các nguyên tố đa lượng trong tế bào. </w:t>
            </w:r>
          </w:p>
        </w:tc>
        <w:tc>
          <w:tcPr>
            <w:tcW w:w="798" w:type="dxa"/>
            <w:vAlign w:val="center"/>
          </w:tcPr>
          <w:p w14:paraId="1C4E2195"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96"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97"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p>
        </w:tc>
        <w:tc>
          <w:tcPr>
            <w:tcW w:w="713" w:type="dxa"/>
            <w:vAlign w:val="center"/>
          </w:tcPr>
          <w:p w14:paraId="1C4E2198"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A3" w14:textId="77777777">
        <w:trPr>
          <w:trHeight w:val="1006"/>
        </w:trPr>
        <w:tc>
          <w:tcPr>
            <w:tcW w:w="590" w:type="dxa"/>
            <w:vMerge/>
          </w:tcPr>
          <w:p w14:paraId="1C4E219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9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9C"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9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9E" w14:textId="77777777" w:rsidR="00BA24B0" w:rsidRDefault="003031E7">
            <w:pPr>
              <w:widowControl w:val="0"/>
              <w:pBdr>
                <w:top w:val="nil"/>
                <w:left w:val="nil"/>
                <w:bottom w:val="nil"/>
                <w:right w:val="nil"/>
                <w:between w:val="nil"/>
              </w:pBdr>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Nêu được vai trò quan trọng của nguyên tố carbon trong tế bào (cấu trúc nguyên tử C có thể liên kết với chính nó và nhiều nhóm chức khác nhau). </w:t>
            </w:r>
          </w:p>
        </w:tc>
        <w:tc>
          <w:tcPr>
            <w:tcW w:w="798" w:type="dxa"/>
            <w:vAlign w:val="center"/>
          </w:tcPr>
          <w:p w14:paraId="1C4E219F"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A0"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A1"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p>
        </w:tc>
        <w:tc>
          <w:tcPr>
            <w:tcW w:w="713" w:type="dxa"/>
            <w:vAlign w:val="center"/>
          </w:tcPr>
          <w:p w14:paraId="1C4E21A2"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AE" w14:textId="77777777">
        <w:trPr>
          <w:trHeight w:val="988"/>
        </w:trPr>
        <w:tc>
          <w:tcPr>
            <w:tcW w:w="590" w:type="dxa"/>
            <w:vMerge/>
          </w:tcPr>
          <w:p w14:paraId="1C4E21A4"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A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A6"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restart"/>
            <w:vAlign w:val="center"/>
          </w:tcPr>
          <w:p w14:paraId="1C4E21A7"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1A8"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p>
        </w:tc>
        <w:tc>
          <w:tcPr>
            <w:tcW w:w="5943" w:type="dxa"/>
            <w:vAlign w:val="center"/>
          </w:tcPr>
          <w:p w14:paraId="1C4E21A9" w14:textId="77777777" w:rsidR="00BA24B0" w:rsidRDefault="003031E7">
            <w:pPr>
              <w:widowControl w:val="0"/>
              <w:pBdr>
                <w:top w:val="nil"/>
                <w:left w:val="nil"/>
                <w:bottom w:val="nil"/>
                <w:right w:val="nil"/>
                <w:between w:val="nil"/>
              </w:pBdr>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đặc điểm cấu tạo phân tử nước quy định tính chất vật lí, hoá học và sinh học của nước.</w:t>
            </w:r>
          </w:p>
        </w:tc>
        <w:tc>
          <w:tcPr>
            <w:tcW w:w="798" w:type="dxa"/>
            <w:vAlign w:val="center"/>
          </w:tcPr>
          <w:p w14:paraId="1C4E21AA"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AB"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AC"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p>
        </w:tc>
        <w:tc>
          <w:tcPr>
            <w:tcW w:w="713" w:type="dxa"/>
            <w:vAlign w:val="center"/>
          </w:tcPr>
          <w:p w14:paraId="1C4E21AD"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B8" w14:textId="77777777">
        <w:trPr>
          <w:trHeight w:val="1078"/>
        </w:trPr>
        <w:tc>
          <w:tcPr>
            <w:tcW w:w="590" w:type="dxa"/>
            <w:vMerge/>
          </w:tcPr>
          <w:p w14:paraId="1C4E21A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B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B1"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B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B3" w14:textId="77777777" w:rsidR="00BA24B0" w:rsidRDefault="003031E7">
            <w:pPr>
              <w:widowControl w:val="0"/>
              <w:pBdr>
                <w:top w:val="nil"/>
                <w:left w:val="nil"/>
                <w:bottom w:val="nil"/>
                <w:right w:val="nil"/>
                <w:between w:val="nil"/>
              </w:pBdr>
              <w:spacing w:after="40"/>
              <w:ind w:right="9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Trình bày được đặc điểm cấu tạo phân tử nước quy định vai trò sinh học của nước trong tế bào.</w:t>
            </w:r>
          </w:p>
        </w:tc>
        <w:tc>
          <w:tcPr>
            <w:tcW w:w="798" w:type="dxa"/>
            <w:vAlign w:val="center"/>
          </w:tcPr>
          <w:p w14:paraId="1C4E21B4"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B5"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B6"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p>
        </w:tc>
        <w:tc>
          <w:tcPr>
            <w:tcW w:w="713" w:type="dxa"/>
            <w:vAlign w:val="center"/>
          </w:tcPr>
          <w:p w14:paraId="1C4E21B7"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C4" w14:textId="77777777">
        <w:trPr>
          <w:trHeight w:val="673"/>
        </w:trPr>
        <w:tc>
          <w:tcPr>
            <w:tcW w:w="590" w:type="dxa"/>
            <w:vMerge w:val="restart"/>
          </w:tcPr>
          <w:p w14:paraId="1C4E21B9" w14:textId="77777777" w:rsidR="00BA24B0" w:rsidRDefault="00BA24B0">
            <w:pPr>
              <w:spacing w:after="40"/>
              <w:jc w:val="center"/>
              <w:rPr>
                <w:rFonts w:ascii="Times New Roman" w:eastAsia="Times New Roman" w:hAnsi="Times New Roman" w:cs="Times New Roman"/>
                <w:b/>
                <w:sz w:val="28"/>
                <w:szCs w:val="28"/>
              </w:rPr>
            </w:pPr>
          </w:p>
        </w:tc>
        <w:tc>
          <w:tcPr>
            <w:tcW w:w="1497" w:type="dxa"/>
            <w:vMerge/>
            <w:vAlign w:val="center"/>
          </w:tcPr>
          <w:p w14:paraId="1C4E21BA"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423" w:type="dxa"/>
            <w:vMerge w:val="restart"/>
          </w:tcPr>
          <w:p w14:paraId="1C4E21BB" w14:textId="77777777" w:rsidR="00BA24B0" w:rsidRDefault="003031E7">
            <w:pPr>
              <w:widowControl w:val="0"/>
              <w:pBdr>
                <w:top w:val="nil"/>
                <w:left w:val="nil"/>
                <w:bottom w:val="nil"/>
                <w:right w:val="nil"/>
                <w:between w:val="nil"/>
              </w:pBdr>
              <w:tabs>
                <w:tab w:val="left" w:pos="334"/>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phân tử sinh học trong tế bào</w:t>
            </w:r>
          </w:p>
        </w:tc>
        <w:tc>
          <w:tcPr>
            <w:tcW w:w="1100" w:type="dxa"/>
            <w:vMerge w:val="restart"/>
            <w:vAlign w:val="center"/>
          </w:tcPr>
          <w:p w14:paraId="1C4E21BC"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p w14:paraId="1C4E21BD"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p>
        </w:tc>
        <w:tc>
          <w:tcPr>
            <w:tcW w:w="5943" w:type="dxa"/>
            <w:vAlign w:val="center"/>
          </w:tcPr>
          <w:p w14:paraId="1C4E21BE" w14:textId="77777777" w:rsidR="00BA24B0" w:rsidRDefault="003031E7">
            <w:pPr>
              <w:widowControl w:val="0"/>
              <w:pBdr>
                <w:top w:val="nil"/>
                <w:left w:val="nil"/>
                <w:bottom w:val="nil"/>
                <w:right w:val="nil"/>
                <w:between w:val="nil"/>
              </w:pBdr>
              <w:spacing w:after="40"/>
              <w:ind w:right="9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Nêu được khái niệm phân tử sinh học.</w:t>
            </w:r>
            <w:r>
              <w:rPr>
                <w:rFonts w:ascii="Times New Roman" w:eastAsia="Times New Roman" w:hAnsi="Times New Roman" w:cs="Times New Roman"/>
                <w:b/>
                <w:color w:val="000000"/>
                <w:sz w:val="28"/>
                <w:szCs w:val="28"/>
              </w:rPr>
              <w:t xml:space="preserve"> </w:t>
            </w:r>
          </w:p>
        </w:tc>
        <w:tc>
          <w:tcPr>
            <w:tcW w:w="798" w:type="dxa"/>
            <w:vAlign w:val="center"/>
          </w:tcPr>
          <w:p w14:paraId="1C4E21BF"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p w14:paraId="1C4E21C0"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1C1"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C2"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1C3"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CE" w14:textId="77777777">
        <w:trPr>
          <w:trHeight w:val="808"/>
        </w:trPr>
        <w:tc>
          <w:tcPr>
            <w:tcW w:w="590" w:type="dxa"/>
            <w:vMerge/>
          </w:tcPr>
          <w:p w14:paraId="1C4E21C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C6"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C7"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C8"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C9" w14:textId="77777777" w:rsidR="00BA24B0" w:rsidRDefault="003031E7">
            <w:pPr>
              <w:widowControl w:val="0"/>
              <w:pBdr>
                <w:top w:val="nil"/>
                <w:left w:val="nil"/>
                <w:bottom w:val="nil"/>
                <w:right w:val="nil"/>
                <w:between w:val="nil"/>
              </w:pBdr>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một số nguồn thực phẩm cung cấp carbohydrate cho cơ thể. </w:t>
            </w:r>
          </w:p>
        </w:tc>
        <w:tc>
          <w:tcPr>
            <w:tcW w:w="798" w:type="dxa"/>
            <w:vAlign w:val="center"/>
          </w:tcPr>
          <w:p w14:paraId="1C4E21CA"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CB"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CC"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p>
        </w:tc>
        <w:tc>
          <w:tcPr>
            <w:tcW w:w="713" w:type="dxa"/>
            <w:vAlign w:val="center"/>
          </w:tcPr>
          <w:p w14:paraId="1C4E21CD"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D8" w14:textId="77777777">
        <w:trPr>
          <w:trHeight w:val="790"/>
        </w:trPr>
        <w:tc>
          <w:tcPr>
            <w:tcW w:w="590" w:type="dxa"/>
            <w:vMerge/>
          </w:tcPr>
          <w:p w14:paraId="1C4E21C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D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D1"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D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D3" w14:textId="77777777" w:rsidR="00BA24B0" w:rsidRDefault="003031E7">
            <w:pPr>
              <w:widowControl w:val="0"/>
              <w:pBdr>
                <w:top w:val="nil"/>
                <w:left w:val="nil"/>
                <w:bottom w:val="nil"/>
                <w:right w:val="nil"/>
                <w:between w:val="nil"/>
              </w:pBdr>
              <w:spacing w:after="4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một số nguồn thực phẩm cung cấp lipid cho cơ thể. </w:t>
            </w:r>
          </w:p>
        </w:tc>
        <w:tc>
          <w:tcPr>
            <w:tcW w:w="798" w:type="dxa"/>
            <w:vAlign w:val="center"/>
          </w:tcPr>
          <w:p w14:paraId="1C4E21D4"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D5"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D6"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p>
        </w:tc>
        <w:tc>
          <w:tcPr>
            <w:tcW w:w="713" w:type="dxa"/>
            <w:vAlign w:val="center"/>
          </w:tcPr>
          <w:p w14:paraId="1C4E21D7"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E2" w14:textId="77777777">
        <w:trPr>
          <w:trHeight w:val="590"/>
        </w:trPr>
        <w:tc>
          <w:tcPr>
            <w:tcW w:w="590" w:type="dxa"/>
            <w:vMerge/>
          </w:tcPr>
          <w:p w14:paraId="1C4E21D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D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D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DC"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DD"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một số nguồn thực phẩm cung cấp protein cho cơ thể. </w:t>
            </w:r>
          </w:p>
        </w:tc>
        <w:tc>
          <w:tcPr>
            <w:tcW w:w="798" w:type="dxa"/>
            <w:vAlign w:val="center"/>
          </w:tcPr>
          <w:p w14:paraId="1C4E21DE"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DF"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E0"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w:t>
            </w:r>
          </w:p>
        </w:tc>
        <w:tc>
          <w:tcPr>
            <w:tcW w:w="713" w:type="dxa"/>
            <w:vAlign w:val="center"/>
          </w:tcPr>
          <w:p w14:paraId="1C4E21E1"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ED" w14:textId="77777777">
        <w:trPr>
          <w:trHeight w:val="556"/>
        </w:trPr>
        <w:tc>
          <w:tcPr>
            <w:tcW w:w="590" w:type="dxa"/>
            <w:vMerge/>
          </w:tcPr>
          <w:p w14:paraId="1C4E21E3"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E4"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E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restart"/>
            <w:vAlign w:val="center"/>
          </w:tcPr>
          <w:p w14:paraId="1C4E21E6"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1E7"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p>
        </w:tc>
        <w:tc>
          <w:tcPr>
            <w:tcW w:w="5943" w:type="dxa"/>
            <w:vAlign w:val="center"/>
          </w:tcPr>
          <w:p w14:paraId="1C4E21E8"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Trình bày được thành phần cấu tạo (các nguyên tố hoá học và đơn phân) của carbohydrate trong tế bào.</w:t>
            </w:r>
            <w:r>
              <w:rPr>
                <w:rFonts w:ascii="Times New Roman" w:eastAsia="Times New Roman" w:hAnsi="Times New Roman" w:cs="Times New Roman"/>
                <w:b/>
                <w:color w:val="000000"/>
                <w:sz w:val="28"/>
                <w:szCs w:val="28"/>
              </w:rPr>
              <w:t xml:space="preserve"> </w:t>
            </w:r>
          </w:p>
        </w:tc>
        <w:tc>
          <w:tcPr>
            <w:tcW w:w="798" w:type="dxa"/>
            <w:vAlign w:val="center"/>
          </w:tcPr>
          <w:p w14:paraId="1C4E21E9"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EA"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EB"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w:t>
            </w:r>
          </w:p>
        </w:tc>
        <w:tc>
          <w:tcPr>
            <w:tcW w:w="713" w:type="dxa"/>
            <w:vAlign w:val="center"/>
          </w:tcPr>
          <w:p w14:paraId="1C4E21EC"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1F7" w14:textId="77777777">
        <w:trPr>
          <w:trHeight w:val="381"/>
        </w:trPr>
        <w:tc>
          <w:tcPr>
            <w:tcW w:w="590" w:type="dxa"/>
            <w:vMerge/>
          </w:tcPr>
          <w:p w14:paraId="1C4E21E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E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F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F1"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F2"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bày được vai trò của carbohydrate trong tế bào. </w:t>
            </w:r>
          </w:p>
        </w:tc>
        <w:tc>
          <w:tcPr>
            <w:tcW w:w="798" w:type="dxa"/>
            <w:vAlign w:val="center"/>
          </w:tcPr>
          <w:p w14:paraId="1C4E21F3"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1F4"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F5"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p>
        </w:tc>
        <w:tc>
          <w:tcPr>
            <w:tcW w:w="713" w:type="dxa"/>
            <w:vAlign w:val="center"/>
          </w:tcPr>
          <w:p w14:paraId="1C4E21F6"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01" w14:textId="77777777">
        <w:trPr>
          <w:trHeight w:val="557"/>
        </w:trPr>
        <w:tc>
          <w:tcPr>
            <w:tcW w:w="590" w:type="dxa"/>
            <w:vMerge/>
          </w:tcPr>
          <w:p w14:paraId="1C4E21F8"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1F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1F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1F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1FC"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bày được thành phần cấu tạo (các nguyên tố hoá học và đơn phân) của lipid trong tế bào. </w:t>
            </w:r>
          </w:p>
        </w:tc>
        <w:tc>
          <w:tcPr>
            <w:tcW w:w="798" w:type="dxa"/>
            <w:vAlign w:val="center"/>
          </w:tcPr>
          <w:p w14:paraId="1C4E21FD"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1FE"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1FF"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200"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0B" w14:textId="77777777">
        <w:trPr>
          <w:trHeight w:val="227"/>
        </w:trPr>
        <w:tc>
          <w:tcPr>
            <w:tcW w:w="590" w:type="dxa"/>
            <w:vMerge/>
          </w:tcPr>
          <w:p w14:paraId="1C4E220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03"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04"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20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206"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bày được vai trò của lipid trong tế bào. </w:t>
            </w:r>
          </w:p>
        </w:tc>
        <w:tc>
          <w:tcPr>
            <w:tcW w:w="798" w:type="dxa"/>
            <w:vAlign w:val="center"/>
          </w:tcPr>
          <w:p w14:paraId="1C4E2207"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208"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209"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713" w:type="dxa"/>
            <w:vAlign w:val="center"/>
          </w:tcPr>
          <w:p w14:paraId="1C4E220A"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15" w14:textId="77777777">
        <w:trPr>
          <w:trHeight w:val="825"/>
        </w:trPr>
        <w:tc>
          <w:tcPr>
            <w:tcW w:w="590" w:type="dxa"/>
            <w:vMerge/>
          </w:tcPr>
          <w:p w14:paraId="1C4E220C"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0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0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20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210"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bày được thành phần cấu tạo (các nguyên tố hoá học và đơn phân) của protein trong tế bào. </w:t>
            </w:r>
          </w:p>
        </w:tc>
        <w:tc>
          <w:tcPr>
            <w:tcW w:w="798" w:type="dxa"/>
            <w:vAlign w:val="center"/>
          </w:tcPr>
          <w:p w14:paraId="1C4E2211"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212"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213"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214"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1F" w14:textId="77777777">
        <w:trPr>
          <w:trHeight w:val="265"/>
        </w:trPr>
        <w:tc>
          <w:tcPr>
            <w:tcW w:w="590" w:type="dxa"/>
            <w:vMerge/>
          </w:tcPr>
          <w:p w14:paraId="1C4E2216"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17"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18"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21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21A"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bày được vai trò của protein trong tế bào. </w:t>
            </w:r>
          </w:p>
        </w:tc>
        <w:tc>
          <w:tcPr>
            <w:tcW w:w="798" w:type="dxa"/>
            <w:vAlign w:val="center"/>
          </w:tcPr>
          <w:p w14:paraId="1C4E221B"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21C"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21D"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21E"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29" w14:textId="77777777">
        <w:trPr>
          <w:trHeight w:val="825"/>
        </w:trPr>
        <w:tc>
          <w:tcPr>
            <w:tcW w:w="590" w:type="dxa"/>
            <w:vMerge/>
          </w:tcPr>
          <w:p w14:paraId="1C4E222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21"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2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223"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224"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bày được thành phần cấu tạo (các nguyên tố hoá học và đơn phân) của nucleic acid trong tế bào. </w:t>
            </w:r>
          </w:p>
        </w:tc>
        <w:tc>
          <w:tcPr>
            <w:tcW w:w="798" w:type="dxa"/>
            <w:vAlign w:val="center"/>
          </w:tcPr>
          <w:p w14:paraId="1C4E2225"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226"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227"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228"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33" w14:textId="77777777">
        <w:trPr>
          <w:trHeight w:val="49"/>
        </w:trPr>
        <w:tc>
          <w:tcPr>
            <w:tcW w:w="590" w:type="dxa"/>
            <w:vMerge/>
          </w:tcPr>
          <w:p w14:paraId="1C4E222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2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2C"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22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22E"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bày được vai trò của nucleic acid trong tế bào. </w:t>
            </w:r>
          </w:p>
        </w:tc>
        <w:tc>
          <w:tcPr>
            <w:tcW w:w="798" w:type="dxa"/>
            <w:vAlign w:val="center"/>
          </w:tcPr>
          <w:p w14:paraId="1C4E222F"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230"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231"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232"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3E" w14:textId="77777777">
        <w:trPr>
          <w:trHeight w:val="418"/>
        </w:trPr>
        <w:tc>
          <w:tcPr>
            <w:tcW w:w="590" w:type="dxa"/>
            <w:vMerge/>
          </w:tcPr>
          <w:p w14:paraId="1C4E2234"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3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36"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restart"/>
          </w:tcPr>
          <w:p w14:paraId="1C4E2237" w14:textId="77777777" w:rsidR="00BA24B0" w:rsidRDefault="003031E7">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Vận dụng</w:t>
            </w:r>
          </w:p>
          <w:p w14:paraId="1C4E2238"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p>
        </w:tc>
        <w:tc>
          <w:tcPr>
            <w:tcW w:w="5943" w:type="dxa"/>
            <w:vAlign w:val="center"/>
          </w:tcPr>
          <w:p w14:paraId="1C4E2239"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bookmarkStart w:id="9" w:name="_heading=h.3rdcrjn" w:colFirst="0" w:colLast="0"/>
            <w:bookmarkEnd w:id="9"/>
            <w:r>
              <w:rPr>
                <w:rFonts w:ascii="Times New Roman" w:eastAsia="Times New Roman" w:hAnsi="Times New Roman" w:cs="Times New Roman"/>
                <w:color w:val="000000"/>
                <w:sz w:val="28"/>
                <w:szCs w:val="28"/>
              </w:rPr>
              <w:lastRenderedPageBreak/>
              <w:t>Phân tích được mối quan hệ giữa cấu tạo và vai trò của carbohydrate.</w:t>
            </w:r>
          </w:p>
        </w:tc>
        <w:tc>
          <w:tcPr>
            <w:tcW w:w="798" w:type="dxa"/>
            <w:vAlign w:val="center"/>
          </w:tcPr>
          <w:p w14:paraId="1C4E223A"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23B"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97" w:type="dxa"/>
            <w:vAlign w:val="center"/>
          </w:tcPr>
          <w:p w14:paraId="1C4E223C"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23D"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w:t>
            </w:r>
          </w:p>
        </w:tc>
      </w:tr>
      <w:tr w:rsidR="00BA24B0" w14:paraId="1C4E2248" w14:textId="77777777">
        <w:trPr>
          <w:trHeight w:val="242"/>
        </w:trPr>
        <w:tc>
          <w:tcPr>
            <w:tcW w:w="590" w:type="dxa"/>
            <w:vMerge/>
          </w:tcPr>
          <w:p w14:paraId="1C4E223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4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41"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tcPr>
          <w:p w14:paraId="1C4E224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243"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mối quan hệ giữa cấu tạo và vai trò của protein.</w:t>
            </w:r>
          </w:p>
        </w:tc>
        <w:tc>
          <w:tcPr>
            <w:tcW w:w="798" w:type="dxa"/>
            <w:vAlign w:val="center"/>
          </w:tcPr>
          <w:p w14:paraId="1C4E2244"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245"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246"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247"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52" w14:textId="77777777">
        <w:trPr>
          <w:trHeight w:val="203"/>
        </w:trPr>
        <w:tc>
          <w:tcPr>
            <w:tcW w:w="590" w:type="dxa"/>
            <w:vMerge/>
          </w:tcPr>
          <w:p w14:paraId="1C4E224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4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4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tcPr>
          <w:p w14:paraId="1C4E224C"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24D"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mối quan hệ giữa cấu tạo và vai trò của lipid</w:t>
            </w:r>
          </w:p>
        </w:tc>
        <w:tc>
          <w:tcPr>
            <w:tcW w:w="798" w:type="dxa"/>
            <w:vAlign w:val="center"/>
          </w:tcPr>
          <w:p w14:paraId="1C4E224E"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24F"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250"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251"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5C" w14:textId="77777777">
        <w:trPr>
          <w:trHeight w:val="215"/>
        </w:trPr>
        <w:tc>
          <w:tcPr>
            <w:tcW w:w="590" w:type="dxa"/>
            <w:vMerge/>
          </w:tcPr>
          <w:p w14:paraId="1C4E2253"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54"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5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tcPr>
          <w:p w14:paraId="1C4E2256"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tcBorders>
              <w:bottom w:val="single" w:sz="4" w:space="0" w:color="000000"/>
            </w:tcBorders>
            <w:vAlign w:val="center"/>
          </w:tcPr>
          <w:p w14:paraId="1C4E2257"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mối quan hệ giữa cấu tạo và vai trò của nucleic acid.</w:t>
            </w:r>
          </w:p>
        </w:tc>
        <w:tc>
          <w:tcPr>
            <w:tcW w:w="798" w:type="dxa"/>
            <w:tcBorders>
              <w:bottom w:val="single" w:sz="4" w:space="0" w:color="000000"/>
            </w:tcBorders>
            <w:vAlign w:val="center"/>
          </w:tcPr>
          <w:p w14:paraId="1C4E2258"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tcBorders>
              <w:bottom w:val="single" w:sz="4" w:space="0" w:color="000000"/>
            </w:tcBorders>
            <w:vAlign w:val="center"/>
          </w:tcPr>
          <w:p w14:paraId="1C4E2259"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tcBorders>
              <w:bottom w:val="single" w:sz="4" w:space="0" w:color="000000"/>
            </w:tcBorders>
            <w:vAlign w:val="center"/>
          </w:tcPr>
          <w:p w14:paraId="1C4E225A"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tcBorders>
              <w:bottom w:val="single" w:sz="4" w:space="0" w:color="000000"/>
            </w:tcBorders>
            <w:vAlign w:val="center"/>
          </w:tcPr>
          <w:p w14:paraId="1C4E225B"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67" w14:textId="77777777">
        <w:trPr>
          <w:trHeight w:val="215"/>
        </w:trPr>
        <w:tc>
          <w:tcPr>
            <w:tcW w:w="590" w:type="dxa"/>
            <w:vMerge/>
          </w:tcPr>
          <w:p w14:paraId="1C4E225D"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5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5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restart"/>
          </w:tcPr>
          <w:p w14:paraId="1C4E2260" w14:textId="77777777" w:rsidR="00BA24B0" w:rsidRDefault="003031E7">
            <w:pPr>
              <w:widowControl w:val="0"/>
              <w:pBdr>
                <w:top w:val="nil"/>
                <w:left w:val="nil"/>
                <w:bottom w:val="nil"/>
                <w:right w:val="nil"/>
                <w:between w:val="nil"/>
              </w:pBdr>
              <w:tabs>
                <w:tab w:val="left" w:pos="332"/>
              </w:tabs>
              <w:spacing w:after="40"/>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Vận dụng cao</w:t>
            </w:r>
          </w:p>
          <w:p w14:paraId="1C4E2261"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p>
        </w:tc>
        <w:tc>
          <w:tcPr>
            <w:tcW w:w="5943" w:type="dxa"/>
            <w:tcBorders>
              <w:bottom w:val="single" w:sz="4" w:space="0" w:color="000000"/>
            </w:tcBorders>
            <w:vAlign w:val="center"/>
          </w:tcPr>
          <w:p w14:paraId="1C4E2262" w14:textId="77777777" w:rsidR="00BA24B0" w:rsidRDefault="003031E7">
            <w:pPr>
              <w:widowControl w:val="0"/>
              <w:pBdr>
                <w:top w:val="nil"/>
                <w:left w:val="nil"/>
                <w:bottom w:val="nil"/>
                <w:right w:val="nil"/>
                <w:between w:val="nil"/>
              </w:pBdr>
              <w:spacing w:after="4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Giải thích được vai trò của DNA trong xác định huyết thống, truy tìm tội phạm,....</w:t>
            </w:r>
          </w:p>
        </w:tc>
        <w:tc>
          <w:tcPr>
            <w:tcW w:w="798" w:type="dxa"/>
            <w:tcBorders>
              <w:bottom w:val="single" w:sz="4" w:space="0" w:color="000000"/>
            </w:tcBorders>
            <w:vAlign w:val="center"/>
          </w:tcPr>
          <w:p w14:paraId="1C4E2263"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tcBorders>
              <w:bottom w:val="single" w:sz="4" w:space="0" w:color="000000"/>
            </w:tcBorders>
            <w:vAlign w:val="center"/>
          </w:tcPr>
          <w:p w14:paraId="1C4E2264"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tcBorders>
              <w:bottom w:val="single" w:sz="4" w:space="0" w:color="000000"/>
            </w:tcBorders>
            <w:vAlign w:val="center"/>
          </w:tcPr>
          <w:p w14:paraId="1C4E2265"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tcBorders>
              <w:bottom w:val="single" w:sz="4" w:space="0" w:color="000000"/>
            </w:tcBorders>
            <w:vAlign w:val="center"/>
          </w:tcPr>
          <w:p w14:paraId="1C4E2266"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71" w14:textId="77777777">
        <w:trPr>
          <w:trHeight w:val="430"/>
        </w:trPr>
        <w:tc>
          <w:tcPr>
            <w:tcW w:w="590" w:type="dxa"/>
            <w:vMerge/>
          </w:tcPr>
          <w:p w14:paraId="1C4E2268"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69"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6A"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tcPr>
          <w:p w14:paraId="1C4E226B"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26C" w14:textId="77777777" w:rsidR="00BA24B0" w:rsidRDefault="003031E7">
            <w:pPr>
              <w:widowControl w:val="0"/>
              <w:pBdr>
                <w:top w:val="nil"/>
                <w:left w:val="nil"/>
                <w:bottom w:val="nil"/>
                <w:right w:val="nil"/>
                <w:between w:val="nil"/>
              </w:pBdr>
              <w:spacing w:after="40"/>
              <w:ind w:right="96"/>
              <w:jc w:val="both"/>
              <w:rPr>
                <w:rFonts w:ascii="Times New Roman" w:eastAsia="Times New Roman" w:hAnsi="Times New Roman" w:cs="Times New Roman"/>
                <w:b/>
                <w:color w:val="000000"/>
                <w:sz w:val="28"/>
                <w:szCs w:val="28"/>
                <w:highlight w:val="yellow"/>
              </w:rPr>
            </w:pPr>
            <w:r>
              <w:rPr>
                <w:rFonts w:ascii="Times New Roman" w:eastAsia="Times New Roman" w:hAnsi="Times New Roman" w:cs="Times New Roman"/>
                <w:color w:val="000000"/>
                <w:sz w:val="28"/>
                <w:szCs w:val="28"/>
              </w:rPr>
              <w:t>Vận dụng được kiến thức về thành phần hoá học của tế bào vào giải thích các hiện tượng và ứng dụng trong thực tiễn (ví dụ: ăn uống hợp lí; giải thích vì sao thịt lợn, thịt bò cùng là protein nhưng có nhiều đặc điểm khác nhau).</w:t>
            </w:r>
          </w:p>
        </w:tc>
        <w:tc>
          <w:tcPr>
            <w:tcW w:w="798" w:type="dxa"/>
            <w:vAlign w:val="center"/>
          </w:tcPr>
          <w:p w14:paraId="1C4E226D"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26E"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797" w:type="dxa"/>
            <w:vAlign w:val="center"/>
          </w:tcPr>
          <w:p w14:paraId="1C4E226F"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270"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p>
        </w:tc>
      </w:tr>
      <w:tr w:rsidR="00BA24B0" w14:paraId="1C4E227E" w14:textId="77777777">
        <w:trPr>
          <w:trHeight w:val="280"/>
        </w:trPr>
        <w:tc>
          <w:tcPr>
            <w:tcW w:w="590" w:type="dxa"/>
            <w:vMerge w:val="restart"/>
          </w:tcPr>
          <w:p w14:paraId="1C4E2272" w14:textId="77777777" w:rsidR="00BA24B0" w:rsidRDefault="00BA24B0">
            <w:pPr>
              <w:spacing w:after="40"/>
              <w:jc w:val="center"/>
              <w:rPr>
                <w:rFonts w:ascii="Times New Roman" w:eastAsia="Times New Roman" w:hAnsi="Times New Roman" w:cs="Times New Roman"/>
                <w:b/>
                <w:sz w:val="28"/>
                <w:szCs w:val="28"/>
              </w:rPr>
            </w:pPr>
          </w:p>
        </w:tc>
        <w:tc>
          <w:tcPr>
            <w:tcW w:w="1497" w:type="dxa"/>
            <w:vMerge w:val="restart"/>
            <w:vAlign w:val="center"/>
          </w:tcPr>
          <w:p w14:paraId="1C4E2273" w14:textId="77777777" w:rsidR="00BA24B0" w:rsidRDefault="003031E7">
            <w:pPr>
              <w:spacing w:after="40"/>
              <w:rPr>
                <w:rFonts w:ascii="Times New Roman" w:eastAsia="Times New Roman" w:hAnsi="Times New Roman" w:cs="Times New Roman"/>
                <w:b/>
                <w:sz w:val="28"/>
                <w:szCs w:val="28"/>
              </w:rPr>
            </w:pPr>
            <w:r>
              <w:rPr>
                <w:rFonts w:ascii="Times New Roman" w:eastAsia="Times New Roman" w:hAnsi="Times New Roman" w:cs="Times New Roman"/>
                <w:b/>
                <w:sz w:val="28"/>
                <w:szCs w:val="28"/>
              </w:rPr>
              <w:t>Cấu trúc tế bào (2 tiết)</w:t>
            </w:r>
          </w:p>
        </w:tc>
        <w:tc>
          <w:tcPr>
            <w:tcW w:w="1423" w:type="dxa"/>
            <w:vMerge w:val="restart"/>
          </w:tcPr>
          <w:p w14:paraId="1C4E2274" w14:textId="77777777" w:rsidR="00BA24B0" w:rsidRDefault="003031E7">
            <w:pPr>
              <w:widowControl w:val="0"/>
              <w:pBdr>
                <w:top w:val="nil"/>
                <w:left w:val="nil"/>
                <w:bottom w:val="nil"/>
                <w:right w:val="nil"/>
                <w:between w:val="nil"/>
              </w:pBdr>
              <w:tabs>
                <w:tab w:val="left" w:pos="334"/>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Tế bào nhân sơ</w:t>
            </w:r>
          </w:p>
          <w:p w14:paraId="1C4E2275" w14:textId="77777777" w:rsidR="00BA24B0" w:rsidRDefault="00BA24B0">
            <w:pPr>
              <w:widowControl w:val="0"/>
              <w:pBdr>
                <w:top w:val="nil"/>
                <w:left w:val="nil"/>
                <w:bottom w:val="nil"/>
                <w:right w:val="nil"/>
                <w:between w:val="nil"/>
              </w:pBdr>
              <w:tabs>
                <w:tab w:val="left" w:pos="334"/>
              </w:tabs>
              <w:spacing w:after="40"/>
              <w:rPr>
                <w:rFonts w:ascii="Times New Roman" w:eastAsia="Times New Roman" w:hAnsi="Times New Roman" w:cs="Times New Roman"/>
                <w:b/>
                <w:color w:val="000000"/>
                <w:sz w:val="28"/>
                <w:szCs w:val="28"/>
              </w:rPr>
            </w:pPr>
          </w:p>
        </w:tc>
        <w:tc>
          <w:tcPr>
            <w:tcW w:w="1100" w:type="dxa"/>
            <w:vMerge w:val="restart"/>
            <w:vAlign w:val="center"/>
          </w:tcPr>
          <w:p w14:paraId="1C4E2276"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p w14:paraId="1C4E2277"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p>
        </w:tc>
        <w:tc>
          <w:tcPr>
            <w:tcW w:w="5943" w:type="dxa"/>
            <w:vAlign w:val="center"/>
          </w:tcPr>
          <w:p w14:paraId="1C4E2278" w14:textId="77777777" w:rsidR="00BA24B0" w:rsidRDefault="003031E7">
            <w:pPr>
              <w:widowControl w:val="0"/>
              <w:pBdr>
                <w:top w:val="nil"/>
                <w:left w:val="nil"/>
                <w:bottom w:val="nil"/>
                <w:right w:val="nil"/>
                <w:between w:val="nil"/>
              </w:pBdr>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Mô tả được kích thước của tế bào nhân sơ. </w:t>
            </w:r>
          </w:p>
        </w:tc>
        <w:tc>
          <w:tcPr>
            <w:tcW w:w="798" w:type="dxa"/>
            <w:vAlign w:val="center"/>
          </w:tcPr>
          <w:p w14:paraId="1C4E2279"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p w14:paraId="1C4E227A"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669" w:type="dxa"/>
            <w:vAlign w:val="center"/>
          </w:tcPr>
          <w:p w14:paraId="1C4E227B"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27C"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c>
          <w:tcPr>
            <w:tcW w:w="713" w:type="dxa"/>
            <w:vAlign w:val="center"/>
          </w:tcPr>
          <w:p w14:paraId="1C4E227D"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88" w14:textId="77777777">
        <w:trPr>
          <w:trHeight w:val="346"/>
        </w:trPr>
        <w:tc>
          <w:tcPr>
            <w:tcW w:w="590" w:type="dxa"/>
            <w:vMerge/>
          </w:tcPr>
          <w:p w14:paraId="1C4E227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97" w:type="dxa"/>
            <w:vMerge/>
            <w:vAlign w:val="center"/>
          </w:tcPr>
          <w:p w14:paraId="1C4E228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23" w:type="dxa"/>
            <w:vMerge/>
          </w:tcPr>
          <w:p w14:paraId="1C4E2281"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100" w:type="dxa"/>
            <w:vMerge/>
            <w:vAlign w:val="center"/>
          </w:tcPr>
          <w:p w14:paraId="1C4E2282"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5943" w:type="dxa"/>
            <w:vAlign w:val="center"/>
          </w:tcPr>
          <w:p w14:paraId="1C4E2283" w14:textId="77777777" w:rsidR="00BA24B0" w:rsidRDefault="003031E7">
            <w:pPr>
              <w:widowControl w:val="0"/>
              <w:pBdr>
                <w:top w:val="nil"/>
                <w:left w:val="nil"/>
                <w:bottom w:val="nil"/>
                <w:right w:val="nil"/>
                <w:between w:val="nil"/>
              </w:pBdr>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Mô tả được cấu tạo và chức năng các thành phần của tế bào nhân sơ.</w:t>
            </w:r>
          </w:p>
        </w:tc>
        <w:tc>
          <w:tcPr>
            <w:tcW w:w="798" w:type="dxa"/>
            <w:vAlign w:val="center"/>
          </w:tcPr>
          <w:p w14:paraId="1C4E2284" w14:textId="77777777" w:rsidR="00BA24B0" w:rsidRDefault="003031E7">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669" w:type="dxa"/>
            <w:vAlign w:val="center"/>
          </w:tcPr>
          <w:p w14:paraId="1C4E2285"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color w:val="000000"/>
                <w:sz w:val="28"/>
                <w:szCs w:val="28"/>
              </w:rPr>
            </w:pPr>
          </w:p>
        </w:tc>
        <w:tc>
          <w:tcPr>
            <w:tcW w:w="797" w:type="dxa"/>
            <w:vAlign w:val="center"/>
          </w:tcPr>
          <w:p w14:paraId="1C4E2286"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w:t>
            </w:r>
          </w:p>
        </w:tc>
        <w:tc>
          <w:tcPr>
            <w:tcW w:w="713" w:type="dxa"/>
            <w:vAlign w:val="center"/>
          </w:tcPr>
          <w:p w14:paraId="1C4E2287"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color w:val="000000"/>
                <w:sz w:val="28"/>
                <w:szCs w:val="28"/>
              </w:rPr>
            </w:pPr>
          </w:p>
        </w:tc>
      </w:tr>
      <w:tr w:rsidR="00BA24B0" w14:paraId="1C4E2290" w14:textId="77777777">
        <w:trPr>
          <w:trHeight w:val="272"/>
        </w:trPr>
        <w:tc>
          <w:tcPr>
            <w:tcW w:w="590" w:type="dxa"/>
          </w:tcPr>
          <w:p w14:paraId="1C4E2289" w14:textId="77777777" w:rsidR="00BA24B0" w:rsidRDefault="00BA24B0">
            <w:pPr>
              <w:spacing w:after="40"/>
              <w:jc w:val="center"/>
              <w:rPr>
                <w:rFonts w:ascii="Times New Roman" w:eastAsia="Times New Roman" w:hAnsi="Times New Roman" w:cs="Times New Roman"/>
                <w:b/>
                <w:sz w:val="28"/>
                <w:szCs w:val="28"/>
              </w:rPr>
            </w:pPr>
          </w:p>
        </w:tc>
        <w:tc>
          <w:tcPr>
            <w:tcW w:w="1497" w:type="dxa"/>
            <w:vAlign w:val="center"/>
          </w:tcPr>
          <w:p w14:paraId="1C4E228A" w14:textId="77777777" w:rsidR="00BA24B0" w:rsidRDefault="003031E7">
            <w:pPr>
              <w:spacing w:after="4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8466" w:type="dxa"/>
            <w:gridSpan w:val="3"/>
          </w:tcPr>
          <w:p w14:paraId="1C4E228B" w14:textId="77777777" w:rsidR="00BA24B0" w:rsidRDefault="00BA24B0">
            <w:pPr>
              <w:widowControl w:val="0"/>
              <w:pBdr>
                <w:top w:val="nil"/>
                <w:left w:val="nil"/>
                <w:bottom w:val="nil"/>
                <w:right w:val="nil"/>
                <w:between w:val="nil"/>
              </w:pBdr>
              <w:tabs>
                <w:tab w:val="left" w:pos="332"/>
              </w:tabs>
              <w:spacing w:after="40"/>
              <w:rPr>
                <w:rFonts w:ascii="Times New Roman" w:eastAsia="Times New Roman" w:hAnsi="Times New Roman" w:cs="Times New Roman"/>
                <w:b/>
                <w:color w:val="000000"/>
                <w:sz w:val="28"/>
                <w:szCs w:val="28"/>
              </w:rPr>
            </w:pPr>
          </w:p>
        </w:tc>
        <w:tc>
          <w:tcPr>
            <w:tcW w:w="798" w:type="dxa"/>
          </w:tcPr>
          <w:p w14:paraId="1C4E228C"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669" w:type="dxa"/>
          </w:tcPr>
          <w:p w14:paraId="1C4E228D"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c>
          <w:tcPr>
            <w:tcW w:w="797" w:type="dxa"/>
          </w:tcPr>
          <w:p w14:paraId="1C4E228E" w14:textId="77777777" w:rsidR="00BA24B0" w:rsidRDefault="00BA24B0">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b/>
                <w:color w:val="000000"/>
                <w:sz w:val="28"/>
                <w:szCs w:val="28"/>
              </w:rPr>
            </w:pPr>
          </w:p>
        </w:tc>
        <w:tc>
          <w:tcPr>
            <w:tcW w:w="713" w:type="dxa"/>
          </w:tcPr>
          <w:p w14:paraId="1C4E228F" w14:textId="77777777" w:rsidR="00BA24B0" w:rsidRDefault="003031E7">
            <w:pPr>
              <w:widowControl w:val="0"/>
              <w:pBdr>
                <w:top w:val="nil"/>
                <w:left w:val="nil"/>
                <w:bottom w:val="nil"/>
                <w:right w:val="nil"/>
                <w:between w:val="nil"/>
              </w:pBdr>
              <w:tabs>
                <w:tab w:val="left" w:pos="332"/>
              </w:tabs>
              <w:spacing w:after="4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r>
    </w:tbl>
    <w:p w14:paraId="1C4E2291" w14:textId="77777777" w:rsidR="00BA24B0" w:rsidRDefault="00BA24B0">
      <w:pPr>
        <w:rPr>
          <w:rFonts w:ascii="Times New Roman" w:eastAsia="Times New Roman" w:hAnsi="Times New Roman" w:cs="Times New Roman"/>
          <w:sz w:val="28"/>
          <w:szCs w:val="28"/>
        </w:rPr>
      </w:pPr>
    </w:p>
    <w:p w14:paraId="7595C71F" w14:textId="77777777" w:rsidR="00D10EAF" w:rsidRDefault="00D10EAF">
      <w:pPr>
        <w:rPr>
          <w:rFonts w:ascii="Times New Roman" w:eastAsia="Times New Roman" w:hAnsi="Times New Roman" w:cs="Times New Roman"/>
          <w:sz w:val="28"/>
          <w:szCs w:val="28"/>
        </w:rPr>
      </w:pPr>
    </w:p>
    <w:p w14:paraId="6E6A3853" w14:textId="77777777" w:rsidR="00D10EAF" w:rsidRDefault="00D10EAF">
      <w:pPr>
        <w:rPr>
          <w:rFonts w:ascii="Times New Roman" w:eastAsia="Times New Roman" w:hAnsi="Times New Roman" w:cs="Times New Roman"/>
          <w:sz w:val="28"/>
          <w:szCs w:val="28"/>
        </w:rPr>
      </w:pPr>
    </w:p>
    <w:p w14:paraId="19F073D9" w14:textId="77777777" w:rsidR="00D10EAF" w:rsidRDefault="00D10EAF">
      <w:pPr>
        <w:rPr>
          <w:rFonts w:ascii="Times New Roman" w:eastAsia="Times New Roman" w:hAnsi="Times New Roman" w:cs="Times New Roman"/>
          <w:sz w:val="28"/>
          <w:szCs w:val="28"/>
        </w:rPr>
      </w:pPr>
    </w:p>
    <w:tbl>
      <w:tblPr>
        <w:tblStyle w:val="a6"/>
        <w:tblW w:w="11980" w:type="dxa"/>
        <w:jc w:val="center"/>
        <w:tblLayout w:type="fixed"/>
        <w:tblLook w:val="0400" w:firstRow="0" w:lastRow="0" w:firstColumn="0" w:lastColumn="0" w:noHBand="0" w:noVBand="1"/>
      </w:tblPr>
      <w:tblGrid>
        <w:gridCol w:w="5203"/>
        <w:gridCol w:w="6777"/>
      </w:tblGrid>
      <w:tr w:rsidR="00BA24B0" w14:paraId="1C4E2298" w14:textId="77777777">
        <w:trPr>
          <w:jc w:val="center"/>
        </w:trPr>
        <w:tc>
          <w:tcPr>
            <w:tcW w:w="5203" w:type="dxa"/>
          </w:tcPr>
          <w:p w14:paraId="06871AC3" w14:textId="77777777" w:rsidR="00D10EAF" w:rsidRDefault="00D10EAF">
            <w:pPr>
              <w:spacing w:after="0" w:line="240" w:lineRule="auto"/>
              <w:jc w:val="center"/>
              <w:rPr>
                <w:rFonts w:ascii="Times New Roman" w:eastAsia="Times New Roman" w:hAnsi="Times New Roman" w:cs="Times New Roman"/>
                <w:b/>
                <w:sz w:val="28"/>
                <w:szCs w:val="28"/>
              </w:rPr>
            </w:pPr>
          </w:p>
          <w:p w14:paraId="1C4E2292" w14:textId="58350ED6"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BỘ GIÁO DỤC VÀ ĐÀO TẠO</w:t>
            </w:r>
          </w:p>
          <w:p w14:paraId="1C4E2293" w14:textId="77777777" w:rsidR="00BA24B0" w:rsidRDefault="003031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ĐỀ MINH HỌA</w:t>
            </w:r>
            <w:r>
              <w:rPr>
                <w:noProof/>
              </w:rPr>
              <mc:AlternateContent>
                <mc:Choice Requires="wps">
                  <w:drawing>
                    <wp:anchor distT="0" distB="0" distL="114300" distR="114300" simplePos="0" relativeHeight="251658240" behindDoc="0" locked="0" layoutInCell="1" hidden="0" allowOverlap="1" wp14:anchorId="1C4E3FD5" wp14:editId="1C4E3FD6">
                      <wp:simplePos x="0" y="0"/>
                      <wp:positionH relativeFrom="column">
                        <wp:posOffset>990600</wp:posOffset>
                      </wp:positionH>
                      <wp:positionV relativeFrom="paragraph">
                        <wp:posOffset>241300</wp:posOffset>
                      </wp:positionV>
                      <wp:extent cx="0" cy="12700"/>
                      <wp:effectExtent l="0" t="0" r="0" b="0"/>
                      <wp:wrapNone/>
                      <wp:docPr id="52" name="Straight Arrow Connector 52"/>
                      <wp:cNvGraphicFramePr/>
                      <a:graphic xmlns:a="http://schemas.openxmlformats.org/drawingml/2006/main">
                        <a:graphicData uri="http://schemas.microsoft.com/office/word/2010/wordprocessingShape">
                          <wps:wsp>
                            <wps:cNvCnPr/>
                            <wps:spPr>
                              <a:xfrm>
                                <a:off x="4770690" y="3780000"/>
                                <a:ext cx="115062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990600</wp:posOffset>
                      </wp:positionH>
                      <wp:positionV relativeFrom="paragraph">
                        <wp:posOffset>241300</wp:posOffset>
                      </wp:positionV>
                      <wp:extent cx="0" cy="12700"/>
                      <wp:effectExtent b="0" l="0" r="0" t="0"/>
                      <wp:wrapNone/>
                      <wp:docPr id="52"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6777" w:type="dxa"/>
          </w:tcPr>
          <w:p w14:paraId="1C4E2294" w14:textId="77777777"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ĐỀ KIỂM TRA GIỮA KÌ I NĂM HỌC 2022-2023</w:t>
            </w:r>
          </w:p>
          <w:p w14:paraId="1C4E2295" w14:textId="77777777"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Lớp: 10</w:t>
            </w:r>
          </w:p>
          <w:p w14:paraId="1C4E2296" w14:textId="77777777" w:rsidR="00BA24B0" w:rsidRDefault="003031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Thời gian làm bài</w:t>
            </w:r>
            <w:r>
              <w:rPr>
                <w:rFonts w:ascii="Times New Roman" w:eastAsia="Times New Roman" w:hAnsi="Times New Roman" w:cs="Times New Roman"/>
                <w:sz w:val="28"/>
                <w:szCs w:val="28"/>
              </w:rPr>
              <w:t xml:space="preserve">: 45 phút, </w:t>
            </w:r>
          </w:p>
          <w:p w14:paraId="1C4E2297" w14:textId="77777777" w:rsidR="00BA24B0" w:rsidRDefault="003031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không tính thời gian phát đề</w:t>
            </w:r>
          </w:p>
        </w:tc>
      </w:tr>
    </w:tbl>
    <w:p w14:paraId="1C4E2299" w14:textId="77777777" w:rsidR="00BA24B0" w:rsidRDefault="003031E7">
      <w:pPr>
        <w:spacing w:after="0" w:line="240" w:lineRule="auto"/>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59264" behindDoc="0" locked="0" layoutInCell="1" hidden="0" allowOverlap="1" wp14:anchorId="1C4E3FD7" wp14:editId="1C4E3FD8">
                <wp:simplePos x="0" y="0"/>
                <wp:positionH relativeFrom="column">
                  <wp:posOffset>5118100</wp:posOffset>
                </wp:positionH>
                <wp:positionV relativeFrom="paragraph">
                  <wp:posOffset>25400</wp:posOffset>
                </wp:positionV>
                <wp:extent cx="0" cy="12700"/>
                <wp:effectExtent l="0" t="0" r="0" b="0"/>
                <wp:wrapNone/>
                <wp:docPr id="57" name="Straight Arrow Connector 57"/>
                <wp:cNvGraphicFramePr/>
                <a:graphic xmlns:a="http://schemas.openxmlformats.org/drawingml/2006/main">
                  <a:graphicData uri="http://schemas.microsoft.com/office/word/2010/wordprocessingShape">
                    <wps:wsp>
                      <wps:cNvCnPr/>
                      <wps:spPr>
                        <a:xfrm>
                          <a:off x="4625031" y="3780000"/>
                          <a:ext cx="1441938"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5118100</wp:posOffset>
                </wp:positionH>
                <wp:positionV relativeFrom="paragraph">
                  <wp:posOffset>25400</wp:posOffset>
                </wp:positionV>
                <wp:extent cx="0" cy="12700"/>
                <wp:effectExtent b="0" l="0" r="0" t="0"/>
                <wp:wrapNone/>
                <wp:docPr id="57"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1C4E229A" w14:textId="77777777" w:rsidR="00BA24B0" w:rsidRDefault="003031E7">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 Mã số học sinh:………………………….</w:t>
      </w:r>
    </w:p>
    <w:p w14:paraId="1C4E229B"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TRẮC NGHIỆM (7 ĐIỂM)</w:t>
      </w:r>
    </w:p>
    <w:p w14:paraId="1C4E229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Trong tương lai, sinh học có thể phát triển theo hướng nào sau đây?</w:t>
      </w:r>
    </w:p>
    <w:p w14:paraId="1C4E229D"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Mở rộng nghiên cứu chuyên sâu ở cấp độ vi mô.                            B. Nghiên cứu sự sống ở cấp độ vĩ mô.</w:t>
      </w:r>
    </w:p>
    <w:p w14:paraId="1C4E229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Mở rộng nghiên cứu ở các cấp độ vi mô và vĩ mô.                          D. Ưu tiên phát triển kinh tế, xã hội.</w:t>
      </w:r>
    </w:p>
    <w:p w14:paraId="1C4E229F"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Phát triển bền vững là</w:t>
      </w:r>
    </w:p>
    <w:p w14:paraId="1C4E22A0"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sự ưu tiên tăng trưởng kinh tế của thế hệ hiện tại mà không quan tâm tới các vấn đề về xã hội và môi trường.</w:t>
      </w:r>
    </w:p>
    <w:p w14:paraId="1C4E22A1"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sự phát triển nhằm thỏa mãn nhu cầu của thế hệ hiện tại làm tổn hại đến nhu cầu phát triển của các thế hệ tương lai.</w:t>
      </w:r>
    </w:p>
    <w:p w14:paraId="1C4E22A2"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sự phát triển kinh tế nhằm thỏa mãn nhu cầu của thế hệ hiện tại và cả nhu cầu của các thế hệ tương lai.</w:t>
      </w:r>
    </w:p>
    <w:p w14:paraId="1C4E22A3"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sự phát triển nhằm thỏa mãn nhu cầu của thế hệ hiện tại mà không làm tổn hại đến nhu cầu phát triển của các thế hệ tương lai.</w:t>
      </w:r>
    </w:p>
    <w:p w14:paraId="1C4E22A4"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Khi nói đến vai trò của Sinh học, phát biểu nào sau đây đúng?</w:t>
      </w:r>
    </w:p>
    <w:p w14:paraId="1C4E22A5"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Sinh học có vai trò quan trọng trong giải quyết các vấn đề môi trường nhưng không có vai trò chủ đạo trong phát triển bền vững.</w:t>
      </w:r>
    </w:p>
    <w:p w14:paraId="1C4E22A6" w14:textId="77777777" w:rsidR="00BA24B0" w:rsidRDefault="003031E7">
      <w:pPr>
        <w:spacing w:before="120" w:after="120" w:line="240" w:lineRule="auto"/>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lastRenderedPageBreak/>
        <w:t xml:space="preserve">B. Sinh học cung cấp cơ sở khoa học trong việc bảo vệ môi trường, phát triển kinh tế và giải quyết các vấn đề xã hội một cách bền vững. </w:t>
      </w:r>
    </w:p>
    <w:p w14:paraId="1C4E22A7"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Sinh học chỉ có vai trò trong bảo vệ tài nguyên thiên nhiên, môi trường và giải quyết các vấn đề xã hội.</w:t>
      </w:r>
    </w:p>
    <w:p w14:paraId="1C4E22A8"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Sinh học chỉ có vai trò trong phát triển kinh tế và bảo vệ môi trường cũng như sức khỏe con người.</w:t>
      </w:r>
    </w:p>
    <w:p w14:paraId="1C4E22A9"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Những phương pháp nghiên cứu và học tập nào sau đây được sử dụng trong Sinh học?</w:t>
      </w:r>
    </w:p>
    <w:p w14:paraId="1C4E22AA"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Phương pháp quan sát. </w:t>
      </w:r>
    </w:p>
    <w:p w14:paraId="1C4E22AB"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Phương pháp làm việc trong phòng thí nghiệm.</w:t>
      </w:r>
    </w:p>
    <w:p w14:paraId="1C4E22A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Phương pháp thực nghiệm khoa học.</w:t>
      </w:r>
    </w:p>
    <w:p w14:paraId="1C4E22AD" w14:textId="77777777" w:rsidR="00BA24B0" w:rsidRDefault="003031E7">
      <w:pPr>
        <w:spacing w:before="120" w:after="120" w:line="240" w:lineRule="auto"/>
        <w:jc w:val="both"/>
        <w:rPr>
          <w:rFonts w:ascii="Times New Roman" w:eastAsia="Times New Roman" w:hAnsi="Times New Roman" w:cs="Times New Roman"/>
          <w:sz w:val="28"/>
          <w:szCs w:val="28"/>
          <w:highlight w:val="green"/>
        </w:rPr>
      </w:pPr>
      <w:r>
        <w:rPr>
          <w:rFonts w:ascii="Times New Roman" w:eastAsia="Times New Roman" w:hAnsi="Times New Roman" w:cs="Times New Roman"/>
          <w:sz w:val="28"/>
          <w:szCs w:val="28"/>
        </w:rPr>
        <w:t>4. Phương pháp khảo sát địa chất công trình.</w:t>
      </w:r>
    </w:p>
    <w:p w14:paraId="1C4E22A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và 3                                   B. 2, 3 và 4                         C. 1, 2 và 4                 D. 1, 3 và 4</w:t>
      </w:r>
    </w:p>
    <w:p w14:paraId="1C4E22AF"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Khi nói về cấp độ tổ chức sống, phát biểu nào sau đây đúng?</w:t>
      </w:r>
    </w:p>
    <w:p w14:paraId="1C4E22B0"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Là vị trí của một tổ chức sống trong thế giới sống được xác định bằng số lượng và chức năng nhất định các yếu tố cấu thành tổ chức đó.</w:t>
      </w:r>
    </w:p>
    <w:p w14:paraId="1C4E22B1"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Bao gồm các sinh vật sống trong cùng một khu vực và các quần thể sống chung với nhau trong một hệ sinh thái. </w:t>
      </w:r>
    </w:p>
    <w:p w14:paraId="1C4E22B2"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Bao gồm các quần thể khác loài, cùng sống trong một khu vực nhất định, có mối quan hệ với nhau lâu dài.</w:t>
      </w:r>
    </w:p>
    <w:p w14:paraId="1C4E22B3"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Hệ thống sống gồm các phân tử, bào quan, tế bào, cơ thể, quần thể, quần xã, hệ sinh thái, sinh quyển.</w:t>
      </w:r>
    </w:p>
    <w:p w14:paraId="1C4E22B4"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6:</w:t>
      </w:r>
      <w:r>
        <w:rPr>
          <w:rFonts w:ascii="Times New Roman" w:eastAsia="Times New Roman" w:hAnsi="Times New Roman" w:cs="Times New Roman"/>
          <w:sz w:val="28"/>
          <w:szCs w:val="28"/>
        </w:rPr>
        <w:t xml:space="preserve"> Các số (1) và số (2) trong hình sau tương ứng với cấp độ tổ chức sống nào? </w:t>
      </w:r>
      <w:r>
        <w:rPr>
          <w:noProof/>
        </w:rPr>
        <w:drawing>
          <wp:anchor distT="0" distB="0" distL="114300" distR="114300" simplePos="0" relativeHeight="251660288" behindDoc="0" locked="0" layoutInCell="1" hidden="0" allowOverlap="1" wp14:anchorId="1C4E3FD9" wp14:editId="1C4E3FDA">
            <wp:simplePos x="0" y="0"/>
            <wp:positionH relativeFrom="column">
              <wp:posOffset>3859498</wp:posOffset>
            </wp:positionH>
            <wp:positionV relativeFrom="paragraph">
              <wp:posOffset>23712</wp:posOffset>
            </wp:positionV>
            <wp:extent cx="4965065" cy="2030730"/>
            <wp:effectExtent l="0" t="0" r="0" b="0"/>
            <wp:wrapSquare wrapText="bothSides" distT="0" distB="0" distL="114300" distR="114300"/>
            <wp:docPr id="64"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10"/>
                    <a:srcRect/>
                    <a:stretch>
                      <a:fillRect/>
                    </a:stretch>
                  </pic:blipFill>
                  <pic:spPr>
                    <a:xfrm>
                      <a:off x="0" y="0"/>
                      <a:ext cx="4965065" cy="2030730"/>
                    </a:xfrm>
                    <a:prstGeom prst="rect">
                      <a:avLst/>
                    </a:prstGeom>
                    <a:ln/>
                  </pic:spPr>
                </pic:pic>
              </a:graphicData>
            </a:graphic>
          </wp:anchor>
        </w:drawing>
      </w:r>
    </w:p>
    <w:p w14:paraId="1C4E22B5" w14:textId="77777777" w:rsidR="00BA24B0" w:rsidRDefault="003031E7">
      <w:pPr>
        <w:spacing w:before="120" w:after="120" w:line="24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(1) quần thể, (2) bào quan.                  </w:t>
      </w:r>
    </w:p>
    <w:p w14:paraId="1C4E22B6" w14:textId="77777777" w:rsidR="00BA24B0" w:rsidRDefault="003031E7">
      <w:pPr>
        <w:spacing w:before="120" w:after="120" w:line="24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(1) quần xã, (2) cơ thể.</w:t>
      </w:r>
    </w:p>
    <w:p w14:paraId="1C4E22B7" w14:textId="77777777" w:rsidR="00BA24B0" w:rsidRDefault="003031E7">
      <w:pPr>
        <w:spacing w:before="120" w:after="120" w:line="24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(1) quần xã, (2) cơ quan.                      </w:t>
      </w:r>
    </w:p>
    <w:p w14:paraId="1C4E22B8" w14:textId="77777777" w:rsidR="00BA24B0" w:rsidRDefault="003031E7">
      <w:pPr>
        <w:spacing w:before="120" w:after="120" w:line="240" w:lineRule="auto"/>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(1) cơ thể, (2) phân tử.</w:t>
      </w:r>
    </w:p>
    <w:p w14:paraId="1C4E22B9" w14:textId="77777777" w:rsidR="00BA24B0" w:rsidRDefault="00BA24B0">
      <w:pPr>
        <w:spacing w:before="120" w:after="120" w:line="240" w:lineRule="auto"/>
        <w:jc w:val="both"/>
        <w:rPr>
          <w:rFonts w:ascii="Times New Roman" w:eastAsia="Times New Roman" w:hAnsi="Times New Roman" w:cs="Times New Roman"/>
          <w:sz w:val="28"/>
          <w:szCs w:val="28"/>
        </w:rPr>
      </w:pPr>
    </w:p>
    <w:p w14:paraId="1C4E22BA" w14:textId="77777777" w:rsidR="00BA24B0" w:rsidRDefault="00BA24B0">
      <w:pPr>
        <w:spacing w:before="120" w:after="120" w:line="240" w:lineRule="auto"/>
        <w:jc w:val="both"/>
        <w:rPr>
          <w:rFonts w:ascii="Times New Roman" w:eastAsia="Times New Roman" w:hAnsi="Times New Roman" w:cs="Times New Roman"/>
          <w:sz w:val="28"/>
          <w:szCs w:val="28"/>
        </w:rPr>
      </w:pPr>
    </w:p>
    <w:p w14:paraId="1C4E22BB"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7:</w:t>
      </w:r>
      <w:r>
        <w:rPr>
          <w:rFonts w:ascii="Times New Roman" w:eastAsia="Times New Roman" w:hAnsi="Times New Roman" w:cs="Times New Roman"/>
          <w:sz w:val="28"/>
          <w:szCs w:val="28"/>
        </w:rPr>
        <w:t xml:space="preserve"> Khi nói về học thuyết tế bào, phát biểu nào sau đây </w:t>
      </w:r>
      <w:r>
        <w:rPr>
          <w:rFonts w:ascii="Times New Roman" w:eastAsia="Times New Roman" w:hAnsi="Times New Roman" w:cs="Times New Roman"/>
          <w:b/>
          <w:sz w:val="28"/>
          <w:szCs w:val="28"/>
        </w:rPr>
        <w:t>không</w:t>
      </w:r>
      <w:r>
        <w:rPr>
          <w:rFonts w:ascii="Times New Roman" w:eastAsia="Times New Roman" w:hAnsi="Times New Roman" w:cs="Times New Roman"/>
          <w:sz w:val="28"/>
          <w:szCs w:val="28"/>
        </w:rPr>
        <w:t xml:space="preserve"> đúng? </w:t>
      </w:r>
    </w:p>
    <w:p w14:paraId="1C4E22B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Tất cả các loại tế bào đều có khả năng sinh sản.</w:t>
      </w:r>
    </w:p>
    <w:p w14:paraId="1C4E22BD"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Tất cả các sinh vật đều được cấu tạo bởi một hoặc nhiều tế bào.</w:t>
      </w:r>
    </w:p>
    <w:p w14:paraId="1C4E22B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Tế bào là đơn vị cơ bản của sự sống. </w:t>
      </w:r>
    </w:p>
    <w:p w14:paraId="1C4E22BF"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Các tế bào được sinh ra từ các tế bào có trước.</w:t>
      </w:r>
    </w:p>
    <w:p w14:paraId="1C4E22C0"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8:</w:t>
      </w:r>
      <w:r>
        <w:rPr>
          <w:rFonts w:ascii="Times New Roman" w:eastAsia="Times New Roman" w:hAnsi="Times New Roman" w:cs="Times New Roman"/>
          <w:sz w:val="28"/>
          <w:szCs w:val="28"/>
        </w:rPr>
        <w:t xml:space="preserve"> Khi giải thích về “Tế bào là đơn vị cấu trúc và chức năng của cơ thể sống”, những nhận định nào sau đây đúng?</w:t>
      </w:r>
    </w:p>
    <w:p w14:paraId="1C4E22C1"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Mọi sinh vật đều được cấu tạo từ một hoặc nhiều tế bào.</w:t>
      </w:r>
    </w:p>
    <w:p w14:paraId="1C4E22C2"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Tế bào là cấp độ tổ chức sống cơ bản biểu hiện đầy đủ các hoạt động của một hệ sống.</w:t>
      </w:r>
    </w:p>
    <w:p w14:paraId="1C4E22C3"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Quá trình trao đổi và chuyển hóa năng lượng, di truyền của cơ thể đều được diễn ra bên ngoài tế bào.</w:t>
      </w:r>
    </w:p>
    <w:p w14:paraId="1C4E22C4"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Sự sống được hình thành từ phân tử nhưng không có phân tử nào có thể thực hiện hoạt động sống ở bên ngoài tế bào. </w:t>
      </w:r>
    </w:p>
    <w:p w14:paraId="1C4E22C5"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1,2 và 3                                   B. 2, 3 và 4                         C. 1, 2 và 4                 D. 1, 3 và 4</w:t>
      </w:r>
    </w:p>
    <w:p w14:paraId="1C4E22C6"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xml:space="preserve"> Nguyên tố vi lượng có vai trò</w:t>
      </w:r>
    </w:p>
    <w:p w14:paraId="1C4E22C7"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là thành phần cấu tạo chính của các hợp chất hữu cơ.</w:t>
      </w:r>
    </w:p>
    <w:p w14:paraId="1C4E22C8"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tham gia cấu tạo các enzyme.</w:t>
      </w:r>
    </w:p>
    <w:p w14:paraId="1C4E22C9"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cấu tạo các polysaccharide trong tế bào.</w:t>
      </w:r>
    </w:p>
    <w:p w14:paraId="1C4E22CA"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tạo nên mạch “xương sống” của các hợp chất hữu cơ.</w:t>
      </w:r>
    </w:p>
    <w:p w14:paraId="1C4E22CB"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10:</w:t>
      </w:r>
      <w:r>
        <w:rPr>
          <w:rFonts w:ascii="Times New Roman" w:eastAsia="Times New Roman" w:hAnsi="Times New Roman" w:cs="Times New Roman"/>
          <w:sz w:val="28"/>
          <w:szCs w:val="28"/>
        </w:rPr>
        <w:t xml:space="preserve"> Khi nói về nguyên tố đa lượng, nhận định nào sau đây đúng?</w:t>
      </w:r>
    </w:p>
    <w:p w14:paraId="1C4E22C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Chiếm lượng nhỏ trong cơ thể sinh vật.</w:t>
      </w:r>
    </w:p>
    <w:p w14:paraId="1C4E22CD"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Chỉ tham gia vào xúc tác, không tham gia vào cấu tạo.</w:t>
      </w:r>
    </w:p>
    <w:p w14:paraId="1C4E22C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Chỉ tham gia vào cấu tạo, không tham gia vào xúc tác.</w:t>
      </w:r>
    </w:p>
    <w:p w14:paraId="1C4E22CF"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Tham gia cấu tạo nên các phân tử sinh học trong tế bào.</w:t>
      </w:r>
    </w:p>
    <w:p w14:paraId="1C4E22D0"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w:t>
      </w:r>
      <w:r>
        <w:rPr>
          <w:rFonts w:ascii="Times New Roman" w:eastAsia="Times New Roman" w:hAnsi="Times New Roman" w:cs="Times New Roman"/>
          <w:sz w:val="28"/>
          <w:szCs w:val="28"/>
        </w:rPr>
        <w:t xml:space="preserve"> Khi nói về đặc điểm, chức năng của carbon trong tế bào, những phát biểu nào sau đây đúng?</w:t>
      </w:r>
    </w:p>
    <w:p w14:paraId="1C4E22D1"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Carbon có 5 electron tự do ở lớp ngoài cùng.</w:t>
      </w:r>
    </w:p>
    <w:p w14:paraId="1C4E22D2"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Carbon có khả năng hình thành 4 liên kết cộng hóa trị với các Carbon hoặc nguyên tử khác.</w:t>
      </w:r>
    </w:p>
    <w:p w14:paraId="1C4E22D3"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Carbon có thể tạo nên mạch “xương sống” của các hợp chất hữu cơ chính trong tế bào.</w:t>
      </w:r>
    </w:p>
    <w:p w14:paraId="1C4E22D4"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Carbon tạo nên sự đa dạng về cấu trúc của các hợp chất.</w:t>
      </w:r>
    </w:p>
    <w:p w14:paraId="1C4E22D5"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1,2 và 3                                   B. 1, 2 và 4                 C. 2, 3 và 4                         D. 1, 3 và 4</w:t>
      </w:r>
    </w:p>
    <w:p w14:paraId="1C4E22D6"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12:</w:t>
      </w:r>
      <w:r>
        <w:rPr>
          <w:rFonts w:ascii="Times New Roman" w:eastAsia="Times New Roman" w:hAnsi="Times New Roman" w:cs="Times New Roman"/>
          <w:sz w:val="28"/>
          <w:szCs w:val="28"/>
        </w:rPr>
        <w:t xml:space="preserve"> Đặc điểm cấu tạo nào sau đây của phân tử nước quyết định tính chất phân cực của nó?</w:t>
      </w:r>
    </w:p>
    <w:p w14:paraId="1C4E22D7"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Liên kết giữa 2 nguyên tử H và 1 nguyên tử O bằng liên kết hydrogen.</w:t>
      </w:r>
    </w:p>
    <w:p w14:paraId="1C4E22D8"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Liên kết giữa các phân tử nước là liên kết hydrogen.</w:t>
      </w:r>
    </w:p>
    <w:p w14:paraId="1C4E22D9"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Liên kết giữa H và O trong phân tử nước là liên kết ion.</w:t>
      </w:r>
    </w:p>
    <w:p w14:paraId="1C4E22DA"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2 nguyên tử O và nguyên tử H tạo thành góc liên kết 180</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w:t>
      </w:r>
    </w:p>
    <w:p w14:paraId="1C4E22DB"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13:</w:t>
      </w:r>
      <w:r>
        <w:rPr>
          <w:rFonts w:ascii="Times New Roman" w:eastAsia="Times New Roman" w:hAnsi="Times New Roman" w:cs="Times New Roman"/>
          <w:sz w:val="28"/>
          <w:szCs w:val="28"/>
        </w:rPr>
        <w:t xml:space="preserve"> Nước có tính phân cực là cơ sở để giải thích hiện tượng nào sau đây?</w:t>
      </w:r>
    </w:p>
    <w:p w14:paraId="1C4E22D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Nước chiếm khoảng 70% khối lượng tế bào và cơ thể.</w:t>
      </w:r>
    </w:p>
    <w:p w14:paraId="1C4E22DD"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Nước là dung môi hòa tan nhiều hợp chất như muối, đường, một số loại protein,…</w:t>
      </w:r>
    </w:p>
    <w:p w14:paraId="1C4E22D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Nước là dung môi hòa tan nhiều hợp chất, trong đó có lipid.</w:t>
      </w:r>
    </w:p>
    <w:p w14:paraId="1C4E22DF"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Nguyên tử O có khả năng hút cặp electron mạnh hơn.</w:t>
      </w:r>
    </w:p>
    <w:p w14:paraId="1C4E22E0"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14:</w:t>
      </w:r>
      <w:r>
        <w:rPr>
          <w:rFonts w:ascii="Times New Roman" w:eastAsia="Times New Roman" w:hAnsi="Times New Roman" w:cs="Times New Roman"/>
          <w:sz w:val="28"/>
          <w:szCs w:val="28"/>
        </w:rPr>
        <w:t xml:space="preserve"> Nhóm thực phẩm nào dưới đây là nguồn chính cung cấp chất đường bột cho cơ thể?</w:t>
      </w:r>
    </w:p>
    <w:p w14:paraId="1C4E22E1"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Dừa, mỡ lợn, dầu hạt cải</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C. Tôm, thịt gà, trứng vịt </w:t>
      </w:r>
    </w:p>
    <w:p w14:paraId="1C4E22E2"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Bắp cải, cà rốt, cam                                   </w:t>
      </w:r>
      <w:r>
        <w:rPr>
          <w:rFonts w:ascii="Times New Roman" w:eastAsia="Times New Roman" w:hAnsi="Times New Roman" w:cs="Times New Roman"/>
          <w:sz w:val="28"/>
          <w:szCs w:val="28"/>
        </w:rPr>
        <w:tab/>
        <w:t>D. Gạo, ngô, khoai lang.</w:t>
      </w:r>
    </w:p>
    <w:p w14:paraId="1C4E22E3"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15:</w:t>
      </w:r>
      <w:r>
        <w:rPr>
          <w:rFonts w:ascii="Times New Roman" w:eastAsia="Times New Roman" w:hAnsi="Times New Roman" w:cs="Times New Roman"/>
          <w:sz w:val="28"/>
          <w:szCs w:val="28"/>
        </w:rPr>
        <w:t xml:space="preserve"> Sản phẩm nào sau đây </w:t>
      </w:r>
      <w:r>
        <w:rPr>
          <w:rFonts w:ascii="Times New Roman" w:eastAsia="Times New Roman" w:hAnsi="Times New Roman" w:cs="Times New Roman"/>
          <w:b/>
          <w:sz w:val="28"/>
          <w:szCs w:val="28"/>
        </w:rPr>
        <w:t>không</w:t>
      </w:r>
      <w:r>
        <w:rPr>
          <w:rFonts w:ascii="Times New Roman" w:eastAsia="Times New Roman" w:hAnsi="Times New Roman" w:cs="Times New Roman"/>
          <w:sz w:val="28"/>
          <w:szCs w:val="28"/>
        </w:rPr>
        <w:t xml:space="preserve"> phải là nguồn cung cấp lipid (chất béo) cho cơ thể?</w:t>
      </w:r>
    </w:p>
    <w:p w14:paraId="1C4E22E4"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Gạo.                 B. Dầu ăn.                 C. Dừa.                 D. Mỡ động vật. </w:t>
      </w:r>
    </w:p>
    <w:p w14:paraId="1C4E22E5"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16:</w:t>
      </w:r>
      <w:r>
        <w:rPr>
          <w:rFonts w:ascii="Times New Roman" w:eastAsia="Times New Roman" w:hAnsi="Times New Roman" w:cs="Times New Roman"/>
          <w:sz w:val="28"/>
          <w:szCs w:val="28"/>
        </w:rPr>
        <w:t xml:space="preserve"> Thực phẩm nào sau đây </w:t>
      </w:r>
      <w:r>
        <w:rPr>
          <w:rFonts w:ascii="Times New Roman" w:eastAsia="Times New Roman" w:hAnsi="Times New Roman" w:cs="Times New Roman"/>
          <w:b/>
          <w:sz w:val="28"/>
          <w:szCs w:val="28"/>
        </w:rPr>
        <w:t>không</w:t>
      </w:r>
      <w:r>
        <w:rPr>
          <w:rFonts w:ascii="Times New Roman" w:eastAsia="Times New Roman" w:hAnsi="Times New Roman" w:cs="Times New Roman"/>
          <w:sz w:val="28"/>
          <w:szCs w:val="28"/>
        </w:rPr>
        <w:t xml:space="preserve"> phải là nguồn cung cấp protein (chất đạm) cho cơ thể?</w:t>
      </w:r>
    </w:p>
    <w:p w14:paraId="1C4E22E6"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Thịt.                      B. Trứng.                       C. Sữa.                     D. Dầu ăn </w:t>
      </w:r>
    </w:p>
    <w:p w14:paraId="1C4E22E7"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17: </w:t>
      </w:r>
      <w:r>
        <w:rPr>
          <w:rFonts w:ascii="Times New Roman" w:eastAsia="Times New Roman" w:hAnsi="Times New Roman" w:cs="Times New Roman"/>
          <w:sz w:val="28"/>
          <w:szCs w:val="28"/>
        </w:rPr>
        <w:t>Khi nói về thành phần cấu tạo của carbohydrate trong tế bào, có bao nhiêu phát biểu sau đây đúng?</w:t>
      </w:r>
    </w:p>
    <w:p w14:paraId="1C4E22E8"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Carbohydrate là một loại hợp chất hữu cơ cấu tạo từ các nguyên tố C, H và O.</w:t>
      </w:r>
    </w:p>
    <w:p w14:paraId="1C4E22E9"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Các monosaccharide là đơn phân cấu tạo nên disaccharide.</w:t>
      </w:r>
    </w:p>
    <w:p w14:paraId="1C4E22EA"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Các monosaccharide là đơn phân cấu tạo nên polysaccharide.</w:t>
      </w:r>
    </w:p>
    <w:p w14:paraId="1C4E22EB"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Glucose là đơn phân cấu tạo nên tinh bột, glycogen và cellulose.</w:t>
      </w:r>
    </w:p>
    <w:p w14:paraId="1C4E22E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B. 2                         C. 3                         D. 4</w:t>
      </w:r>
    </w:p>
    <w:p w14:paraId="1C4E22ED"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18:</w:t>
      </w:r>
      <w:r>
        <w:rPr>
          <w:rFonts w:ascii="Times New Roman" w:eastAsia="Times New Roman" w:hAnsi="Times New Roman" w:cs="Times New Roman"/>
          <w:sz w:val="28"/>
          <w:szCs w:val="28"/>
        </w:rPr>
        <w:t xml:space="preserve"> Carbohydrate có vai trò nào sau đây?</w:t>
      </w:r>
    </w:p>
    <w:p w14:paraId="1C4E22E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Cấu tạo nên hầu hết các enzyme.        B. Cấu tạo nên thành tế bào thực vật.</w:t>
      </w:r>
    </w:p>
    <w:p w14:paraId="1C4E22EF"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Cấu tạo nên thành tế bào động vật.     D. Cấu tạo nên bộ khung xương tế bào.</w:t>
      </w:r>
    </w:p>
    <w:p w14:paraId="1C4E22F0"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19:</w:t>
      </w:r>
      <w:r>
        <w:rPr>
          <w:rFonts w:ascii="Times New Roman" w:eastAsia="Times New Roman" w:hAnsi="Times New Roman" w:cs="Times New Roman"/>
          <w:sz w:val="28"/>
          <w:szCs w:val="28"/>
        </w:rPr>
        <w:t xml:space="preserve"> Lipid có vai trò nào sau đây?</w:t>
      </w:r>
    </w:p>
    <w:p w14:paraId="1C4E22F1"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Cấu tạo nên thành tế bào thực vật.</w:t>
      </w:r>
    </w:p>
    <w:p w14:paraId="1C4E22F2"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Cấu tạo nên màng sinh chất.</w:t>
      </w:r>
    </w:p>
    <w:p w14:paraId="1C4E22F3"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Cấu tạo nên hầu hết các enzyme trong tế bào.</w:t>
      </w:r>
    </w:p>
    <w:p w14:paraId="1C4E22F4"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Cấu tạo nên vật chất di truyền của tế bào.</w:t>
      </w:r>
    </w:p>
    <w:p w14:paraId="1C4E22F5"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20:</w:t>
      </w:r>
      <w:r>
        <w:rPr>
          <w:rFonts w:ascii="Times New Roman" w:eastAsia="Times New Roman" w:hAnsi="Times New Roman" w:cs="Times New Roman"/>
          <w:sz w:val="28"/>
          <w:szCs w:val="28"/>
        </w:rPr>
        <w:t xml:space="preserve"> Tế bào nhân sơ</w:t>
      </w:r>
    </w:p>
    <w:p w14:paraId="1C4E22F6"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màng nhân.                                                               B. không có màng nhân.</w:t>
      </w:r>
    </w:p>
    <w:p w14:paraId="1C4E22F7"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có vật chất di truyền là DNA dạng thẳng.                     D. không có màng tế bào.</w:t>
      </w:r>
    </w:p>
    <w:p w14:paraId="1C4E22F8"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TỰ LUẬN (3 ĐIỂM)</w:t>
      </w:r>
    </w:p>
    <w:p w14:paraId="1C4E22F9"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21:</w:t>
      </w:r>
      <w:r>
        <w:rPr>
          <w:rFonts w:ascii="Times New Roman" w:eastAsia="Times New Roman" w:hAnsi="Times New Roman" w:cs="Times New Roman"/>
          <w:sz w:val="28"/>
          <w:szCs w:val="28"/>
        </w:rPr>
        <w:t xml:space="preserve"> Người ta làm thí nghiệm ở vườn cam 6 tuổi với 3 công thức. Các công thức được bố trí theo khối ngẫu nhiên, 3 lần nhắc, mỗi lần 5 cây, lượng phân bón/cây là:</w:t>
      </w:r>
    </w:p>
    <w:p w14:paraId="1C4E22FA"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Công thức 1: 500 g N + 350 g P</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O</w:t>
      </w:r>
      <w:r>
        <w:rPr>
          <w:rFonts w:ascii="Times New Roman" w:eastAsia="Times New Roman" w:hAnsi="Times New Roman" w:cs="Times New Roman"/>
          <w:sz w:val="28"/>
          <w:szCs w:val="28"/>
          <w:vertAlign w:val="subscript"/>
        </w:rPr>
        <w:t>5</w:t>
      </w:r>
      <w:r>
        <w:rPr>
          <w:rFonts w:ascii="Times New Roman" w:eastAsia="Times New Roman" w:hAnsi="Times New Roman" w:cs="Times New Roman"/>
          <w:sz w:val="28"/>
          <w:szCs w:val="28"/>
        </w:rPr>
        <w:t xml:space="preserve"> + 600 g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p>
    <w:p w14:paraId="1C4E22FB"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Công thức 2: 500 g N + 350 g P</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O</w:t>
      </w:r>
      <w:r>
        <w:rPr>
          <w:rFonts w:ascii="Times New Roman" w:eastAsia="Times New Roman" w:hAnsi="Times New Roman" w:cs="Times New Roman"/>
          <w:sz w:val="28"/>
          <w:szCs w:val="28"/>
          <w:vertAlign w:val="subscript"/>
        </w:rPr>
        <w:t>5</w:t>
      </w:r>
      <w:r>
        <w:rPr>
          <w:rFonts w:ascii="Times New Roman" w:eastAsia="Times New Roman" w:hAnsi="Times New Roman" w:cs="Times New Roman"/>
          <w:sz w:val="28"/>
          <w:szCs w:val="28"/>
        </w:rPr>
        <w:t xml:space="preserve"> + 500 g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O. </w:t>
      </w:r>
    </w:p>
    <w:p w14:paraId="1C4E22F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Công thức 3: 500 g N + 350 g P</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O</w:t>
      </w:r>
      <w:r>
        <w:rPr>
          <w:rFonts w:ascii="Times New Roman" w:eastAsia="Times New Roman" w:hAnsi="Times New Roman" w:cs="Times New Roman"/>
          <w:sz w:val="28"/>
          <w:szCs w:val="28"/>
          <w:vertAlign w:val="subscript"/>
        </w:rPr>
        <w:t>5</w:t>
      </w:r>
      <w:r>
        <w:rPr>
          <w:rFonts w:ascii="Times New Roman" w:eastAsia="Times New Roman" w:hAnsi="Times New Roman" w:cs="Times New Roman"/>
          <w:sz w:val="28"/>
          <w:szCs w:val="28"/>
        </w:rPr>
        <w:t xml:space="preserve"> + 400 g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w:t>
      </w:r>
    </w:p>
    <w:p w14:paraId="1C4E22FD"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Thí nghiệm trên đã sử dụng các phương pháp nghiên cứu sinh học nào?</w:t>
      </w:r>
    </w:p>
    <w:p w14:paraId="1C4E22F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Kết quả thí nghiệm cho thấy: không có sự sai khác nhiều về thời gian từ nở hoa đến kết thúc nở hoa ở các công thức thí nghiệm. Từ kết quả thí nghiệm đó, hãy rút ra nhận xét.</w:t>
      </w:r>
    </w:p>
    <w:p w14:paraId="1C4E22FF"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22:</w:t>
      </w:r>
      <w:r>
        <w:rPr>
          <w:rFonts w:ascii="Times New Roman" w:eastAsia="Times New Roman" w:hAnsi="Times New Roman" w:cs="Times New Roman"/>
          <w:sz w:val="28"/>
          <w:szCs w:val="28"/>
        </w:rPr>
        <w:t xml:space="preserve"> Phân tích mối quan hệ giữa cấu tạo và vai trò của carbohydrate.</w:t>
      </w:r>
    </w:p>
    <w:p w14:paraId="1C4E2300"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23:</w:t>
      </w:r>
      <w:r>
        <w:rPr>
          <w:rFonts w:ascii="Times New Roman" w:eastAsia="Times New Roman" w:hAnsi="Times New Roman" w:cs="Times New Roman"/>
          <w:sz w:val="28"/>
          <w:szCs w:val="28"/>
        </w:rPr>
        <w:t xml:space="preserve"> Vì sao tóc và lòng trắng trứng gà đều có bản chất là protein nhưng lại có tính chất và vai trò khác nhau đối với con người?</w:t>
      </w:r>
    </w:p>
    <w:p w14:paraId="1C4E2301" w14:textId="77777777" w:rsidR="00BA24B0" w:rsidRDefault="003031E7">
      <w:pPr>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 VÀ HƯỚNG DẪN CHẤM ĐỀ KIỂM TRA GIỮA KÌ I</w:t>
      </w:r>
    </w:p>
    <w:p w14:paraId="1C4E2302" w14:textId="77777777" w:rsidR="00BA24B0" w:rsidRDefault="003031E7">
      <w:pPr>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10 – THỜI GIAN LÀM BÀI: 45 PHÚT</w:t>
      </w:r>
    </w:p>
    <w:p w14:paraId="1C4E2303" w14:textId="77777777" w:rsidR="00BA24B0" w:rsidRDefault="00BA24B0">
      <w:pPr>
        <w:spacing w:before="60" w:after="0" w:line="240" w:lineRule="auto"/>
        <w:jc w:val="center"/>
        <w:rPr>
          <w:rFonts w:ascii="Times New Roman" w:eastAsia="Times New Roman" w:hAnsi="Times New Roman" w:cs="Times New Roman"/>
          <w:sz w:val="28"/>
          <w:szCs w:val="28"/>
        </w:rPr>
      </w:pPr>
    </w:p>
    <w:p w14:paraId="1C4E2304" w14:textId="77777777" w:rsidR="00BA24B0" w:rsidRDefault="003031E7">
      <w:pPr>
        <w:spacing w:before="6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TRẮC NGHIỆM (7 điểm)</w:t>
      </w:r>
    </w:p>
    <w:tbl>
      <w:tblPr>
        <w:tblStyle w:val="a7"/>
        <w:tblW w:w="13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9"/>
        <w:gridCol w:w="1080"/>
        <w:gridCol w:w="972"/>
        <w:gridCol w:w="1168"/>
        <w:gridCol w:w="1361"/>
        <w:gridCol w:w="1168"/>
        <w:gridCol w:w="1166"/>
        <w:gridCol w:w="1489"/>
        <w:gridCol w:w="1202"/>
        <w:gridCol w:w="1202"/>
        <w:gridCol w:w="1196"/>
      </w:tblGrid>
      <w:tr w:rsidR="00BA24B0" w14:paraId="1C4E2310" w14:textId="77777777">
        <w:trPr>
          <w:trHeight w:val="1000"/>
        </w:trPr>
        <w:tc>
          <w:tcPr>
            <w:tcW w:w="1199" w:type="dxa"/>
            <w:tcBorders>
              <w:top w:val="single" w:sz="4" w:space="0" w:color="000000"/>
              <w:left w:val="single" w:sz="4" w:space="0" w:color="000000"/>
              <w:bottom w:val="single" w:sz="4" w:space="0" w:color="000000"/>
              <w:right w:val="single" w:sz="4" w:space="0" w:color="000000"/>
            </w:tcBorders>
          </w:tcPr>
          <w:p w14:paraId="1C4E2305"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Câu hỏi</w:t>
            </w:r>
          </w:p>
        </w:tc>
        <w:tc>
          <w:tcPr>
            <w:tcW w:w="1080" w:type="dxa"/>
            <w:tcBorders>
              <w:top w:val="single" w:sz="4" w:space="0" w:color="000000"/>
              <w:left w:val="single" w:sz="4" w:space="0" w:color="000000"/>
              <w:bottom w:val="single" w:sz="4" w:space="0" w:color="000000"/>
              <w:right w:val="single" w:sz="4" w:space="0" w:color="000000"/>
            </w:tcBorders>
            <w:shd w:val="clear" w:color="auto" w:fill="E2EFD9"/>
          </w:tcPr>
          <w:p w14:paraId="1C4E230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972" w:type="dxa"/>
            <w:vMerge w:val="restart"/>
            <w:tcBorders>
              <w:top w:val="single" w:sz="4" w:space="0" w:color="000000"/>
              <w:left w:val="single" w:sz="4" w:space="0" w:color="000000"/>
              <w:bottom w:val="single" w:sz="4" w:space="0" w:color="000000"/>
              <w:right w:val="single" w:sz="4" w:space="0" w:color="000000"/>
            </w:tcBorders>
          </w:tcPr>
          <w:p w14:paraId="1C4E2307" w14:textId="77777777" w:rsidR="00BA24B0" w:rsidRDefault="00BA24B0">
            <w:pPr>
              <w:spacing w:before="60"/>
              <w:jc w:val="center"/>
              <w:rPr>
                <w:rFonts w:ascii="Times New Roman" w:eastAsia="Times New Roman" w:hAnsi="Times New Roman" w:cs="Times New Roman"/>
                <w:b/>
                <w:sz w:val="28"/>
                <w:szCs w:val="28"/>
              </w:rPr>
            </w:pPr>
          </w:p>
        </w:tc>
        <w:tc>
          <w:tcPr>
            <w:tcW w:w="1168" w:type="dxa"/>
            <w:tcBorders>
              <w:top w:val="single" w:sz="4" w:space="0" w:color="000000"/>
              <w:left w:val="single" w:sz="4" w:space="0" w:color="000000"/>
              <w:bottom w:val="single" w:sz="4" w:space="0" w:color="000000"/>
              <w:right w:val="single" w:sz="4" w:space="0" w:color="000000"/>
            </w:tcBorders>
          </w:tcPr>
          <w:p w14:paraId="1C4E2308"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cPr>
          <w:p w14:paraId="1C4E230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1168" w:type="dxa"/>
            <w:vMerge w:val="restart"/>
            <w:tcBorders>
              <w:top w:val="single" w:sz="4" w:space="0" w:color="000000"/>
              <w:left w:val="single" w:sz="4" w:space="0" w:color="000000"/>
              <w:bottom w:val="single" w:sz="4" w:space="0" w:color="000000"/>
              <w:right w:val="single" w:sz="4" w:space="0" w:color="000000"/>
            </w:tcBorders>
          </w:tcPr>
          <w:p w14:paraId="1C4E230A" w14:textId="77777777" w:rsidR="00BA24B0" w:rsidRDefault="00BA24B0">
            <w:pPr>
              <w:spacing w:before="60"/>
              <w:jc w:val="center"/>
              <w:rPr>
                <w:rFonts w:ascii="Times New Roman" w:eastAsia="Times New Roman" w:hAnsi="Times New Roman" w:cs="Times New Roman"/>
                <w:b/>
                <w:sz w:val="28"/>
                <w:szCs w:val="28"/>
              </w:rPr>
            </w:pPr>
          </w:p>
        </w:tc>
        <w:tc>
          <w:tcPr>
            <w:tcW w:w="1166" w:type="dxa"/>
            <w:tcBorders>
              <w:top w:val="single" w:sz="4" w:space="0" w:color="000000"/>
              <w:left w:val="single" w:sz="4" w:space="0" w:color="000000"/>
              <w:bottom w:val="single" w:sz="4" w:space="0" w:color="000000"/>
              <w:right w:val="single" w:sz="4" w:space="0" w:color="000000"/>
            </w:tcBorders>
          </w:tcPr>
          <w:p w14:paraId="1C4E230B"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489" w:type="dxa"/>
            <w:tcBorders>
              <w:top w:val="single" w:sz="4" w:space="0" w:color="000000"/>
              <w:left w:val="single" w:sz="4" w:space="0" w:color="000000"/>
              <w:bottom w:val="single" w:sz="4" w:space="0" w:color="000000"/>
              <w:right w:val="single" w:sz="4" w:space="0" w:color="000000"/>
            </w:tcBorders>
            <w:shd w:val="clear" w:color="auto" w:fill="E2EFD9"/>
          </w:tcPr>
          <w:p w14:paraId="1C4E230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1202" w:type="dxa"/>
            <w:vMerge w:val="restart"/>
            <w:tcBorders>
              <w:top w:val="single" w:sz="4" w:space="0" w:color="000000"/>
              <w:left w:val="single" w:sz="4" w:space="0" w:color="000000"/>
              <w:bottom w:val="single" w:sz="4" w:space="0" w:color="000000"/>
              <w:right w:val="single" w:sz="4" w:space="0" w:color="000000"/>
            </w:tcBorders>
          </w:tcPr>
          <w:p w14:paraId="1C4E230D" w14:textId="77777777" w:rsidR="00BA24B0" w:rsidRDefault="00BA24B0">
            <w:pPr>
              <w:spacing w:before="60"/>
              <w:jc w:val="center"/>
              <w:rPr>
                <w:rFonts w:ascii="Times New Roman" w:eastAsia="Times New Roman" w:hAnsi="Times New Roman" w:cs="Times New Roman"/>
                <w:b/>
                <w:sz w:val="28"/>
                <w:szCs w:val="28"/>
              </w:rPr>
            </w:pPr>
          </w:p>
        </w:tc>
        <w:tc>
          <w:tcPr>
            <w:tcW w:w="1202" w:type="dxa"/>
            <w:tcBorders>
              <w:top w:val="single" w:sz="4" w:space="0" w:color="000000"/>
              <w:left w:val="single" w:sz="4" w:space="0" w:color="000000"/>
              <w:bottom w:val="single" w:sz="4" w:space="0" w:color="000000"/>
              <w:right w:val="single" w:sz="4" w:space="0" w:color="000000"/>
            </w:tcBorders>
          </w:tcPr>
          <w:p w14:paraId="1C4E230E"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196" w:type="dxa"/>
            <w:tcBorders>
              <w:top w:val="single" w:sz="4" w:space="0" w:color="000000"/>
              <w:left w:val="single" w:sz="4" w:space="0" w:color="000000"/>
              <w:bottom w:val="single" w:sz="4" w:space="0" w:color="000000"/>
              <w:right w:val="single" w:sz="4" w:space="0" w:color="000000"/>
            </w:tcBorders>
            <w:shd w:val="clear" w:color="auto" w:fill="E2EFD9"/>
          </w:tcPr>
          <w:p w14:paraId="1C4E230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r>
      <w:tr w:rsidR="00BA24B0" w14:paraId="1C4E231C" w14:textId="77777777">
        <w:trPr>
          <w:trHeight w:val="541"/>
        </w:trPr>
        <w:tc>
          <w:tcPr>
            <w:tcW w:w="1199" w:type="dxa"/>
            <w:tcBorders>
              <w:top w:val="single" w:sz="4" w:space="0" w:color="000000"/>
              <w:left w:val="single" w:sz="4" w:space="0" w:color="000000"/>
              <w:bottom w:val="single" w:sz="4" w:space="0" w:color="000000"/>
              <w:right w:val="single" w:sz="4" w:space="0" w:color="000000"/>
            </w:tcBorders>
          </w:tcPr>
          <w:p w14:paraId="1C4E2311"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E2EFD9"/>
          </w:tcPr>
          <w:p w14:paraId="1C4E231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72" w:type="dxa"/>
            <w:vMerge/>
            <w:tcBorders>
              <w:top w:val="single" w:sz="4" w:space="0" w:color="000000"/>
              <w:left w:val="single" w:sz="4" w:space="0" w:color="000000"/>
              <w:bottom w:val="single" w:sz="4" w:space="0" w:color="000000"/>
              <w:right w:val="single" w:sz="4" w:space="0" w:color="000000"/>
            </w:tcBorders>
          </w:tcPr>
          <w:p w14:paraId="1C4E231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168" w:type="dxa"/>
            <w:tcBorders>
              <w:top w:val="single" w:sz="4" w:space="0" w:color="000000"/>
              <w:left w:val="single" w:sz="4" w:space="0" w:color="000000"/>
              <w:bottom w:val="single" w:sz="4" w:space="0" w:color="000000"/>
              <w:right w:val="single" w:sz="4" w:space="0" w:color="000000"/>
            </w:tcBorders>
          </w:tcPr>
          <w:p w14:paraId="1C4E2314"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cPr>
          <w:p w14:paraId="1C4E231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168" w:type="dxa"/>
            <w:vMerge/>
            <w:tcBorders>
              <w:top w:val="single" w:sz="4" w:space="0" w:color="000000"/>
              <w:left w:val="single" w:sz="4" w:space="0" w:color="000000"/>
              <w:bottom w:val="single" w:sz="4" w:space="0" w:color="000000"/>
              <w:right w:val="single" w:sz="4" w:space="0" w:color="000000"/>
            </w:tcBorders>
          </w:tcPr>
          <w:p w14:paraId="1C4E231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166" w:type="dxa"/>
            <w:tcBorders>
              <w:top w:val="single" w:sz="4" w:space="0" w:color="000000"/>
              <w:left w:val="single" w:sz="4" w:space="0" w:color="000000"/>
              <w:bottom w:val="single" w:sz="4" w:space="0" w:color="000000"/>
              <w:right w:val="single" w:sz="4" w:space="0" w:color="000000"/>
            </w:tcBorders>
          </w:tcPr>
          <w:p w14:paraId="1C4E2317"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1489" w:type="dxa"/>
            <w:tcBorders>
              <w:top w:val="single" w:sz="4" w:space="0" w:color="000000"/>
              <w:left w:val="single" w:sz="4" w:space="0" w:color="000000"/>
              <w:bottom w:val="single" w:sz="4" w:space="0" w:color="000000"/>
              <w:right w:val="single" w:sz="4" w:space="0" w:color="000000"/>
            </w:tcBorders>
            <w:shd w:val="clear" w:color="auto" w:fill="E2EFD9"/>
          </w:tcPr>
          <w:p w14:paraId="1C4E231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202" w:type="dxa"/>
            <w:vMerge/>
            <w:tcBorders>
              <w:top w:val="single" w:sz="4" w:space="0" w:color="000000"/>
              <w:left w:val="single" w:sz="4" w:space="0" w:color="000000"/>
              <w:bottom w:val="single" w:sz="4" w:space="0" w:color="000000"/>
              <w:right w:val="single" w:sz="4" w:space="0" w:color="000000"/>
            </w:tcBorders>
          </w:tcPr>
          <w:p w14:paraId="1C4E231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02" w:type="dxa"/>
            <w:tcBorders>
              <w:top w:val="single" w:sz="4" w:space="0" w:color="000000"/>
              <w:left w:val="single" w:sz="4" w:space="0" w:color="000000"/>
              <w:bottom w:val="single" w:sz="4" w:space="0" w:color="000000"/>
              <w:right w:val="single" w:sz="4" w:space="0" w:color="000000"/>
            </w:tcBorders>
          </w:tcPr>
          <w:p w14:paraId="1C4E231A"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c>
          <w:tcPr>
            <w:tcW w:w="1196" w:type="dxa"/>
            <w:tcBorders>
              <w:top w:val="single" w:sz="4" w:space="0" w:color="000000"/>
              <w:left w:val="single" w:sz="4" w:space="0" w:color="000000"/>
              <w:bottom w:val="single" w:sz="4" w:space="0" w:color="000000"/>
              <w:right w:val="single" w:sz="4" w:space="0" w:color="000000"/>
            </w:tcBorders>
            <w:shd w:val="clear" w:color="auto" w:fill="E2EFD9"/>
          </w:tcPr>
          <w:p w14:paraId="1C4E231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BA24B0" w14:paraId="1C4E2328" w14:textId="77777777">
        <w:trPr>
          <w:trHeight w:val="541"/>
        </w:trPr>
        <w:tc>
          <w:tcPr>
            <w:tcW w:w="1199" w:type="dxa"/>
            <w:tcBorders>
              <w:top w:val="single" w:sz="4" w:space="0" w:color="000000"/>
              <w:left w:val="single" w:sz="4" w:space="0" w:color="000000"/>
              <w:bottom w:val="single" w:sz="4" w:space="0" w:color="000000"/>
              <w:right w:val="single" w:sz="4" w:space="0" w:color="000000"/>
            </w:tcBorders>
          </w:tcPr>
          <w:p w14:paraId="1C4E231D"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E2EFD9"/>
          </w:tcPr>
          <w:p w14:paraId="1C4E231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972" w:type="dxa"/>
            <w:vMerge/>
            <w:tcBorders>
              <w:top w:val="single" w:sz="4" w:space="0" w:color="000000"/>
              <w:left w:val="single" w:sz="4" w:space="0" w:color="000000"/>
              <w:bottom w:val="single" w:sz="4" w:space="0" w:color="000000"/>
              <w:right w:val="single" w:sz="4" w:space="0" w:color="000000"/>
            </w:tcBorders>
          </w:tcPr>
          <w:p w14:paraId="1C4E231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168" w:type="dxa"/>
            <w:tcBorders>
              <w:top w:val="single" w:sz="4" w:space="0" w:color="000000"/>
              <w:left w:val="single" w:sz="4" w:space="0" w:color="000000"/>
              <w:bottom w:val="single" w:sz="4" w:space="0" w:color="000000"/>
              <w:right w:val="single" w:sz="4" w:space="0" w:color="000000"/>
            </w:tcBorders>
          </w:tcPr>
          <w:p w14:paraId="1C4E2320"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cPr>
          <w:p w14:paraId="1C4E232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168" w:type="dxa"/>
            <w:vMerge/>
            <w:tcBorders>
              <w:top w:val="single" w:sz="4" w:space="0" w:color="000000"/>
              <w:left w:val="single" w:sz="4" w:space="0" w:color="000000"/>
              <w:bottom w:val="single" w:sz="4" w:space="0" w:color="000000"/>
              <w:right w:val="single" w:sz="4" w:space="0" w:color="000000"/>
            </w:tcBorders>
          </w:tcPr>
          <w:p w14:paraId="1C4E232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166" w:type="dxa"/>
            <w:tcBorders>
              <w:top w:val="single" w:sz="4" w:space="0" w:color="000000"/>
              <w:left w:val="single" w:sz="4" w:space="0" w:color="000000"/>
              <w:bottom w:val="single" w:sz="4" w:space="0" w:color="000000"/>
              <w:right w:val="single" w:sz="4" w:space="0" w:color="000000"/>
            </w:tcBorders>
          </w:tcPr>
          <w:p w14:paraId="1C4E2323"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1489" w:type="dxa"/>
            <w:tcBorders>
              <w:top w:val="single" w:sz="4" w:space="0" w:color="000000"/>
              <w:left w:val="single" w:sz="4" w:space="0" w:color="000000"/>
              <w:bottom w:val="single" w:sz="4" w:space="0" w:color="000000"/>
              <w:right w:val="single" w:sz="4" w:space="0" w:color="000000"/>
            </w:tcBorders>
            <w:shd w:val="clear" w:color="auto" w:fill="E2EFD9"/>
          </w:tcPr>
          <w:p w14:paraId="1C4E232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02" w:type="dxa"/>
            <w:vMerge/>
            <w:tcBorders>
              <w:top w:val="single" w:sz="4" w:space="0" w:color="000000"/>
              <w:left w:val="single" w:sz="4" w:space="0" w:color="000000"/>
              <w:bottom w:val="single" w:sz="4" w:space="0" w:color="000000"/>
              <w:right w:val="single" w:sz="4" w:space="0" w:color="000000"/>
            </w:tcBorders>
          </w:tcPr>
          <w:p w14:paraId="1C4E232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02" w:type="dxa"/>
            <w:tcBorders>
              <w:top w:val="single" w:sz="4" w:space="0" w:color="000000"/>
              <w:left w:val="single" w:sz="4" w:space="0" w:color="000000"/>
              <w:bottom w:val="single" w:sz="4" w:space="0" w:color="000000"/>
              <w:right w:val="single" w:sz="4" w:space="0" w:color="000000"/>
            </w:tcBorders>
          </w:tcPr>
          <w:p w14:paraId="1C4E2326"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17</w:t>
            </w:r>
          </w:p>
        </w:tc>
        <w:tc>
          <w:tcPr>
            <w:tcW w:w="1196" w:type="dxa"/>
            <w:tcBorders>
              <w:top w:val="single" w:sz="4" w:space="0" w:color="000000"/>
              <w:left w:val="single" w:sz="4" w:space="0" w:color="000000"/>
              <w:bottom w:val="single" w:sz="4" w:space="0" w:color="000000"/>
              <w:right w:val="single" w:sz="4" w:space="0" w:color="000000"/>
            </w:tcBorders>
            <w:shd w:val="clear" w:color="auto" w:fill="E2EFD9"/>
          </w:tcPr>
          <w:p w14:paraId="1C4E232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BA24B0" w14:paraId="1C4E2334" w14:textId="77777777">
        <w:trPr>
          <w:trHeight w:val="541"/>
        </w:trPr>
        <w:tc>
          <w:tcPr>
            <w:tcW w:w="1199" w:type="dxa"/>
            <w:tcBorders>
              <w:top w:val="single" w:sz="4" w:space="0" w:color="000000"/>
              <w:left w:val="single" w:sz="4" w:space="0" w:color="000000"/>
              <w:bottom w:val="single" w:sz="4" w:space="0" w:color="000000"/>
              <w:right w:val="single" w:sz="4" w:space="0" w:color="000000"/>
            </w:tcBorders>
          </w:tcPr>
          <w:p w14:paraId="1C4E2329"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E2EFD9"/>
          </w:tcPr>
          <w:p w14:paraId="1C4E232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72" w:type="dxa"/>
            <w:vMerge/>
            <w:tcBorders>
              <w:top w:val="single" w:sz="4" w:space="0" w:color="000000"/>
              <w:left w:val="single" w:sz="4" w:space="0" w:color="000000"/>
              <w:bottom w:val="single" w:sz="4" w:space="0" w:color="000000"/>
              <w:right w:val="single" w:sz="4" w:space="0" w:color="000000"/>
            </w:tcBorders>
          </w:tcPr>
          <w:p w14:paraId="1C4E232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168" w:type="dxa"/>
            <w:tcBorders>
              <w:top w:val="single" w:sz="4" w:space="0" w:color="000000"/>
              <w:left w:val="single" w:sz="4" w:space="0" w:color="000000"/>
              <w:bottom w:val="single" w:sz="4" w:space="0" w:color="000000"/>
              <w:right w:val="single" w:sz="4" w:space="0" w:color="000000"/>
            </w:tcBorders>
          </w:tcPr>
          <w:p w14:paraId="1C4E232C"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cPr>
          <w:p w14:paraId="1C4E232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168" w:type="dxa"/>
            <w:vMerge/>
            <w:tcBorders>
              <w:top w:val="single" w:sz="4" w:space="0" w:color="000000"/>
              <w:left w:val="single" w:sz="4" w:space="0" w:color="000000"/>
              <w:bottom w:val="single" w:sz="4" w:space="0" w:color="000000"/>
              <w:right w:val="single" w:sz="4" w:space="0" w:color="000000"/>
            </w:tcBorders>
          </w:tcPr>
          <w:p w14:paraId="1C4E232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166" w:type="dxa"/>
            <w:tcBorders>
              <w:top w:val="single" w:sz="4" w:space="0" w:color="000000"/>
              <w:left w:val="single" w:sz="4" w:space="0" w:color="000000"/>
              <w:bottom w:val="single" w:sz="4" w:space="0" w:color="000000"/>
              <w:right w:val="single" w:sz="4" w:space="0" w:color="000000"/>
            </w:tcBorders>
          </w:tcPr>
          <w:p w14:paraId="1C4E232F"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c>
          <w:tcPr>
            <w:tcW w:w="1489" w:type="dxa"/>
            <w:tcBorders>
              <w:top w:val="single" w:sz="4" w:space="0" w:color="000000"/>
              <w:left w:val="single" w:sz="4" w:space="0" w:color="000000"/>
              <w:bottom w:val="single" w:sz="4" w:space="0" w:color="000000"/>
              <w:right w:val="single" w:sz="4" w:space="0" w:color="000000"/>
            </w:tcBorders>
            <w:shd w:val="clear" w:color="auto" w:fill="E2EFD9"/>
          </w:tcPr>
          <w:p w14:paraId="1C4E233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202" w:type="dxa"/>
            <w:vMerge/>
            <w:tcBorders>
              <w:top w:val="single" w:sz="4" w:space="0" w:color="000000"/>
              <w:left w:val="single" w:sz="4" w:space="0" w:color="000000"/>
              <w:bottom w:val="single" w:sz="4" w:space="0" w:color="000000"/>
              <w:right w:val="single" w:sz="4" w:space="0" w:color="000000"/>
            </w:tcBorders>
          </w:tcPr>
          <w:p w14:paraId="1C4E233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02" w:type="dxa"/>
            <w:tcBorders>
              <w:top w:val="single" w:sz="4" w:space="0" w:color="000000"/>
              <w:left w:val="single" w:sz="4" w:space="0" w:color="000000"/>
              <w:bottom w:val="single" w:sz="4" w:space="0" w:color="000000"/>
              <w:right w:val="single" w:sz="4" w:space="0" w:color="000000"/>
            </w:tcBorders>
          </w:tcPr>
          <w:p w14:paraId="1C4E2332"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w:t>
            </w:r>
          </w:p>
        </w:tc>
        <w:tc>
          <w:tcPr>
            <w:tcW w:w="1196" w:type="dxa"/>
            <w:tcBorders>
              <w:top w:val="single" w:sz="4" w:space="0" w:color="000000"/>
              <w:left w:val="single" w:sz="4" w:space="0" w:color="000000"/>
              <w:bottom w:val="single" w:sz="4" w:space="0" w:color="000000"/>
              <w:right w:val="single" w:sz="4" w:space="0" w:color="000000"/>
            </w:tcBorders>
            <w:shd w:val="clear" w:color="auto" w:fill="E2EFD9"/>
          </w:tcPr>
          <w:p w14:paraId="1C4E233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BA24B0" w14:paraId="1C4E2340" w14:textId="77777777">
        <w:trPr>
          <w:trHeight w:val="541"/>
        </w:trPr>
        <w:tc>
          <w:tcPr>
            <w:tcW w:w="1199" w:type="dxa"/>
            <w:tcBorders>
              <w:top w:val="single" w:sz="4" w:space="0" w:color="000000"/>
              <w:left w:val="single" w:sz="4" w:space="0" w:color="000000"/>
              <w:bottom w:val="single" w:sz="4" w:space="0" w:color="000000"/>
              <w:right w:val="single" w:sz="4" w:space="0" w:color="000000"/>
            </w:tcBorders>
          </w:tcPr>
          <w:p w14:paraId="1C4E2335"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E2EFD9"/>
          </w:tcPr>
          <w:p w14:paraId="1C4E233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72" w:type="dxa"/>
            <w:vMerge/>
            <w:tcBorders>
              <w:top w:val="single" w:sz="4" w:space="0" w:color="000000"/>
              <w:left w:val="single" w:sz="4" w:space="0" w:color="000000"/>
              <w:bottom w:val="single" w:sz="4" w:space="0" w:color="000000"/>
              <w:right w:val="single" w:sz="4" w:space="0" w:color="000000"/>
            </w:tcBorders>
          </w:tcPr>
          <w:p w14:paraId="1C4E233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168" w:type="dxa"/>
            <w:tcBorders>
              <w:top w:val="single" w:sz="4" w:space="0" w:color="000000"/>
              <w:left w:val="single" w:sz="4" w:space="0" w:color="000000"/>
              <w:bottom w:val="single" w:sz="4" w:space="0" w:color="000000"/>
              <w:right w:val="single" w:sz="4" w:space="0" w:color="000000"/>
            </w:tcBorders>
          </w:tcPr>
          <w:p w14:paraId="1C4E2338"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cPr>
          <w:p w14:paraId="1C4E233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168" w:type="dxa"/>
            <w:vMerge/>
            <w:tcBorders>
              <w:top w:val="single" w:sz="4" w:space="0" w:color="000000"/>
              <w:left w:val="single" w:sz="4" w:space="0" w:color="000000"/>
              <w:bottom w:val="single" w:sz="4" w:space="0" w:color="000000"/>
              <w:right w:val="single" w:sz="4" w:space="0" w:color="000000"/>
            </w:tcBorders>
          </w:tcPr>
          <w:p w14:paraId="1C4E233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166" w:type="dxa"/>
            <w:tcBorders>
              <w:top w:val="single" w:sz="4" w:space="0" w:color="000000"/>
              <w:left w:val="single" w:sz="4" w:space="0" w:color="000000"/>
              <w:bottom w:val="single" w:sz="4" w:space="0" w:color="000000"/>
              <w:right w:val="single" w:sz="4" w:space="0" w:color="000000"/>
            </w:tcBorders>
          </w:tcPr>
          <w:p w14:paraId="1C4E233B"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p>
        </w:tc>
        <w:tc>
          <w:tcPr>
            <w:tcW w:w="1489" w:type="dxa"/>
            <w:tcBorders>
              <w:top w:val="single" w:sz="4" w:space="0" w:color="000000"/>
              <w:left w:val="single" w:sz="4" w:space="0" w:color="000000"/>
              <w:bottom w:val="single" w:sz="4" w:space="0" w:color="000000"/>
              <w:right w:val="single" w:sz="4" w:space="0" w:color="000000"/>
            </w:tcBorders>
            <w:shd w:val="clear" w:color="auto" w:fill="E2EFD9"/>
          </w:tcPr>
          <w:p w14:paraId="1C4E233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202" w:type="dxa"/>
            <w:vMerge/>
            <w:tcBorders>
              <w:top w:val="single" w:sz="4" w:space="0" w:color="000000"/>
              <w:left w:val="single" w:sz="4" w:space="0" w:color="000000"/>
              <w:bottom w:val="single" w:sz="4" w:space="0" w:color="000000"/>
              <w:right w:val="single" w:sz="4" w:space="0" w:color="000000"/>
            </w:tcBorders>
          </w:tcPr>
          <w:p w14:paraId="1C4E233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02" w:type="dxa"/>
            <w:tcBorders>
              <w:top w:val="single" w:sz="4" w:space="0" w:color="000000"/>
              <w:left w:val="single" w:sz="4" w:space="0" w:color="000000"/>
              <w:bottom w:val="single" w:sz="4" w:space="0" w:color="000000"/>
              <w:right w:val="single" w:sz="4" w:space="0" w:color="000000"/>
            </w:tcBorders>
          </w:tcPr>
          <w:p w14:paraId="1C4E233E"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p>
        </w:tc>
        <w:tc>
          <w:tcPr>
            <w:tcW w:w="1196" w:type="dxa"/>
            <w:tcBorders>
              <w:top w:val="single" w:sz="4" w:space="0" w:color="000000"/>
              <w:left w:val="single" w:sz="4" w:space="0" w:color="000000"/>
              <w:bottom w:val="single" w:sz="4" w:space="0" w:color="000000"/>
              <w:right w:val="single" w:sz="4" w:space="0" w:color="000000"/>
            </w:tcBorders>
            <w:shd w:val="clear" w:color="auto" w:fill="E2EFD9"/>
          </w:tcPr>
          <w:p w14:paraId="1C4E233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BA24B0" w14:paraId="1C4E234C" w14:textId="77777777">
        <w:trPr>
          <w:trHeight w:val="541"/>
        </w:trPr>
        <w:tc>
          <w:tcPr>
            <w:tcW w:w="1199" w:type="dxa"/>
            <w:tcBorders>
              <w:top w:val="single" w:sz="4" w:space="0" w:color="000000"/>
              <w:left w:val="single" w:sz="4" w:space="0" w:color="000000"/>
              <w:bottom w:val="single" w:sz="4" w:space="0" w:color="000000"/>
              <w:right w:val="single" w:sz="4" w:space="0" w:color="000000"/>
            </w:tcBorders>
          </w:tcPr>
          <w:p w14:paraId="1C4E2341"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E2EFD9"/>
          </w:tcPr>
          <w:p w14:paraId="1C4E234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72" w:type="dxa"/>
            <w:vMerge/>
            <w:tcBorders>
              <w:top w:val="single" w:sz="4" w:space="0" w:color="000000"/>
              <w:left w:val="single" w:sz="4" w:space="0" w:color="000000"/>
              <w:bottom w:val="single" w:sz="4" w:space="0" w:color="000000"/>
              <w:right w:val="single" w:sz="4" w:space="0" w:color="000000"/>
            </w:tcBorders>
          </w:tcPr>
          <w:p w14:paraId="1C4E234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168" w:type="dxa"/>
            <w:tcBorders>
              <w:top w:val="single" w:sz="4" w:space="0" w:color="000000"/>
              <w:left w:val="single" w:sz="4" w:space="0" w:color="000000"/>
              <w:bottom w:val="single" w:sz="4" w:space="0" w:color="000000"/>
              <w:right w:val="single" w:sz="4" w:space="0" w:color="000000"/>
            </w:tcBorders>
          </w:tcPr>
          <w:p w14:paraId="1C4E2344"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61" w:type="dxa"/>
            <w:tcBorders>
              <w:top w:val="single" w:sz="4" w:space="0" w:color="000000"/>
              <w:left w:val="single" w:sz="4" w:space="0" w:color="000000"/>
              <w:bottom w:val="single" w:sz="4" w:space="0" w:color="000000"/>
              <w:right w:val="single" w:sz="4" w:space="0" w:color="000000"/>
            </w:tcBorders>
            <w:shd w:val="clear" w:color="auto" w:fill="E2EFD9"/>
          </w:tcPr>
          <w:p w14:paraId="1C4E234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168" w:type="dxa"/>
            <w:vMerge/>
            <w:tcBorders>
              <w:top w:val="single" w:sz="4" w:space="0" w:color="000000"/>
              <w:left w:val="single" w:sz="4" w:space="0" w:color="000000"/>
              <w:bottom w:val="single" w:sz="4" w:space="0" w:color="000000"/>
              <w:right w:val="single" w:sz="4" w:space="0" w:color="000000"/>
            </w:tcBorders>
          </w:tcPr>
          <w:p w14:paraId="1C4E234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166" w:type="dxa"/>
            <w:tcBorders>
              <w:top w:val="single" w:sz="4" w:space="0" w:color="000000"/>
              <w:left w:val="single" w:sz="4" w:space="0" w:color="000000"/>
              <w:bottom w:val="single" w:sz="4" w:space="0" w:color="000000"/>
              <w:right w:val="single" w:sz="4" w:space="0" w:color="000000"/>
            </w:tcBorders>
          </w:tcPr>
          <w:p w14:paraId="1C4E2347"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w:t>
            </w:r>
          </w:p>
        </w:tc>
        <w:tc>
          <w:tcPr>
            <w:tcW w:w="1489" w:type="dxa"/>
            <w:tcBorders>
              <w:top w:val="single" w:sz="4" w:space="0" w:color="000000"/>
              <w:left w:val="single" w:sz="4" w:space="0" w:color="000000"/>
              <w:bottom w:val="single" w:sz="4" w:space="0" w:color="000000"/>
              <w:right w:val="single" w:sz="4" w:space="0" w:color="000000"/>
            </w:tcBorders>
            <w:shd w:val="clear" w:color="auto" w:fill="E2EFD9"/>
          </w:tcPr>
          <w:p w14:paraId="1C4E234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02" w:type="dxa"/>
            <w:vMerge/>
            <w:tcBorders>
              <w:top w:val="single" w:sz="4" w:space="0" w:color="000000"/>
              <w:left w:val="single" w:sz="4" w:space="0" w:color="000000"/>
              <w:bottom w:val="single" w:sz="4" w:space="0" w:color="000000"/>
              <w:right w:val="single" w:sz="4" w:space="0" w:color="000000"/>
            </w:tcBorders>
          </w:tcPr>
          <w:p w14:paraId="1C4E234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02" w:type="dxa"/>
            <w:tcBorders>
              <w:top w:val="single" w:sz="4" w:space="0" w:color="000000"/>
              <w:left w:val="single" w:sz="4" w:space="0" w:color="000000"/>
              <w:bottom w:val="single" w:sz="4" w:space="0" w:color="000000"/>
              <w:right w:val="single" w:sz="4" w:space="0" w:color="000000"/>
            </w:tcBorders>
          </w:tcPr>
          <w:p w14:paraId="1C4E234A"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196" w:type="dxa"/>
            <w:tcBorders>
              <w:top w:val="single" w:sz="4" w:space="0" w:color="000000"/>
              <w:left w:val="single" w:sz="4" w:space="0" w:color="000000"/>
              <w:bottom w:val="single" w:sz="4" w:space="0" w:color="000000"/>
              <w:right w:val="single" w:sz="4" w:space="0" w:color="000000"/>
            </w:tcBorders>
            <w:shd w:val="clear" w:color="auto" w:fill="E2EFD9"/>
          </w:tcPr>
          <w:p w14:paraId="1C4E234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bl>
    <w:p w14:paraId="1C4E234D" w14:textId="77777777" w:rsidR="00BA24B0" w:rsidRDefault="00BA24B0">
      <w:pPr>
        <w:spacing w:before="60" w:after="0" w:line="240" w:lineRule="auto"/>
        <w:jc w:val="both"/>
        <w:rPr>
          <w:rFonts w:ascii="Times New Roman" w:eastAsia="Times New Roman" w:hAnsi="Times New Roman" w:cs="Times New Roman"/>
          <w:b/>
          <w:sz w:val="28"/>
          <w:szCs w:val="28"/>
        </w:rPr>
      </w:pPr>
    </w:p>
    <w:p w14:paraId="1C4E234E" w14:textId="77777777" w:rsidR="00BA24B0" w:rsidRDefault="003031E7">
      <w:pPr>
        <w:spacing w:before="6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TỰ LUẬN (3 điểm)</w:t>
      </w:r>
    </w:p>
    <w:tbl>
      <w:tblPr>
        <w:tblStyle w:val="a8"/>
        <w:tblW w:w="13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10899"/>
        <w:gridCol w:w="1117"/>
      </w:tblGrid>
      <w:tr w:rsidR="00BA24B0" w14:paraId="1C4E2352" w14:textId="77777777">
        <w:trPr>
          <w:trHeight w:val="361"/>
        </w:trPr>
        <w:tc>
          <w:tcPr>
            <w:tcW w:w="1205" w:type="dxa"/>
          </w:tcPr>
          <w:p w14:paraId="1C4E234F"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p>
        </w:tc>
        <w:tc>
          <w:tcPr>
            <w:tcW w:w="10899" w:type="dxa"/>
          </w:tcPr>
          <w:p w14:paraId="1C4E2350"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1117" w:type="dxa"/>
          </w:tcPr>
          <w:p w14:paraId="1C4E2351"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r>
      <w:tr w:rsidR="00BA24B0" w14:paraId="1C4E2355" w14:textId="77777777">
        <w:trPr>
          <w:trHeight w:val="361"/>
        </w:trPr>
        <w:tc>
          <w:tcPr>
            <w:tcW w:w="12104" w:type="dxa"/>
            <w:gridSpan w:val="2"/>
          </w:tcPr>
          <w:p w14:paraId="1C4E2353"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1</w:t>
            </w:r>
          </w:p>
        </w:tc>
        <w:tc>
          <w:tcPr>
            <w:tcW w:w="1117" w:type="dxa"/>
          </w:tcPr>
          <w:p w14:paraId="1C4E2354"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r>
      <w:tr w:rsidR="00BA24B0" w14:paraId="1C4E235B" w14:textId="77777777">
        <w:trPr>
          <w:trHeight w:val="884"/>
        </w:trPr>
        <w:tc>
          <w:tcPr>
            <w:tcW w:w="1205" w:type="dxa"/>
            <w:vMerge w:val="restart"/>
          </w:tcPr>
          <w:p w14:paraId="1C4E2356"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w:t>
            </w:r>
          </w:p>
        </w:tc>
        <w:tc>
          <w:tcPr>
            <w:tcW w:w="10899" w:type="dxa"/>
            <w:tcBorders>
              <w:bottom w:val="single" w:sz="4" w:space="0" w:color="000000"/>
            </w:tcBorders>
          </w:tcPr>
          <w:p w14:paraId="1C4E235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Phương pháp được sử dụng: </w:t>
            </w:r>
          </w:p>
          <w:p w14:paraId="1C4E2358"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pháp thực nghiệm khoa học.</w:t>
            </w:r>
          </w:p>
        </w:tc>
        <w:tc>
          <w:tcPr>
            <w:tcW w:w="1117" w:type="dxa"/>
            <w:tcBorders>
              <w:bottom w:val="single" w:sz="4" w:space="0" w:color="000000"/>
            </w:tcBorders>
          </w:tcPr>
          <w:p w14:paraId="1C4E2359" w14:textId="77777777" w:rsidR="00BA24B0" w:rsidRDefault="00BA24B0">
            <w:pPr>
              <w:spacing w:before="60"/>
              <w:jc w:val="center"/>
              <w:rPr>
                <w:rFonts w:ascii="Times New Roman" w:eastAsia="Times New Roman" w:hAnsi="Times New Roman" w:cs="Times New Roman"/>
                <w:sz w:val="28"/>
                <w:szCs w:val="28"/>
              </w:rPr>
            </w:pPr>
          </w:p>
          <w:p w14:paraId="1C4E235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35F" w14:textId="77777777">
        <w:trPr>
          <w:trHeight w:val="344"/>
        </w:trPr>
        <w:tc>
          <w:tcPr>
            <w:tcW w:w="1205" w:type="dxa"/>
            <w:vMerge/>
          </w:tcPr>
          <w:p w14:paraId="1C4E235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899" w:type="dxa"/>
            <w:tcBorders>
              <w:top w:val="single" w:sz="4" w:space="0" w:color="000000"/>
            </w:tcBorders>
          </w:tcPr>
          <w:p w14:paraId="1C4E235D"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pháp quan sát.</w:t>
            </w:r>
          </w:p>
        </w:tc>
        <w:tc>
          <w:tcPr>
            <w:tcW w:w="1117" w:type="dxa"/>
            <w:tcBorders>
              <w:top w:val="single" w:sz="4" w:space="0" w:color="000000"/>
            </w:tcBorders>
          </w:tcPr>
          <w:p w14:paraId="1C4E235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364" w14:textId="77777777">
        <w:trPr>
          <w:trHeight w:val="1031"/>
        </w:trPr>
        <w:tc>
          <w:tcPr>
            <w:tcW w:w="1205" w:type="dxa"/>
            <w:tcBorders>
              <w:top w:val="single" w:sz="4" w:space="0" w:color="000000"/>
            </w:tcBorders>
          </w:tcPr>
          <w:p w14:paraId="1C4E2360"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 </w:t>
            </w:r>
          </w:p>
          <w:p w14:paraId="1C4E2361" w14:textId="77777777" w:rsidR="00BA24B0" w:rsidRDefault="00BA24B0">
            <w:pPr>
              <w:spacing w:before="60"/>
              <w:jc w:val="both"/>
              <w:rPr>
                <w:rFonts w:ascii="Times New Roman" w:eastAsia="Times New Roman" w:hAnsi="Times New Roman" w:cs="Times New Roman"/>
                <w:sz w:val="28"/>
                <w:szCs w:val="28"/>
              </w:rPr>
            </w:pPr>
          </w:p>
        </w:tc>
        <w:tc>
          <w:tcPr>
            <w:tcW w:w="10899" w:type="dxa"/>
          </w:tcPr>
          <w:p w14:paraId="1C4E236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Ở các công thức bón phân áp dụng trong thí nghiệm có lượng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 thay đổi nhưng không làm thay đổi thời gian nở hoa của giống cam. Do đó, tác động của K</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 trong thí nghiệm đối với sự nở hoa là không đáng kể.</w:t>
            </w:r>
          </w:p>
        </w:tc>
        <w:tc>
          <w:tcPr>
            <w:tcW w:w="1117" w:type="dxa"/>
          </w:tcPr>
          <w:p w14:paraId="1C4E236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BA24B0" w14:paraId="1C4E2367" w14:textId="77777777">
        <w:trPr>
          <w:trHeight w:val="206"/>
        </w:trPr>
        <w:tc>
          <w:tcPr>
            <w:tcW w:w="12104" w:type="dxa"/>
            <w:gridSpan w:val="2"/>
          </w:tcPr>
          <w:p w14:paraId="1C4E236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p>
        </w:tc>
        <w:tc>
          <w:tcPr>
            <w:tcW w:w="1117" w:type="dxa"/>
            <w:tcBorders>
              <w:top w:val="single" w:sz="4" w:space="0" w:color="000000"/>
            </w:tcBorders>
          </w:tcPr>
          <w:p w14:paraId="1C4E236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r>
      <w:tr w:rsidR="00BA24B0" w14:paraId="1C4E236C" w14:textId="77777777">
        <w:trPr>
          <w:trHeight w:val="1558"/>
        </w:trPr>
        <w:tc>
          <w:tcPr>
            <w:tcW w:w="1205" w:type="dxa"/>
            <w:tcBorders>
              <w:bottom w:val="single" w:sz="4" w:space="0" w:color="000000"/>
            </w:tcBorders>
          </w:tcPr>
          <w:p w14:paraId="1C4E2368"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a.</w:t>
            </w:r>
          </w:p>
        </w:tc>
        <w:tc>
          <w:tcPr>
            <w:tcW w:w="10899" w:type="dxa"/>
          </w:tcPr>
          <w:p w14:paraId="1C4E236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Carbohydrate là một chất hữu cơ chứa 3 nguyên tố là C, H, O với tỷ lệ H:O = 2:1. Carbohydrate có nhiều vai trò quan trọng như dự trữ </w:t>
            </w:r>
            <w:hyperlink r:id="rId11">
              <w:r>
                <w:rPr>
                  <w:rFonts w:ascii="Times New Roman" w:eastAsia="Times New Roman" w:hAnsi="Times New Roman" w:cs="Times New Roman"/>
                  <w:sz w:val="28"/>
                  <w:szCs w:val="28"/>
                </w:rPr>
                <w:t>năng lượng</w:t>
              </w:r>
            </w:hyperlink>
            <w:r>
              <w:rPr>
                <w:rFonts w:ascii="Times New Roman" w:eastAsia="Times New Roman" w:hAnsi="Times New Roman" w:cs="Times New Roman"/>
                <w:sz w:val="28"/>
                <w:szCs w:val="28"/>
              </w:rPr>
              <w:t> (ví dụ: </w:t>
            </w:r>
            <w:hyperlink r:id="rId12">
              <w:r>
                <w:rPr>
                  <w:rFonts w:ascii="Times New Roman" w:eastAsia="Times New Roman" w:hAnsi="Times New Roman" w:cs="Times New Roman"/>
                  <w:sz w:val="28"/>
                  <w:szCs w:val="28"/>
                </w:rPr>
                <w:t>tinh bột</w:t>
              </w:r>
            </w:hyperlink>
            <w:r>
              <w:rPr>
                <w:rFonts w:ascii="Times New Roman" w:eastAsia="Times New Roman" w:hAnsi="Times New Roman" w:cs="Times New Roman"/>
                <w:sz w:val="28"/>
                <w:szCs w:val="28"/>
              </w:rPr>
              <w:t>, </w:t>
            </w:r>
            <w:hyperlink r:id="rId13">
              <w:r>
                <w:rPr>
                  <w:rFonts w:ascii="Times New Roman" w:eastAsia="Times New Roman" w:hAnsi="Times New Roman" w:cs="Times New Roman"/>
                  <w:sz w:val="28"/>
                  <w:szCs w:val="28"/>
                </w:rPr>
                <w:t>glycogen</w:t>
              </w:r>
            </w:hyperlink>
            <w:r>
              <w:rPr>
                <w:rFonts w:ascii="Times New Roman" w:eastAsia="Times New Roman" w:hAnsi="Times New Roman" w:cs="Times New Roman"/>
                <w:sz w:val="28"/>
                <w:szCs w:val="28"/>
              </w:rPr>
              <w:t>), là thành phần cấu trúc nhiều hợp chất (ví dụ: </w:t>
            </w:r>
            <w:hyperlink r:id="rId14">
              <w:r>
                <w:rPr>
                  <w:rFonts w:ascii="Times New Roman" w:eastAsia="Times New Roman" w:hAnsi="Times New Roman" w:cs="Times New Roman"/>
                  <w:sz w:val="28"/>
                  <w:szCs w:val="28"/>
                </w:rPr>
                <w:t>cellulose</w:t>
              </w:r>
            </w:hyperlink>
            <w:r>
              <w:rPr>
                <w:rFonts w:ascii="Times New Roman" w:eastAsia="Times New Roman" w:hAnsi="Times New Roman" w:cs="Times New Roman"/>
                <w:sz w:val="28"/>
                <w:szCs w:val="28"/>
              </w:rPr>
              <w:t> trong thực vật và </w:t>
            </w:r>
            <w:hyperlink r:id="rId15">
              <w:r>
                <w:rPr>
                  <w:rFonts w:ascii="Times New Roman" w:eastAsia="Times New Roman" w:hAnsi="Times New Roman" w:cs="Times New Roman"/>
                  <w:sz w:val="28"/>
                  <w:szCs w:val="28"/>
                </w:rPr>
                <w:t>chitin</w:t>
              </w:r>
            </w:hyperlink>
            <w:r>
              <w:rPr>
                <w:rFonts w:ascii="Times New Roman" w:eastAsia="Times New Roman" w:hAnsi="Times New Roman" w:cs="Times New Roman"/>
                <w:sz w:val="28"/>
                <w:szCs w:val="28"/>
              </w:rPr>
              <w:t> trong động vật); các loại đường </w:t>
            </w:r>
            <w:hyperlink r:id="rId16">
              <w:r>
                <w:rPr>
                  <w:rFonts w:ascii="Times New Roman" w:eastAsia="Times New Roman" w:hAnsi="Times New Roman" w:cs="Times New Roman"/>
                  <w:sz w:val="28"/>
                  <w:szCs w:val="28"/>
                </w:rPr>
                <w:t>ribose</w:t>
              </w:r>
            </w:hyperlink>
            <w:r>
              <w:rPr>
                <w:rFonts w:ascii="Times New Roman" w:eastAsia="Times New Roman" w:hAnsi="Times New Roman" w:cs="Times New Roman"/>
                <w:sz w:val="28"/>
                <w:szCs w:val="28"/>
              </w:rPr>
              <w:t> và </w:t>
            </w:r>
            <w:hyperlink r:id="rId17">
              <w:r>
                <w:rPr>
                  <w:rFonts w:ascii="Times New Roman" w:eastAsia="Times New Roman" w:hAnsi="Times New Roman" w:cs="Times New Roman"/>
                  <w:sz w:val="28"/>
                  <w:szCs w:val="28"/>
                </w:rPr>
                <w:t>deoxyribose</w:t>
              </w:r>
            </w:hyperlink>
            <w:r>
              <w:rPr>
                <w:rFonts w:ascii="Times New Roman" w:eastAsia="Times New Roman" w:hAnsi="Times New Roman" w:cs="Times New Roman"/>
                <w:sz w:val="28"/>
                <w:szCs w:val="28"/>
              </w:rPr>
              <w:t> tạo thành một phần trong cấu trúc của </w:t>
            </w:r>
            <w:hyperlink r:id="rId18">
              <w:r>
                <w:rPr>
                  <w:rFonts w:ascii="Times New Roman" w:eastAsia="Times New Roman" w:hAnsi="Times New Roman" w:cs="Times New Roman"/>
                  <w:sz w:val="28"/>
                  <w:szCs w:val="28"/>
                </w:rPr>
                <w:t>RNA</w:t>
              </w:r>
            </w:hyperlink>
            <w:r>
              <w:rPr>
                <w:rFonts w:ascii="Times New Roman" w:eastAsia="Times New Roman" w:hAnsi="Times New Roman" w:cs="Times New Roman"/>
                <w:sz w:val="28"/>
                <w:szCs w:val="28"/>
              </w:rPr>
              <w:t> và </w:t>
            </w:r>
            <w:hyperlink r:id="rId19">
              <w:r>
                <w:rPr>
                  <w:rFonts w:ascii="Times New Roman" w:eastAsia="Times New Roman" w:hAnsi="Times New Roman" w:cs="Times New Roman"/>
                  <w:sz w:val="28"/>
                  <w:szCs w:val="28"/>
                </w:rPr>
                <w:t>DNA</w:t>
              </w:r>
            </w:hyperlink>
            <w:r>
              <w:rPr>
                <w:rFonts w:ascii="Times New Roman" w:eastAsia="Times New Roman" w:hAnsi="Times New Roman" w:cs="Times New Roman"/>
                <w:sz w:val="28"/>
                <w:szCs w:val="28"/>
              </w:rPr>
              <w:t>, cellulose là thành phần chính của </w:t>
            </w:r>
            <w:hyperlink r:id="rId20">
              <w:r>
                <w:rPr>
                  <w:rFonts w:ascii="Times New Roman" w:eastAsia="Times New Roman" w:hAnsi="Times New Roman" w:cs="Times New Roman"/>
                  <w:sz w:val="28"/>
                  <w:szCs w:val="28"/>
                </w:rPr>
                <w:t>thành tế bào</w:t>
              </w:r>
            </w:hyperlink>
            <w:r>
              <w:rPr>
                <w:rFonts w:ascii="Times New Roman" w:eastAsia="Times New Roman" w:hAnsi="Times New Roman" w:cs="Times New Roman"/>
                <w:sz w:val="28"/>
                <w:szCs w:val="28"/>
              </w:rPr>
              <w:t> thực vật,…</w:t>
            </w:r>
          </w:p>
        </w:tc>
        <w:tc>
          <w:tcPr>
            <w:tcW w:w="1117" w:type="dxa"/>
            <w:vAlign w:val="center"/>
          </w:tcPr>
          <w:p w14:paraId="1C4E236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p w14:paraId="1C4E236B" w14:textId="77777777" w:rsidR="00BA24B0" w:rsidRDefault="00BA24B0">
            <w:pPr>
              <w:spacing w:before="60"/>
              <w:jc w:val="center"/>
              <w:rPr>
                <w:rFonts w:ascii="Times New Roman" w:eastAsia="Times New Roman" w:hAnsi="Times New Roman" w:cs="Times New Roman"/>
                <w:sz w:val="28"/>
                <w:szCs w:val="28"/>
              </w:rPr>
            </w:pPr>
          </w:p>
        </w:tc>
      </w:tr>
      <w:tr w:rsidR="00BA24B0" w14:paraId="1C4E2373" w14:textId="77777777">
        <w:trPr>
          <w:trHeight w:val="370"/>
        </w:trPr>
        <w:tc>
          <w:tcPr>
            <w:tcW w:w="1205" w:type="dxa"/>
            <w:vMerge w:val="restart"/>
            <w:tcBorders>
              <w:top w:val="single" w:sz="4" w:space="0" w:color="000000"/>
            </w:tcBorders>
          </w:tcPr>
          <w:p w14:paraId="1C4E236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899" w:type="dxa"/>
            <w:tcBorders>
              <w:bottom w:val="single" w:sz="4" w:space="0" w:color="000000"/>
            </w:tcBorders>
          </w:tcPr>
          <w:p w14:paraId="1C4E236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Đơn vị cơ bản của carbohydrate là </w:t>
            </w:r>
            <w:hyperlink r:id="rId21">
              <w:r>
                <w:rPr>
                  <w:rFonts w:ascii="Times New Roman" w:eastAsia="Times New Roman" w:hAnsi="Times New Roman" w:cs="Times New Roman"/>
                  <w:sz w:val="28"/>
                  <w:szCs w:val="28"/>
                </w:rPr>
                <w:t>monosacharide</w:t>
              </w:r>
            </w:hyperlink>
            <w:r>
              <w:rPr>
                <w:rFonts w:ascii="Times New Roman" w:eastAsia="Times New Roman" w:hAnsi="Times New Roman" w:cs="Times New Roman"/>
                <w:sz w:val="28"/>
                <w:szCs w:val="28"/>
              </w:rPr>
              <w:t xml:space="preserve"> (ví dụ như </w:t>
            </w:r>
            <w:hyperlink r:id="rId22">
              <w:r>
                <w:rPr>
                  <w:rFonts w:ascii="Times New Roman" w:eastAsia="Times New Roman" w:hAnsi="Times New Roman" w:cs="Times New Roman"/>
                  <w:sz w:val="28"/>
                  <w:szCs w:val="28"/>
                </w:rPr>
                <w:t>glucose</w:t>
              </w:r>
            </w:hyperlink>
            <w:r>
              <w:rPr>
                <w:rFonts w:ascii="Times New Roman" w:eastAsia="Times New Roman" w:hAnsi="Times New Roman" w:cs="Times New Roman"/>
                <w:sz w:val="28"/>
                <w:szCs w:val="28"/>
              </w:rPr>
              <w:t xml:space="preserve">, fructose trong hoa quả, galactose trong sữa,..). </w:t>
            </w:r>
          </w:p>
          <w:p w14:paraId="1C4E236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Monosaccharide là nguồn nguyên liệu chính trong quá trình </w:t>
            </w:r>
            <w:hyperlink r:id="rId23">
              <w:r>
                <w:rPr>
                  <w:rFonts w:ascii="Times New Roman" w:eastAsia="Times New Roman" w:hAnsi="Times New Roman" w:cs="Times New Roman"/>
                  <w:sz w:val="28"/>
                  <w:szCs w:val="28"/>
                </w:rPr>
                <w:t>trao đổi chất</w:t>
              </w:r>
            </w:hyperlink>
            <w:r>
              <w:rPr>
                <w:rFonts w:ascii="Times New Roman" w:eastAsia="Times New Roman" w:hAnsi="Times New Roman" w:cs="Times New Roman"/>
                <w:sz w:val="28"/>
                <w:szCs w:val="28"/>
              </w:rPr>
              <w:t>, được sử dụng làm nguồn năng lượng (glucose là nguồn năng lượng quan trọng nhất trong tự nhiên cũng như trong </w:t>
            </w:r>
            <w:hyperlink r:id="rId24">
              <w:r>
                <w:rPr>
                  <w:rFonts w:ascii="Times New Roman" w:eastAsia="Times New Roman" w:hAnsi="Times New Roman" w:cs="Times New Roman"/>
                  <w:sz w:val="28"/>
                  <w:szCs w:val="28"/>
                </w:rPr>
                <w:t>quang hợp</w:t>
              </w:r>
            </w:hyperlink>
            <w:r>
              <w:rPr>
                <w:rFonts w:ascii="Times New Roman" w:eastAsia="Times New Roman" w:hAnsi="Times New Roman" w:cs="Times New Roman"/>
                <w:sz w:val="28"/>
                <w:szCs w:val="28"/>
              </w:rPr>
              <w:t xml:space="preserve">). </w:t>
            </w:r>
          </w:p>
        </w:tc>
        <w:tc>
          <w:tcPr>
            <w:tcW w:w="1117" w:type="dxa"/>
            <w:vAlign w:val="center"/>
          </w:tcPr>
          <w:p w14:paraId="1C4E237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p w14:paraId="1C4E2371" w14:textId="77777777" w:rsidR="00BA24B0" w:rsidRDefault="00BA24B0">
            <w:pPr>
              <w:spacing w:before="60"/>
              <w:jc w:val="center"/>
              <w:rPr>
                <w:rFonts w:ascii="Times New Roman" w:eastAsia="Times New Roman" w:hAnsi="Times New Roman" w:cs="Times New Roman"/>
                <w:sz w:val="28"/>
                <w:szCs w:val="28"/>
              </w:rPr>
            </w:pPr>
          </w:p>
          <w:p w14:paraId="1C4E2372" w14:textId="77777777" w:rsidR="00BA24B0" w:rsidRDefault="00BA24B0">
            <w:pPr>
              <w:spacing w:before="60"/>
              <w:jc w:val="center"/>
              <w:rPr>
                <w:rFonts w:ascii="Times New Roman" w:eastAsia="Times New Roman" w:hAnsi="Times New Roman" w:cs="Times New Roman"/>
                <w:sz w:val="28"/>
                <w:szCs w:val="28"/>
              </w:rPr>
            </w:pPr>
          </w:p>
        </w:tc>
      </w:tr>
      <w:tr w:rsidR="00BA24B0" w14:paraId="1C4E2378" w14:textId="77777777">
        <w:trPr>
          <w:trHeight w:val="1036"/>
        </w:trPr>
        <w:tc>
          <w:tcPr>
            <w:tcW w:w="1205" w:type="dxa"/>
            <w:vMerge/>
            <w:tcBorders>
              <w:top w:val="single" w:sz="4" w:space="0" w:color="000000"/>
            </w:tcBorders>
          </w:tcPr>
          <w:p w14:paraId="1C4E237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899" w:type="dxa"/>
            <w:tcBorders>
              <w:top w:val="single" w:sz="4" w:space="0" w:color="000000"/>
              <w:bottom w:val="single" w:sz="4" w:space="0" w:color="000000"/>
            </w:tcBorders>
          </w:tcPr>
          <w:p w14:paraId="1C4E237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hai monosaccharide liên kết với nhau sẽ tạo thành </w:t>
            </w:r>
            <w:hyperlink r:id="rId25">
              <w:r>
                <w:rPr>
                  <w:rFonts w:ascii="Times New Roman" w:eastAsia="Times New Roman" w:hAnsi="Times New Roman" w:cs="Times New Roman"/>
                  <w:sz w:val="28"/>
                  <w:szCs w:val="28"/>
                </w:rPr>
                <w:t>disaccharide</w:t>
              </w:r>
            </w:hyperlink>
            <w:r>
              <w:rPr>
                <w:rFonts w:ascii="Times New Roman" w:eastAsia="Times New Roman" w:hAnsi="Times New Roman" w:cs="Times New Roman"/>
                <w:sz w:val="28"/>
                <w:szCs w:val="28"/>
              </w:rPr>
              <w:t xml:space="preserve"> (ví dụ: sucrose trong đường cát, lactose trong chế phẩm sữa, maltose trong bia và một số loại rau,...). </w:t>
            </w:r>
          </w:p>
        </w:tc>
        <w:tc>
          <w:tcPr>
            <w:tcW w:w="1117" w:type="dxa"/>
          </w:tcPr>
          <w:p w14:paraId="1C4E237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p w14:paraId="1C4E2377" w14:textId="77777777" w:rsidR="00BA24B0" w:rsidRDefault="00BA24B0">
            <w:pPr>
              <w:spacing w:before="60"/>
              <w:jc w:val="both"/>
              <w:rPr>
                <w:rFonts w:ascii="Times New Roman" w:eastAsia="Times New Roman" w:hAnsi="Times New Roman" w:cs="Times New Roman"/>
                <w:sz w:val="28"/>
                <w:szCs w:val="28"/>
              </w:rPr>
            </w:pPr>
          </w:p>
        </w:tc>
      </w:tr>
      <w:tr w:rsidR="00BA24B0" w14:paraId="1C4E237D" w14:textId="77777777">
        <w:trPr>
          <w:trHeight w:val="1037"/>
        </w:trPr>
        <w:tc>
          <w:tcPr>
            <w:tcW w:w="1205" w:type="dxa"/>
            <w:vMerge/>
            <w:tcBorders>
              <w:top w:val="single" w:sz="4" w:space="0" w:color="000000"/>
            </w:tcBorders>
          </w:tcPr>
          <w:p w14:paraId="1C4E237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899" w:type="dxa"/>
            <w:tcBorders>
              <w:top w:val="single" w:sz="4" w:space="0" w:color="000000"/>
              <w:bottom w:val="single" w:sz="4" w:space="0" w:color="000000"/>
            </w:tcBorders>
          </w:tcPr>
          <w:p w14:paraId="1C4E237A"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Carbohydrate phức tạp có cấu trúc chứa từ ba phân tử đường trở lên, gọi là polysaccharide. Khi monosaccharide không được nhiều tế bào sử dụng ngay lập tức thì chúng thường chuyển sang dạng dự trữ là </w:t>
            </w:r>
            <w:hyperlink r:id="rId26">
              <w:r>
                <w:rPr>
                  <w:rFonts w:ascii="Times New Roman" w:eastAsia="Times New Roman" w:hAnsi="Times New Roman" w:cs="Times New Roman"/>
                  <w:sz w:val="28"/>
                  <w:szCs w:val="28"/>
                </w:rPr>
                <w:t>polysaccharide</w:t>
              </w:r>
            </w:hyperlink>
            <w:r>
              <w:rPr>
                <w:rFonts w:ascii="Times New Roman" w:eastAsia="Times New Roman" w:hAnsi="Times New Roman" w:cs="Times New Roman"/>
                <w:sz w:val="28"/>
                <w:szCs w:val="28"/>
              </w:rPr>
              <w:t xml:space="preserve"> (ví dụ: </w:t>
            </w:r>
            <w:hyperlink r:id="rId27">
              <w:r>
                <w:rPr>
                  <w:rFonts w:ascii="Times New Roman" w:eastAsia="Times New Roman" w:hAnsi="Times New Roman" w:cs="Times New Roman"/>
                  <w:sz w:val="28"/>
                  <w:szCs w:val="28"/>
                </w:rPr>
                <w:t>glycogen</w:t>
              </w:r>
            </w:hyperlink>
            <w:r>
              <w:rPr>
                <w:rFonts w:ascii="Times New Roman" w:eastAsia="Times New Roman" w:hAnsi="Times New Roman" w:cs="Times New Roman"/>
                <w:sz w:val="28"/>
                <w:szCs w:val="28"/>
              </w:rPr>
              <w:t xml:space="preserve">, </w:t>
            </w:r>
            <w:hyperlink r:id="rId28">
              <w:r>
                <w:rPr>
                  <w:rFonts w:ascii="Times New Roman" w:eastAsia="Times New Roman" w:hAnsi="Times New Roman" w:cs="Times New Roman"/>
                  <w:sz w:val="28"/>
                  <w:szCs w:val="28"/>
                </w:rPr>
                <w:t>tinh bột</w:t>
              </w:r>
            </w:hyperlink>
            <w:r>
              <w:rPr>
                <w:rFonts w:ascii="Times New Roman" w:eastAsia="Times New Roman" w:hAnsi="Times New Roman" w:cs="Times New Roman"/>
                <w:sz w:val="28"/>
                <w:szCs w:val="28"/>
              </w:rPr>
              <w:t>).</w:t>
            </w:r>
          </w:p>
        </w:tc>
        <w:tc>
          <w:tcPr>
            <w:tcW w:w="1117" w:type="dxa"/>
            <w:tcBorders>
              <w:bottom w:val="single" w:sz="4" w:space="0" w:color="000000"/>
            </w:tcBorders>
          </w:tcPr>
          <w:p w14:paraId="1C4E237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p w14:paraId="1C4E237C" w14:textId="77777777" w:rsidR="00BA24B0" w:rsidRDefault="00BA24B0">
            <w:pPr>
              <w:spacing w:before="60"/>
              <w:jc w:val="both"/>
              <w:rPr>
                <w:rFonts w:ascii="Times New Roman" w:eastAsia="Times New Roman" w:hAnsi="Times New Roman" w:cs="Times New Roman"/>
                <w:sz w:val="28"/>
                <w:szCs w:val="28"/>
              </w:rPr>
            </w:pPr>
          </w:p>
        </w:tc>
      </w:tr>
      <w:tr w:rsidR="00BA24B0" w14:paraId="1C4E2380" w14:textId="77777777">
        <w:trPr>
          <w:trHeight w:val="88"/>
        </w:trPr>
        <w:tc>
          <w:tcPr>
            <w:tcW w:w="12104" w:type="dxa"/>
            <w:gridSpan w:val="2"/>
          </w:tcPr>
          <w:p w14:paraId="1C4E237E" w14:textId="77777777" w:rsidR="00BA24B0" w:rsidRDefault="003031E7">
            <w:pPr>
              <w:spacing w:before="60"/>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Câu 3</w:t>
            </w:r>
          </w:p>
        </w:tc>
        <w:tc>
          <w:tcPr>
            <w:tcW w:w="1117" w:type="dxa"/>
          </w:tcPr>
          <w:p w14:paraId="1C4E237F"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r>
      <w:tr w:rsidR="00BA24B0" w14:paraId="1C4E2384" w14:textId="77777777">
        <w:trPr>
          <w:trHeight w:val="892"/>
        </w:trPr>
        <w:tc>
          <w:tcPr>
            <w:tcW w:w="1205" w:type="dxa"/>
            <w:vMerge w:val="restart"/>
          </w:tcPr>
          <w:p w14:paraId="1C4E2381" w14:textId="77777777" w:rsidR="00BA24B0" w:rsidRDefault="00BA24B0">
            <w:pPr>
              <w:spacing w:before="60"/>
              <w:jc w:val="both"/>
              <w:rPr>
                <w:rFonts w:ascii="Times New Roman" w:eastAsia="Times New Roman" w:hAnsi="Times New Roman" w:cs="Times New Roman"/>
                <w:b/>
                <w:sz w:val="28"/>
                <w:szCs w:val="28"/>
              </w:rPr>
            </w:pPr>
          </w:p>
        </w:tc>
        <w:tc>
          <w:tcPr>
            <w:tcW w:w="10899" w:type="dxa"/>
          </w:tcPr>
          <w:p w14:paraId="1C4E238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Tóc và lòng trắng trứng gà đều có bản chất là protein, tuy nhiên chúng có số lượng, thành phần và trật tự sắp xếp các amino acid trong chuỗi polypeptide khác nhau. </w:t>
            </w:r>
          </w:p>
        </w:tc>
        <w:tc>
          <w:tcPr>
            <w:tcW w:w="1117" w:type="dxa"/>
          </w:tcPr>
          <w:p w14:paraId="1C4E238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388" w14:textId="77777777">
        <w:trPr>
          <w:trHeight w:val="597"/>
        </w:trPr>
        <w:tc>
          <w:tcPr>
            <w:tcW w:w="1205" w:type="dxa"/>
            <w:vMerge/>
          </w:tcPr>
          <w:p w14:paraId="1C4E238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899" w:type="dxa"/>
            <w:tcBorders>
              <w:bottom w:val="single" w:sz="4" w:space="0" w:color="000000"/>
            </w:tcBorders>
          </w:tcPr>
          <w:p w14:paraId="1C4E238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Sự khác nhau trong chuỗi polypeptide dẫn tới các cấu trúc bậc 2, 3 và bậc 4 (nếu có) của chúng khác nhau. </w:t>
            </w:r>
          </w:p>
        </w:tc>
        <w:tc>
          <w:tcPr>
            <w:tcW w:w="1117" w:type="dxa"/>
            <w:tcBorders>
              <w:bottom w:val="single" w:sz="4" w:space="0" w:color="000000"/>
            </w:tcBorders>
          </w:tcPr>
          <w:p w14:paraId="1C4E238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38D" w14:textId="77777777">
        <w:trPr>
          <w:trHeight w:val="1180"/>
        </w:trPr>
        <w:tc>
          <w:tcPr>
            <w:tcW w:w="1205" w:type="dxa"/>
            <w:vMerge/>
          </w:tcPr>
          <w:p w14:paraId="1C4E238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899" w:type="dxa"/>
            <w:tcBorders>
              <w:top w:val="single" w:sz="4" w:space="0" w:color="000000"/>
              <w:bottom w:val="single" w:sz="4" w:space="0" w:color="000000"/>
            </w:tcBorders>
          </w:tcPr>
          <w:p w14:paraId="1C4E238A"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Vì cấu trúc của tóc khác so với lòng trắng trứng gà nên quyết định các tính chất khác nhau: tóc bền, không tan trong nước và ít bị biến đổi khi gặp nhiệt độ cao còn trứng gà không bền, tan trong nước và bị đông tụ khi gặp nhiệt độ cao.</w:t>
            </w:r>
          </w:p>
        </w:tc>
        <w:tc>
          <w:tcPr>
            <w:tcW w:w="1117" w:type="dxa"/>
            <w:tcBorders>
              <w:top w:val="single" w:sz="4" w:space="0" w:color="000000"/>
              <w:bottom w:val="single" w:sz="4" w:space="0" w:color="000000"/>
            </w:tcBorders>
          </w:tcPr>
          <w:p w14:paraId="1C4E238B" w14:textId="77777777" w:rsidR="00BA24B0" w:rsidRDefault="00BA24B0">
            <w:pPr>
              <w:spacing w:before="60"/>
              <w:jc w:val="both"/>
              <w:rPr>
                <w:rFonts w:ascii="Times New Roman" w:eastAsia="Times New Roman" w:hAnsi="Times New Roman" w:cs="Times New Roman"/>
                <w:sz w:val="28"/>
                <w:szCs w:val="28"/>
              </w:rPr>
            </w:pPr>
          </w:p>
          <w:p w14:paraId="1C4E238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391" w14:textId="77777777">
        <w:trPr>
          <w:trHeight w:val="630"/>
        </w:trPr>
        <w:tc>
          <w:tcPr>
            <w:tcW w:w="1205" w:type="dxa"/>
            <w:vMerge/>
          </w:tcPr>
          <w:p w14:paraId="1C4E238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899" w:type="dxa"/>
            <w:tcBorders>
              <w:top w:val="single" w:sz="4" w:space="0" w:color="000000"/>
            </w:tcBorders>
          </w:tcPr>
          <w:p w14:paraId="1C4E238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tính chất của tóc phù hợp với vai trò bảo vệ cơ thể, các tính chất của trứng gà phù hợp với vai trò dự trữ chất dinh dưỡng và là một trong những nguồn dinh dưỡng của con người.</w:t>
            </w:r>
          </w:p>
        </w:tc>
        <w:tc>
          <w:tcPr>
            <w:tcW w:w="1117" w:type="dxa"/>
            <w:tcBorders>
              <w:top w:val="single" w:sz="4" w:space="0" w:color="000000"/>
            </w:tcBorders>
          </w:tcPr>
          <w:p w14:paraId="1C4E239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bl>
    <w:p w14:paraId="1C4E2392" w14:textId="77777777" w:rsidR="00BA24B0" w:rsidRDefault="00BA24B0">
      <w:pPr>
        <w:rPr>
          <w:rFonts w:ascii="Times New Roman" w:eastAsia="Times New Roman" w:hAnsi="Times New Roman" w:cs="Times New Roman"/>
          <w:b/>
          <w:sz w:val="28"/>
          <w:szCs w:val="28"/>
        </w:rPr>
      </w:pPr>
      <w:bookmarkStart w:id="10" w:name="_heading=h.26in1rg" w:colFirst="0" w:colLast="0"/>
      <w:bookmarkEnd w:id="10"/>
    </w:p>
    <w:p w14:paraId="1C4E2393" w14:textId="77777777" w:rsidR="00BA24B0" w:rsidRDefault="003031E7">
      <w:pPr>
        <w:pStyle w:val="Heading1"/>
        <w:rPr>
          <w:rFonts w:ascii="Times New Roman" w:eastAsia="Times New Roman" w:hAnsi="Times New Roman" w:cs="Times New Roman"/>
          <w:b/>
          <w:color w:val="000000"/>
          <w:sz w:val="28"/>
          <w:szCs w:val="28"/>
        </w:rPr>
      </w:pPr>
      <w:bookmarkStart w:id="11" w:name="_heading=h.lnxbz9" w:colFirst="0" w:colLast="0"/>
      <w:bookmarkEnd w:id="11"/>
      <w:r>
        <w:rPr>
          <w:rFonts w:ascii="Times New Roman" w:eastAsia="Times New Roman" w:hAnsi="Times New Roman" w:cs="Times New Roman"/>
          <w:b/>
          <w:color w:val="000000"/>
          <w:sz w:val="28"/>
          <w:szCs w:val="28"/>
        </w:rPr>
        <w:t>1.2. Ma trận, đặc tả đề kiểm tra cuối học kì I</w:t>
      </w:r>
    </w:p>
    <w:p w14:paraId="1C4E2394"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Thời điểm kiểm tra:</w:t>
      </w:r>
      <w:r>
        <w:rPr>
          <w:rFonts w:ascii="Times New Roman" w:eastAsia="Times New Roman" w:hAnsi="Times New Roman" w:cs="Times New Roman"/>
          <w:sz w:val="28"/>
          <w:szCs w:val="28"/>
        </w:rPr>
        <w:t xml:space="preserve"> Tuần 18 của năm học.</w:t>
      </w:r>
    </w:p>
    <w:p w14:paraId="1C4E2395"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Thời gian làm bài: 45 phút</w:t>
      </w:r>
    </w:p>
    <w:p w14:paraId="1C4E2396" w14:textId="77777777" w:rsidR="00BA24B0" w:rsidRDefault="003031E7">
      <w:pPr>
        <w:spacing w:before="120" w:after="12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Hình thức kiểm tra: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Kết hợp giữa trắc nghiệm và tự luận với tỉ lệ 70% trắc nghiệm, 30% tự luận;</w:t>
      </w:r>
    </w:p>
    <w:p w14:paraId="1C4E2397"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Cấu trúc:</w:t>
      </w:r>
    </w:p>
    <w:p w14:paraId="1C4E2398"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Mức độ đề:</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40% Nhận biết; 30% Thông hiểu; 20% Vận dụng; 10% Vận dụng cao.</w:t>
      </w:r>
    </w:p>
    <w:p w14:paraId="1C4E2399"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trắc nghiệm: 7,0 điểm, </w:t>
      </w:r>
      <w:r>
        <w:rPr>
          <w:rFonts w:ascii="Times New Roman" w:eastAsia="Times New Roman" w:hAnsi="Times New Roman" w:cs="Times New Roman"/>
          <w:i/>
          <w:sz w:val="28"/>
          <w:szCs w:val="28"/>
        </w:rPr>
        <w:t xml:space="preserve">(gồm 20 câu hỏi: nhận biết: 11 câu, thông hiểu: 9 câu), mỗi câu 0,35 điểm; </w:t>
      </w:r>
    </w:p>
    <w:p w14:paraId="1C4E239A"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Phần tự luận: 3,0 điểm</w:t>
      </w:r>
      <w:r>
        <w:rPr>
          <w:rFonts w:ascii="Times New Roman" w:eastAsia="Times New Roman" w:hAnsi="Times New Roman" w:cs="Times New Roman"/>
          <w:i/>
          <w:sz w:val="28"/>
          <w:szCs w:val="28"/>
        </w:rPr>
        <w:t xml:space="preserve"> (Vận dụng: 2,0 điểm/2 câu; Vận dụng cao: 1,0 điểm/1 câu).</w:t>
      </w:r>
    </w:p>
    <w:p w14:paraId="1C4E239B" w14:textId="77777777" w:rsidR="00BA24B0" w:rsidRDefault="003031E7">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Xác định số câu cho mỗi chủ đề/nội dung và từng mức độ</w:t>
      </w:r>
    </w:p>
    <w:p w14:paraId="1C4E239C"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MA TRẬN BÀI TRA CUỐI KÌ I MÔN SINH HỌC 10</w:t>
      </w:r>
    </w:p>
    <w:p w14:paraId="1C4E239D"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LÀM BÀI: 45 PHÚT</w:t>
      </w:r>
    </w:p>
    <w:tbl>
      <w:tblPr>
        <w:tblStyle w:val="a9"/>
        <w:tblW w:w="14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
        <w:gridCol w:w="1659"/>
        <w:gridCol w:w="1782"/>
        <w:gridCol w:w="9"/>
        <w:gridCol w:w="640"/>
        <w:gridCol w:w="8"/>
        <w:gridCol w:w="8"/>
        <w:gridCol w:w="725"/>
        <w:gridCol w:w="8"/>
        <w:gridCol w:w="919"/>
        <w:gridCol w:w="8"/>
        <w:gridCol w:w="8"/>
        <w:gridCol w:w="632"/>
        <w:gridCol w:w="8"/>
        <w:gridCol w:w="920"/>
        <w:gridCol w:w="7"/>
        <w:gridCol w:w="10"/>
        <w:gridCol w:w="631"/>
        <w:gridCol w:w="7"/>
        <w:gridCol w:w="921"/>
        <w:gridCol w:w="6"/>
        <w:gridCol w:w="11"/>
        <w:gridCol w:w="631"/>
        <w:gridCol w:w="6"/>
        <w:gridCol w:w="933"/>
        <w:gridCol w:w="648"/>
        <w:gridCol w:w="649"/>
        <w:gridCol w:w="928"/>
        <w:gridCol w:w="955"/>
        <w:gridCol w:w="6"/>
      </w:tblGrid>
      <w:tr w:rsidR="00BA24B0" w14:paraId="1C4E23A5" w14:textId="77777777">
        <w:trPr>
          <w:trHeight w:val="488"/>
        </w:trPr>
        <w:tc>
          <w:tcPr>
            <w:tcW w:w="644" w:type="dxa"/>
            <w:vMerge w:val="restart"/>
            <w:vAlign w:val="center"/>
          </w:tcPr>
          <w:p w14:paraId="1C4E239E"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659" w:type="dxa"/>
            <w:vMerge w:val="restart"/>
            <w:vAlign w:val="center"/>
          </w:tcPr>
          <w:p w14:paraId="1C4E239F"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1782" w:type="dxa"/>
            <w:vMerge w:val="restart"/>
            <w:vAlign w:val="center"/>
          </w:tcPr>
          <w:p w14:paraId="1C4E23A0"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kiến thức</w:t>
            </w:r>
          </w:p>
        </w:tc>
        <w:tc>
          <w:tcPr>
            <w:tcW w:w="649" w:type="dxa"/>
            <w:gridSpan w:val="2"/>
            <w:vMerge w:val="restart"/>
            <w:vAlign w:val="center"/>
          </w:tcPr>
          <w:p w14:paraId="1C4E23A1"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tiết</w:t>
            </w:r>
          </w:p>
        </w:tc>
        <w:tc>
          <w:tcPr>
            <w:tcW w:w="6407" w:type="dxa"/>
            <w:gridSpan w:val="20"/>
            <w:vAlign w:val="center"/>
          </w:tcPr>
          <w:p w14:paraId="1C4E23A2"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nhận thức</w:t>
            </w:r>
          </w:p>
        </w:tc>
        <w:tc>
          <w:tcPr>
            <w:tcW w:w="2225" w:type="dxa"/>
            <w:gridSpan w:val="3"/>
            <w:vAlign w:val="center"/>
          </w:tcPr>
          <w:p w14:paraId="1C4E23A3"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961" w:type="dxa"/>
            <w:gridSpan w:val="2"/>
            <w:vMerge w:val="restart"/>
            <w:vAlign w:val="center"/>
          </w:tcPr>
          <w:p w14:paraId="1C4E23A4"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r>
      <w:tr w:rsidR="00BA24B0" w14:paraId="1C4E23B1" w14:textId="77777777">
        <w:trPr>
          <w:trHeight w:val="488"/>
        </w:trPr>
        <w:tc>
          <w:tcPr>
            <w:tcW w:w="644" w:type="dxa"/>
            <w:vMerge/>
            <w:vAlign w:val="center"/>
          </w:tcPr>
          <w:p w14:paraId="1C4E23A6"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659" w:type="dxa"/>
            <w:vMerge/>
            <w:vAlign w:val="center"/>
          </w:tcPr>
          <w:p w14:paraId="1C4E23A7"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782" w:type="dxa"/>
            <w:vMerge/>
            <w:vAlign w:val="center"/>
          </w:tcPr>
          <w:p w14:paraId="1C4E23A8"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49" w:type="dxa"/>
            <w:gridSpan w:val="2"/>
            <w:vMerge/>
            <w:vAlign w:val="center"/>
          </w:tcPr>
          <w:p w14:paraId="1C4E23A9"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668" w:type="dxa"/>
            <w:gridSpan w:val="5"/>
            <w:vAlign w:val="center"/>
          </w:tcPr>
          <w:p w14:paraId="1C4E23AA"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1576" w:type="dxa"/>
            <w:gridSpan w:val="5"/>
            <w:vAlign w:val="center"/>
          </w:tcPr>
          <w:p w14:paraId="1C4E23AB"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1576" w:type="dxa"/>
            <w:gridSpan w:val="5"/>
            <w:vAlign w:val="center"/>
          </w:tcPr>
          <w:p w14:paraId="1C4E23AC"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tc>
        <w:tc>
          <w:tcPr>
            <w:tcW w:w="1587" w:type="dxa"/>
            <w:gridSpan w:val="5"/>
            <w:vAlign w:val="center"/>
          </w:tcPr>
          <w:p w14:paraId="1C4E23AD"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tc>
        <w:tc>
          <w:tcPr>
            <w:tcW w:w="1297" w:type="dxa"/>
            <w:gridSpan w:val="2"/>
            <w:vAlign w:val="center"/>
          </w:tcPr>
          <w:p w14:paraId="1C4E23AE"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28" w:type="dxa"/>
            <w:vMerge w:val="restart"/>
            <w:vAlign w:val="center"/>
          </w:tcPr>
          <w:p w14:paraId="1C4E23AF"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961" w:type="dxa"/>
            <w:gridSpan w:val="2"/>
            <w:vMerge/>
            <w:vAlign w:val="center"/>
          </w:tcPr>
          <w:p w14:paraId="1C4E23B0"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r>
      <w:tr w:rsidR="00BA24B0" w14:paraId="1C4E23C2" w14:textId="77777777">
        <w:trPr>
          <w:gridAfter w:val="1"/>
          <w:wAfter w:w="6" w:type="dxa"/>
          <w:trHeight w:val="488"/>
        </w:trPr>
        <w:tc>
          <w:tcPr>
            <w:tcW w:w="644" w:type="dxa"/>
            <w:vMerge/>
            <w:vAlign w:val="center"/>
          </w:tcPr>
          <w:p w14:paraId="1C4E23B2"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659" w:type="dxa"/>
            <w:vMerge/>
            <w:vAlign w:val="center"/>
          </w:tcPr>
          <w:p w14:paraId="1C4E23B3"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782" w:type="dxa"/>
            <w:vMerge/>
            <w:vAlign w:val="center"/>
          </w:tcPr>
          <w:p w14:paraId="1C4E23B4"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49" w:type="dxa"/>
            <w:gridSpan w:val="2"/>
            <w:vMerge/>
            <w:vAlign w:val="center"/>
          </w:tcPr>
          <w:p w14:paraId="1C4E23B5"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741" w:type="dxa"/>
            <w:gridSpan w:val="3"/>
            <w:vAlign w:val="center"/>
          </w:tcPr>
          <w:p w14:paraId="1C4E23B6"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27" w:type="dxa"/>
            <w:gridSpan w:val="2"/>
            <w:vAlign w:val="center"/>
          </w:tcPr>
          <w:p w14:paraId="1C4E23B7"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48" w:type="dxa"/>
            <w:gridSpan w:val="3"/>
            <w:vAlign w:val="center"/>
          </w:tcPr>
          <w:p w14:paraId="1C4E23B8"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28" w:type="dxa"/>
            <w:gridSpan w:val="2"/>
            <w:vAlign w:val="center"/>
          </w:tcPr>
          <w:p w14:paraId="1C4E23B9"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48" w:type="dxa"/>
            <w:gridSpan w:val="3"/>
            <w:vAlign w:val="center"/>
          </w:tcPr>
          <w:p w14:paraId="1C4E23BA"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28" w:type="dxa"/>
            <w:gridSpan w:val="2"/>
            <w:vAlign w:val="center"/>
          </w:tcPr>
          <w:p w14:paraId="1C4E23BB"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48" w:type="dxa"/>
            <w:gridSpan w:val="3"/>
            <w:vAlign w:val="center"/>
          </w:tcPr>
          <w:p w14:paraId="1C4E23BC"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39" w:type="dxa"/>
            <w:gridSpan w:val="2"/>
            <w:vAlign w:val="center"/>
          </w:tcPr>
          <w:p w14:paraId="1C4E23BD"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48" w:type="dxa"/>
            <w:vAlign w:val="center"/>
          </w:tcPr>
          <w:p w14:paraId="1C4E23BE"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TN</w:t>
            </w:r>
          </w:p>
        </w:tc>
        <w:tc>
          <w:tcPr>
            <w:tcW w:w="649" w:type="dxa"/>
            <w:vAlign w:val="center"/>
          </w:tcPr>
          <w:p w14:paraId="1C4E23BF"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TL</w:t>
            </w:r>
          </w:p>
        </w:tc>
        <w:tc>
          <w:tcPr>
            <w:tcW w:w="928" w:type="dxa"/>
            <w:vMerge/>
            <w:vAlign w:val="center"/>
          </w:tcPr>
          <w:p w14:paraId="1C4E23C0"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955" w:type="dxa"/>
            <w:vAlign w:val="center"/>
          </w:tcPr>
          <w:p w14:paraId="1C4E23C1"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r>
      <w:tr w:rsidR="00BA24B0" w14:paraId="1C4E23D3" w14:textId="77777777">
        <w:trPr>
          <w:gridAfter w:val="1"/>
          <w:wAfter w:w="6" w:type="dxa"/>
          <w:trHeight w:val="52"/>
        </w:trPr>
        <w:tc>
          <w:tcPr>
            <w:tcW w:w="644" w:type="dxa"/>
            <w:vAlign w:val="center"/>
          </w:tcPr>
          <w:p w14:paraId="1C4E23C3"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659" w:type="dxa"/>
            <w:vAlign w:val="center"/>
          </w:tcPr>
          <w:p w14:paraId="1C4E23C4" w14:textId="77777777" w:rsidR="00BA24B0" w:rsidRDefault="003031E7">
            <w:pPr>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Mở đầu</w:t>
            </w:r>
          </w:p>
        </w:tc>
        <w:tc>
          <w:tcPr>
            <w:tcW w:w="1782" w:type="dxa"/>
          </w:tcPr>
          <w:p w14:paraId="1C4E23C5" w14:textId="77777777" w:rsidR="00BA24B0" w:rsidRDefault="003031E7">
            <w:pPr>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Mở đầu</w:t>
            </w:r>
          </w:p>
        </w:tc>
        <w:tc>
          <w:tcPr>
            <w:tcW w:w="649" w:type="dxa"/>
            <w:gridSpan w:val="2"/>
            <w:vAlign w:val="center"/>
          </w:tcPr>
          <w:p w14:paraId="1C4E23C6"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41" w:type="dxa"/>
            <w:gridSpan w:val="3"/>
            <w:vAlign w:val="center"/>
          </w:tcPr>
          <w:p w14:paraId="1C4E23C7" w14:textId="77777777" w:rsidR="00BA24B0" w:rsidRDefault="00BA24B0">
            <w:pPr>
              <w:spacing w:after="100"/>
              <w:jc w:val="center"/>
              <w:rPr>
                <w:rFonts w:ascii="Times New Roman" w:eastAsia="Times New Roman" w:hAnsi="Times New Roman" w:cs="Times New Roman"/>
                <w:sz w:val="28"/>
                <w:szCs w:val="28"/>
              </w:rPr>
            </w:pPr>
          </w:p>
        </w:tc>
        <w:tc>
          <w:tcPr>
            <w:tcW w:w="927" w:type="dxa"/>
            <w:gridSpan w:val="2"/>
            <w:vAlign w:val="center"/>
          </w:tcPr>
          <w:p w14:paraId="1C4E23C8"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3C9" w14:textId="77777777" w:rsidR="00BA24B0" w:rsidRDefault="00BA24B0">
            <w:pPr>
              <w:spacing w:after="100"/>
              <w:jc w:val="center"/>
              <w:rPr>
                <w:rFonts w:ascii="Times New Roman" w:eastAsia="Times New Roman" w:hAnsi="Times New Roman" w:cs="Times New Roman"/>
                <w:sz w:val="28"/>
                <w:szCs w:val="28"/>
              </w:rPr>
            </w:pPr>
          </w:p>
        </w:tc>
        <w:tc>
          <w:tcPr>
            <w:tcW w:w="928" w:type="dxa"/>
            <w:gridSpan w:val="2"/>
            <w:vAlign w:val="center"/>
          </w:tcPr>
          <w:p w14:paraId="1C4E23CA"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3CB" w14:textId="77777777" w:rsidR="00BA24B0" w:rsidRDefault="00BA24B0">
            <w:pPr>
              <w:spacing w:after="100"/>
              <w:jc w:val="center"/>
              <w:rPr>
                <w:rFonts w:ascii="Times New Roman" w:eastAsia="Times New Roman" w:hAnsi="Times New Roman" w:cs="Times New Roman"/>
                <w:sz w:val="28"/>
                <w:szCs w:val="28"/>
              </w:rPr>
            </w:pPr>
          </w:p>
        </w:tc>
        <w:tc>
          <w:tcPr>
            <w:tcW w:w="928" w:type="dxa"/>
            <w:gridSpan w:val="2"/>
            <w:vAlign w:val="center"/>
          </w:tcPr>
          <w:p w14:paraId="1C4E23CC"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3CD" w14:textId="77777777" w:rsidR="00BA24B0" w:rsidRDefault="00BA24B0">
            <w:pPr>
              <w:spacing w:after="100"/>
              <w:jc w:val="center"/>
              <w:rPr>
                <w:rFonts w:ascii="Times New Roman" w:eastAsia="Times New Roman" w:hAnsi="Times New Roman" w:cs="Times New Roman"/>
                <w:sz w:val="28"/>
                <w:szCs w:val="28"/>
              </w:rPr>
            </w:pPr>
          </w:p>
        </w:tc>
        <w:tc>
          <w:tcPr>
            <w:tcW w:w="939" w:type="dxa"/>
            <w:gridSpan w:val="2"/>
            <w:vAlign w:val="center"/>
          </w:tcPr>
          <w:p w14:paraId="1C4E23CE" w14:textId="77777777" w:rsidR="00BA24B0" w:rsidRDefault="00BA24B0">
            <w:pPr>
              <w:spacing w:after="100"/>
              <w:jc w:val="center"/>
              <w:rPr>
                <w:rFonts w:ascii="Times New Roman" w:eastAsia="Times New Roman" w:hAnsi="Times New Roman" w:cs="Times New Roman"/>
                <w:sz w:val="28"/>
                <w:szCs w:val="28"/>
              </w:rPr>
            </w:pPr>
          </w:p>
        </w:tc>
        <w:tc>
          <w:tcPr>
            <w:tcW w:w="648" w:type="dxa"/>
            <w:vAlign w:val="center"/>
          </w:tcPr>
          <w:p w14:paraId="1C4E23CF" w14:textId="77777777" w:rsidR="00BA24B0" w:rsidRDefault="00BA24B0">
            <w:pPr>
              <w:spacing w:after="100"/>
              <w:jc w:val="center"/>
              <w:rPr>
                <w:rFonts w:ascii="Times New Roman" w:eastAsia="Times New Roman" w:hAnsi="Times New Roman" w:cs="Times New Roman"/>
                <w:sz w:val="28"/>
                <w:szCs w:val="28"/>
              </w:rPr>
            </w:pPr>
          </w:p>
        </w:tc>
        <w:tc>
          <w:tcPr>
            <w:tcW w:w="649" w:type="dxa"/>
            <w:vAlign w:val="center"/>
          </w:tcPr>
          <w:p w14:paraId="1C4E23D0" w14:textId="77777777" w:rsidR="00BA24B0" w:rsidRDefault="00BA24B0">
            <w:pPr>
              <w:spacing w:after="100"/>
              <w:jc w:val="center"/>
              <w:rPr>
                <w:rFonts w:ascii="Times New Roman" w:eastAsia="Times New Roman" w:hAnsi="Times New Roman" w:cs="Times New Roman"/>
                <w:sz w:val="28"/>
                <w:szCs w:val="28"/>
              </w:rPr>
            </w:pPr>
          </w:p>
        </w:tc>
        <w:tc>
          <w:tcPr>
            <w:tcW w:w="928" w:type="dxa"/>
            <w:vAlign w:val="center"/>
          </w:tcPr>
          <w:p w14:paraId="1C4E23D1" w14:textId="77777777" w:rsidR="00BA24B0" w:rsidRDefault="00BA24B0">
            <w:pPr>
              <w:spacing w:after="100"/>
              <w:jc w:val="center"/>
              <w:rPr>
                <w:rFonts w:ascii="Times New Roman" w:eastAsia="Times New Roman" w:hAnsi="Times New Roman" w:cs="Times New Roman"/>
                <w:sz w:val="28"/>
                <w:szCs w:val="28"/>
              </w:rPr>
            </w:pPr>
          </w:p>
        </w:tc>
        <w:tc>
          <w:tcPr>
            <w:tcW w:w="955" w:type="dxa"/>
            <w:vAlign w:val="center"/>
          </w:tcPr>
          <w:p w14:paraId="1C4E23D2" w14:textId="77777777" w:rsidR="00BA24B0" w:rsidRDefault="00BA24B0">
            <w:pPr>
              <w:spacing w:after="100"/>
              <w:jc w:val="center"/>
              <w:rPr>
                <w:rFonts w:ascii="Times New Roman" w:eastAsia="Times New Roman" w:hAnsi="Times New Roman" w:cs="Times New Roman"/>
                <w:b/>
                <w:sz w:val="28"/>
                <w:szCs w:val="28"/>
              </w:rPr>
            </w:pPr>
          </w:p>
        </w:tc>
      </w:tr>
      <w:tr w:rsidR="00BA24B0" w14:paraId="1C4E23E4" w14:textId="77777777">
        <w:trPr>
          <w:gridAfter w:val="1"/>
          <w:wAfter w:w="6" w:type="dxa"/>
          <w:trHeight w:val="52"/>
        </w:trPr>
        <w:tc>
          <w:tcPr>
            <w:tcW w:w="644" w:type="dxa"/>
            <w:vAlign w:val="center"/>
          </w:tcPr>
          <w:p w14:paraId="1C4E23D4"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659" w:type="dxa"/>
            <w:vAlign w:val="center"/>
          </w:tcPr>
          <w:p w14:paraId="1C4E23D5" w14:textId="77777777" w:rsidR="00BA24B0" w:rsidRDefault="003031E7">
            <w:pPr>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Giới thiệu chung về các cấp độ tổ chức của thế giới sống</w:t>
            </w:r>
          </w:p>
        </w:tc>
        <w:tc>
          <w:tcPr>
            <w:tcW w:w="1782" w:type="dxa"/>
            <w:vAlign w:val="center"/>
          </w:tcPr>
          <w:p w14:paraId="1C4E23D6" w14:textId="77777777" w:rsidR="00BA24B0" w:rsidRDefault="003031E7">
            <w:pPr>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Giới thiệu chung về các cấp độ tổ chức của thế giới sống</w:t>
            </w:r>
          </w:p>
        </w:tc>
        <w:tc>
          <w:tcPr>
            <w:tcW w:w="649" w:type="dxa"/>
            <w:gridSpan w:val="2"/>
            <w:vAlign w:val="center"/>
          </w:tcPr>
          <w:p w14:paraId="1C4E23D7"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41" w:type="dxa"/>
            <w:gridSpan w:val="3"/>
            <w:vAlign w:val="center"/>
          </w:tcPr>
          <w:p w14:paraId="1C4E23D8" w14:textId="77777777" w:rsidR="00BA24B0" w:rsidRDefault="00BA24B0">
            <w:pPr>
              <w:spacing w:after="100"/>
              <w:jc w:val="center"/>
              <w:rPr>
                <w:rFonts w:ascii="Times New Roman" w:eastAsia="Times New Roman" w:hAnsi="Times New Roman" w:cs="Times New Roman"/>
                <w:sz w:val="28"/>
                <w:szCs w:val="28"/>
              </w:rPr>
            </w:pPr>
          </w:p>
        </w:tc>
        <w:tc>
          <w:tcPr>
            <w:tcW w:w="927" w:type="dxa"/>
            <w:gridSpan w:val="2"/>
            <w:vAlign w:val="center"/>
          </w:tcPr>
          <w:p w14:paraId="1C4E23D9"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3DA"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28" w:type="dxa"/>
            <w:gridSpan w:val="2"/>
            <w:vAlign w:val="center"/>
          </w:tcPr>
          <w:p w14:paraId="1C4E23DB"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48" w:type="dxa"/>
            <w:gridSpan w:val="3"/>
            <w:vAlign w:val="center"/>
          </w:tcPr>
          <w:p w14:paraId="1C4E23DC" w14:textId="77777777" w:rsidR="00BA24B0" w:rsidRDefault="00BA24B0">
            <w:pPr>
              <w:spacing w:after="100"/>
              <w:jc w:val="center"/>
              <w:rPr>
                <w:rFonts w:ascii="Times New Roman" w:eastAsia="Times New Roman" w:hAnsi="Times New Roman" w:cs="Times New Roman"/>
                <w:sz w:val="28"/>
                <w:szCs w:val="28"/>
              </w:rPr>
            </w:pPr>
          </w:p>
        </w:tc>
        <w:tc>
          <w:tcPr>
            <w:tcW w:w="928" w:type="dxa"/>
            <w:gridSpan w:val="2"/>
            <w:vAlign w:val="center"/>
          </w:tcPr>
          <w:p w14:paraId="1C4E23DD"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3DE" w14:textId="77777777" w:rsidR="00BA24B0" w:rsidRDefault="00BA24B0">
            <w:pPr>
              <w:spacing w:after="100"/>
              <w:jc w:val="center"/>
              <w:rPr>
                <w:rFonts w:ascii="Times New Roman" w:eastAsia="Times New Roman" w:hAnsi="Times New Roman" w:cs="Times New Roman"/>
                <w:sz w:val="28"/>
                <w:szCs w:val="28"/>
              </w:rPr>
            </w:pPr>
          </w:p>
        </w:tc>
        <w:tc>
          <w:tcPr>
            <w:tcW w:w="939" w:type="dxa"/>
            <w:gridSpan w:val="2"/>
            <w:vAlign w:val="center"/>
          </w:tcPr>
          <w:p w14:paraId="1C4E23DF" w14:textId="77777777" w:rsidR="00BA24B0" w:rsidRDefault="00BA24B0">
            <w:pPr>
              <w:spacing w:after="100"/>
              <w:jc w:val="center"/>
              <w:rPr>
                <w:rFonts w:ascii="Times New Roman" w:eastAsia="Times New Roman" w:hAnsi="Times New Roman" w:cs="Times New Roman"/>
                <w:sz w:val="28"/>
                <w:szCs w:val="28"/>
              </w:rPr>
            </w:pPr>
          </w:p>
        </w:tc>
        <w:tc>
          <w:tcPr>
            <w:tcW w:w="648" w:type="dxa"/>
            <w:vAlign w:val="center"/>
          </w:tcPr>
          <w:p w14:paraId="1C4E23E0"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49" w:type="dxa"/>
            <w:vAlign w:val="center"/>
          </w:tcPr>
          <w:p w14:paraId="1C4E23E1" w14:textId="77777777" w:rsidR="00BA24B0" w:rsidRDefault="00BA24B0">
            <w:pPr>
              <w:spacing w:after="100"/>
              <w:jc w:val="center"/>
              <w:rPr>
                <w:rFonts w:ascii="Times New Roman" w:eastAsia="Times New Roman" w:hAnsi="Times New Roman" w:cs="Times New Roman"/>
                <w:sz w:val="28"/>
                <w:szCs w:val="28"/>
              </w:rPr>
            </w:pPr>
          </w:p>
        </w:tc>
        <w:tc>
          <w:tcPr>
            <w:tcW w:w="928" w:type="dxa"/>
            <w:vAlign w:val="center"/>
          </w:tcPr>
          <w:p w14:paraId="1C4E23E2"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955" w:type="dxa"/>
            <w:vAlign w:val="center"/>
          </w:tcPr>
          <w:p w14:paraId="1C4E23E3"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23F5" w14:textId="77777777">
        <w:trPr>
          <w:gridAfter w:val="1"/>
          <w:wAfter w:w="6" w:type="dxa"/>
          <w:trHeight w:val="52"/>
        </w:trPr>
        <w:tc>
          <w:tcPr>
            <w:tcW w:w="644" w:type="dxa"/>
            <w:vMerge w:val="restart"/>
            <w:vAlign w:val="center"/>
          </w:tcPr>
          <w:p w14:paraId="1C4E23E5" w14:textId="77777777" w:rsidR="00BA24B0" w:rsidRDefault="00BA24B0">
            <w:pPr>
              <w:spacing w:after="100"/>
              <w:jc w:val="center"/>
              <w:rPr>
                <w:rFonts w:ascii="Times New Roman" w:eastAsia="Times New Roman" w:hAnsi="Times New Roman" w:cs="Times New Roman"/>
                <w:b/>
                <w:sz w:val="28"/>
                <w:szCs w:val="28"/>
              </w:rPr>
            </w:pPr>
          </w:p>
        </w:tc>
        <w:tc>
          <w:tcPr>
            <w:tcW w:w="1659" w:type="dxa"/>
            <w:vMerge w:val="restart"/>
            <w:vAlign w:val="center"/>
          </w:tcPr>
          <w:p w14:paraId="1C4E23E6" w14:textId="77777777" w:rsidR="00BA24B0" w:rsidRDefault="003031E7">
            <w:pPr>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Sinh học tế bào</w:t>
            </w:r>
          </w:p>
        </w:tc>
        <w:tc>
          <w:tcPr>
            <w:tcW w:w="1782" w:type="dxa"/>
            <w:vAlign w:val="center"/>
          </w:tcPr>
          <w:p w14:paraId="1C4E23E7" w14:textId="77777777" w:rsidR="00BA24B0" w:rsidRDefault="003031E7">
            <w:pPr>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Khái quát về tế bào</w:t>
            </w:r>
          </w:p>
        </w:tc>
        <w:tc>
          <w:tcPr>
            <w:tcW w:w="649" w:type="dxa"/>
            <w:gridSpan w:val="2"/>
            <w:vAlign w:val="center"/>
          </w:tcPr>
          <w:p w14:paraId="1C4E23E8"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41" w:type="dxa"/>
            <w:gridSpan w:val="3"/>
            <w:vAlign w:val="center"/>
          </w:tcPr>
          <w:p w14:paraId="1C4E23E9" w14:textId="77777777" w:rsidR="00BA24B0" w:rsidRDefault="00BA24B0">
            <w:pPr>
              <w:spacing w:after="100"/>
              <w:jc w:val="center"/>
              <w:rPr>
                <w:rFonts w:ascii="Times New Roman" w:eastAsia="Times New Roman" w:hAnsi="Times New Roman" w:cs="Times New Roman"/>
                <w:sz w:val="28"/>
                <w:szCs w:val="28"/>
              </w:rPr>
            </w:pPr>
          </w:p>
        </w:tc>
        <w:tc>
          <w:tcPr>
            <w:tcW w:w="927" w:type="dxa"/>
            <w:gridSpan w:val="2"/>
            <w:vAlign w:val="center"/>
          </w:tcPr>
          <w:p w14:paraId="1C4E23EA"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3EB" w14:textId="77777777" w:rsidR="00BA24B0" w:rsidRDefault="00BA24B0">
            <w:pPr>
              <w:spacing w:after="100"/>
              <w:jc w:val="center"/>
              <w:rPr>
                <w:rFonts w:ascii="Times New Roman" w:eastAsia="Times New Roman" w:hAnsi="Times New Roman" w:cs="Times New Roman"/>
                <w:sz w:val="28"/>
                <w:szCs w:val="28"/>
              </w:rPr>
            </w:pPr>
          </w:p>
        </w:tc>
        <w:tc>
          <w:tcPr>
            <w:tcW w:w="928" w:type="dxa"/>
            <w:gridSpan w:val="2"/>
            <w:vAlign w:val="center"/>
          </w:tcPr>
          <w:p w14:paraId="1C4E23EC"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3ED" w14:textId="77777777" w:rsidR="00BA24B0" w:rsidRDefault="00BA24B0">
            <w:pPr>
              <w:spacing w:after="100"/>
              <w:jc w:val="center"/>
              <w:rPr>
                <w:rFonts w:ascii="Times New Roman" w:eastAsia="Times New Roman" w:hAnsi="Times New Roman" w:cs="Times New Roman"/>
                <w:sz w:val="28"/>
                <w:szCs w:val="28"/>
              </w:rPr>
            </w:pPr>
          </w:p>
        </w:tc>
        <w:tc>
          <w:tcPr>
            <w:tcW w:w="928" w:type="dxa"/>
            <w:gridSpan w:val="2"/>
            <w:vAlign w:val="center"/>
          </w:tcPr>
          <w:p w14:paraId="1C4E23EE"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3EF" w14:textId="77777777" w:rsidR="00BA24B0" w:rsidRDefault="00BA24B0">
            <w:pPr>
              <w:spacing w:after="100"/>
              <w:jc w:val="center"/>
              <w:rPr>
                <w:rFonts w:ascii="Times New Roman" w:eastAsia="Times New Roman" w:hAnsi="Times New Roman" w:cs="Times New Roman"/>
                <w:sz w:val="28"/>
                <w:szCs w:val="28"/>
              </w:rPr>
            </w:pPr>
          </w:p>
        </w:tc>
        <w:tc>
          <w:tcPr>
            <w:tcW w:w="939" w:type="dxa"/>
            <w:gridSpan w:val="2"/>
            <w:vAlign w:val="center"/>
          </w:tcPr>
          <w:p w14:paraId="1C4E23F0" w14:textId="77777777" w:rsidR="00BA24B0" w:rsidRDefault="00BA24B0">
            <w:pPr>
              <w:spacing w:after="100"/>
              <w:jc w:val="center"/>
              <w:rPr>
                <w:rFonts w:ascii="Times New Roman" w:eastAsia="Times New Roman" w:hAnsi="Times New Roman" w:cs="Times New Roman"/>
                <w:sz w:val="28"/>
                <w:szCs w:val="28"/>
              </w:rPr>
            </w:pPr>
          </w:p>
        </w:tc>
        <w:tc>
          <w:tcPr>
            <w:tcW w:w="648" w:type="dxa"/>
            <w:vAlign w:val="center"/>
          </w:tcPr>
          <w:p w14:paraId="1C4E23F1" w14:textId="77777777" w:rsidR="00BA24B0" w:rsidRDefault="00BA24B0">
            <w:pPr>
              <w:spacing w:after="100"/>
              <w:jc w:val="center"/>
              <w:rPr>
                <w:rFonts w:ascii="Times New Roman" w:eastAsia="Times New Roman" w:hAnsi="Times New Roman" w:cs="Times New Roman"/>
                <w:sz w:val="28"/>
                <w:szCs w:val="28"/>
              </w:rPr>
            </w:pPr>
          </w:p>
        </w:tc>
        <w:tc>
          <w:tcPr>
            <w:tcW w:w="649" w:type="dxa"/>
            <w:vAlign w:val="center"/>
          </w:tcPr>
          <w:p w14:paraId="1C4E23F2" w14:textId="77777777" w:rsidR="00BA24B0" w:rsidRDefault="00BA24B0">
            <w:pPr>
              <w:spacing w:after="100"/>
              <w:jc w:val="center"/>
              <w:rPr>
                <w:rFonts w:ascii="Times New Roman" w:eastAsia="Times New Roman" w:hAnsi="Times New Roman" w:cs="Times New Roman"/>
                <w:sz w:val="28"/>
                <w:szCs w:val="28"/>
              </w:rPr>
            </w:pPr>
          </w:p>
        </w:tc>
        <w:tc>
          <w:tcPr>
            <w:tcW w:w="928" w:type="dxa"/>
            <w:vAlign w:val="center"/>
          </w:tcPr>
          <w:p w14:paraId="1C4E23F3" w14:textId="77777777" w:rsidR="00BA24B0" w:rsidRDefault="00BA24B0">
            <w:pPr>
              <w:spacing w:after="100"/>
              <w:jc w:val="center"/>
              <w:rPr>
                <w:rFonts w:ascii="Times New Roman" w:eastAsia="Times New Roman" w:hAnsi="Times New Roman" w:cs="Times New Roman"/>
                <w:sz w:val="28"/>
                <w:szCs w:val="28"/>
              </w:rPr>
            </w:pPr>
          </w:p>
        </w:tc>
        <w:tc>
          <w:tcPr>
            <w:tcW w:w="955" w:type="dxa"/>
            <w:vAlign w:val="center"/>
          </w:tcPr>
          <w:p w14:paraId="1C4E23F4" w14:textId="77777777" w:rsidR="00BA24B0" w:rsidRDefault="00BA24B0">
            <w:pPr>
              <w:spacing w:after="100"/>
              <w:jc w:val="center"/>
              <w:rPr>
                <w:rFonts w:ascii="Times New Roman" w:eastAsia="Times New Roman" w:hAnsi="Times New Roman" w:cs="Times New Roman"/>
                <w:sz w:val="28"/>
                <w:szCs w:val="28"/>
              </w:rPr>
            </w:pPr>
          </w:p>
        </w:tc>
      </w:tr>
      <w:tr w:rsidR="00BA24B0" w14:paraId="1C4E2406" w14:textId="77777777">
        <w:trPr>
          <w:gridAfter w:val="1"/>
          <w:wAfter w:w="6" w:type="dxa"/>
          <w:trHeight w:val="488"/>
        </w:trPr>
        <w:tc>
          <w:tcPr>
            <w:tcW w:w="644" w:type="dxa"/>
            <w:vMerge/>
            <w:vAlign w:val="center"/>
          </w:tcPr>
          <w:p w14:paraId="1C4E23F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59" w:type="dxa"/>
            <w:vMerge/>
            <w:vAlign w:val="center"/>
          </w:tcPr>
          <w:p w14:paraId="1C4E23F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82" w:type="dxa"/>
            <w:vAlign w:val="center"/>
          </w:tcPr>
          <w:p w14:paraId="1C4E23F8" w14:textId="77777777" w:rsidR="00BA24B0" w:rsidRDefault="003031E7">
            <w:pPr>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Thành phần hoá học của tế bào</w:t>
            </w:r>
          </w:p>
        </w:tc>
        <w:tc>
          <w:tcPr>
            <w:tcW w:w="649" w:type="dxa"/>
            <w:gridSpan w:val="2"/>
            <w:vAlign w:val="center"/>
          </w:tcPr>
          <w:p w14:paraId="1C4E23F9"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41" w:type="dxa"/>
            <w:gridSpan w:val="3"/>
            <w:vAlign w:val="center"/>
          </w:tcPr>
          <w:p w14:paraId="1C4E23FA"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27" w:type="dxa"/>
            <w:gridSpan w:val="2"/>
            <w:vAlign w:val="center"/>
          </w:tcPr>
          <w:p w14:paraId="1C4E23FB"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648" w:type="dxa"/>
            <w:gridSpan w:val="3"/>
            <w:vAlign w:val="center"/>
          </w:tcPr>
          <w:p w14:paraId="1C4E23FC"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28" w:type="dxa"/>
            <w:gridSpan w:val="2"/>
            <w:vAlign w:val="center"/>
          </w:tcPr>
          <w:p w14:paraId="1C4E23FD"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648" w:type="dxa"/>
            <w:gridSpan w:val="3"/>
            <w:vAlign w:val="center"/>
          </w:tcPr>
          <w:p w14:paraId="1C4E23FE" w14:textId="77777777" w:rsidR="00BA24B0" w:rsidRDefault="00BA24B0">
            <w:pPr>
              <w:spacing w:after="100"/>
              <w:jc w:val="center"/>
              <w:rPr>
                <w:rFonts w:ascii="Times New Roman" w:eastAsia="Times New Roman" w:hAnsi="Times New Roman" w:cs="Times New Roman"/>
                <w:sz w:val="28"/>
                <w:szCs w:val="28"/>
              </w:rPr>
            </w:pPr>
          </w:p>
        </w:tc>
        <w:tc>
          <w:tcPr>
            <w:tcW w:w="928" w:type="dxa"/>
            <w:gridSpan w:val="2"/>
            <w:vAlign w:val="center"/>
          </w:tcPr>
          <w:p w14:paraId="1C4E23FF"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400" w14:textId="77777777" w:rsidR="00BA24B0" w:rsidRDefault="00BA24B0">
            <w:pPr>
              <w:spacing w:after="100"/>
              <w:jc w:val="center"/>
              <w:rPr>
                <w:rFonts w:ascii="Times New Roman" w:eastAsia="Times New Roman" w:hAnsi="Times New Roman" w:cs="Times New Roman"/>
                <w:sz w:val="28"/>
                <w:szCs w:val="28"/>
              </w:rPr>
            </w:pPr>
          </w:p>
        </w:tc>
        <w:tc>
          <w:tcPr>
            <w:tcW w:w="939" w:type="dxa"/>
            <w:gridSpan w:val="2"/>
            <w:vAlign w:val="center"/>
          </w:tcPr>
          <w:p w14:paraId="1C4E2401" w14:textId="77777777" w:rsidR="00BA24B0" w:rsidRDefault="00BA24B0">
            <w:pPr>
              <w:spacing w:after="100"/>
              <w:jc w:val="center"/>
              <w:rPr>
                <w:rFonts w:ascii="Times New Roman" w:eastAsia="Times New Roman" w:hAnsi="Times New Roman" w:cs="Times New Roman"/>
                <w:sz w:val="28"/>
                <w:szCs w:val="28"/>
              </w:rPr>
            </w:pPr>
          </w:p>
        </w:tc>
        <w:tc>
          <w:tcPr>
            <w:tcW w:w="648" w:type="dxa"/>
            <w:vAlign w:val="center"/>
          </w:tcPr>
          <w:p w14:paraId="1C4E2402"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49" w:type="dxa"/>
            <w:vAlign w:val="center"/>
          </w:tcPr>
          <w:p w14:paraId="1C4E2403" w14:textId="77777777" w:rsidR="00BA24B0" w:rsidRDefault="00BA24B0">
            <w:pPr>
              <w:spacing w:after="100"/>
              <w:jc w:val="center"/>
              <w:rPr>
                <w:rFonts w:ascii="Times New Roman" w:eastAsia="Times New Roman" w:hAnsi="Times New Roman" w:cs="Times New Roman"/>
                <w:sz w:val="28"/>
                <w:szCs w:val="28"/>
              </w:rPr>
            </w:pPr>
          </w:p>
        </w:tc>
        <w:tc>
          <w:tcPr>
            <w:tcW w:w="928" w:type="dxa"/>
            <w:vAlign w:val="center"/>
          </w:tcPr>
          <w:p w14:paraId="1C4E2404"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955" w:type="dxa"/>
            <w:vAlign w:val="center"/>
          </w:tcPr>
          <w:p w14:paraId="1C4E2405"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2,10</w:t>
            </w:r>
          </w:p>
        </w:tc>
      </w:tr>
      <w:tr w:rsidR="00BA24B0" w14:paraId="1C4E2417" w14:textId="77777777">
        <w:trPr>
          <w:gridAfter w:val="1"/>
          <w:wAfter w:w="6" w:type="dxa"/>
          <w:trHeight w:val="488"/>
        </w:trPr>
        <w:tc>
          <w:tcPr>
            <w:tcW w:w="644" w:type="dxa"/>
            <w:vMerge/>
            <w:vAlign w:val="center"/>
          </w:tcPr>
          <w:p w14:paraId="1C4E240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59" w:type="dxa"/>
            <w:vMerge/>
            <w:vAlign w:val="center"/>
          </w:tcPr>
          <w:p w14:paraId="1C4E240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82" w:type="dxa"/>
            <w:vAlign w:val="center"/>
          </w:tcPr>
          <w:p w14:paraId="1C4E2409" w14:textId="77777777" w:rsidR="00BA24B0" w:rsidRDefault="003031E7">
            <w:pPr>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Cấu trúc tế bào nhân sơ</w:t>
            </w:r>
          </w:p>
        </w:tc>
        <w:tc>
          <w:tcPr>
            <w:tcW w:w="649" w:type="dxa"/>
            <w:gridSpan w:val="2"/>
            <w:vAlign w:val="center"/>
          </w:tcPr>
          <w:p w14:paraId="1C4E240A"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41" w:type="dxa"/>
            <w:gridSpan w:val="3"/>
            <w:vAlign w:val="center"/>
          </w:tcPr>
          <w:p w14:paraId="1C4E240B"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27" w:type="dxa"/>
            <w:gridSpan w:val="2"/>
            <w:vAlign w:val="center"/>
          </w:tcPr>
          <w:p w14:paraId="1C4E240C"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48" w:type="dxa"/>
            <w:gridSpan w:val="3"/>
            <w:vAlign w:val="center"/>
          </w:tcPr>
          <w:p w14:paraId="1C4E240D" w14:textId="77777777" w:rsidR="00BA24B0" w:rsidRDefault="00BA24B0">
            <w:pPr>
              <w:spacing w:after="100"/>
              <w:jc w:val="center"/>
              <w:rPr>
                <w:rFonts w:ascii="Times New Roman" w:eastAsia="Times New Roman" w:hAnsi="Times New Roman" w:cs="Times New Roman"/>
                <w:sz w:val="28"/>
                <w:szCs w:val="28"/>
              </w:rPr>
            </w:pPr>
          </w:p>
        </w:tc>
        <w:tc>
          <w:tcPr>
            <w:tcW w:w="928" w:type="dxa"/>
            <w:gridSpan w:val="2"/>
            <w:vAlign w:val="center"/>
          </w:tcPr>
          <w:p w14:paraId="1C4E240E"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40F" w14:textId="77777777" w:rsidR="00BA24B0" w:rsidRDefault="00BA24B0">
            <w:pPr>
              <w:spacing w:after="100"/>
              <w:jc w:val="center"/>
              <w:rPr>
                <w:rFonts w:ascii="Times New Roman" w:eastAsia="Times New Roman" w:hAnsi="Times New Roman" w:cs="Times New Roman"/>
                <w:sz w:val="28"/>
                <w:szCs w:val="28"/>
              </w:rPr>
            </w:pPr>
          </w:p>
        </w:tc>
        <w:tc>
          <w:tcPr>
            <w:tcW w:w="928" w:type="dxa"/>
            <w:gridSpan w:val="2"/>
            <w:vAlign w:val="center"/>
          </w:tcPr>
          <w:p w14:paraId="1C4E2410" w14:textId="77777777" w:rsidR="00BA24B0" w:rsidRDefault="00BA24B0">
            <w:pPr>
              <w:spacing w:after="100"/>
              <w:rPr>
                <w:rFonts w:ascii="Times New Roman" w:eastAsia="Times New Roman" w:hAnsi="Times New Roman" w:cs="Times New Roman"/>
                <w:sz w:val="28"/>
                <w:szCs w:val="28"/>
              </w:rPr>
            </w:pPr>
          </w:p>
        </w:tc>
        <w:tc>
          <w:tcPr>
            <w:tcW w:w="648" w:type="dxa"/>
            <w:gridSpan w:val="3"/>
            <w:vAlign w:val="center"/>
          </w:tcPr>
          <w:p w14:paraId="1C4E2411" w14:textId="77777777" w:rsidR="00BA24B0" w:rsidRDefault="00BA24B0">
            <w:pPr>
              <w:spacing w:after="100"/>
              <w:jc w:val="center"/>
              <w:rPr>
                <w:rFonts w:ascii="Times New Roman" w:eastAsia="Times New Roman" w:hAnsi="Times New Roman" w:cs="Times New Roman"/>
                <w:sz w:val="28"/>
                <w:szCs w:val="28"/>
              </w:rPr>
            </w:pPr>
          </w:p>
        </w:tc>
        <w:tc>
          <w:tcPr>
            <w:tcW w:w="939" w:type="dxa"/>
            <w:gridSpan w:val="2"/>
            <w:vAlign w:val="center"/>
          </w:tcPr>
          <w:p w14:paraId="1C4E2412" w14:textId="77777777" w:rsidR="00BA24B0" w:rsidRDefault="00BA24B0">
            <w:pPr>
              <w:spacing w:after="100"/>
              <w:jc w:val="center"/>
              <w:rPr>
                <w:rFonts w:ascii="Times New Roman" w:eastAsia="Times New Roman" w:hAnsi="Times New Roman" w:cs="Times New Roman"/>
                <w:sz w:val="28"/>
                <w:szCs w:val="28"/>
              </w:rPr>
            </w:pPr>
          </w:p>
        </w:tc>
        <w:tc>
          <w:tcPr>
            <w:tcW w:w="648" w:type="dxa"/>
            <w:vAlign w:val="center"/>
          </w:tcPr>
          <w:p w14:paraId="1C4E2413"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49" w:type="dxa"/>
            <w:vAlign w:val="center"/>
          </w:tcPr>
          <w:p w14:paraId="1C4E2414" w14:textId="77777777" w:rsidR="00BA24B0" w:rsidRDefault="00BA24B0">
            <w:pPr>
              <w:spacing w:after="100"/>
              <w:jc w:val="center"/>
              <w:rPr>
                <w:rFonts w:ascii="Times New Roman" w:eastAsia="Times New Roman" w:hAnsi="Times New Roman" w:cs="Times New Roman"/>
                <w:sz w:val="28"/>
                <w:szCs w:val="28"/>
              </w:rPr>
            </w:pPr>
          </w:p>
        </w:tc>
        <w:tc>
          <w:tcPr>
            <w:tcW w:w="928" w:type="dxa"/>
            <w:vAlign w:val="center"/>
          </w:tcPr>
          <w:p w14:paraId="1C4E2415"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955" w:type="dxa"/>
            <w:vAlign w:val="center"/>
          </w:tcPr>
          <w:p w14:paraId="1C4E2416"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2428" w14:textId="77777777">
        <w:trPr>
          <w:gridAfter w:val="1"/>
          <w:wAfter w:w="6" w:type="dxa"/>
          <w:trHeight w:val="488"/>
        </w:trPr>
        <w:tc>
          <w:tcPr>
            <w:tcW w:w="644" w:type="dxa"/>
            <w:vMerge/>
            <w:vAlign w:val="center"/>
          </w:tcPr>
          <w:p w14:paraId="1C4E241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59" w:type="dxa"/>
            <w:vMerge/>
            <w:vAlign w:val="center"/>
          </w:tcPr>
          <w:p w14:paraId="1C4E241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82" w:type="dxa"/>
            <w:vAlign w:val="center"/>
          </w:tcPr>
          <w:p w14:paraId="1C4E241A" w14:textId="77777777" w:rsidR="00BA24B0" w:rsidRDefault="003031E7">
            <w:pPr>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Cấu trúc tế bào nhân thực</w:t>
            </w:r>
          </w:p>
        </w:tc>
        <w:tc>
          <w:tcPr>
            <w:tcW w:w="649" w:type="dxa"/>
            <w:gridSpan w:val="2"/>
            <w:vAlign w:val="center"/>
          </w:tcPr>
          <w:p w14:paraId="1C4E241B"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41" w:type="dxa"/>
            <w:gridSpan w:val="3"/>
            <w:vAlign w:val="center"/>
          </w:tcPr>
          <w:p w14:paraId="1C4E241C"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27" w:type="dxa"/>
            <w:gridSpan w:val="2"/>
            <w:vAlign w:val="center"/>
          </w:tcPr>
          <w:p w14:paraId="1C4E241D"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648" w:type="dxa"/>
            <w:gridSpan w:val="3"/>
            <w:vAlign w:val="center"/>
          </w:tcPr>
          <w:p w14:paraId="1C4E241E"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28" w:type="dxa"/>
            <w:gridSpan w:val="2"/>
            <w:vAlign w:val="center"/>
          </w:tcPr>
          <w:p w14:paraId="1C4E241F"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648" w:type="dxa"/>
            <w:gridSpan w:val="3"/>
            <w:vAlign w:val="center"/>
          </w:tcPr>
          <w:p w14:paraId="1C4E2420"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p>
        </w:tc>
        <w:tc>
          <w:tcPr>
            <w:tcW w:w="928" w:type="dxa"/>
            <w:gridSpan w:val="2"/>
            <w:vAlign w:val="center"/>
          </w:tcPr>
          <w:p w14:paraId="1C4E2421"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648" w:type="dxa"/>
            <w:gridSpan w:val="3"/>
            <w:vAlign w:val="center"/>
          </w:tcPr>
          <w:p w14:paraId="1C4E2422" w14:textId="77777777" w:rsidR="00BA24B0" w:rsidRDefault="00BA24B0">
            <w:pPr>
              <w:spacing w:after="100"/>
              <w:jc w:val="center"/>
              <w:rPr>
                <w:rFonts w:ascii="Times New Roman" w:eastAsia="Times New Roman" w:hAnsi="Times New Roman" w:cs="Times New Roman"/>
                <w:sz w:val="28"/>
                <w:szCs w:val="28"/>
              </w:rPr>
            </w:pPr>
          </w:p>
        </w:tc>
        <w:tc>
          <w:tcPr>
            <w:tcW w:w="939" w:type="dxa"/>
            <w:gridSpan w:val="2"/>
            <w:vAlign w:val="center"/>
          </w:tcPr>
          <w:p w14:paraId="1C4E2423" w14:textId="77777777" w:rsidR="00BA24B0" w:rsidRDefault="00BA24B0">
            <w:pPr>
              <w:spacing w:after="100"/>
              <w:jc w:val="center"/>
              <w:rPr>
                <w:rFonts w:ascii="Times New Roman" w:eastAsia="Times New Roman" w:hAnsi="Times New Roman" w:cs="Times New Roman"/>
                <w:sz w:val="28"/>
                <w:szCs w:val="28"/>
              </w:rPr>
            </w:pPr>
          </w:p>
        </w:tc>
        <w:tc>
          <w:tcPr>
            <w:tcW w:w="648" w:type="dxa"/>
            <w:vAlign w:val="center"/>
          </w:tcPr>
          <w:p w14:paraId="1C4E2424"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49" w:type="dxa"/>
            <w:vAlign w:val="center"/>
          </w:tcPr>
          <w:p w14:paraId="1C4E2425"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28" w:type="dxa"/>
            <w:vAlign w:val="center"/>
          </w:tcPr>
          <w:p w14:paraId="1C4E2426"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11,0</w:t>
            </w:r>
          </w:p>
        </w:tc>
        <w:tc>
          <w:tcPr>
            <w:tcW w:w="955" w:type="dxa"/>
            <w:vAlign w:val="center"/>
          </w:tcPr>
          <w:p w14:paraId="1C4E2427"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w:t>
            </w:r>
          </w:p>
        </w:tc>
      </w:tr>
      <w:tr w:rsidR="00BA24B0" w14:paraId="1C4E2439" w14:textId="77777777">
        <w:trPr>
          <w:gridAfter w:val="1"/>
          <w:wAfter w:w="6" w:type="dxa"/>
          <w:trHeight w:val="488"/>
        </w:trPr>
        <w:tc>
          <w:tcPr>
            <w:tcW w:w="644" w:type="dxa"/>
            <w:vMerge/>
            <w:vAlign w:val="center"/>
          </w:tcPr>
          <w:p w14:paraId="1C4E242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59" w:type="dxa"/>
            <w:vMerge/>
            <w:vAlign w:val="center"/>
          </w:tcPr>
          <w:p w14:paraId="1C4E242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82" w:type="dxa"/>
            <w:vAlign w:val="center"/>
          </w:tcPr>
          <w:p w14:paraId="1C4E242B" w14:textId="77777777" w:rsidR="00BA24B0" w:rsidRDefault="003031E7">
            <w:pPr>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Trao đổi chất và chuyển hoá năng lượng ở tế bào</w:t>
            </w:r>
          </w:p>
        </w:tc>
        <w:tc>
          <w:tcPr>
            <w:tcW w:w="649" w:type="dxa"/>
            <w:gridSpan w:val="2"/>
            <w:vAlign w:val="center"/>
          </w:tcPr>
          <w:p w14:paraId="1C4E242C"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741" w:type="dxa"/>
            <w:gridSpan w:val="3"/>
            <w:vAlign w:val="center"/>
          </w:tcPr>
          <w:p w14:paraId="1C4E242D"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27" w:type="dxa"/>
            <w:gridSpan w:val="2"/>
            <w:vAlign w:val="center"/>
          </w:tcPr>
          <w:p w14:paraId="1C4E242E"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648" w:type="dxa"/>
            <w:gridSpan w:val="3"/>
            <w:vAlign w:val="center"/>
          </w:tcPr>
          <w:p w14:paraId="1C4E242F"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28" w:type="dxa"/>
            <w:gridSpan w:val="2"/>
            <w:vAlign w:val="center"/>
          </w:tcPr>
          <w:p w14:paraId="1C4E2430"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648" w:type="dxa"/>
            <w:gridSpan w:val="3"/>
            <w:vAlign w:val="center"/>
          </w:tcPr>
          <w:p w14:paraId="1C4E2431"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28" w:type="dxa"/>
            <w:gridSpan w:val="2"/>
            <w:vAlign w:val="center"/>
          </w:tcPr>
          <w:p w14:paraId="1C4E2432"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648" w:type="dxa"/>
            <w:gridSpan w:val="3"/>
            <w:vAlign w:val="center"/>
          </w:tcPr>
          <w:p w14:paraId="1C4E2433"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939" w:type="dxa"/>
            <w:gridSpan w:val="2"/>
            <w:vAlign w:val="center"/>
          </w:tcPr>
          <w:p w14:paraId="1C4E2434"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648" w:type="dxa"/>
            <w:vAlign w:val="center"/>
          </w:tcPr>
          <w:p w14:paraId="1C4E2435"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49" w:type="dxa"/>
            <w:vAlign w:val="center"/>
          </w:tcPr>
          <w:p w14:paraId="1C4E2436"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28" w:type="dxa"/>
            <w:vAlign w:val="center"/>
          </w:tcPr>
          <w:p w14:paraId="1C4E2437"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20,5</w:t>
            </w:r>
          </w:p>
        </w:tc>
        <w:tc>
          <w:tcPr>
            <w:tcW w:w="955" w:type="dxa"/>
            <w:vAlign w:val="center"/>
          </w:tcPr>
          <w:p w14:paraId="1C4E2438"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4,45</w:t>
            </w:r>
          </w:p>
        </w:tc>
      </w:tr>
      <w:tr w:rsidR="00BA24B0" w14:paraId="1C4E244A" w14:textId="77777777">
        <w:trPr>
          <w:gridAfter w:val="1"/>
          <w:wAfter w:w="6" w:type="dxa"/>
          <w:trHeight w:val="488"/>
        </w:trPr>
        <w:tc>
          <w:tcPr>
            <w:tcW w:w="644" w:type="dxa"/>
            <w:vMerge/>
            <w:vAlign w:val="center"/>
          </w:tcPr>
          <w:p w14:paraId="1C4E243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59" w:type="dxa"/>
            <w:vMerge/>
            <w:vAlign w:val="center"/>
          </w:tcPr>
          <w:p w14:paraId="1C4E243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82" w:type="dxa"/>
            <w:vAlign w:val="center"/>
          </w:tcPr>
          <w:p w14:paraId="1C4E243C" w14:textId="77777777" w:rsidR="00BA24B0" w:rsidRDefault="003031E7">
            <w:pPr>
              <w:spacing w:after="100"/>
              <w:rPr>
                <w:rFonts w:ascii="Times New Roman" w:eastAsia="Times New Roman" w:hAnsi="Times New Roman" w:cs="Times New Roman"/>
                <w:sz w:val="28"/>
                <w:szCs w:val="28"/>
              </w:rPr>
            </w:pPr>
            <w:r>
              <w:rPr>
                <w:rFonts w:ascii="Times New Roman" w:eastAsia="Times New Roman" w:hAnsi="Times New Roman" w:cs="Times New Roman"/>
                <w:sz w:val="28"/>
                <w:szCs w:val="28"/>
              </w:rPr>
              <w:t>Thông tin ở tế bào</w:t>
            </w:r>
          </w:p>
        </w:tc>
        <w:tc>
          <w:tcPr>
            <w:tcW w:w="649" w:type="dxa"/>
            <w:gridSpan w:val="2"/>
            <w:vAlign w:val="center"/>
          </w:tcPr>
          <w:p w14:paraId="1C4E243D"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41" w:type="dxa"/>
            <w:gridSpan w:val="3"/>
            <w:vAlign w:val="center"/>
          </w:tcPr>
          <w:p w14:paraId="1C4E243E"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27" w:type="dxa"/>
            <w:gridSpan w:val="2"/>
            <w:vAlign w:val="center"/>
          </w:tcPr>
          <w:p w14:paraId="1C4E243F"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48" w:type="dxa"/>
            <w:gridSpan w:val="3"/>
            <w:vAlign w:val="center"/>
          </w:tcPr>
          <w:p w14:paraId="1C4E2440" w14:textId="77777777" w:rsidR="00BA24B0" w:rsidRDefault="00BA24B0">
            <w:pPr>
              <w:spacing w:after="100"/>
              <w:jc w:val="center"/>
              <w:rPr>
                <w:rFonts w:ascii="Times New Roman" w:eastAsia="Times New Roman" w:hAnsi="Times New Roman" w:cs="Times New Roman"/>
                <w:sz w:val="28"/>
                <w:szCs w:val="28"/>
              </w:rPr>
            </w:pPr>
          </w:p>
        </w:tc>
        <w:tc>
          <w:tcPr>
            <w:tcW w:w="928" w:type="dxa"/>
            <w:gridSpan w:val="2"/>
            <w:vAlign w:val="center"/>
          </w:tcPr>
          <w:p w14:paraId="1C4E2441"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442" w14:textId="77777777" w:rsidR="00BA24B0" w:rsidRDefault="00BA24B0">
            <w:pPr>
              <w:spacing w:after="100"/>
              <w:jc w:val="center"/>
              <w:rPr>
                <w:rFonts w:ascii="Times New Roman" w:eastAsia="Times New Roman" w:hAnsi="Times New Roman" w:cs="Times New Roman"/>
                <w:sz w:val="28"/>
                <w:szCs w:val="28"/>
              </w:rPr>
            </w:pPr>
          </w:p>
        </w:tc>
        <w:tc>
          <w:tcPr>
            <w:tcW w:w="928" w:type="dxa"/>
            <w:gridSpan w:val="2"/>
            <w:vAlign w:val="center"/>
          </w:tcPr>
          <w:p w14:paraId="1C4E2443" w14:textId="77777777" w:rsidR="00BA24B0" w:rsidRDefault="00BA24B0">
            <w:pPr>
              <w:spacing w:after="100"/>
              <w:jc w:val="center"/>
              <w:rPr>
                <w:rFonts w:ascii="Times New Roman" w:eastAsia="Times New Roman" w:hAnsi="Times New Roman" w:cs="Times New Roman"/>
                <w:sz w:val="28"/>
                <w:szCs w:val="28"/>
              </w:rPr>
            </w:pPr>
          </w:p>
        </w:tc>
        <w:tc>
          <w:tcPr>
            <w:tcW w:w="648" w:type="dxa"/>
            <w:gridSpan w:val="3"/>
            <w:vAlign w:val="center"/>
          </w:tcPr>
          <w:p w14:paraId="1C4E2444" w14:textId="77777777" w:rsidR="00BA24B0" w:rsidRDefault="00BA24B0">
            <w:pPr>
              <w:spacing w:after="100"/>
              <w:jc w:val="center"/>
              <w:rPr>
                <w:rFonts w:ascii="Times New Roman" w:eastAsia="Times New Roman" w:hAnsi="Times New Roman" w:cs="Times New Roman"/>
                <w:sz w:val="28"/>
                <w:szCs w:val="28"/>
              </w:rPr>
            </w:pPr>
          </w:p>
        </w:tc>
        <w:tc>
          <w:tcPr>
            <w:tcW w:w="939" w:type="dxa"/>
            <w:gridSpan w:val="2"/>
            <w:vAlign w:val="center"/>
          </w:tcPr>
          <w:p w14:paraId="1C4E2445" w14:textId="77777777" w:rsidR="00BA24B0" w:rsidRDefault="00BA24B0">
            <w:pPr>
              <w:spacing w:after="100"/>
              <w:jc w:val="center"/>
              <w:rPr>
                <w:rFonts w:ascii="Times New Roman" w:eastAsia="Times New Roman" w:hAnsi="Times New Roman" w:cs="Times New Roman"/>
                <w:sz w:val="28"/>
                <w:szCs w:val="28"/>
              </w:rPr>
            </w:pPr>
          </w:p>
        </w:tc>
        <w:tc>
          <w:tcPr>
            <w:tcW w:w="648" w:type="dxa"/>
            <w:vAlign w:val="center"/>
          </w:tcPr>
          <w:p w14:paraId="1C4E2446"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49" w:type="dxa"/>
            <w:vAlign w:val="center"/>
          </w:tcPr>
          <w:p w14:paraId="1C4E2447" w14:textId="77777777" w:rsidR="00BA24B0" w:rsidRDefault="00BA24B0">
            <w:pPr>
              <w:spacing w:after="100"/>
              <w:jc w:val="center"/>
              <w:rPr>
                <w:rFonts w:ascii="Times New Roman" w:eastAsia="Times New Roman" w:hAnsi="Times New Roman" w:cs="Times New Roman"/>
                <w:sz w:val="28"/>
                <w:szCs w:val="28"/>
              </w:rPr>
            </w:pPr>
          </w:p>
        </w:tc>
        <w:tc>
          <w:tcPr>
            <w:tcW w:w="928" w:type="dxa"/>
            <w:vAlign w:val="center"/>
          </w:tcPr>
          <w:p w14:paraId="1C4E2448"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955" w:type="dxa"/>
            <w:vAlign w:val="center"/>
          </w:tcPr>
          <w:p w14:paraId="1C4E2449"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2459" w14:textId="77777777">
        <w:trPr>
          <w:gridAfter w:val="1"/>
          <w:wAfter w:w="6" w:type="dxa"/>
          <w:trHeight w:val="488"/>
        </w:trPr>
        <w:tc>
          <w:tcPr>
            <w:tcW w:w="4094" w:type="dxa"/>
            <w:gridSpan w:val="4"/>
            <w:vAlign w:val="center"/>
          </w:tcPr>
          <w:p w14:paraId="1C4E244B" w14:textId="77777777" w:rsidR="00BA24B0" w:rsidRDefault="003031E7">
            <w:pPr>
              <w:spacing w:after="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648" w:type="dxa"/>
            <w:gridSpan w:val="2"/>
            <w:vAlign w:val="center"/>
          </w:tcPr>
          <w:p w14:paraId="1C4E244C"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w:t>
            </w:r>
          </w:p>
        </w:tc>
        <w:tc>
          <w:tcPr>
            <w:tcW w:w="741" w:type="dxa"/>
            <w:gridSpan w:val="3"/>
            <w:vAlign w:val="center"/>
          </w:tcPr>
          <w:p w14:paraId="1C4E244D"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927" w:type="dxa"/>
            <w:gridSpan w:val="2"/>
            <w:vAlign w:val="center"/>
          </w:tcPr>
          <w:p w14:paraId="1C4E244E"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w:t>
            </w:r>
          </w:p>
        </w:tc>
        <w:tc>
          <w:tcPr>
            <w:tcW w:w="648" w:type="dxa"/>
            <w:gridSpan w:val="3"/>
            <w:vAlign w:val="center"/>
          </w:tcPr>
          <w:p w14:paraId="1C4E244F"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927" w:type="dxa"/>
            <w:gridSpan w:val="2"/>
            <w:vAlign w:val="center"/>
          </w:tcPr>
          <w:p w14:paraId="1C4E2450"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p>
        </w:tc>
        <w:tc>
          <w:tcPr>
            <w:tcW w:w="648" w:type="dxa"/>
            <w:gridSpan w:val="3"/>
            <w:vAlign w:val="center"/>
          </w:tcPr>
          <w:p w14:paraId="1C4E2451"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927" w:type="dxa"/>
            <w:gridSpan w:val="2"/>
            <w:vAlign w:val="center"/>
          </w:tcPr>
          <w:p w14:paraId="1C4E2452"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648" w:type="dxa"/>
            <w:gridSpan w:val="3"/>
            <w:vAlign w:val="center"/>
          </w:tcPr>
          <w:p w14:paraId="1C4E2453"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933" w:type="dxa"/>
            <w:vAlign w:val="center"/>
          </w:tcPr>
          <w:p w14:paraId="1C4E2454"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648" w:type="dxa"/>
            <w:vAlign w:val="center"/>
          </w:tcPr>
          <w:p w14:paraId="1C4E2455"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649" w:type="dxa"/>
            <w:vAlign w:val="center"/>
          </w:tcPr>
          <w:p w14:paraId="1C4E2456"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928" w:type="dxa"/>
            <w:vAlign w:val="center"/>
          </w:tcPr>
          <w:p w14:paraId="1C4E2457"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45,0</w:t>
            </w:r>
          </w:p>
        </w:tc>
        <w:tc>
          <w:tcPr>
            <w:tcW w:w="955" w:type="dxa"/>
            <w:vAlign w:val="center"/>
          </w:tcPr>
          <w:p w14:paraId="1C4E2458" w14:textId="77777777" w:rsidR="00BA24B0" w:rsidRDefault="003031E7">
            <w:pPr>
              <w:spacing w:after="1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BA24B0" w14:paraId="1C4E2463" w14:textId="77777777">
        <w:trPr>
          <w:trHeight w:val="488"/>
        </w:trPr>
        <w:tc>
          <w:tcPr>
            <w:tcW w:w="4750" w:type="dxa"/>
            <w:gridSpan w:val="7"/>
            <w:vAlign w:val="center"/>
          </w:tcPr>
          <w:p w14:paraId="1C4E245A" w14:textId="77777777" w:rsidR="00BA24B0" w:rsidRDefault="003031E7">
            <w:pPr>
              <w:spacing w:after="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w:t>
            </w:r>
          </w:p>
        </w:tc>
        <w:tc>
          <w:tcPr>
            <w:tcW w:w="1668" w:type="dxa"/>
            <w:gridSpan w:val="5"/>
            <w:vAlign w:val="center"/>
          </w:tcPr>
          <w:p w14:paraId="1C4E245B"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40</w:t>
            </w:r>
          </w:p>
        </w:tc>
        <w:tc>
          <w:tcPr>
            <w:tcW w:w="1577" w:type="dxa"/>
            <w:gridSpan w:val="5"/>
            <w:vAlign w:val="center"/>
          </w:tcPr>
          <w:p w14:paraId="1C4E245C"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1576" w:type="dxa"/>
            <w:gridSpan w:val="5"/>
            <w:vAlign w:val="center"/>
          </w:tcPr>
          <w:p w14:paraId="1C4E245D"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570" w:type="dxa"/>
            <w:gridSpan w:val="3"/>
            <w:vAlign w:val="center"/>
          </w:tcPr>
          <w:p w14:paraId="1C4E245E"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648" w:type="dxa"/>
            <w:vAlign w:val="center"/>
          </w:tcPr>
          <w:p w14:paraId="1C4E245F" w14:textId="77777777" w:rsidR="00BA24B0" w:rsidRDefault="00BA24B0">
            <w:pPr>
              <w:spacing w:after="100"/>
              <w:jc w:val="center"/>
              <w:rPr>
                <w:rFonts w:ascii="Times New Roman" w:eastAsia="Times New Roman" w:hAnsi="Times New Roman" w:cs="Times New Roman"/>
                <w:sz w:val="28"/>
                <w:szCs w:val="28"/>
              </w:rPr>
            </w:pPr>
          </w:p>
        </w:tc>
        <w:tc>
          <w:tcPr>
            <w:tcW w:w="649" w:type="dxa"/>
            <w:vAlign w:val="center"/>
          </w:tcPr>
          <w:p w14:paraId="1C4E2460" w14:textId="77777777" w:rsidR="00BA24B0" w:rsidRDefault="00BA24B0">
            <w:pPr>
              <w:spacing w:after="100"/>
              <w:jc w:val="center"/>
              <w:rPr>
                <w:rFonts w:ascii="Times New Roman" w:eastAsia="Times New Roman" w:hAnsi="Times New Roman" w:cs="Times New Roman"/>
                <w:sz w:val="28"/>
                <w:szCs w:val="28"/>
              </w:rPr>
            </w:pPr>
          </w:p>
        </w:tc>
        <w:tc>
          <w:tcPr>
            <w:tcW w:w="928" w:type="dxa"/>
            <w:vAlign w:val="center"/>
          </w:tcPr>
          <w:p w14:paraId="1C4E2461" w14:textId="77777777" w:rsidR="00BA24B0" w:rsidRDefault="00BA24B0">
            <w:pPr>
              <w:spacing w:after="100"/>
              <w:jc w:val="center"/>
              <w:rPr>
                <w:rFonts w:ascii="Times New Roman" w:eastAsia="Times New Roman" w:hAnsi="Times New Roman" w:cs="Times New Roman"/>
                <w:sz w:val="28"/>
                <w:szCs w:val="28"/>
              </w:rPr>
            </w:pPr>
          </w:p>
        </w:tc>
        <w:tc>
          <w:tcPr>
            <w:tcW w:w="961" w:type="dxa"/>
            <w:gridSpan w:val="2"/>
            <w:vAlign w:val="center"/>
          </w:tcPr>
          <w:p w14:paraId="1C4E2462"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r>
      <w:tr w:rsidR="00BA24B0" w14:paraId="1C4E246A" w14:textId="77777777">
        <w:trPr>
          <w:trHeight w:val="488"/>
        </w:trPr>
        <w:tc>
          <w:tcPr>
            <w:tcW w:w="4750" w:type="dxa"/>
            <w:gridSpan w:val="7"/>
            <w:vAlign w:val="center"/>
          </w:tcPr>
          <w:p w14:paraId="1C4E2464" w14:textId="77777777" w:rsidR="00BA24B0" w:rsidRDefault="003031E7">
            <w:pPr>
              <w:spacing w:after="10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chung (%)</w:t>
            </w:r>
          </w:p>
        </w:tc>
        <w:tc>
          <w:tcPr>
            <w:tcW w:w="3245" w:type="dxa"/>
            <w:gridSpan w:val="10"/>
            <w:vAlign w:val="center"/>
          </w:tcPr>
          <w:p w14:paraId="1C4E2465"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70</w:t>
            </w:r>
          </w:p>
        </w:tc>
        <w:tc>
          <w:tcPr>
            <w:tcW w:w="3146" w:type="dxa"/>
            <w:gridSpan w:val="8"/>
            <w:vAlign w:val="center"/>
          </w:tcPr>
          <w:p w14:paraId="1C4E2466" w14:textId="77777777" w:rsidR="00BA24B0" w:rsidRDefault="003031E7">
            <w:pPr>
              <w:spacing w:after="1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1297" w:type="dxa"/>
            <w:gridSpan w:val="2"/>
            <w:vAlign w:val="center"/>
          </w:tcPr>
          <w:p w14:paraId="1C4E2467" w14:textId="77777777" w:rsidR="00BA24B0" w:rsidRDefault="00BA24B0">
            <w:pPr>
              <w:spacing w:after="100"/>
              <w:jc w:val="center"/>
              <w:rPr>
                <w:rFonts w:ascii="Times New Roman" w:eastAsia="Times New Roman" w:hAnsi="Times New Roman" w:cs="Times New Roman"/>
                <w:sz w:val="28"/>
                <w:szCs w:val="28"/>
              </w:rPr>
            </w:pPr>
          </w:p>
        </w:tc>
        <w:tc>
          <w:tcPr>
            <w:tcW w:w="928" w:type="dxa"/>
            <w:vAlign w:val="center"/>
          </w:tcPr>
          <w:p w14:paraId="1C4E2468" w14:textId="77777777" w:rsidR="00BA24B0" w:rsidRDefault="00BA24B0">
            <w:pPr>
              <w:spacing w:after="100"/>
              <w:jc w:val="center"/>
              <w:rPr>
                <w:rFonts w:ascii="Times New Roman" w:eastAsia="Times New Roman" w:hAnsi="Times New Roman" w:cs="Times New Roman"/>
                <w:sz w:val="28"/>
                <w:szCs w:val="28"/>
              </w:rPr>
            </w:pPr>
          </w:p>
        </w:tc>
        <w:tc>
          <w:tcPr>
            <w:tcW w:w="961" w:type="dxa"/>
            <w:gridSpan w:val="2"/>
            <w:vAlign w:val="center"/>
          </w:tcPr>
          <w:p w14:paraId="1C4E2469" w14:textId="77777777" w:rsidR="00BA24B0" w:rsidRDefault="00BA24B0">
            <w:pPr>
              <w:spacing w:after="100"/>
              <w:jc w:val="center"/>
              <w:rPr>
                <w:rFonts w:ascii="Times New Roman" w:eastAsia="Times New Roman" w:hAnsi="Times New Roman" w:cs="Times New Roman"/>
                <w:sz w:val="28"/>
                <w:szCs w:val="28"/>
              </w:rPr>
            </w:pPr>
          </w:p>
        </w:tc>
      </w:tr>
    </w:tbl>
    <w:p w14:paraId="1C4E246B" w14:textId="77777777" w:rsidR="00BA24B0" w:rsidRDefault="003031E7">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Lưu ý:</w:t>
      </w:r>
    </w:p>
    <w:p w14:paraId="1C4E246C" w14:textId="77777777" w:rsidR="00BA24B0" w:rsidRDefault="003031E7">
      <w:pPr>
        <w:tabs>
          <w:tab w:val="center" w:pos="4680"/>
          <w:tab w:val="right" w:pos="9360"/>
        </w:tabs>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câu hỏi ở cấp độ nhận biết và thông hiểu là các câu hỏi trắc nghiệm khách quan 4 lựa chọn, trong đó có duy nhất 1 lựa chọn đúng.</w:t>
      </w:r>
    </w:p>
    <w:p w14:paraId="1C4E246D" w14:textId="77777777" w:rsidR="00BA24B0" w:rsidRDefault="003031E7">
      <w:pPr>
        <w:tabs>
          <w:tab w:val="center" w:pos="4680"/>
          <w:tab w:val="right" w:pos="9360"/>
        </w:tabs>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câu hỏi ở cấp độ vận dụng và vận dụng cao là các câu hỏi tự luận.</w:t>
      </w:r>
    </w:p>
    <w:p w14:paraId="1C4E246E" w14:textId="77777777" w:rsidR="00BA24B0" w:rsidRDefault="003031E7">
      <w:pPr>
        <w:tabs>
          <w:tab w:val="center" w:pos="4680"/>
          <w:tab w:val="right" w:pos="9360"/>
        </w:tabs>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Số điểm tính cho 1 câu trắc nghiệm là 0,35 điểm/câu; số điểm của câu tự luận được quy định trong hướng dẫn chấm nhưng phải tương ứng với tỉ lệ điểm được quy định trong ma trận.</w:t>
      </w:r>
    </w:p>
    <w:p w14:paraId="1C4E246F" w14:textId="77777777" w:rsidR="00BA24B0" w:rsidRDefault="00BA24B0">
      <w:pPr>
        <w:jc w:val="center"/>
        <w:rPr>
          <w:rFonts w:ascii="Times New Roman" w:eastAsia="Times New Roman" w:hAnsi="Times New Roman" w:cs="Times New Roman"/>
          <w:b/>
          <w:sz w:val="28"/>
          <w:szCs w:val="28"/>
        </w:rPr>
      </w:pPr>
    </w:p>
    <w:p w14:paraId="1C4E2470"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BẢN ĐẶC TẢ ĐỀ KIỂM TRA CUỐI HỌC KÌ I MÔN SINH HỌC 10</w:t>
      </w:r>
    </w:p>
    <w:p w14:paraId="1C4E2471"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LÀM BÀI: 45 PHÚT</w:t>
      </w:r>
    </w:p>
    <w:tbl>
      <w:tblPr>
        <w:tblStyle w:val="aa"/>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
        <w:gridCol w:w="1537"/>
        <w:gridCol w:w="1410"/>
        <w:gridCol w:w="1659"/>
        <w:gridCol w:w="5694"/>
        <w:gridCol w:w="732"/>
        <w:gridCol w:w="849"/>
        <w:gridCol w:w="991"/>
        <w:gridCol w:w="849"/>
      </w:tblGrid>
      <w:tr w:rsidR="00BA24B0" w14:paraId="1C4E2479" w14:textId="77777777">
        <w:trPr>
          <w:trHeight w:val="521"/>
        </w:trPr>
        <w:tc>
          <w:tcPr>
            <w:tcW w:w="591" w:type="dxa"/>
          </w:tcPr>
          <w:p w14:paraId="1C4E2472"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537" w:type="dxa"/>
            <w:vAlign w:val="center"/>
          </w:tcPr>
          <w:p w14:paraId="1C4E2473"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1410" w:type="dxa"/>
            <w:vAlign w:val="center"/>
          </w:tcPr>
          <w:p w14:paraId="1C4E2474"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kiến thức</w:t>
            </w:r>
          </w:p>
        </w:tc>
        <w:tc>
          <w:tcPr>
            <w:tcW w:w="1659" w:type="dxa"/>
            <w:vAlign w:val="center"/>
          </w:tcPr>
          <w:p w14:paraId="1C4E2475" w14:textId="77777777" w:rsidR="00BA24B0" w:rsidRDefault="003031E7">
            <w:pPr>
              <w:spacing w:before="120" w:after="120"/>
              <w:ind w:hanging="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w:t>
            </w:r>
          </w:p>
        </w:tc>
        <w:tc>
          <w:tcPr>
            <w:tcW w:w="5694" w:type="dxa"/>
            <w:vAlign w:val="center"/>
          </w:tcPr>
          <w:p w14:paraId="1C4E2476" w14:textId="77777777" w:rsidR="00BA24B0" w:rsidRDefault="003031E7">
            <w:pPr>
              <w:spacing w:before="120" w:after="120"/>
              <w:ind w:hanging="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kiểm tra, đánh giá</w:t>
            </w:r>
          </w:p>
        </w:tc>
        <w:tc>
          <w:tcPr>
            <w:tcW w:w="1581" w:type="dxa"/>
            <w:gridSpan w:val="2"/>
            <w:vAlign w:val="center"/>
          </w:tcPr>
          <w:p w14:paraId="1C4E2477" w14:textId="77777777" w:rsidR="00BA24B0" w:rsidRDefault="003031E7">
            <w:pPr>
              <w:spacing w:before="120" w:after="120"/>
              <w:ind w:hanging="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câu hỏi</w:t>
            </w:r>
          </w:p>
        </w:tc>
        <w:tc>
          <w:tcPr>
            <w:tcW w:w="1840" w:type="dxa"/>
            <w:gridSpan w:val="2"/>
            <w:vAlign w:val="center"/>
          </w:tcPr>
          <w:p w14:paraId="1C4E2478" w14:textId="77777777" w:rsidR="00BA24B0" w:rsidRDefault="003031E7">
            <w:pPr>
              <w:spacing w:before="120" w:after="120"/>
              <w:ind w:hanging="14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 số</w:t>
            </w:r>
          </w:p>
        </w:tc>
      </w:tr>
      <w:tr w:rsidR="00BA24B0" w14:paraId="1C4E247F" w14:textId="77777777">
        <w:trPr>
          <w:trHeight w:val="385"/>
        </w:trPr>
        <w:tc>
          <w:tcPr>
            <w:tcW w:w="10891" w:type="dxa"/>
            <w:gridSpan w:val="5"/>
            <w:vAlign w:val="center"/>
          </w:tcPr>
          <w:p w14:paraId="1C4E247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MỞ ĐẦU (4 tiết)</w:t>
            </w:r>
          </w:p>
        </w:tc>
        <w:tc>
          <w:tcPr>
            <w:tcW w:w="732" w:type="dxa"/>
            <w:vAlign w:val="center"/>
          </w:tcPr>
          <w:p w14:paraId="1C4E247B"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TN</w:t>
            </w:r>
          </w:p>
        </w:tc>
        <w:tc>
          <w:tcPr>
            <w:tcW w:w="849" w:type="dxa"/>
            <w:vAlign w:val="center"/>
          </w:tcPr>
          <w:p w14:paraId="1C4E247C"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TL</w:t>
            </w:r>
          </w:p>
        </w:tc>
        <w:tc>
          <w:tcPr>
            <w:tcW w:w="991" w:type="dxa"/>
            <w:vAlign w:val="center"/>
          </w:tcPr>
          <w:p w14:paraId="1C4E247D"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TN</w:t>
            </w:r>
          </w:p>
        </w:tc>
        <w:tc>
          <w:tcPr>
            <w:tcW w:w="849" w:type="dxa"/>
            <w:vAlign w:val="center"/>
          </w:tcPr>
          <w:p w14:paraId="1C4E247E"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TL</w:t>
            </w:r>
          </w:p>
        </w:tc>
      </w:tr>
      <w:tr w:rsidR="00BA24B0" w14:paraId="1C4E248F" w14:textId="77777777">
        <w:trPr>
          <w:trHeight w:val="728"/>
        </w:trPr>
        <w:tc>
          <w:tcPr>
            <w:tcW w:w="591" w:type="dxa"/>
            <w:vMerge w:val="restart"/>
          </w:tcPr>
          <w:p w14:paraId="1C4E2480" w14:textId="77777777" w:rsidR="00BA24B0" w:rsidRDefault="00BA24B0">
            <w:pPr>
              <w:spacing w:before="120" w:after="120"/>
              <w:jc w:val="both"/>
              <w:rPr>
                <w:rFonts w:ascii="Times New Roman" w:eastAsia="Times New Roman" w:hAnsi="Times New Roman" w:cs="Times New Roman"/>
                <w:sz w:val="28"/>
                <w:szCs w:val="28"/>
              </w:rPr>
            </w:pPr>
          </w:p>
        </w:tc>
        <w:tc>
          <w:tcPr>
            <w:tcW w:w="1537" w:type="dxa"/>
            <w:vMerge w:val="restart"/>
            <w:vAlign w:val="center"/>
          </w:tcPr>
          <w:p w14:paraId="1C4E2481" w14:textId="77777777" w:rsidR="00BA24B0" w:rsidRDefault="003031E7">
            <w:pPr>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Giới thiệu khái quát chương trình môn Sinh học</w:t>
            </w:r>
          </w:p>
          <w:p w14:paraId="1C4E2482" w14:textId="77777777" w:rsidR="00BA24B0" w:rsidRDefault="00BA24B0">
            <w:pPr>
              <w:spacing w:after="120"/>
              <w:rPr>
                <w:rFonts w:ascii="Times New Roman" w:eastAsia="Times New Roman" w:hAnsi="Times New Roman" w:cs="Times New Roman"/>
                <w:sz w:val="28"/>
                <w:szCs w:val="28"/>
              </w:rPr>
            </w:pPr>
          </w:p>
        </w:tc>
        <w:tc>
          <w:tcPr>
            <w:tcW w:w="1410" w:type="dxa"/>
            <w:vMerge w:val="restart"/>
          </w:tcPr>
          <w:p w14:paraId="1C4E2483" w14:textId="77777777" w:rsidR="00BA24B0" w:rsidRDefault="003031E7">
            <w:pPr>
              <w:widowControl w:val="0"/>
              <w:pBdr>
                <w:top w:val="nil"/>
                <w:left w:val="nil"/>
                <w:bottom w:val="nil"/>
                <w:right w:val="nil"/>
                <w:between w:val="nil"/>
              </w:pBdr>
              <w:tabs>
                <w:tab w:val="left" w:pos="334"/>
              </w:tabs>
              <w:spacing w:before="120" w:after="12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Đối tượng và các lĩnh vực nghiên cứu của sinh học</w:t>
            </w:r>
          </w:p>
          <w:p w14:paraId="1C4E2484" w14:textId="77777777" w:rsidR="00BA24B0" w:rsidRDefault="003031E7">
            <w:pPr>
              <w:widowControl w:val="0"/>
              <w:pBdr>
                <w:top w:val="nil"/>
                <w:left w:val="nil"/>
                <w:bottom w:val="nil"/>
                <w:right w:val="nil"/>
                <w:between w:val="nil"/>
              </w:pBdr>
              <w:tabs>
                <w:tab w:val="left" w:pos="334"/>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Mục tiêu của môn Sinh học</w:t>
            </w:r>
          </w:p>
          <w:p w14:paraId="1C4E2485" w14:textId="77777777" w:rsidR="00BA24B0" w:rsidRDefault="003031E7">
            <w:pPr>
              <w:widowControl w:val="0"/>
              <w:pBdr>
                <w:top w:val="nil"/>
                <w:left w:val="nil"/>
                <w:bottom w:val="nil"/>
                <w:right w:val="nil"/>
                <w:between w:val="nil"/>
              </w:pBdr>
              <w:tabs>
                <w:tab w:val="left" w:pos="334"/>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Vai trò của sinh học</w:t>
            </w:r>
          </w:p>
          <w:p w14:paraId="1C4E2486" w14:textId="77777777" w:rsidR="00BA24B0" w:rsidRDefault="003031E7">
            <w:pPr>
              <w:widowControl w:val="0"/>
              <w:pBdr>
                <w:top w:val="nil"/>
                <w:left w:val="nil"/>
                <w:bottom w:val="nil"/>
                <w:right w:val="nil"/>
                <w:between w:val="nil"/>
              </w:pBdr>
              <w:tabs>
                <w:tab w:val="left" w:pos="334"/>
              </w:tabs>
              <w:spacing w:before="120" w:after="12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Sinh học trong tương lai</w:t>
            </w:r>
          </w:p>
          <w:p w14:paraId="1C4E248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ngành nghề liên quan đến sinh học</w:t>
            </w:r>
          </w:p>
        </w:tc>
        <w:tc>
          <w:tcPr>
            <w:tcW w:w="1659" w:type="dxa"/>
            <w:vMerge w:val="restart"/>
            <w:vAlign w:val="center"/>
          </w:tcPr>
          <w:p w14:paraId="1C4E2488"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Nhận biết</w:t>
            </w:r>
          </w:p>
          <w:p w14:paraId="1C4E2489" w14:textId="77777777" w:rsidR="00BA24B0" w:rsidRDefault="00BA24B0">
            <w:pPr>
              <w:spacing w:before="120" w:after="120"/>
              <w:rPr>
                <w:rFonts w:ascii="Times New Roman" w:eastAsia="Times New Roman" w:hAnsi="Times New Roman" w:cs="Times New Roman"/>
                <w:sz w:val="28"/>
                <w:szCs w:val="28"/>
              </w:rPr>
            </w:pPr>
          </w:p>
        </w:tc>
        <w:tc>
          <w:tcPr>
            <w:tcW w:w="5694" w:type="dxa"/>
            <w:vAlign w:val="center"/>
          </w:tcPr>
          <w:p w14:paraId="1C4E248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đối tượng và các lĩnh vực nghiên cứu của sinh học.</w:t>
            </w:r>
          </w:p>
        </w:tc>
        <w:tc>
          <w:tcPr>
            <w:tcW w:w="732" w:type="dxa"/>
            <w:vAlign w:val="center"/>
          </w:tcPr>
          <w:p w14:paraId="1C4E248B" w14:textId="77777777" w:rsidR="00BA24B0" w:rsidRDefault="00BA24B0">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color w:val="000000"/>
                <w:sz w:val="28"/>
                <w:szCs w:val="28"/>
              </w:rPr>
            </w:pPr>
          </w:p>
        </w:tc>
        <w:tc>
          <w:tcPr>
            <w:tcW w:w="849" w:type="dxa"/>
            <w:vAlign w:val="center"/>
          </w:tcPr>
          <w:p w14:paraId="1C4E248C"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8D"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8E"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499" w14:textId="77777777">
        <w:trPr>
          <w:trHeight w:val="503"/>
        </w:trPr>
        <w:tc>
          <w:tcPr>
            <w:tcW w:w="591" w:type="dxa"/>
            <w:vMerge/>
          </w:tcPr>
          <w:p w14:paraId="1C4E2490"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491"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492"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493"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49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mục tiêu môn Sinh học.</w:t>
            </w:r>
          </w:p>
        </w:tc>
        <w:tc>
          <w:tcPr>
            <w:tcW w:w="732" w:type="dxa"/>
            <w:vAlign w:val="center"/>
          </w:tcPr>
          <w:p w14:paraId="1C4E2495"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496"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97"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98"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4A3" w14:textId="77777777">
        <w:trPr>
          <w:trHeight w:val="540"/>
        </w:trPr>
        <w:tc>
          <w:tcPr>
            <w:tcW w:w="591" w:type="dxa"/>
            <w:vMerge/>
          </w:tcPr>
          <w:p w14:paraId="1C4E249A"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49B"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49C"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49D"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49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triển vọng phát triển sinh học trong tương lai.</w:t>
            </w:r>
          </w:p>
        </w:tc>
        <w:tc>
          <w:tcPr>
            <w:tcW w:w="732" w:type="dxa"/>
            <w:vAlign w:val="center"/>
          </w:tcPr>
          <w:p w14:paraId="1C4E249F"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4A0"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A1"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A2"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4AD" w14:textId="77777777">
        <w:trPr>
          <w:trHeight w:val="773"/>
        </w:trPr>
        <w:tc>
          <w:tcPr>
            <w:tcW w:w="591" w:type="dxa"/>
            <w:vMerge/>
          </w:tcPr>
          <w:p w14:paraId="1C4E24A4"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4A5"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4A6"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4A7"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4A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Kể được tên các ngành nghề liên quan đến sinh học và ứng dụng sinh học.</w:t>
            </w:r>
          </w:p>
        </w:tc>
        <w:tc>
          <w:tcPr>
            <w:tcW w:w="732" w:type="dxa"/>
            <w:vAlign w:val="center"/>
          </w:tcPr>
          <w:p w14:paraId="1C4E24A9"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4AA"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AB"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AC"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4B7" w14:textId="77777777">
        <w:trPr>
          <w:trHeight w:val="589"/>
        </w:trPr>
        <w:tc>
          <w:tcPr>
            <w:tcW w:w="591" w:type="dxa"/>
            <w:vMerge/>
          </w:tcPr>
          <w:p w14:paraId="1C4E24AE"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4AF"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4B0"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4B1"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4B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triển vọng của các ngành nghề liên quan đến sinh học trong tương lai.</w:t>
            </w:r>
          </w:p>
        </w:tc>
        <w:tc>
          <w:tcPr>
            <w:tcW w:w="732" w:type="dxa"/>
            <w:vAlign w:val="center"/>
          </w:tcPr>
          <w:p w14:paraId="1C4E24B3"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4B4"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B5"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B6"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4C2" w14:textId="77777777">
        <w:trPr>
          <w:trHeight w:val="1168"/>
        </w:trPr>
        <w:tc>
          <w:tcPr>
            <w:tcW w:w="591" w:type="dxa"/>
            <w:vMerge/>
          </w:tcPr>
          <w:p w14:paraId="1C4E24B8"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4B9"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4BA"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restart"/>
            <w:vAlign w:val="center"/>
          </w:tcPr>
          <w:p w14:paraId="1C4E24BB"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4BC" w14:textId="77777777" w:rsidR="00BA24B0" w:rsidRDefault="00BA24B0">
            <w:pPr>
              <w:spacing w:before="120" w:after="120"/>
              <w:rPr>
                <w:rFonts w:ascii="Times New Roman" w:eastAsia="Times New Roman" w:hAnsi="Times New Roman" w:cs="Times New Roman"/>
                <w:sz w:val="28"/>
                <w:szCs w:val="28"/>
              </w:rPr>
            </w:pPr>
          </w:p>
        </w:tc>
        <w:tc>
          <w:tcPr>
            <w:tcW w:w="5694" w:type="dxa"/>
            <w:vAlign w:val="center"/>
          </w:tcPr>
          <w:p w14:paraId="1C4E24B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thành tựu từ lí thuyết đến thành tựu công nghệ của một số ngành nghề chủ chốt (y – dược học, pháp y, công nghệ thực phẩm, bảo vệ môi trường, nông nghiệp, lâm nghiệp,...).</w:t>
            </w:r>
          </w:p>
        </w:tc>
        <w:tc>
          <w:tcPr>
            <w:tcW w:w="732" w:type="dxa"/>
            <w:vAlign w:val="center"/>
          </w:tcPr>
          <w:p w14:paraId="1C4E24BE"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4BF"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C0"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C1"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4CC" w14:textId="77777777">
        <w:trPr>
          <w:trHeight w:val="710"/>
        </w:trPr>
        <w:tc>
          <w:tcPr>
            <w:tcW w:w="591" w:type="dxa"/>
            <w:vMerge/>
          </w:tcPr>
          <w:p w14:paraId="1C4E24C3"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4C4"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4C5"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4C6"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4C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sinh học với cuộc sống hằng ngày;</w:t>
            </w:r>
          </w:p>
        </w:tc>
        <w:tc>
          <w:tcPr>
            <w:tcW w:w="732" w:type="dxa"/>
            <w:vAlign w:val="center"/>
          </w:tcPr>
          <w:p w14:paraId="1C4E24C8"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4C9"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CA"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CB"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4D6" w14:textId="77777777">
        <w:trPr>
          <w:trHeight w:val="588"/>
        </w:trPr>
        <w:tc>
          <w:tcPr>
            <w:tcW w:w="591" w:type="dxa"/>
            <w:vMerge/>
          </w:tcPr>
          <w:p w14:paraId="1C4E24CD"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4CE"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4CF"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4D0"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4D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sinh học với sự phát triển kinh tế –xã hội;</w:t>
            </w:r>
          </w:p>
        </w:tc>
        <w:tc>
          <w:tcPr>
            <w:tcW w:w="732" w:type="dxa"/>
            <w:vAlign w:val="center"/>
          </w:tcPr>
          <w:p w14:paraId="1C4E24D2"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4D3"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D4"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D5"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4E0" w14:textId="77777777">
        <w:trPr>
          <w:trHeight w:val="728"/>
        </w:trPr>
        <w:tc>
          <w:tcPr>
            <w:tcW w:w="591" w:type="dxa"/>
            <w:vMerge/>
          </w:tcPr>
          <w:p w14:paraId="1C4E24D7"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4D8"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4D9"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4DA"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4D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sinh học với sự phát triển bền vững môi trường sống;</w:t>
            </w:r>
          </w:p>
        </w:tc>
        <w:tc>
          <w:tcPr>
            <w:tcW w:w="732" w:type="dxa"/>
            <w:vAlign w:val="center"/>
          </w:tcPr>
          <w:p w14:paraId="1C4E24DC"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4DD"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DE"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DF"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4EA" w14:textId="77777777">
        <w:trPr>
          <w:trHeight w:val="429"/>
        </w:trPr>
        <w:tc>
          <w:tcPr>
            <w:tcW w:w="591" w:type="dxa"/>
            <w:vMerge/>
          </w:tcPr>
          <w:p w14:paraId="1C4E24E1"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4E2"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4E3"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4E4"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4E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sinh học với những vấn đề toàn cầu.</w:t>
            </w:r>
          </w:p>
        </w:tc>
        <w:tc>
          <w:tcPr>
            <w:tcW w:w="732" w:type="dxa"/>
            <w:vAlign w:val="center"/>
          </w:tcPr>
          <w:p w14:paraId="1C4E24E6"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4E7"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E8"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E9"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4F5" w14:textId="77777777">
        <w:trPr>
          <w:trHeight w:val="421"/>
        </w:trPr>
        <w:tc>
          <w:tcPr>
            <w:tcW w:w="591" w:type="dxa"/>
            <w:vMerge w:val="restart"/>
          </w:tcPr>
          <w:p w14:paraId="1C4E24EB" w14:textId="77777777" w:rsidR="00BA24B0" w:rsidRDefault="00BA24B0">
            <w:pPr>
              <w:spacing w:before="120" w:after="120"/>
              <w:jc w:val="both"/>
              <w:rPr>
                <w:rFonts w:ascii="Times New Roman" w:eastAsia="Times New Roman" w:hAnsi="Times New Roman" w:cs="Times New Roman"/>
                <w:sz w:val="28"/>
                <w:szCs w:val="28"/>
              </w:rPr>
            </w:pPr>
          </w:p>
        </w:tc>
        <w:tc>
          <w:tcPr>
            <w:tcW w:w="1537" w:type="dxa"/>
            <w:vMerge w:val="restart"/>
            <w:vAlign w:val="center"/>
          </w:tcPr>
          <w:p w14:paraId="1C4E24EC" w14:textId="77777777" w:rsidR="00BA24B0" w:rsidRDefault="003031E7">
            <w:pPr>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học và sự phát triển bền vững</w:t>
            </w:r>
          </w:p>
          <w:p w14:paraId="1C4E24ED" w14:textId="77777777" w:rsidR="00BA24B0" w:rsidRDefault="00BA24B0">
            <w:pPr>
              <w:spacing w:after="120"/>
              <w:rPr>
                <w:rFonts w:ascii="Times New Roman" w:eastAsia="Times New Roman" w:hAnsi="Times New Roman" w:cs="Times New Roman"/>
                <w:sz w:val="28"/>
                <w:szCs w:val="28"/>
              </w:rPr>
            </w:pPr>
          </w:p>
        </w:tc>
        <w:tc>
          <w:tcPr>
            <w:tcW w:w="1410" w:type="dxa"/>
            <w:vMerge w:val="restart"/>
          </w:tcPr>
          <w:p w14:paraId="1C4E24EE" w14:textId="77777777" w:rsidR="00BA24B0" w:rsidRDefault="00BA24B0">
            <w:pPr>
              <w:spacing w:before="120" w:after="120"/>
              <w:jc w:val="both"/>
              <w:rPr>
                <w:rFonts w:ascii="Times New Roman" w:eastAsia="Times New Roman" w:hAnsi="Times New Roman" w:cs="Times New Roman"/>
                <w:sz w:val="28"/>
                <w:szCs w:val="28"/>
              </w:rPr>
            </w:pPr>
          </w:p>
        </w:tc>
        <w:tc>
          <w:tcPr>
            <w:tcW w:w="1659" w:type="dxa"/>
            <w:vAlign w:val="center"/>
          </w:tcPr>
          <w:p w14:paraId="1C4E24EF"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tc>
        <w:tc>
          <w:tcPr>
            <w:tcW w:w="5694" w:type="dxa"/>
            <w:vAlign w:val="center"/>
          </w:tcPr>
          <w:p w14:paraId="1C4E24F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định nghĩa về phát triển bền vững.</w:t>
            </w:r>
          </w:p>
        </w:tc>
        <w:tc>
          <w:tcPr>
            <w:tcW w:w="732" w:type="dxa"/>
            <w:vAlign w:val="center"/>
          </w:tcPr>
          <w:p w14:paraId="1C4E24F1"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4F2"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F3"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F4"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4FF" w14:textId="77777777">
        <w:trPr>
          <w:trHeight w:val="917"/>
        </w:trPr>
        <w:tc>
          <w:tcPr>
            <w:tcW w:w="591" w:type="dxa"/>
            <w:vMerge/>
          </w:tcPr>
          <w:p w14:paraId="1C4E24F6"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4F7"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4F8"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Align w:val="center"/>
          </w:tcPr>
          <w:p w14:paraId="1C4E24F9"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Thông hiểu </w:t>
            </w:r>
          </w:p>
        </w:tc>
        <w:tc>
          <w:tcPr>
            <w:tcW w:w="5694" w:type="dxa"/>
            <w:vAlign w:val="center"/>
          </w:tcPr>
          <w:p w14:paraId="1C4E24F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sinh học trong phát triển bền vững môi trường sống.</w:t>
            </w:r>
          </w:p>
        </w:tc>
        <w:tc>
          <w:tcPr>
            <w:tcW w:w="732" w:type="dxa"/>
            <w:vAlign w:val="center"/>
          </w:tcPr>
          <w:p w14:paraId="1C4E24FB"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4FC"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4FD"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4FE"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09" w14:textId="77777777">
        <w:trPr>
          <w:trHeight w:val="683"/>
        </w:trPr>
        <w:tc>
          <w:tcPr>
            <w:tcW w:w="591" w:type="dxa"/>
            <w:vMerge/>
          </w:tcPr>
          <w:p w14:paraId="1C4E2500"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01"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02"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restart"/>
            <w:vAlign w:val="center"/>
          </w:tcPr>
          <w:p w14:paraId="1C4E2503"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tc>
        <w:tc>
          <w:tcPr>
            <w:tcW w:w="5694" w:type="dxa"/>
            <w:vAlign w:val="center"/>
          </w:tcPr>
          <w:p w14:paraId="1C4E250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sinh học với đạo đức sinh học;</w:t>
            </w:r>
          </w:p>
        </w:tc>
        <w:tc>
          <w:tcPr>
            <w:tcW w:w="732" w:type="dxa"/>
            <w:vAlign w:val="center"/>
          </w:tcPr>
          <w:p w14:paraId="1C4E2505"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06"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07"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08"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13" w14:textId="77777777">
        <w:trPr>
          <w:trHeight w:val="425"/>
        </w:trPr>
        <w:tc>
          <w:tcPr>
            <w:tcW w:w="591" w:type="dxa"/>
            <w:vMerge/>
          </w:tcPr>
          <w:p w14:paraId="1C4E250A"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0B"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0C"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50D"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50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sinh học với kinh tế;</w:t>
            </w:r>
          </w:p>
        </w:tc>
        <w:tc>
          <w:tcPr>
            <w:tcW w:w="732" w:type="dxa"/>
            <w:vAlign w:val="center"/>
          </w:tcPr>
          <w:p w14:paraId="1C4E250F"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10"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11"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12"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1D" w14:textId="77777777">
        <w:trPr>
          <w:trHeight w:val="196"/>
        </w:trPr>
        <w:tc>
          <w:tcPr>
            <w:tcW w:w="591" w:type="dxa"/>
            <w:vMerge/>
          </w:tcPr>
          <w:p w14:paraId="1C4E2514"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15"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16"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517"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51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sinh học với công nghệ.</w:t>
            </w:r>
          </w:p>
        </w:tc>
        <w:tc>
          <w:tcPr>
            <w:tcW w:w="732" w:type="dxa"/>
            <w:vAlign w:val="center"/>
          </w:tcPr>
          <w:p w14:paraId="1C4E2519"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1A"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1B"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1C"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2A" w14:textId="77777777">
        <w:trPr>
          <w:trHeight w:val="710"/>
        </w:trPr>
        <w:tc>
          <w:tcPr>
            <w:tcW w:w="591" w:type="dxa"/>
            <w:vMerge w:val="restart"/>
          </w:tcPr>
          <w:p w14:paraId="1C4E251E" w14:textId="77777777" w:rsidR="00BA24B0" w:rsidRDefault="00BA24B0">
            <w:pPr>
              <w:spacing w:before="120" w:after="120"/>
              <w:jc w:val="both"/>
              <w:rPr>
                <w:rFonts w:ascii="Times New Roman" w:eastAsia="Times New Roman" w:hAnsi="Times New Roman" w:cs="Times New Roman"/>
                <w:sz w:val="28"/>
                <w:szCs w:val="28"/>
              </w:rPr>
            </w:pPr>
          </w:p>
        </w:tc>
        <w:tc>
          <w:tcPr>
            <w:tcW w:w="1537" w:type="dxa"/>
            <w:vMerge w:val="restart"/>
            <w:vAlign w:val="center"/>
          </w:tcPr>
          <w:p w14:paraId="1C4E251F" w14:textId="77777777" w:rsidR="00BA24B0" w:rsidRDefault="003031E7">
            <w:pPr>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phương pháp nghiên cứu và học tập môn Sinh học</w:t>
            </w:r>
          </w:p>
          <w:p w14:paraId="1C4E2520" w14:textId="77777777" w:rsidR="00BA24B0" w:rsidRDefault="00BA24B0">
            <w:pPr>
              <w:spacing w:after="120"/>
              <w:rPr>
                <w:rFonts w:ascii="Times New Roman" w:eastAsia="Times New Roman" w:hAnsi="Times New Roman" w:cs="Times New Roman"/>
                <w:sz w:val="28"/>
                <w:szCs w:val="28"/>
              </w:rPr>
            </w:pPr>
          </w:p>
        </w:tc>
        <w:tc>
          <w:tcPr>
            <w:tcW w:w="1410" w:type="dxa"/>
            <w:vMerge w:val="restart"/>
          </w:tcPr>
          <w:p w14:paraId="1C4E2521" w14:textId="77777777" w:rsidR="00BA24B0" w:rsidRDefault="00BA24B0">
            <w:pPr>
              <w:spacing w:before="120" w:after="120"/>
              <w:jc w:val="both"/>
              <w:rPr>
                <w:rFonts w:ascii="Times New Roman" w:eastAsia="Times New Roman" w:hAnsi="Times New Roman" w:cs="Times New Roman"/>
                <w:sz w:val="28"/>
                <w:szCs w:val="28"/>
              </w:rPr>
            </w:pPr>
          </w:p>
        </w:tc>
        <w:tc>
          <w:tcPr>
            <w:tcW w:w="1659" w:type="dxa"/>
            <w:vMerge w:val="restart"/>
            <w:vAlign w:val="center"/>
          </w:tcPr>
          <w:p w14:paraId="1C4E2522"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p w14:paraId="1C4E2523" w14:textId="77777777" w:rsidR="00BA24B0" w:rsidRDefault="00BA24B0">
            <w:pPr>
              <w:spacing w:before="120" w:after="120"/>
              <w:rPr>
                <w:rFonts w:ascii="Times New Roman" w:eastAsia="Times New Roman" w:hAnsi="Times New Roman" w:cs="Times New Roman"/>
                <w:sz w:val="28"/>
                <w:szCs w:val="28"/>
              </w:rPr>
            </w:pPr>
          </w:p>
        </w:tc>
        <w:tc>
          <w:tcPr>
            <w:tcW w:w="5694" w:type="dxa"/>
            <w:vAlign w:val="center"/>
          </w:tcPr>
          <w:p w14:paraId="1C4E252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vật liệu nghiên cứu và học tập môn Sinh học</w:t>
            </w:r>
          </w:p>
        </w:tc>
        <w:tc>
          <w:tcPr>
            <w:tcW w:w="732" w:type="dxa"/>
            <w:vAlign w:val="center"/>
          </w:tcPr>
          <w:p w14:paraId="1C4E2525"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p w14:paraId="1C4E2526"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27"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28"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29"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34" w14:textId="77777777">
        <w:trPr>
          <w:trHeight w:val="710"/>
        </w:trPr>
        <w:tc>
          <w:tcPr>
            <w:tcW w:w="591" w:type="dxa"/>
            <w:vMerge/>
          </w:tcPr>
          <w:p w14:paraId="1C4E252B"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2C"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2D"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52E"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52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thiết bị nghiên cứu và học tập môn Sinh học.</w:t>
            </w:r>
          </w:p>
        </w:tc>
        <w:tc>
          <w:tcPr>
            <w:tcW w:w="732" w:type="dxa"/>
            <w:vAlign w:val="center"/>
          </w:tcPr>
          <w:p w14:paraId="1C4E2530"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31"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32"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33"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3F" w14:textId="77777777">
        <w:trPr>
          <w:trHeight w:val="629"/>
        </w:trPr>
        <w:tc>
          <w:tcPr>
            <w:tcW w:w="591" w:type="dxa"/>
            <w:vMerge/>
          </w:tcPr>
          <w:p w14:paraId="1C4E2535"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36"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37"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restart"/>
            <w:vAlign w:val="center"/>
          </w:tcPr>
          <w:p w14:paraId="1C4E2538"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539" w14:textId="77777777" w:rsidR="00BA24B0" w:rsidRDefault="00BA24B0">
            <w:pPr>
              <w:spacing w:before="120" w:after="120"/>
              <w:rPr>
                <w:rFonts w:ascii="Times New Roman" w:eastAsia="Times New Roman" w:hAnsi="Times New Roman" w:cs="Times New Roman"/>
                <w:sz w:val="28"/>
                <w:szCs w:val="28"/>
              </w:rPr>
            </w:pPr>
          </w:p>
        </w:tc>
        <w:tc>
          <w:tcPr>
            <w:tcW w:w="5694" w:type="dxa"/>
            <w:vAlign w:val="center"/>
          </w:tcPr>
          <w:p w14:paraId="1C4E253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phương pháp nghiên cứu sinh học.</w:t>
            </w:r>
          </w:p>
        </w:tc>
        <w:tc>
          <w:tcPr>
            <w:tcW w:w="732" w:type="dxa"/>
            <w:vAlign w:val="center"/>
          </w:tcPr>
          <w:p w14:paraId="1C4E253B"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3C"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3D"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3E"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49" w14:textId="77777777">
        <w:trPr>
          <w:trHeight w:val="647"/>
        </w:trPr>
        <w:tc>
          <w:tcPr>
            <w:tcW w:w="591" w:type="dxa"/>
            <w:vMerge/>
          </w:tcPr>
          <w:p w14:paraId="1C4E2540"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41"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42"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543"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54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Giới thiệu được phương pháp tin sinh học (Bioinfomatics) như là công cụ trong nghiên cứu và học tập sinh học.</w:t>
            </w:r>
          </w:p>
        </w:tc>
        <w:tc>
          <w:tcPr>
            <w:tcW w:w="732" w:type="dxa"/>
            <w:vAlign w:val="center"/>
          </w:tcPr>
          <w:p w14:paraId="1C4E2545"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46"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47"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48"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53" w14:textId="77777777">
        <w:trPr>
          <w:trHeight w:val="385"/>
        </w:trPr>
        <w:tc>
          <w:tcPr>
            <w:tcW w:w="591" w:type="dxa"/>
            <w:vMerge/>
          </w:tcPr>
          <w:p w14:paraId="1C4E254A"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4B"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4C"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54D"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54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kĩ năng trong tiến trình nghiên cứu.</w:t>
            </w:r>
          </w:p>
        </w:tc>
        <w:tc>
          <w:tcPr>
            <w:tcW w:w="732" w:type="dxa"/>
            <w:vAlign w:val="center"/>
          </w:tcPr>
          <w:p w14:paraId="1C4E254F"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50"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51"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52"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61" w14:textId="77777777">
        <w:trPr>
          <w:trHeight w:val="2231"/>
        </w:trPr>
        <w:tc>
          <w:tcPr>
            <w:tcW w:w="591" w:type="dxa"/>
            <w:vMerge/>
          </w:tcPr>
          <w:p w14:paraId="1C4E2554"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55"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56"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restart"/>
            <w:vAlign w:val="center"/>
          </w:tcPr>
          <w:p w14:paraId="1C4E2557"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Vận dụng</w:t>
            </w:r>
          </w:p>
          <w:p w14:paraId="1C4E2558" w14:textId="77777777" w:rsidR="00BA24B0" w:rsidRDefault="00BA24B0">
            <w:pPr>
              <w:spacing w:before="120" w:after="120"/>
              <w:rPr>
                <w:rFonts w:ascii="Times New Roman" w:eastAsia="Times New Roman" w:hAnsi="Times New Roman" w:cs="Times New Roman"/>
                <w:sz w:val="28"/>
                <w:szCs w:val="28"/>
              </w:rPr>
            </w:pPr>
          </w:p>
        </w:tc>
        <w:tc>
          <w:tcPr>
            <w:tcW w:w="5694" w:type="dxa"/>
            <w:vAlign w:val="center"/>
          </w:tcPr>
          <w:p w14:paraId="1C4E2559"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dụng được một số phương pháp nghiên cứu sinh học, cụ thể:</w:t>
            </w:r>
          </w:p>
          <w:p w14:paraId="1C4E255A"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Phương pháp quan sát;</w:t>
            </w:r>
          </w:p>
          <w:p w14:paraId="1C4E255B"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Phương pháp làm việc trong phòng thí nghiệm (các kĩ thuật phòng thí nghiệm);</w:t>
            </w:r>
          </w:p>
          <w:p w14:paraId="1C4E255C"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Phương pháp thực nghiệm khoa học.</w:t>
            </w:r>
          </w:p>
        </w:tc>
        <w:tc>
          <w:tcPr>
            <w:tcW w:w="732" w:type="dxa"/>
            <w:vAlign w:val="center"/>
          </w:tcPr>
          <w:p w14:paraId="1C4E255D"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5E"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5F"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60"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71" w14:textId="77777777">
        <w:trPr>
          <w:trHeight w:val="132"/>
        </w:trPr>
        <w:tc>
          <w:tcPr>
            <w:tcW w:w="591" w:type="dxa"/>
            <w:vMerge/>
          </w:tcPr>
          <w:p w14:paraId="1C4E2562"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63"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64"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565"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566"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Vận dụng được các kĩ năng trong tiến trình nghiên cứu:</w:t>
            </w:r>
          </w:p>
          <w:p w14:paraId="1C4E2567"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Quan sát: logic thực hiện quan sát; thu thập, lưu giữ kết quả quan sát; lựa chọn hình thức biểu đạt kết quả quan sát;</w:t>
            </w:r>
          </w:p>
          <w:p w14:paraId="1C4E2568"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Xây dựng giả thuyết;</w:t>
            </w:r>
          </w:p>
          <w:p w14:paraId="1C4E2569"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Thiết kế thí nghiệm;</w:t>
            </w:r>
          </w:p>
          <w:p w14:paraId="1C4E256A"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Tiến hành thí nghiệm;</w:t>
            </w:r>
          </w:p>
          <w:p w14:paraId="1C4E256B"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Điều tra, khảo sát thực địa;</w:t>
            </w:r>
          </w:p>
          <w:p w14:paraId="1C4E256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báo cáo kết quả nghiên cứu.</w:t>
            </w:r>
          </w:p>
        </w:tc>
        <w:tc>
          <w:tcPr>
            <w:tcW w:w="732" w:type="dxa"/>
            <w:vAlign w:val="center"/>
          </w:tcPr>
          <w:p w14:paraId="1C4E256D"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6E"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6F"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70"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77" w14:textId="77777777">
        <w:trPr>
          <w:trHeight w:val="385"/>
        </w:trPr>
        <w:tc>
          <w:tcPr>
            <w:tcW w:w="10891" w:type="dxa"/>
            <w:gridSpan w:val="5"/>
            <w:vAlign w:val="center"/>
          </w:tcPr>
          <w:p w14:paraId="1C4E257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GIỚI THIỆU CHUNG VỀ CÁC CẤP ĐỘ TỔ CHỨC CỦA THẾ GIỚI SỐNG (2 tiết)</w:t>
            </w:r>
          </w:p>
        </w:tc>
        <w:tc>
          <w:tcPr>
            <w:tcW w:w="732" w:type="dxa"/>
            <w:vAlign w:val="center"/>
          </w:tcPr>
          <w:p w14:paraId="1C4E2573"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74"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75"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76"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85" w14:textId="77777777">
        <w:trPr>
          <w:trHeight w:val="429"/>
        </w:trPr>
        <w:tc>
          <w:tcPr>
            <w:tcW w:w="591" w:type="dxa"/>
            <w:vMerge w:val="restart"/>
          </w:tcPr>
          <w:p w14:paraId="1C4E2578" w14:textId="77777777" w:rsidR="00BA24B0" w:rsidRDefault="00BA24B0">
            <w:pPr>
              <w:spacing w:before="120" w:after="120"/>
              <w:jc w:val="both"/>
              <w:rPr>
                <w:rFonts w:ascii="Times New Roman" w:eastAsia="Times New Roman" w:hAnsi="Times New Roman" w:cs="Times New Roman"/>
                <w:sz w:val="28"/>
                <w:szCs w:val="28"/>
              </w:rPr>
            </w:pPr>
          </w:p>
        </w:tc>
        <w:tc>
          <w:tcPr>
            <w:tcW w:w="1537" w:type="dxa"/>
            <w:vMerge w:val="restart"/>
            <w:vAlign w:val="center"/>
          </w:tcPr>
          <w:p w14:paraId="1C4E2579" w14:textId="77777777" w:rsidR="00BA24B0" w:rsidRDefault="00BA24B0">
            <w:pPr>
              <w:spacing w:before="120" w:after="120"/>
              <w:rPr>
                <w:rFonts w:ascii="Times New Roman" w:eastAsia="Times New Roman" w:hAnsi="Times New Roman" w:cs="Times New Roman"/>
                <w:sz w:val="28"/>
                <w:szCs w:val="28"/>
              </w:rPr>
            </w:pPr>
          </w:p>
        </w:tc>
        <w:tc>
          <w:tcPr>
            <w:tcW w:w="1410" w:type="dxa"/>
            <w:vMerge w:val="restart"/>
          </w:tcPr>
          <w:p w14:paraId="1C4E257A" w14:textId="77777777" w:rsidR="00BA24B0" w:rsidRDefault="003031E7">
            <w:pPr>
              <w:widowControl w:val="0"/>
              <w:pBdr>
                <w:top w:val="nil"/>
                <w:left w:val="nil"/>
                <w:bottom w:val="nil"/>
                <w:right w:val="nil"/>
                <w:between w:val="nil"/>
              </w:pBdr>
              <w:tabs>
                <w:tab w:val="left" w:pos="334"/>
              </w:tabs>
              <w:spacing w:before="120" w:after="12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Khái niệm và </w:t>
            </w:r>
            <w:r>
              <w:rPr>
                <w:rFonts w:ascii="Times New Roman" w:eastAsia="Times New Roman" w:hAnsi="Times New Roman" w:cs="Times New Roman"/>
                <w:color w:val="000000"/>
                <w:sz w:val="28"/>
                <w:szCs w:val="28"/>
              </w:rPr>
              <w:lastRenderedPageBreak/>
              <w:t>đặc điểm của cấp độ tổ chức sống</w:t>
            </w:r>
          </w:p>
          <w:p w14:paraId="1C4E257B" w14:textId="77777777" w:rsidR="00BA24B0" w:rsidRDefault="003031E7">
            <w:pPr>
              <w:widowControl w:val="0"/>
              <w:pBdr>
                <w:top w:val="nil"/>
                <w:left w:val="nil"/>
                <w:bottom w:val="nil"/>
                <w:right w:val="nil"/>
                <w:between w:val="nil"/>
              </w:pBdr>
              <w:tabs>
                <w:tab w:val="left" w:pos="334"/>
              </w:tabs>
              <w:spacing w:before="120" w:after="12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cấp độ tổ chức sống</w:t>
            </w:r>
          </w:p>
          <w:p w14:paraId="1C4E257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hệ giữa các cấp độ tổ chức sống</w:t>
            </w:r>
          </w:p>
        </w:tc>
        <w:tc>
          <w:tcPr>
            <w:tcW w:w="1659" w:type="dxa"/>
            <w:vAlign w:val="center"/>
          </w:tcPr>
          <w:p w14:paraId="1C4E257D"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Nhận biết</w:t>
            </w:r>
          </w:p>
          <w:p w14:paraId="1C4E257E" w14:textId="77777777" w:rsidR="00BA24B0" w:rsidRDefault="00BA24B0">
            <w:pPr>
              <w:spacing w:before="120" w:after="120"/>
              <w:rPr>
                <w:rFonts w:ascii="Times New Roman" w:eastAsia="Times New Roman" w:hAnsi="Times New Roman" w:cs="Times New Roman"/>
                <w:sz w:val="28"/>
                <w:szCs w:val="28"/>
              </w:rPr>
            </w:pPr>
          </w:p>
        </w:tc>
        <w:tc>
          <w:tcPr>
            <w:tcW w:w="5694" w:type="dxa"/>
            <w:vAlign w:val="center"/>
          </w:tcPr>
          <w:p w14:paraId="1C4E257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cấp độ tổ chức sống.</w:t>
            </w:r>
          </w:p>
        </w:tc>
        <w:tc>
          <w:tcPr>
            <w:tcW w:w="732" w:type="dxa"/>
            <w:vAlign w:val="center"/>
          </w:tcPr>
          <w:p w14:paraId="1C4E2580"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p w14:paraId="1C4E2581"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82"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83"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84"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90" w14:textId="77777777">
        <w:trPr>
          <w:trHeight w:val="701"/>
        </w:trPr>
        <w:tc>
          <w:tcPr>
            <w:tcW w:w="591" w:type="dxa"/>
            <w:vMerge/>
          </w:tcPr>
          <w:p w14:paraId="1C4E2586"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87"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88"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restart"/>
            <w:vAlign w:val="center"/>
          </w:tcPr>
          <w:p w14:paraId="1C4E2589"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58A" w14:textId="77777777" w:rsidR="00BA24B0" w:rsidRDefault="00BA24B0">
            <w:pPr>
              <w:spacing w:before="120" w:after="120"/>
              <w:rPr>
                <w:rFonts w:ascii="Times New Roman" w:eastAsia="Times New Roman" w:hAnsi="Times New Roman" w:cs="Times New Roman"/>
                <w:sz w:val="28"/>
                <w:szCs w:val="28"/>
              </w:rPr>
            </w:pPr>
          </w:p>
        </w:tc>
        <w:tc>
          <w:tcPr>
            <w:tcW w:w="5694" w:type="dxa"/>
            <w:vAlign w:val="center"/>
          </w:tcPr>
          <w:p w14:paraId="1C4E258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đặc điểm chung của các cấp độ tổ chức sống.</w:t>
            </w:r>
          </w:p>
        </w:tc>
        <w:tc>
          <w:tcPr>
            <w:tcW w:w="732" w:type="dxa"/>
            <w:vAlign w:val="center"/>
          </w:tcPr>
          <w:p w14:paraId="1C4E258C"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49" w:type="dxa"/>
            <w:vAlign w:val="center"/>
          </w:tcPr>
          <w:p w14:paraId="1C4E258D"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8E" w14:textId="77777777" w:rsidR="00BA24B0" w:rsidRDefault="003031E7">
            <w:pPr>
              <w:spacing w:before="120" w:after="120"/>
              <w:jc w:val="cente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1</w:t>
            </w:r>
          </w:p>
        </w:tc>
        <w:tc>
          <w:tcPr>
            <w:tcW w:w="849" w:type="dxa"/>
            <w:vAlign w:val="center"/>
          </w:tcPr>
          <w:p w14:paraId="1C4E258F"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9A" w14:textId="77777777">
        <w:trPr>
          <w:trHeight w:val="629"/>
        </w:trPr>
        <w:tc>
          <w:tcPr>
            <w:tcW w:w="591" w:type="dxa"/>
            <w:vMerge/>
          </w:tcPr>
          <w:p w14:paraId="1C4E2591"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92"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93"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594"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59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phân biệt được các cấp độ tổ chức sống.</w:t>
            </w:r>
          </w:p>
        </w:tc>
        <w:tc>
          <w:tcPr>
            <w:tcW w:w="732" w:type="dxa"/>
            <w:vAlign w:val="center"/>
          </w:tcPr>
          <w:p w14:paraId="1C4E2596"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97"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98"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99"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A4" w14:textId="77777777">
        <w:trPr>
          <w:trHeight w:val="1025"/>
        </w:trPr>
        <w:tc>
          <w:tcPr>
            <w:tcW w:w="591" w:type="dxa"/>
            <w:vMerge/>
          </w:tcPr>
          <w:p w14:paraId="1C4E259B"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9C"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9D"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Merge/>
            <w:vAlign w:val="center"/>
          </w:tcPr>
          <w:p w14:paraId="1C4E259E"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5694" w:type="dxa"/>
            <w:vAlign w:val="center"/>
          </w:tcPr>
          <w:p w14:paraId="1C4E259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mối quan hệ giữa các cấp độ tổ chức sống.</w:t>
            </w:r>
          </w:p>
        </w:tc>
        <w:tc>
          <w:tcPr>
            <w:tcW w:w="732" w:type="dxa"/>
            <w:vAlign w:val="center"/>
          </w:tcPr>
          <w:p w14:paraId="1C4E25A0"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A1"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A2"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A3"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AA" w14:textId="77777777">
        <w:trPr>
          <w:trHeight w:val="385"/>
        </w:trPr>
        <w:tc>
          <w:tcPr>
            <w:tcW w:w="10891" w:type="dxa"/>
            <w:gridSpan w:val="5"/>
            <w:vAlign w:val="center"/>
          </w:tcPr>
          <w:p w14:paraId="1C4E25A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SINH HỌC TẾ BÀO</w:t>
            </w:r>
          </w:p>
        </w:tc>
        <w:tc>
          <w:tcPr>
            <w:tcW w:w="732" w:type="dxa"/>
            <w:vAlign w:val="center"/>
          </w:tcPr>
          <w:p w14:paraId="1C4E25A6"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A7"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A8"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A9"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B6" w14:textId="77777777">
        <w:trPr>
          <w:trHeight w:val="385"/>
        </w:trPr>
        <w:tc>
          <w:tcPr>
            <w:tcW w:w="591" w:type="dxa"/>
            <w:vMerge w:val="restart"/>
          </w:tcPr>
          <w:p w14:paraId="1C4E25AB" w14:textId="77777777" w:rsidR="00BA24B0" w:rsidRDefault="00BA24B0">
            <w:pPr>
              <w:spacing w:before="120" w:after="120"/>
              <w:jc w:val="both"/>
              <w:rPr>
                <w:rFonts w:ascii="Times New Roman" w:eastAsia="Times New Roman" w:hAnsi="Times New Roman" w:cs="Times New Roman"/>
                <w:sz w:val="28"/>
                <w:szCs w:val="28"/>
              </w:rPr>
            </w:pPr>
          </w:p>
        </w:tc>
        <w:tc>
          <w:tcPr>
            <w:tcW w:w="1537" w:type="dxa"/>
            <w:vMerge w:val="restart"/>
            <w:vAlign w:val="center"/>
          </w:tcPr>
          <w:p w14:paraId="1C4E25AC" w14:textId="77777777" w:rsidR="00BA24B0" w:rsidRDefault="003031E7">
            <w:pPr>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Khái quát về tế bào</w:t>
            </w:r>
          </w:p>
          <w:p w14:paraId="1C4E25AD" w14:textId="77777777" w:rsidR="00BA24B0" w:rsidRDefault="003031E7">
            <w:pPr>
              <w:spacing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(2 tiết)</w:t>
            </w:r>
          </w:p>
        </w:tc>
        <w:tc>
          <w:tcPr>
            <w:tcW w:w="1410" w:type="dxa"/>
            <w:vMerge w:val="restart"/>
          </w:tcPr>
          <w:p w14:paraId="1C4E25AE" w14:textId="77777777" w:rsidR="00BA24B0" w:rsidRDefault="00BA24B0">
            <w:pPr>
              <w:spacing w:before="120" w:after="120"/>
              <w:jc w:val="both"/>
              <w:rPr>
                <w:rFonts w:ascii="Times New Roman" w:eastAsia="Times New Roman" w:hAnsi="Times New Roman" w:cs="Times New Roman"/>
                <w:sz w:val="28"/>
                <w:szCs w:val="28"/>
              </w:rPr>
            </w:pPr>
          </w:p>
        </w:tc>
        <w:tc>
          <w:tcPr>
            <w:tcW w:w="1659" w:type="dxa"/>
            <w:vAlign w:val="center"/>
          </w:tcPr>
          <w:p w14:paraId="1C4E25AF"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p w14:paraId="1C4E25B0" w14:textId="77777777" w:rsidR="00BA24B0" w:rsidRDefault="00BA24B0">
            <w:pPr>
              <w:spacing w:before="120" w:after="120"/>
              <w:rPr>
                <w:rFonts w:ascii="Times New Roman" w:eastAsia="Times New Roman" w:hAnsi="Times New Roman" w:cs="Times New Roman"/>
                <w:sz w:val="28"/>
                <w:szCs w:val="28"/>
              </w:rPr>
            </w:pPr>
          </w:p>
        </w:tc>
        <w:tc>
          <w:tcPr>
            <w:tcW w:w="5694" w:type="dxa"/>
            <w:vAlign w:val="center"/>
          </w:tcPr>
          <w:p w14:paraId="1C4E25B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quát học thuyết tế bào.</w:t>
            </w:r>
          </w:p>
        </w:tc>
        <w:tc>
          <w:tcPr>
            <w:tcW w:w="732" w:type="dxa"/>
            <w:vAlign w:val="center"/>
          </w:tcPr>
          <w:p w14:paraId="1C4E25B2"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B3"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B4"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B5"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C0" w14:textId="77777777">
        <w:trPr>
          <w:trHeight w:val="665"/>
        </w:trPr>
        <w:tc>
          <w:tcPr>
            <w:tcW w:w="591" w:type="dxa"/>
            <w:vMerge/>
          </w:tcPr>
          <w:p w14:paraId="1C4E25B7"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537" w:type="dxa"/>
            <w:vMerge/>
            <w:vAlign w:val="center"/>
          </w:tcPr>
          <w:p w14:paraId="1C4E25B8"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410" w:type="dxa"/>
            <w:vMerge/>
          </w:tcPr>
          <w:p w14:paraId="1C4E25B9" w14:textId="77777777" w:rsidR="00BA24B0" w:rsidRDefault="00BA24B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659" w:type="dxa"/>
            <w:vAlign w:val="center"/>
          </w:tcPr>
          <w:p w14:paraId="1C4E25B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p>
        </w:tc>
        <w:tc>
          <w:tcPr>
            <w:tcW w:w="5694" w:type="dxa"/>
            <w:vAlign w:val="center"/>
          </w:tcPr>
          <w:p w14:paraId="1C4E25B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tế bào là đơn vị cấu trúc và chức năng của cơ thể sống.</w:t>
            </w:r>
          </w:p>
        </w:tc>
        <w:tc>
          <w:tcPr>
            <w:tcW w:w="732" w:type="dxa"/>
            <w:vAlign w:val="center"/>
          </w:tcPr>
          <w:p w14:paraId="1C4E25BC" w14:textId="77777777" w:rsidR="00BA24B0" w:rsidRDefault="00BA24B0">
            <w:pPr>
              <w:spacing w:before="120" w:after="120"/>
              <w:rPr>
                <w:rFonts w:ascii="Times New Roman" w:eastAsia="Times New Roman" w:hAnsi="Times New Roman" w:cs="Times New Roman"/>
                <w:sz w:val="28"/>
                <w:szCs w:val="28"/>
              </w:rPr>
            </w:pPr>
          </w:p>
        </w:tc>
        <w:tc>
          <w:tcPr>
            <w:tcW w:w="849" w:type="dxa"/>
            <w:vAlign w:val="center"/>
          </w:tcPr>
          <w:p w14:paraId="1C4E25BD" w14:textId="77777777" w:rsidR="00BA24B0" w:rsidRDefault="00BA24B0">
            <w:pPr>
              <w:spacing w:before="120" w:after="120"/>
              <w:rPr>
                <w:rFonts w:ascii="Times New Roman" w:eastAsia="Times New Roman" w:hAnsi="Times New Roman" w:cs="Times New Roman"/>
                <w:sz w:val="28"/>
                <w:szCs w:val="28"/>
              </w:rPr>
            </w:pPr>
          </w:p>
        </w:tc>
        <w:tc>
          <w:tcPr>
            <w:tcW w:w="991" w:type="dxa"/>
            <w:vAlign w:val="center"/>
          </w:tcPr>
          <w:p w14:paraId="1C4E25BE" w14:textId="77777777" w:rsidR="00BA24B0" w:rsidRDefault="00BA24B0">
            <w:pPr>
              <w:spacing w:before="120" w:after="120"/>
              <w:rPr>
                <w:rFonts w:ascii="Times New Roman" w:eastAsia="Times New Roman" w:hAnsi="Times New Roman" w:cs="Times New Roman"/>
                <w:b/>
                <w:i/>
                <w:sz w:val="28"/>
                <w:szCs w:val="28"/>
              </w:rPr>
            </w:pPr>
          </w:p>
        </w:tc>
        <w:tc>
          <w:tcPr>
            <w:tcW w:w="849" w:type="dxa"/>
            <w:vAlign w:val="center"/>
          </w:tcPr>
          <w:p w14:paraId="1C4E25BF" w14:textId="77777777" w:rsidR="00BA24B0" w:rsidRDefault="00BA24B0">
            <w:pPr>
              <w:spacing w:before="120" w:after="120"/>
              <w:jc w:val="center"/>
              <w:rPr>
                <w:rFonts w:ascii="Times New Roman" w:eastAsia="Times New Roman" w:hAnsi="Times New Roman" w:cs="Times New Roman"/>
                <w:b/>
                <w:i/>
                <w:sz w:val="28"/>
                <w:szCs w:val="28"/>
              </w:rPr>
            </w:pPr>
          </w:p>
        </w:tc>
      </w:tr>
      <w:tr w:rsidR="00BA24B0" w14:paraId="1C4E25CD" w14:textId="77777777">
        <w:trPr>
          <w:trHeight w:val="346"/>
        </w:trPr>
        <w:tc>
          <w:tcPr>
            <w:tcW w:w="591" w:type="dxa"/>
            <w:vMerge w:val="restart"/>
          </w:tcPr>
          <w:p w14:paraId="1C4E25C1" w14:textId="77777777" w:rsidR="00BA24B0" w:rsidRDefault="00BA24B0">
            <w:pPr>
              <w:spacing w:before="120" w:after="120"/>
              <w:jc w:val="center"/>
              <w:rPr>
                <w:rFonts w:ascii="Times New Roman" w:eastAsia="Times New Roman" w:hAnsi="Times New Roman" w:cs="Times New Roman"/>
                <w:b/>
                <w:sz w:val="28"/>
                <w:szCs w:val="28"/>
              </w:rPr>
            </w:pPr>
          </w:p>
        </w:tc>
        <w:tc>
          <w:tcPr>
            <w:tcW w:w="1537" w:type="dxa"/>
            <w:vMerge w:val="restart"/>
            <w:vAlign w:val="center"/>
          </w:tcPr>
          <w:p w14:paraId="1C4E25C2"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Thành phần hoá </w:t>
            </w:r>
            <w:r>
              <w:rPr>
                <w:rFonts w:ascii="Times New Roman" w:eastAsia="Times New Roman" w:hAnsi="Times New Roman" w:cs="Times New Roman"/>
                <w:b/>
                <w:sz w:val="28"/>
                <w:szCs w:val="28"/>
              </w:rPr>
              <w:lastRenderedPageBreak/>
              <w:t>học của tế bào (6 tiết)</w:t>
            </w:r>
          </w:p>
        </w:tc>
        <w:tc>
          <w:tcPr>
            <w:tcW w:w="1410" w:type="dxa"/>
            <w:vMerge w:val="restart"/>
          </w:tcPr>
          <w:p w14:paraId="1C4E25C3" w14:textId="77777777" w:rsidR="00BA24B0" w:rsidRDefault="003031E7">
            <w:pPr>
              <w:widowControl w:val="0"/>
              <w:pBdr>
                <w:top w:val="nil"/>
                <w:left w:val="nil"/>
                <w:bottom w:val="nil"/>
                <w:right w:val="nil"/>
                <w:between w:val="nil"/>
              </w:pBdr>
              <w:tabs>
                <w:tab w:val="left" w:pos="334"/>
              </w:tabs>
              <w:spacing w:before="120" w:after="12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Các nguyên tố </w:t>
            </w:r>
            <w:r>
              <w:rPr>
                <w:rFonts w:ascii="Times New Roman" w:eastAsia="Times New Roman" w:hAnsi="Times New Roman" w:cs="Times New Roman"/>
                <w:color w:val="000000"/>
                <w:sz w:val="28"/>
                <w:szCs w:val="28"/>
              </w:rPr>
              <w:lastRenderedPageBreak/>
              <w:t>hoá học trong tế bào</w:t>
            </w:r>
          </w:p>
          <w:p w14:paraId="1C4E25C4" w14:textId="77777777" w:rsidR="00BA24B0" w:rsidRDefault="003031E7">
            <w:pPr>
              <w:widowControl w:val="0"/>
              <w:pBdr>
                <w:top w:val="nil"/>
                <w:left w:val="nil"/>
                <w:bottom w:val="nil"/>
                <w:right w:val="nil"/>
                <w:between w:val="nil"/>
              </w:pBdr>
              <w:tabs>
                <w:tab w:val="left" w:pos="334"/>
              </w:tabs>
              <w:spacing w:before="120" w:after="120"/>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Nước trong tế bào</w:t>
            </w:r>
          </w:p>
          <w:p w14:paraId="1C4E25C5" w14:textId="77777777" w:rsidR="00BA24B0" w:rsidRDefault="00BA24B0">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color w:val="000000"/>
                <w:sz w:val="28"/>
                <w:szCs w:val="28"/>
              </w:rPr>
            </w:pPr>
          </w:p>
        </w:tc>
        <w:tc>
          <w:tcPr>
            <w:tcW w:w="1659" w:type="dxa"/>
            <w:vMerge w:val="restart"/>
            <w:vAlign w:val="center"/>
          </w:tcPr>
          <w:p w14:paraId="1C4E25C6"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Nhận biết</w:t>
            </w:r>
          </w:p>
          <w:p w14:paraId="1C4E25C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5C8"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Liệt kê được một số nguyên tố hoá học chính có trong tế bào (C, H, O, N, S, P).</w:t>
            </w:r>
          </w:p>
        </w:tc>
        <w:tc>
          <w:tcPr>
            <w:tcW w:w="732" w:type="dxa"/>
            <w:vAlign w:val="center"/>
          </w:tcPr>
          <w:p w14:paraId="1C4E25C9"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5CA"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5C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5CC"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5D7" w14:textId="77777777">
        <w:trPr>
          <w:trHeight w:val="810"/>
        </w:trPr>
        <w:tc>
          <w:tcPr>
            <w:tcW w:w="591" w:type="dxa"/>
            <w:vMerge/>
          </w:tcPr>
          <w:p w14:paraId="1C4E25CE"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5CF"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5D0"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5D1"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5D2"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vai trò của các nguyên tố vi lượng trong tế bào.</w:t>
            </w:r>
          </w:p>
        </w:tc>
        <w:tc>
          <w:tcPr>
            <w:tcW w:w="732" w:type="dxa"/>
            <w:vAlign w:val="center"/>
          </w:tcPr>
          <w:p w14:paraId="1C4E25D3"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5D4"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5D5"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5D6"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5E1" w14:textId="77777777">
        <w:trPr>
          <w:trHeight w:val="371"/>
        </w:trPr>
        <w:tc>
          <w:tcPr>
            <w:tcW w:w="591" w:type="dxa"/>
            <w:vMerge/>
          </w:tcPr>
          <w:p w14:paraId="1C4E25D8"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5D9"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5DA"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5DB"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5DC"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vai trò của các nguyên tố đa lượng trong tế bào.</w:t>
            </w:r>
          </w:p>
        </w:tc>
        <w:tc>
          <w:tcPr>
            <w:tcW w:w="732" w:type="dxa"/>
            <w:vAlign w:val="center"/>
          </w:tcPr>
          <w:p w14:paraId="1C4E25DD"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5DE"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5DF"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t>2</w:t>
            </w:r>
          </w:p>
        </w:tc>
        <w:tc>
          <w:tcPr>
            <w:tcW w:w="849" w:type="dxa"/>
            <w:vAlign w:val="center"/>
          </w:tcPr>
          <w:p w14:paraId="1C4E25E0"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5EB" w14:textId="77777777">
        <w:trPr>
          <w:trHeight w:val="1034"/>
        </w:trPr>
        <w:tc>
          <w:tcPr>
            <w:tcW w:w="591" w:type="dxa"/>
            <w:vMerge/>
          </w:tcPr>
          <w:p w14:paraId="1C4E25E2"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5E3"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5E4"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5E5"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5E6" w14:textId="77777777" w:rsidR="00BA24B0" w:rsidRDefault="003031E7">
            <w:pPr>
              <w:widowControl w:val="0"/>
              <w:pBdr>
                <w:top w:val="nil"/>
                <w:left w:val="nil"/>
                <w:bottom w:val="nil"/>
                <w:right w:val="nil"/>
                <w:between w:val="nil"/>
              </w:pBdr>
              <w:tabs>
                <w:tab w:val="left" w:pos="332"/>
              </w:tabs>
              <w:spacing w:before="120" w:after="12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vai trò quan trọng của nguyên tố carbon trong tế bào (cấu trúc nguyên tử C có thể liên kết với chính nó và nhiều nhóm chức khác nhau).</w:t>
            </w:r>
          </w:p>
        </w:tc>
        <w:tc>
          <w:tcPr>
            <w:tcW w:w="732" w:type="dxa"/>
            <w:vAlign w:val="center"/>
          </w:tcPr>
          <w:p w14:paraId="1C4E25E7"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5E8"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5E9"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t>3</w:t>
            </w:r>
          </w:p>
        </w:tc>
        <w:tc>
          <w:tcPr>
            <w:tcW w:w="849" w:type="dxa"/>
            <w:vAlign w:val="center"/>
          </w:tcPr>
          <w:p w14:paraId="1C4E25EA"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5F6" w14:textId="77777777">
        <w:trPr>
          <w:trHeight w:val="800"/>
        </w:trPr>
        <w:tc>
          <w:tcPr>
            <w:tcW w:w="591" w:type="dxa"/>
            <w:vMerge/>
          </w:tcPr>
          <w:p w14:paraId="1C4E25EC"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5ED"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5EE"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restart"/>
            <w:vAlign w:val="center"/>
          </w:tcPr>
          <w:p w14:paraId="1C4E25EF"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5F0"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5F1" w14:textId="77777777" w:rsidR="00BA24B0" w:rsidRDefault="003031E7">
            <w:pPr>
              <w:widowControl w:val="0"/>
              <w:pBdr>
                <w:top w:val="nil"/>
                <w:left w:val="nil"/>
                <w:bottom w:val="nil"/>
                <w:right w:val="nil"/>
                <w:between w:val="nil"/>
              </w:pBdr>
              <w:tabs>
                <w:tab w:val="left" w:pos="332"/>
              </w:tabs>
              <w:spacing w:before="120" w:after="120"/>
              <w:ind w:right="9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Trình bày được đặc điểm cấu tạo phân tử nước quy định tính chất vật lí, hoá học và sinh học của nước.</w:t>
            </w:r>
          </w:p>
        </w:tc>
        <w:tc>
          <w:tcPr>
            <w:tcW w:w="732" w:type="dxa"/>
            <w:vAlign w:val="center"/>
          </w:tcPr>
          <w:p w14:paraId="1C4E25F2"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5F3"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5F4"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t>4</w:t>
            </w:r>
          </w:p>
        </w:tc>
        <w:tc>
          <w:tcPr>
            <w:tcW w:w="849" w:type="dxa"/>
            <w:vAlign w:val="center"/>
          </w:tcPr>
          <w:p w14:paraId="1C4E25F5"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00" w14:textId="77777777">
        <w:trPr>
          <w:trHeight w:val="697"/>
        </w:trPr>
        <w:tc>
          <w:tcPr>
            <w:tcW w:w="591" w:type="dxa"/>
            <w:vMerge/>
          </w:tcPr>
          <w:p w14:paraId="1C4E25F7"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5F8"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5F9"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5FA"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5FB" w14:textId="77777777" w:rsidR="00BA24B0" w:rsidRDefault="003031E7">
            <w:pPr>
              <w:widowControl w:val="0"/>
              <w:pBdr>
                <w:top w:val="nil"/>
                <w:left w:val="nil"/>
                <w:bottom w:val="nil"/>
                <w:right w:val="nil"/>
                <w:between w:val="nil"/>
              </w:pBdr>
              <w:tabs>
                <w:tab w:val="left" w:pos="332"/>
              </w:tabs>
              <w:spacing w:before="120" w:after="12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đặc điểm cấu tạo phân tử nước quy định vai trò sinh học của nước trong tế bào.</w:t>
            </w:r>
          </w:p>
        </w:tc>
        <w:tc>
          <w:tcPr>
            <w:tcW w:w="732" w:type="dxa"/>
            <w:vAlign w:val="center"/>
          </w:tcPr>
          <w:p w14:paraId="1C4E25F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5FD"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5FE"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5FF"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0C" w14:textId="77777777">
        <w:trPr>
          <w:trHeight w:val="224"/>
        </w:trPr>
        <w:tc>
          <w:tcPr>
            <w:tcW w:w="591" w:type="dxa"/>
            <w:vMerge w:val="restart"/>
          </w:tcPr>
          <w:p w14:paraId="1C4E2601" w14:textId="77777777" w:rsidR="00BA24B0" w:rsidRDefault="00BA24B0">
            <w:pPr>
              <w:spacing w:before="120" w:after="120"/>
              <w:jc w:val="center"/>
              <w:rPr>
                <w:rFonts w:ascii="Times New Roman" w:eastAsia="Times New Roman" w:hAnsi="Times New Roman" w:cs="Times New Roman"/>
                <w:b/>
                <w:sz w:val="28"/>
                <w:szCs w:val="28"/>
              </w:rPr>
            </w:pPr>
          </w:p>
        </w:tc>
        <w:tc>
          <w:tcPr>
            <w:tcW w:w="1537" w:type="dxa"/>
            <w:vMerge/>
            <w:vAlign w:val="center"/>
          </w:tcPr>
          <w:p w14:paraId="1C4E2602"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410" w:type="dxa"/>
            <w:vMerge w:val="restart"/>
          </w:tcPr>
          <w:p w14:paraId="1C4E2603" w14:textId="77777777" w:rsidR="00BA24B0" w:rsidRDefault="003031E7">
            <w:pPr>
              <w:widowControl w:val="0"/>
              <w:pBdr>
                <w:top w:val="nil"/>
                <w:left w:val="nil"/>
                <w:bottom w:val="nil"/>
                <w:right w:val="nil"/>
                <w:between w:val="nil"/>
              </w:pBdr>
              <w:tabs>
                <w:tab w:val="left" w:pos="334"/>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phân tử sinh học trong tế bào</w:t>
            </w:r>
          </w:p>
        </w:tc>
        <w:tc>
          <w:tcPr>
            <w:tcW w:w="1659" w:type="dxa"/>
            <w:vMerge w:val="restart"/>
            <w:vAlign w:val="center"/>
          </w:tcPr>
          <w:p w14:paraId="1C4E2604"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p w14:paraId="1C4E2605"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606" w14:textId="77777777" w:rsidR="00BA24B0" w:rsidRDefault="003031E7">
            <w:pPr>
              <w:widowControl w:val="0"/>
              <w:pBdr>
                <w:top w:val="nil"/>
                <w:left w:val="nil"/>
                <w:bottom w:val="nil"/>
                <w:right w:val="nil"/>
                <w:between w:val="nil"/>
              </w:pBdr>
              <w:tabs>
                <w:tab w:val="left" w:pos="332"/>
              </w:tabs>
              <w:spacing w:before="120" w:after="120"/>
              <w:ind w:right="96"/>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Nêu được khái niệm phân tử sinh học.</w:t>
            </w:r>
          </w:p>
        </w:tc>
        <w:tc>
          <w:tcPr>
            <w:tcW w:w="732" w:type="dxa"/>
            <w:vAlign w:val="center"/>
          </w:tcPr>
          <w:p w14:paraId="1C4E260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p w14:paraId="1C4E2608"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09"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0A"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c>
          <w:tcPr>
            <w:tcW w:w="849" w:type="dxa"/>
            <w:vAlign w:val="center"/>
          </w:tcPr>
          <w:p w14:paraId="1C4E260B"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16" w14:textId="77777777">
        <w:trPr>
          <w:trHeight w:val="719"/>
        </w:trPr>
        <w:tc>
          <w:tcPr>
            <w:tcW w:w="591" w:type="dxa"/>
            <w:vMerge/>
          </w:tcPr>
          <w:p w14:paraId="1C4E260D"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0E"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0F"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10"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11" w14:textId="77777777" w:rsidR="00BA24B0" w:rsidRDefault="003031E7">
            <w:pPr>
              <w:widowControl w:val="0"/>
              <w:pBdr>
                <w:top w:val="nil"/>
                <w:left w:val="nil"/>
                <w:bottom w:val="nil"/>
                <w:right w:val="nil"/>
                <w:between w:val="nil"/>
              </w:pBdr>
              <w:tabs>
                <w:tab w:val="left" w:pos="332"/>
              </w:tabs>
              <w:spacing w:before="120" w:after="12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một số nguồn thực phẩm cung cấp carbohydrate cho cơ thể.</w:t>
            </w:r>
          </w:p>
        </w:tc>
        <w:tc>
          <w:tcPr>
            <w:tcW w:w="732" w:type="dxa"/>
            <w:vAlign w:val="center"/>
          </w:tcPr>
          <w:p w14:paraId="1C4E2612"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613"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14"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t>5</w:t>
            </w:r>
          </w:p>
        </w:tc>
        <w:tc>
          <w:tcPr>
            <w:tcW w:w="849" w:type="dxa"/>
            <w:vAlign w:val="center"/>
          </w:tcPr>
          <w:p w14:paraId="1C4E2615"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20" w14:textId="77777777">
        <w:trPr>
          <w:trHeight w:val="221"/>
        </w:trPr>
        <w:tc>
          <w:tcPr>
            <w:tcW w:w="591" w:type="dxa"/>
            <w:vMerge/>
          </w:tcPr>
          <w:p w14:paraId="1C4E2617"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18"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19"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1A"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1B" w14:textId="77777777" w:rsidR="00BA24B0" w:rsidRDefault="003031E7">
            <w:pPr>
              <w:widowControl w:val="0"/>
              <w:pBdr>
                <w:top w:val="nil"/>
                <w:left w:val="nil"/>
                <w:bottom w:val="nil"/>
                <w:right w:val="nil"/>
                <w:between w:val="nil"/>
              </w:pBdr>
              <w:tabs>
                <w:tab w:val="left" w:pos="332"/>
              </w:tabs>
              <w:spacing w:before="120" w:after="12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một số nguồn thực phẩm cung cấp lipid cho cơ thể.</w:t>
            </w:r>
          </w:p>
        </w:tc>
        <w:tc>
          <w:tcPr>
            <w:tcW w:w="732" w:type="dxa"/>
            <w:vAlign w:val="center"/>
          </w:tcPr>
          <w:p w14:paraId="1C4E261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1D"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1E"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1F"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2A" w14:textId="77777777">
        <w:trPr>
          <w:trHeight w:val="221"/>
        </w:trPr>
        <w:tc>
          <w:tcPr>
            <w:tcW w:w="591" w:type="dxa"/>
            <w:vMerge/>
          </w:tcPr>
          <w:p w14:paraId="1C4E2621"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22"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23"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24"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25" w14:textId="77777777" w:rsidR="00BA24B0" w:rsidRDefault="003031E7">
            <w:pPr>
              <w:widowControl w:val="0"/>
              <w:pBdr>
                <w:top w:val="nil"/>
                <w:left w:val="nil"/>
                <w:bottom w:val="nil"/>
                <w:right w:val="nil"/>
                <w:between w:val="nil"/>
              </w:pBdr>
              <w:tabs>
                <w:tab w:val="left" w:pos="332"/>
              </w:tabs>
              <w:spacing w:before="120" w:after="120"/>
              <w:ind w:right="9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một số nguồn thực phẩm cung cấp protein cho cơ thể.</w:t>
            </w:r>
          </w:p>
        </w:tc>
        <w:tc>
          <w:tcPr>
            <w:tcW w:w="732" w:type="dxa"/>
            <w:vAlign w:val="center"/>
          </w:tcPr>
          <w:p w14:paraId="1C4E262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2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28"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29"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35" w14:textId="77777777">
        <w:trPr>
          <w:trHeight w:val="818"/>
        </w:trPr>
        <w:tc>
          <w:tcPr>
            <w:tcW w:w="591" w:type="dxa"/>
            <w:vMerge/>
          </w:tcPr>
          <w:p w14:paraId="1C4E262B"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2C"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2D"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restart"/>
            <w:vAlign w:val="center"/>
          </w:tcPr>
          <w:p w14:paraId="1C4E262E" w14:textId="77777777" w:rsidR="00BA24B0" w:rsidRDefault="003031E7">
            <w:pPr>
              <w:widowControl w:val="0"/>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262F"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630"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thành phần cấu tạo (các nguyên tố hoá học và đơn phân) của carbohydrate trong tế bào.</w:t>
            </w:r>
          </w:p>
        </w:tc>
        <w:tc>
          <w:tcPr>
            <w:tcW w:w="732" w:type="dxa"/>
            <w:vAlign w:val="center"/>
          </w:tcPr>
          <w:p w14:paraId="1C4E2631"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3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33"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34"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3F" w14:textId="77777777">
        <w:trPr>
          <w:trHeight w:val="620"/>
        </w:trPr>
        <w:tc>
          <w:tcPr>
            <w:tcW w:w="591" w:type="dxa"/>
            <w:vMerge/>
          </w:tcPr>
          <w:p w14:paraId="1C4E2636"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37"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38"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39"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3A"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vai trò của carbohydrate trong tế bào.</w:t>
            </w:r>
          </w:p>
        </w:tc>
        <w:tc>
          <w:tcPr>
            <w:tcW w:w="732" w:type="dxa"/>
            <w:vAlign w:val="center"/>
          </w:tcPr>
          <w:p w14:paraId="1C4E263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3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3D"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3E"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49" w14:textId="77777777">
        <w:trPr>
          <w:trHeight w:val="710"/>
        </w:trPr>
        <w:tc>
          <w:tcPr>
            <w:tcW w:w="591" w:type="dxa"/>
            <w:vMerge/>
          </w:tcPr>
          <w:p w14:paraId="1C4E2640"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41"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42"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43"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44"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thành phần cấu tạo (các nguyên tố hoá học và đơn phân) của lipid trong tế bào.</w:t>
            </w:r>
          </w:p>
        </w:tc>
        <w:tc>
          <w:tcPr>
            <w:tcW w:w="732" w:type="dxa"/>
            <w:vAlign w:val="center"/>
          </w:tcPr>
          <w:p w14:paraId="1C4E2645"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4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4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48"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53" w14:textId="77777777">
        <w:trPr>
          <w:trHeight w:val="530"/>
        </w:trPr>
        <w:tc>
          <w:tcPr>
            <w:tcW w:w="591" w:type="dxa"/>
            <w:vMerge/>
          </w:tcPr>
          <w:p w14:paraId="1C4E264A"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4B"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4C"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4D"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4E"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vai trò của lipid trong tế bào.</w:t>
            </w:r>
          </w:p>
        </w:tc>
        <w:tc>
          <w:tcPr>
            <w:tcW w:w="732" w:type="dxa"/>
            <w:vAlign w:val="center"/>
          </w:tcPr>
          <w:p w14:paraId="1C4E264F"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650"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51"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t>6</w:t>
            </w:r>
          </w:p>
        </w:tc>
        <w:tc>
          <w:tcPr>
            <w:tcW w:w="849" w:type="dxa"/>
            <w:vAlign w:val="center"/>
          </w:tcPr>
          <w:p w14:paraId="1C4E2652"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5D" w14:textId="77777777">
        <w:trPr>
          <w:trHeight w:val="800"/>
        </w:trPr>
        <w:tc>
          <w:tcPr>
            <w:tcW w:w="591" w:type="dxa"/>
            <w:vMerge/>
          </w:tcPr>
          <w:p w14:paraId="1C4E2654"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55"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56"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57"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58"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thành phần cấu tạo (các nguyên tố hoá học và đơn phân) của protein trong tế bào.</w:t>
            </w:r>
          </w:p>
        </w:tc>
        <w:tc>
          <w:tcPr>
            <w:tcW w:w="732" w:type="dxa"/>
            <w:vAlign w:val="center"/>
          </w:tcPr>
          <w:p w14:paraId="1C4E2659"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5A"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5B"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c>
          <w:tcPr>
            <w:tcW w:w="849" w:type="dxa"/>
            <w:vAlign w:val="center"/>
          </w:tcPr>
          <w:p w14:paraId="1C4E265C"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67" w14:textId="77777777">
        <w:trPr>
          <w:trHeight w:val="521"/>
        </w:trPr>
        <w:tc>
          <w:tcPr>
            <w:tcW w:w="591" w:type="dxa"/>
            <w:vMerge/>
          </w:tcPr>
          <w:p w14:paraId="1C4E265E"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5F"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60"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61"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62"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vai trò của protein trong tế bào.</w:t>
            </w:r>
          </w:p>
        </w:tc>
        <w:tc>
          <w:tcPr>
            <w:tcW w:w="732" w:type="dxa"/>
            <w:vAlign w:val="center"/>
          </w:tcPr>
          <w:p w14:paraId="1C4E2663"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64"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65"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c>
          <w:tcPr>
            <w:tcW w:w="849" w:type="dxa"/>
            <w:vAlign w:val="center"/>
          </w:tcPr>
          <w:p w14:paraId="1C4E2666"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71" w14:textId="77777777">
        <w:trPr>
          <w:trHeight w:val="809"/>
        </w:trPr>
        <w:tc>
          <w:tcPr>
            <w:tcW w:w="591" w:type="dxa"/>
            <w:vMerge/>
          </w:tcPr>
          <w:p w14:paraId="1C4E2668"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69"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6A"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6B"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6C"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thành phần cấu tạo (các nguyên tố hoá học và đơn phân) của nucleic acid trong tế bào.</w:t>
            </w:r>
          </w:p>
        </w:tc>
        <w:tc>
          <w:tcPr>
            <w:tcW w:w="732" w:type="dxa"/>
            <w:vAlign w:val="center"/>
          </w:tcPr>
          <w:p w14:paraId="1C4E266D"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66E"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6F"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t>7</w:t>
            </w:r>
          </w:p>
        </w:tc>
        <w:tc>
          <w:tcPr>
            <w:tcW w:w="849" w:type="dxa"/>
            <w:vAlign w:val="center"/>
          </w:tcPr>
          <w:p w14:paraId="1C4E2670"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7B" w14:textId="77777777">
        <w:trPr>
          <w:trHeight w:val="521"/>
        </w:trPr>
        <w:tc>
          <w:tcPr>
            <w:tcW w:w="591" w:type="dxa"/>
            <w:vMerge/>
          </w:tcPr>
          <w:p w14:paraId="1C4E2672"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73"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74"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75"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76"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vai trò của nucleic acid trong tế bào.</w:t>
            </w:r>
          </w:p>
        </w:tc>
        <w:tc>
          <w:tcPr>
            <w:tcW w:w="732" w:type="dxa"/>
            <w:vAlign w:val="center"/>
          </w:tcPr>
          <w:p w14:paraId="1C4E267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78"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79"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7A"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85" w14:textId="77777777">
        <w:trPr>
          <w:trHeight w:val="719"/>
        </w:trPr>
        <w:tc>
          <w:tcPr>
            <w:tcW w:w="591" w:type="dxa"/>
            <w:vMerge/>
          </w:tcPr>
          <w:p w14:paraId="1C4E267C"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7D"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7E"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restart"/>
            <w:vAlign w:val="center"/>
          </w:tcPr>
          <w:p w14:paraId="1C4E267F"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Vận dụng</w:t>
            </w:r>
          </w:p>
        </w:tc>
        <w:tc>
          <w:tcPr>
            <w:tcW w:w="5694" w:type="dxa"/>
            <w:vAlign w:val="center"/>
          </w:tcPr>
          <w:p w14:paraId="1C4E2680"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mối quan hệ giữa cấu tạo và vai trò của carbohydrate.</w:t>
            </w:r>
          </w:p>
        </w:tc>
        <w:tc>
          <w:tcPr>
            <w:tcW w:w="732" w:type="dxa"/>
            <w:vAlign w:val="center"/>
          </w:tcPr>
          <w:p w14:paraId="1C4E2681"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8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83"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84"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8F" w14:textId="77777777">
        <w:trPr>
          <w:trHeight w:val="620"/>
        </w:trPr>
        <w:tc>
          <w:tcPr>
            <w:tcW w:w="591" w:type="dxa"/>
            <w:vMerge/>
          </w:tcPr>
          <w:p w14:paraId="1C4E2686"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87"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88"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89"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8A"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mối quan hệ giữa cấu tạo và vai trò của protein.</w:t>
            </w:r>
          </w:p>
        </w:tc>
        <w:tc>
          <w:tcPr>
            <w:tcW w:w="732" w:type="dxa"/>
            <w:vAlign w:val="center"/>
          </w:tcPr>
          <w:p w14:paraId="1C4E268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8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8D"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8E"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99" w14:textId="77777777">
        <w:trPr>
          <w:trHeight w:val="710"/>
        </w:trPr>
        <w:tc>
          <w:tcPr>
            <w:tcW w:w="591" w:type="dxa"/>
            <w:vMerge/>
          </w:tcPr>
          <w:p w14:paraId="1C4E2690"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91"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92"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93"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94"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mối quan hệ giữa cấu tạo và vai trò của lipid.</w:t>
            </w:r>
          </w:p>
        </w:tc>
        <w:tc>
          <w:tcPr>
            <w:tcW w:w="732" w:type="dxa"/>
            <w:vAlign w:val="center"/>
          </w:tcPr>
          <w:p w14:paraId="1C4E2695"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9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9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98"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A3" w14:textId="77777777">
        <w:trPr>
          <w:trHeight w:val="368"/>
        </w:trPr>
        <w:tc>
          <w:tcPr>
            <w:tcW w:w="591" w:type="dxa"/>
            <w:vMerge/>
          </w:tcPr>
          <w:p w14:paraId="1C4E269A"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9B"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9C"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9D"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9E"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mối quan hệ giữa cấu tạo và vai trò của nucleic acid.</w:t>
            </w:r>
          </w:p>
        </w:tc>
        <w:tc>
          <w:tcPr>
            <w:tcW w:w="732" w:type="dxa"/>
            <w:vAlign w:val="center"/>
          </w:tcPr>
          <w:p w14:paraId="1C4E269F"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A0"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A1"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A2"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AE" w14:textId="77777777">
        <w:trPr>
          <w:trHeight w:val="649"/>
        </w:trPr>
        <w:tc>
          <w:tcPr>
            <w:tcW w:w="591" w:type="dxa"/>
            <w:vMerge/>
          </w:tcPr>
          <w:p w14:paraId="1C4E26A4"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A5"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A6"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restart"/>
            <w:vAlign w:val="center"/>
          </w:tcPr>
          <w:p w14:paraId="1C4E26A7" w14:textId="77777777" w:rsidR="00BA24B0" w:rsidRDefault="003031E7">
            <w:pPr>
              <w:widowControl w:val="0"/>
              <w:tabs>
                <w:tab w:val="left" w:pos="332"/>
              </w:tabs>
              <w:spacing w:before="120" w:after="120"/>
              <w:ind w:right="96"/>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26A8"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6A9"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Giải thích được vai trò của DNA trong xác định huyết thống, truy tìm tội phạm,....</w:t>
            </w:r>
          </w:p>
        </w:tc>
        <w:tc>
          <w:tcPr>
            <w:tcW w:w="732" w:type="dxa"/>
            <w:vAlign w:val="center"/>
          </w:tcPr>
          <w:p w14:paraId="1C4E26AA"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A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A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AD"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B8" w14:textId="77777777">
        <w:trPr>
          <w:trHeight w:val="1002"/>
        </w:trPr>
        <w:tc>
          <w:tcPr>
            <w:tcW w:w="591" w:type="dxa"/>
            <w:vMerge/>
          </w:tcPr>
          <w:p w14:paraId="1C4E26AF"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6B0"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6B1"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Merge/>
            <w:vAlign w:val="center"/>
          </w:tcPr>
          <w:p w14:paraId="1C4E26B2"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5694" w:type="dxa"/>
            <w:vAlign w:val="center"/>
          </w:tcPr>
          <w:p w14:paraId="1C4E26B3"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Vận dụng được kiến thức về thành phần hoá học của tế bào vào giải thích các hiện tượng và ứng </w:t>
            </w:r>
            <w:r>
              <w:rPr>
                <w:rFonts w:ascii="Times New Roman" w:eastAsia="Times New Roman" w:hAnsi="Times New Roman" w:cs="Times New Roman"/>
                <w:color w:val="000000"/>
                <w:sz w:val="28"/>
                <w:szCs w:val="28"/>
              </w:rPr>
              <w:lastRenderedPageBreak/>
              <w:t>dụng trong thực tiễn (ví dụ: ăn uống hợp lí; giải thích vì sao thịt lợn, thịt bò cùng là protein nhưng có nhiều đặc điểm khác nhau).</w:t>
            </w:r>
          </w:p>
        </w:tc>
        <w:tc>
          <w:tcPr>
            <w:tcW w:w="732" w:type="dxa"/>
            <w:vAlign w:val="center"/>
          </w:tcPr>
          <w:p w14:paraId="1C4E26B4"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B5"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B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i/>
                <w:color w:val="000000"/>
                <w:sz w:val="28"/>
                <w:szCs w:val="28"/>
              </w:rPr>
            </w:pPr>
          </w:p>
        </w:tc>
        <w:tc>
          <w:tcPr>
            <w:tcW w:w="849" w:type="dxa"/>
            <w:vAlign w:val="center"/>
          </w:tcPr>
          <w:p w14:paraId="1C4E26B7"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6C4" w14:textId="77777777">
        <w:trPr>
          <w:trHeight w:val="391"/>
        </w:trPr>
        <w:tc>
          <w:tcPr>
            <w:tcW w:w="591" w:type="dxa"/>
            <w:vMerge w:val="restart"/>
          </w:tcPr>
          <w:p w14:paraId="1C4E26B9" w14:textId="77777777" w:rsidR="00BA24B0" w:rsidRDefault="00BA24B0">
            <w:pPr>
              <w:spacing w:before="120" w:after="120"/>
              <w:jc w:val="center"/>
              <w:rPr>
                <w:rFonts w:ascii="Times New Roman" w:eastAsia="Times New Roman" w:hAnsi="Times New Roman" w:cs="Times New Roman"/>
                <w:b/>
                <w:sz w:val="28"/>
                <w:szCs w:val="28"/>
              </w:rPr>
            </w:pPr>
          </w:p>
        </w:tc>
        <w:tc>
          <w:tcPr>
            <w:tcW w:w="1537" w:type="dxa"/>
            <w:vMerge w:val="restart"/>
            <w:vAlign w:val="center"/>
          </w:tcPr>
          <w:p w14:paraId="1C4E26BA"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Cấu trúc tế bào (8 tiết)</w:t>
            </w:r>
          </w:p>
        </w:tc>
        <w:tc>
          <w:tcPr>
            <w:tcW w:w="1410" w:type="dxa"/>
            <w:vMerge w:val="restart"/>
          </w:tcPr>
          <w:p w14:paraId="1C4E26BB" w14:textId="77777777" w:rsidR="00BA24B0" w:rsidRDefault="003031E7">
            <w:pPr>
              <w:widowControl w:val="0"/>
              <w:pBdr>
                <w:top w:val="nil"/>
                <w:left w:val="nil"/>
                <w:bottom w:val="nil"/>
                <w:right w:val="nil"/>
                <w:between w:val="nil"/>
              </w:pBdr>
              <w:tabs>
                <w:tab w:val="left" w:pos="334"/>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Tế bào nhân sơ</w:t>
            </w:r>
          </w:p>
          <w:p w14:paraId="1C4E26BC" w14:textId="77777777" w:rsidR="00BA24B0" w:rsidRDefault="003031E7">
            <w:pPr>
              <w:widowControl w:val="0"/>
              <w:pBdr>
                <w:top w:val="nil"/>
                <w:left w:val="nil"/>
                <w:bottom w:val="nil"/>
                <w:right w:val="nil"/>
                <w:between w:val="nil"/>
              </w:pBdr>
              <w:tabs>
                <w:tab w:val="left" w:pos="334"/>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Tế bào nhân thực</w:t>
            </w:r>
          </w:p>
        </w:tc>
        <w:tc>
          <w:tcPr>
            <w:tcW w:w="1659" w:type="dxa"/>
            <w:vMerge w:val="restart"/>
            <w:vAlign w:val="center"/>
          </w:tcPr>
          <w:p w14:paraId="1C4E26BD"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p w14:paraId="1C4E26BE"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6BF"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Mô tả được kích thước của tế bào nhân sơ.</w:t>
            </w:r>
          </w:p>
        </w:tc>
        <w:tc>
          <w:tcPr>
            <w:tcW w:w="732" w:type="dxa"/>
            <w:vAlign w:val="center"/>
          </w:tcPr>
          <w:p w14:paraId="1C4E26C0"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C1"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C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6C3"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6CE" w14:textId="77777777">
        <w:trPr>
          <w:trHeight w:val="485"/>
        </w:trPr>
        <w:tc>
          <w:tcPr>
            <w:tcW w:w="591" w:type="dxa"/>
            <w:vMerge/>
          </w:tcPr>
          <w:p w14:paraId="1C4E26C5"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6C6"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6C7"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6C8"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6C9"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Mô tả được cấu tạo và chức năng các thành phần của tế bào nhân sơ.</w:t>
            </w:r>
          </w:p>
        </w:tc>
        <w:tc>
          <w:tcPr>
            <w:tcW w:w="732" w:type="dxa"/>
            <w:vAlign w:val="center"/>
          </w:tcPr>
          <w:p w14:paraId="1C4E26CA"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6C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CC"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8</w:t>
            </w:r>
          </w:p>
        </w:tc>
        <w:tc>
          <w:tcPr>
            <w:tcW w:w="849" w:type="dxa"/>
            <w:vAlign w:val="center"/>
          </w:tcPr>
          <w:p w14:paraId="1C4E26CD"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6D8" w14:textId="77777777">
        <w:trPr>
          <w:trHeight w:val="309"/>
        </w:trPr>
        <w:tc>
          <w:tcPr>
            <w:tcW w:w="591" w:type="dxa"/>
            <w:vMerge/>
          </w:tcPr>
          <w:p w14:paraId="1C4E26CF"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6D0"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6D1"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6D2"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6D3"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cấu tạo và chức năng của tế bào chất.</w:t>
            </w:r>
          </w:p>
        </w:tc>
        <w:tc>
          <w:tcPr>
            <w:tcW w:w="732" w:type="dxa"/>
            <w:vAlign w:val="center"/>
          </w:tcPr>
          <w:p w14:paraId="1C4E26D4"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D5"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D6"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c>
          <w:tcPr>
            <w:tcW w:w="849" w:type="dxa"/>
            <w:vAlign w:val="center"/>
          </w:tcPr>
          <w:p w14:paraId="1C4E26D7"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6E2" w14:textId="77777777">
        <w:trPr>
          <w:trHeight w:val="317"/>
        </w:trPr>
        <w:tc>
          <w:tcPr>
            <w:tcW w:w="591" w:type="dxa"/>
            <w:vMerge/>
          </w:tcPr>
          <w:p w14:paraId="1C4E26D9"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6DA"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6DB"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6DC"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6DD"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cấu trúc của nhân tế bào.</w:t>
            </w:r>
          </w:p>
        </w:tc>
        <w:tc>
          <w:tcPr>
            <w:tcW w:w="732" w:type="dxa"/>
            <w:vAlign w:val="center"/>
          </w:tcPr>
          <w:p w14:paraId="1C4E26DE"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DF"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E0"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c>
          <w:tcPr>
            <w:tcW w:w="849" w:type="dxa"/>
            <w:vAlign w:val="center"/>
          </w:tcPr>
          <w:p w14:paraId="1C4E26E1"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6EC" w14:textId="77777777">
        <w:trPr>
          <w:trHeight w:val="346"/>
        </w:trPr>
        <w:tc>
          <w:tcPr>
            <w:tcW w:w="591" w:type="dxa"/>
            <w:vMerge/>
          </w:tcPr>
          <w:p w14:paraId="1C4E26E3"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6E4"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6E5"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6E6"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6E7"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chức năng quan trọng của nhân.</w:t>
            </w:r>
          </w:p>
        </w:tc>
        <w:tc>
          <w:tcPr>
            <w:tcW w:w="732" w:type="dxa"/>
            <w:vAlign w:val="center"/>
          </w:tcPr>
          <w:p w14:paraId="1C4E26E8"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6E9"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EA"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9</w:t>
            </w:r>
          </w:p>
        </w:tc>
        <w:tc>
          <w:tcPr>
            <w:tcW w:w="849" w:type="dxa"/>
            <w:vAlign w:val="center"/>
          </w:tcPr>
          <w:p w14:paraId="1C4E26EB"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6F6" w14:textId="77777777">
        <w:trPr>
          <w:trHeight w:val="204"/>
        </w:trPr>
        <w:tc>
          <w:tcPr>
            <w:tcW w:w="591" w:type="dxa"/>
            <w:vMerge/>
          </w:tcPr>
          <w:p w14:paraId="1C4E26ED"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6EE"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6EF"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6F0"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6F1"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cấu tạo của thành tế bào</w:t>
            </w:r>
          </w:p>
        </w:tc>
        <w:tc>
          <w:tcPr>
            <w:tcW w:w="732" w:type="dxa"/>
            <w:vAlign w:val="center"/>
          </w:tcPr>
          <w:p w14:paraId="1C4E26F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F3"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F4"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c>
          <w:tcPr>
            <w:tcW w:w="849" w:type="dxa"/>
            <w:vAlign w:val="center"/>
          </w:tcPr>
          <w:p w14:paraId="1C4E26F5"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00" w14:textId="77777777">
        <w:trPr>
          <w:trHeight w:val="435"/>
        </w:trPr>
        <w:tc>
          <w:tcPr>
            <w:tcW w:w="591" w:type="dxa"/>
            <w:vMerge/>
          </w:tcPr>
          <w:p w14:paraId="1C4E26F7"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6F8"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6F9"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6FA"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6FB"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cấu tạo của màng sinh chất</w:t>
            </w:r>
          </w:p>
        </w:tc>
        <w:tc>
          <w:tcPr>
            <w:tcW w:w="732" w:type="dxa"/>
            <w:vAlign w:val="center"/>
          </w:tcPr>
          <w:p w14:paraId="1C4E26F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6FD"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6FE"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c>
          <w:tcPr>
            <w:tcW w:w="849" w:type="dxa"/>
            <w:vAlign w:val="center"/>
          </w:tcPr>
          <w:p w14:paraId="1C4E26FF"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0A" w14:textId="77777777">
        <w:trPr>
          <w:trHeight w:val="427"/>
        </w:trPr>
        <w:tc>
          <w:tcPr>
            <w:tcW w:w="591" w:type="dxa"/>
            <w:vMerge/>
          </w:tcPr>
          <w:p w14:paraId="1C4E2701"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02"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03"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04"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705"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cấu tạo các bào quan trong tế bào.</w:t>
            </w:r>
          </w:p>
        </w:tc>
        <w:tc>
          <w:tcPr>
            <w:tcW w:w="732" w:type="dxa"/>
            <w:vAlign w:val="center"/>
          </w:tcPr>
          <w:p w14:paraId="1C4E2706"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70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08"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10</w:t>
            </w:r>
          </w:p>
        </w:tc>
        <w:tc>
          <w:tcPr>
            <w:tcW w:w="849" w:type="dxa"/>
            <w:vAlign w:val="center"/>
          </w:tcPr>
          <w:p w14:paraId="1C4E2709"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15" w14:textId="77777777">
        <w:trPr>
          <w:trHeight w:val="273"/>
        </w:trPr>
        <w:tc>
          <w:tcPr>
            <w:tcW w:w="591" w:type="dxa"/>
            <w:vMerge/>
          </w:tcPr>
          <w:p w14:paraId="1C4E270B"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0C"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0D"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restart"/>
            <w:vAlign w:val="center"/>
          </w:tcPr>
          <w:p w14:paraId="1C4E270E"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70F"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710"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lastRenderedPageBreak/>
              <w:t>So sánh được tế bào nhân sơ và tế bào nhân thực</w:t>
            </w:r>
          </w:p>
        </w:tc>
        <w:tc>
          <w:tcPr>
            <w:tcW w:w="732" w:type="dxa"/>
            <w:vAlign w:val="center"/>
          </w:tcPr>
          <w:p w14:paraId="1C4E2711"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71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13"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11</w:t>
            </w:r>
          </w:p>
        </w:tc>
        <w:tc>
          <w:tcPr>
            <w:tcW w:w="849" w:type="dxa"/>
            <w:vAlign w:val="center"/>
          </w:tcPr>
          <w:p w14:paraId="1C4E2714"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1F" w14:textId="77777777">
        <w:trPr>
          <w:trHeight w:val="569"/>
        </w:trPr>
        <w:tc>
          <w:tcPr>
            <w:tcW w:w="591" w:type="dxa"/>
            <w:vMerge/>
          </w:tcPr>
          <w:p w14:paraId="1C4E2716"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17"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18"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19"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71A"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 sánh được cấu tạo tế bào thực vật và động vật.</w:t>
            </w:r>
          </w:p>
        </w:tc>
        <w:tc>
          <w:tcPr>
            <w:tcW w:w="732" w:type="dxa"/>
            <w:vAlign w:val="center"/>
          </w:tcPr>
          <w:p w14:paraId="1C4E271B"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71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1D"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12</w:t>
            </w:r>
          </w:p>
        </w:tc>
        <w:tc>
          <w:tcPr>
            <w:tcW w:w="849" w:type="dxa"/>
            <w:vAlign w:val="center"/>
          </w:tcPr>
          <w:p w14:paraId="1C4E271E"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2A" w14:textId="77777777">
        <w:trPr>
          <w:trHeight w:val="705"/>
        </w:trPr>
        <w:tc>
          <w:tcPr>
            <w:tcW w:w="591" w:type="dxa"/>
            <w:vMerge/>
          </w:tcPr>
          <w:p w14:paraId="1C4E2720"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21"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22"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restart"/>
            <w:vAlign w:val="center"/>
          </w:tcPr>
          <w:p w14:paraId="1C4E2723"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Vận dụng</w:t>
            </w:r>
          </w:p>
          <w:p w14:paraId="1C4E2724"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725"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mối quan hệ phù hợp giữa cấu tạo và chức năng của thành tế bào (ở tế bào thực vật).</w:t>
            </w:r>
          </w:p>
        </w:tc>
        <w:tc>
          <w:tcPr>
            <w:tcW w:w="732" w:type="dxa"/>
            <w:vAlign w:val="center"/>
          </w:tcPr>
          <w:p w14:paraId="1C4E272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27"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91" w:type="dxa"/>
            <w:vAlign w:val="center"/>
          </w:tcPr>
          <w:p w14:paraId="1C4E2728"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c>
          <w:tcPr>
            <w:tcW w:w="849" w:type="dxa"/>
            <w:vAlign w:val="center"/>
          </w:tcPr>
          <w:p w14:paraId="1C4E2729"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21</w:t>
            </w:r>
          </w:p>
        </w:tc>
      </w:tr>
      <w:tr w:rsidR="00BA24B0" w14:paraId="1C4E2734" w14:textId="77777777">
        <w:trPr>
          <w:trHeight w:val="687"/>
        </w:trPr>
        <w:tc>
          <w:tcPr>
            <w:tcW w:w="591" w:type="dxa"/>
            <w:vMerge/>
          </w:tcPr>
          <w:p w14:paraId="1C4E272B"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2C"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2D"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2E"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72F"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mối quan hệ phù hợp giữa cấu tạo và chức năng của màng sinh chất.</w:t>
            </w:r>
          </w:p>
        </w:tc>
        <w:tc>
          <w:tcPr>
            <w:tcW w:w="732" w:type="dxa"/>
            <w:vAlign w:val="center"/>
          </w:tcPr>
          <w:p w14:paraId="1C4E2730"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31"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32"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c>
          <w:tcPr>
            <w:tcW w:w="849" w:type="dxa"/>
            <w:vAlign w:val="center"/>
          </w:tcPr>
          <w:p w14:paraId="1C4E2733"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3E" w14:textId="77777777">
        <w:trPr>
          <w:trHeight w:val="301"/>
        </w:trPr>
        <w:tc>
          <w:tcPr>
            <w:tcW w:w="591" w:type="dxa"/>
            <w:vMerge/>
          </w:tcPr>
          <w:p w14:paraId="1C4E2735"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36"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37"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38"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739"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Phân tích được mối quan hệ giữa cấu tạo và chức năng của các bào quan trong tế bào.</w:t>
            </w:r>
          </w:p>
        </w:tc>
        <w:tc>
          <w:tcPr>
            <w:tcW w:w="732" w:type="dxa"/>
            <w:vAlign w:val="center"/>
          </w:tcPr>
          <w:p w14:paraId="1C4E273A"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3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3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73D"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4E" w14:textId="77777777">
        <w:trPr>
          <w:trHeight w:val="521"/>
        </w:trPr>
        <w:tc>
          <w:tcPr>
            <w:tcW w:w="591" w:type="dxa"/>
            <w:vMerge w:val="restart"/>
          </w:tcPr>
          <w:p w14:paraId="1C4E273F" w14:textId="77777777" w:rsidR="00BA24B0" w:rsidRDefault="00BA24B0">
            <w:pPr>
              <w:spacing w:before="120" w:after="120"/>
              <w:jc w:val="center"/>
              <w:rPr>
                <w:rFonts w:ascii="Times New Roman" w:eastAsia="Times New Roman" w:hAnsi="Times New Roman" w:cs="Times New Roman"/>
                <w:b/>
                <w:sz w:val="28"/>
                <w:szCs w:val="28"/>
              </w:rPr>
            </w:pPr>
          </w:p>
        </w:tc>
        <w:tc>
          <w:tcPr>
            <w:tcW w:w="1537" w:type="dxa"/>
            <w:vMerge w:val="restart"/>
            <w:vAlign w:val="center"/>
          </w:tcPr>
          <w:p w14:paraId="1C4E2740"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Trao đổi chất và chuyển hoá năng lượng ở tế bào (10 tiết)</w:t>
            </w:r>
          </w:p>
        </w:tc>
        <w:tc>
          <w:tcPr>
            <w:tcW w:w="1410" w:type="dxa"/>
            <w:vMerge w:val="restart"/>
          </w:tcPr>
          <w:p w14:paraId="1C4E2741" w14:textId="77777777" w:rsidR="00BA24B0" w:rsidRDefault="003031E7">
            <w:pPr>
              <w:widowControl w:val="0"/>
              <w:pBdr>
                <w:top w:val="nil"/>
                <w:left w:val="nil"/>
                <w:bottom w:val="nil"/>
                <w:right w:val="nil"/>
                <w:between w:val="nil"/>
              </w:pBdr>
              <w:tabs>
                <w:tab w:val="left" w:pos="334"/>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Khái niệm trao đổi chất ở tế bào</w:t>
            </w:r>
          </w:p>
          <w:p w14:paraId="1C4E2742" w14:textId="77777777" w:rsidR="00BA24B0" w:rsidRDefault="003031E7">
            <w:pPr>
              <w:widowControl w:val="0"/>
              <w:pBdr>
                <w:top w:val="nil"/>
                <w:left w:val="nil"/>
                <w:bottom w:val="nil"/>
                <w:right w:val="nil"/>
                <w:between w:val="nil"/>
              </w:pBdr>
              <w:tabs>
                <w:tab w:val="left" w:pos="334"/>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Sự vận chuyển các chất qua màng sinh chất</w:t>
            </w:r>
          </w:p>
          <w:p w14:paraId="1C4E2743"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Vận chuyển </w:t>
            </w:r>
            <w:r>
              <w:rPr>
                <w:rFonts w:ascii="Times New Roman" w:eastAsia="Times New Roman" w:hAnsi="Times New Roman" w:cs="Times New Roman"/>
                <w:color w:val="000000"/>
                <w:sz w:val="28"/>
                <w:szCs w:val="28"/>
              </w:rPr>
              <w:lastRenderedPageBreak/>
              <w:t>thụ động</w:t>
            </w:r>
          </w:p>
          <w:p w14:paraId="1C4E2744"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chuyển chủ động</w:t>
            </w:r>
          </w:p>
          <w:p w14:paraId="1C4E2745" w14:textId="77777777" w:rsidR="00BA24B0" w:rsidRDefault="003031E7">
            <w:pPr>
              <w:widowControl w:val="0"/>
              <w:pBdr>
                <w:top w:val="nil"/>
                <w:left w:val="nil"/>
                <w:bottom w:val="nil"/>
                <w:right w:val="nil"/>
                <w:between w:val="nil"/>
              </w:pBdr>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Nhập, xuất bào</w:t>
            </w:r>
          </w:p>
          <w:p w14:paraId="1C4E2746" w14:textId="77777777" w:rsidR="00BA24B0" w:rsidRDefault="00BA24B0">
            <w:pPr>
              <w:widowControl w:val="0"/>
              <w:pBdr>
                <w:top w:val="nil"/>
                <w:left w:val="nil"/>
                <w:bottom w:val="nil"/>
                <w:right w:val="nil"/>
                <w:between w:val="nil"/>
              </w:pBdr>
              <w:spacing w:before="120" w:after="120"/>
              <w:ind w:right="94"/>
              <w:jc w:val="both"/>
              <w:rPr>
                <w:rFonts w:ascii="Times New Roman" w:eastAsia="Times New Roman" w:hAnsi="Times New Roman" w:cs="Times New Roman"/>
                <w:color w:val="000000"/>
                <w:sz w:val="28"/>
                <w:szCs w:val="28"/>
              </w:rPr>
            </w:pPr>
          </w:p>
        </w:tc>
        <w:tc>
          <w:tcPr>
            <w:tcW w:w="1659" w:type="dxa"/>
            <w:vMerge w:val="restart"/>
            <w:vAlign w:val="center"/>
          </w:tcPr>
          <w:p w14:paraId="1C4E2747"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Nhận biết</w:t>
            </w:r>
          </w:p>
          <w:p w14:paraId="1C4E2748"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749"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khái niệm trao đổi chất ở tế bào.</w:t>
            </w:r>
          </w:p>
        </w:tc>
        <w:tc>
          <w:tcPr>
            <w:tcW w:w="732" w:type="dxa"/>
            <w:vAlign w:val="center"/>
          </w:tcPr>
          <w:p w14:paraId="1C4E274A"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4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4C"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c>
          <w:tcPr>
            <w:tcW w:w="849" w:type="dxa"/>
            <w:vAlign w:val="center"/>
          </w:tcPr>
          <w:p w14:paraId="1C4E274D"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58" w14:textId="77777777">
        <w:trPr>
          <w:trHeight w:val="699"/>
        </w:trPr>
        <w:tc>
          <w:tcPr>
            <w:tcW w:w="591" w:type="dxa"/>
            <w:vMerge/>
          </w:tcPr>
          <w:p w14:paraId="1C4E274F"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50"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51"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52"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753"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ý nghĩa của các hình thức vận chuyển các chất qua màng sinh chất.</w:t>
            </w:r>
          </w:p>
        </w:tc>
        <w:tc>
          <w:tcPr>
            <w:tcW w:w="732" w:type="dxa"/>
            <w:vAlign w:val="center"/>
          </w:tcPr>
          <w:p w14:paraId="1C4E2754"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55"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56"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c>
          <w:tcPr>
            <w:tcW w:w="849" w:type="dxa"/>
            <w:vAlign w:val="center"/>
          </w:tcPr>
          <w:p w14:paraId="1C4E2757"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63" w14:textId="77777777">
        <w:trPr>
          <w:trHeight w:val="695"/>
        </w:trPr>
        <w:tc>
          <w:tcPr>
            <w:tcW w:w="591" w:type="dxa"/>
            <w:vMerge/>
          </w:tcPr>
          <w:p w14:paraId="1C4E2759"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5A"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5B"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restart"/>
            <w:vAlign w:val="center"/>
          </w:tcPr>
          <w:p w14:paraId="1C4E275C"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75D"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75E"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Phân biệt được các hình thức vận chuyển các chất qua màng sinh chất: vận chuyển thụ động, chủ động.</w:t>
            </w:r>
          </w:p>
        </w:tc>
        <w:tc>
          <w:tcPr>
            <w:tcW w:w="732" w:type="dxa"/>
            <w:vAlign w:val="center"/>
          </w:tcPr>
          <w:p w14:paraId="1C4E275F"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760"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61"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13</w:t>
            </w:r>
          </w:p>
        </w:tc>
        <w:tc>
          <w:tcPr>
            <w:tcW w:w="849" w:type="dxa"/>
            <w:vAlign w:val="center"/>
          </w:tcPr>
          <w:p w14:paraId="1C4E2762"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6D" w14:textId="77777777">
        <w:trPr>
          <w:trHeight w:val="705"/>
        </w:trPr>
        <w:tc>
          <w:tcPr>
            <w:tcW w:w="591" w:type="dxa"/>
            <w:vMerge/>
          </w:tcPr>
          <w:p w14:paraId="1C4E2764"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65"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66"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67"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768"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hiện tượng nhập bào và xuất bào thông qua biến dạng của màng sinh chất.</w:t>
            </w:r>
          </w:p>
        </w:tc>
        <w:tc>
          <w:tcPr>
            <w:tcW w:w="732" w:type="dxa"/>
            <w:vAlign w:val="center"/>
          </w:tcPr>
          <w:p w14:paraId="1C4E2769"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6A"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6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76C"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78" w14:textId="77777777">
        <w:trPr>
          <w:trHeight w:val="559"/>
        </w:trPr>
        <w:tc>
          <w:tcPr>
            <w:tcW w:w="591" w:type="dxa"/>
            <w:vMerge/>
          </w:tcPr>
          <w:p w14:paraId="1C4E276E"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6F"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70"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restart"/>
            <w:vAlign w:val="center"/>
          </w:tcPr>
          <w:p w14:paraId="1C4E2771"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Vận dụng </w:t>
            </w:r>
          </w:p>
          <w:p w14:paraId="1C4E277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773"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Lấy được ví dụ về các hình thức vận chuyển các chất qua màng sinh chất.</w:t>
            </w:r>
          </w:p>
        </w:tc>
        <w:tc>
          <w:tcPr>
            <w:tcW w:w="732" w:type="dxa"/>
            <w:vMerge w:val="restart"/>
            <w:vAlign w:val="center"/>
          </w:tcPr>
          <w:p w14:paraId="1C4E2774"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Merge w:val="restart"/>
            <w:vAlign w:val="center"/>
          </w:tcPr>
          <w:p w14:paraId="1C4E2775"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91" w:type="dxa"/>
            <w:vMerge w:val="restart"/>
            <w:vAlign w:val="center"/>
          </w:tcPr>
          <w:p w14:paraId="1C4E277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Merge w:val="restart"/>
            <w:vAlign w:val="center"/>
          </w:tcPr>
          <w:p w14:paraId="1C4E2777"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22</w:t>
            </w:r>
          </w:p>
        </w:tc>
      </w:tr>
      <w:tr w:rsidR="00BA24B0" w14:paraId="1C4E2782" w14:textId="77777777">
        <w:trPr>
          <w:trHeight w:val="667"/>
        </w:trPr>
        <w:tc>
          <w:tcPr>
            <w:tcW w:w="591" w:type="dxa"/>
            <w:vMerge/>
          </w:tcPr>
          <w:p w14:paraId="1C4E2779"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7A"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7B"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7C"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77D"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Lấy được ví dụ minh hoạ về hiện tượng nhập bào và xuất bào thông qua biến dạng của màng sinh chất.</w:t>
            </w:r>
          </w:p>
        </w:tc>
        <w:tc>
          <w:tcPr>
            <w:tcW w:w="732" w:type="dxa"/>
            <w:vMerge/>
            <w:vAlign w:val="center"/>
          </w:tcPr>
          <w:p w14:paraId="1C4E277E"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49" w:type="dxa"/>
            <w:vMerge/>
            <w:vAlign w:val="center"/>
          </w:tcPr>
          <w:p w14:paraId="1C4E277F"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991" w:type="dxa"/>
            <w:vMerge/>
            <w:vAlign w:val="center"/>
          </w:tcPr>
          <w:p w14:paraId="1C4E2780"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849" w:type="dxa"/>
            <w:vMerge/>
            <w:vAlign w:val="center"/>
          </w:tcPr>
          <w:p w14:paraId="1C4E2781"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r>
      <w:tr w:rsidR="00BA24B0" w14:paraId="1C4E278D" w14:textId="77777777">
        <w:trPr>
          <w:trHeight w:val="1169"/>
        </w:trPr>
        <w:tc>
          <w:tcPr>
            <w:tcW w:w="591" w:type="dxa"/>
            <w:vMerge/>
          </w:tcPr>
          <w:p w14:paraId="1C4E2783"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537" w:type="dxa"/>
            <w:vMerge/>
            <w:vAlign w:val="center"/>
          </w:tcPr>
          <w:p w14:paraId="1C4E2784"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410" w:type="dxa"/>
            <w:vMerge/>
          </w:tcPr>
          <w:p w14:paraId="1C4E2785" w14:textId="77777777" w:rsidR="00BA24B0" w:rsidRDefault="00BA24B0">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1659" w:type="dxa"/>
            <w:vAlign w:val="center"/>
          </w:tcPr>
          <w:p w14:paraId="1C4E2786" w14:textId="77777777" w:rsidR="00BA24B0" w:rsidRDefault="003031E7">
            <w:pPr>
              <w:widowControl w:val="0"/>
              <w:pBdr>
                <w:top w:val="nil"/>
                <w:left w:val="nil"/>
                <w:bottom w:val="nil"/>
                <w:right w:val="nil"/>
                <w:between w:val="nil"/>
              </w:pBdr>
              <w:tabs>
                <w:tab w:val="left" w:pos="332"/>
              </w:tabs>
              <w:spacing w:before="120" w:after="120"/>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Vận dụng cao</w:t>
            </w:r>
          </w:p>
          <w:p w14:paraId="1C4E278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788"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Vận dụng những hiểu biết về sự vận chuyển các chất qua màng sinh chất để giải thích một số hiện tượng thực tiễn (muối dưa, muối cà).</w:t>
            </w:r>
          </w:p>
        </w:tc>
        <w:tc>
          <w:tcPr>
            <w:tcW w:w="732" w:type="dxa"/>
            <w:vAlign w:val="center"/>
          </w:tcPr>
          <w:p w14:paraId="1C4E2789"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8A"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991" w:type="dxa"/>
            <w:vAlign w:val="center"/>
          </w:tcPr>
          <w:p w14:paraId="1C4E278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78C"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23</w:t>
            </w:r>
          </w:p>
        </w:tc>
      </w:tr>
      <w:tr w:rsidR="00BA24B0" w14:paraId="1C4E279A" w14:textId="77777777">
        <w:trPr>
          <w:trHeight w:val="487"/>
        </w:trPr>
        <w:tc>
          <w:tcPr>
            <w:tcW w:w="591" w:type="dxa"/>
            <w:vMerge w:val="restart"/>
          </w:tcPr>
          <w:p w14:paraId="1C4E278E" w14:textId="77777777" w:rsidR="00BA24B0" w:rsidRDefault="00BA24B0">
            <w:pPr>
              <w:spacing w:before="120" w:after="120"/>
              <w:jc w:val="center"/>
              <w:rPr>
                <w:rFonts w:ascii="Times New Roman" w:eastAsia="Times New Roman" w:hAnsi="Times New Roman" w:cs="Times New Roman"/>
                <w:b/>
                <w:sz w:val="28"/>
                <w:szCs w:val="28"/>
              </w:rPr>
            </w:pPr>
          </w:p>
        </w:tc>
        <w:tc>
          <w:tcPr>
            <w:tcW w:w="1537" w:type="dxa"/>
            <w:vMerge w:val="restart"/>
            <w:vAlign w:val="center"/>
          </w:tcPr>
          <w:p w14:paraId="1C4E278F" w14:textId="77777777" w:rsidR="00BA24B0" w:rsidRDefault="00BA24B0">
            <w:pPr>
              <w:spacing w:before="120" w:after="120"/>
              <w:rPr>
                <w:rFonts w:ascii="Times New Roman" w:eastAsia="Times New Roman" w:hAnsi="Times New Roman" w:cs="Times New Roman"/>
                <w:b/>
                <w:sz w:val="28"/>
                <w:szCs w:val="28"/>
              </w:rPr>
            </w:pPr>
          </w:p>
        </w:tc>
        <w:tc>
          <w:tcPr>
            <w:tcW w:w="1410" w:type="dxa"/>
            <w:vMerge w:val="restart"/>
          </w:tcPr>
          <w:p w14:paraId="1C4E2790" w14:textId="77777777" w:rsidR="00BA24B0" w:rsidRDefault="003031E7">
            <w:pPr>
              <w:widowControl w:val="0"/>
              <w:pBdr>
                <w:top w:val="nil"/>
                <w:left w:val="nil"/>
                <w:bottom w:val="nil"/>
                <w:right w:val="nil"/>
                <w:between w:val="nil"/>
              </w:pBdr>
              <w:tabs>
                <w:tab w:val="left" w:pos="334"/>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loại năng lượng</w:t>
            </w:r>
          </w:p>
          <w:p w14:paraId="1C4E2791" w14:textId="77777777" w:rsidR="00BA24B0" w:rsidRDefault="003031E7">
            <w:pPr>
              <w:widowControl w:val="0"/>
              <w:pBdr>
                <w:top w:val="nil"/>
                <w:left w:val="nil"/>
                <w:bottom w:val="nil"/>
                <w:right w:val="nil"/>
                <w:between w:val="nil"/>
              </w:pBdr>
              <w:spacing w:before="120" w:after="120"/>
              <w:ind w:right="9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Khái niệm trao đổi chất và chuyển hoá năng lượng trong tế bào</w:t>
            </w:r>
          </w:p>
          <w:p w14:paraId="1C4E2792" w14:textId="77777777" w:rsidR="00BA24B0" w:rsidRDefault="00BA24B0">
            <w:pPr>
              <w:widowControl w:val="0"/>
              <w:pBdr>
                <w:top w:val="nil"/>
                <w:left w:val="nil"/>
                <w:bottom w:val="nil"/>
                <w:right w:val="nil"/>
                <w:between w:val="nil"/>
              </w:pBdr>
              <w:tabs>
                <w:tab w:val="left" w:pos="334"/>
              </w:tabs>
              <w:spacing w:before="120" w:after="120"/>
              <w:rPr>
                <w:rFonts w:ascii="Times New Roman" w:eastAsia="Times New Roman" w:hAnsi="Times New Roman" w:cs="Times New Roman"/>
                <w:color w:val="000000"/>
                <w:sz w:val="28"/>
                <w:szCs w:val="28"/>
              </w:rPr>
            </w:pPr>
          </w:p>
        </w:tc>
        <w:tc>
          <w:tcPr>
            <w:tcW w:w="1659" w:type="dxa"/>
            <w:vAlign w:val="center"/>
          </w:tcPr>
          <w:p w14:paraId="1C4E2793"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p w14:paraId="1C4E2794"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795"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Phát biểu được khái niệm chuyển hoá năng lượng trong tế bào.</w:t>
            </w:r>
          </w:p>
        </w:tc>
        <w:tc>
          <w:tcPr>
            <w:tcW w:w="732" w:type="dxa"/>
            <w:vAlign w:val="center"/>
          </w:tcPr>
          <w:p w14:paraId="1C4E279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9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98"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799"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A5" w14:textId="77777777">
        <w:trPr>
          <w:trHeight w:val="698"/>
        </w:trPr>
        <w:tc>
          <w:tcPr>
            <w:tcW w:w="591" w:type="dxa"/>
            <w:vMerge/>
          </w:tcPr>
          <w:p w14:paraId="1C4E279B"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9C"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9D"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restart"/>
            <w:vAlign w:val="center"/>
          </w:tcPr>
          <w:p w14:paraId="1C4E279E"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79F"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7A0"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Phân biệt được các dạng năng lượng trong chuyển hoá năng lượng ở tế bào.</w:t>
            </w:r>
          </w:p>
        </w:tc>
        <w:tc>
          <w:tcPr>
            <w:tcW w:w="732" w:type="dxa"/>
            <w:vAlign w:val="center"/>
          </w:tcPr>
          <w:p w14:paraId="1C4E27A1"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7A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A3"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14</w:t>
            </w:r>
          </w:p>
        </w:tc>
        <w:tc>
          <w:tcPr>
            <w:tcW w:w="849" w:type="dxa"/>
            <w:vAlign w:val="center"/>
          </w:tcPr>
          <w:p w14:paraId="1C4E27A4"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AF" w14:textId="77777777">
        <w:trPr>
          <w:trHeight w:val="694"/>
        </w:trPr>
        <w:tc>
          <w:tcPr>
            <w:tcW w:w="591" w:type="dxa"/>
            <w:vMerge/>
          </w:tcPr>
          <w:p w14:paraId="1C4E27A6"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A7"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A8"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A9"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7AA"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quá trình tổng hợp và phân giải ATP gắn liền với quá trình tích lũy, giải phóng năng lượng.</w:t>
            </w:r>
          </w:p>
        </w:tc>
        <w:tc>
          <w:tcPr>
            <w:tcW w:w="732" w:type="dxa"/>
            <w:vAlign w:val="center"/>
          </w:tcPr>
          <w:p w14:paraId="1C4E27A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A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AD"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7AE"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BA" w14:textId="77777777">
        <w:trPr>
          <w:trHeight w:val="847"/>
        </w:trPr>
        <w:tc>
          <w:tcPr>
            <w:tcW w:w="591" w:type="dxa"/>
            <w:vMerge/>
          </w:tcPr>
          <w:p w14:paraId="1C4E27B0"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B1"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B2"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restart"/>
            <w:vAlign w:val="center"/>
          </w:tcPr>
          <w:p w14:paraId="1C4E27B3"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Vận dụng</w:t>
            </w:r>
          </w:p>
          <w:p w14:paraId="1C4E27B4"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7B5"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Giải thích được năng lượng được tích luỹ và sử dụng cho các hoạt động sống của tế bào là dạng hoá năng (năng lượng tiềm ẩn trong các liên kết </w:t>
            </w:r>
            <w:r>
              <w:rPr>
                <w:rFonts w:ascii="Times New Roman" w:eastAsia="Times New Roman" w:hAnsi="Times New Roman" w:cs="Times New Roman"/>
                <w:color w:val="000000"/>
                <w:sz w:val="28"/>
                <w:szCs w:val="28"/>
              </w:rPr>
              <w:lastRenderedPageBreak/>
              <w:t>hoá học).</w:t>
            </w:r>
          </w:p>
        </w:tc>
        <w:tc>
          <w:tcPr>
            <w:tcW w:w="732" w:type="dxa"/>
            <w:vAlign w:val="center"/>
          </w:tcPr>
          <w:p w14:paraId="1C4E27B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B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B8"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7B9"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C4" w14:textId="77777777">
        <w:trPr>
          <w:trHeight w:val="675"/>
        </w:trPr>
        <w:tc>
          <w:tcPr>
            <w:tcW w:w="591" w:type="dxa"/>
            <w:vMerge/>
          </w:tcPr>
          <w:p w14:paraId="1C4E27BB"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BC"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BD"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BE"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7BF"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cấu tạo và chức năng của ATP về giá trị năng lượng sinh học.</w:t>
            </w:r>
          </w:p>
        </w:tc>
        <w:tc>
          <w:tcPr>
            <w:tcW w:w="732" w:type="dxa"/>
            <w:vAlign w:val="center"/>
          </w:tcPr>
          <w:p w14:paraId="1C4E27C0"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C1"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C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7C3"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D0" w14:textId="77777777">
        <w:trPr>
          <w:trHeight w:val="429"/>
        </w:trPr>
        <w:tc>
          <w:tcPr>
            <w:tcW w:w="591" w:type="dxa"/>
            <w:vMerge w:val="restart"/>
          </w:tcPr>
          <w:p w14:paraId="1C4E27C5" w14:textId="77777777" w:rsidR="00BA24B0" w:rsidRDefault="00BA24B0">
            <w:pPr>
              <w:spacing w:before="120" w:after="120"/>
              <w:jc w:val="center"/>
              <w:rPr>
                <w:rFonts w:ascii="Times New Roman" w:eastAsia="Times New Roman" w:hAnsi="Times New Roman" w:cs="Times New Roman"/>
                <w:b/>
                <w:sz w:val="28"/>
                <w:szCs w:val="28"/>
              </w:rPr>
            </w:pPr>
          </w:p>
        </w:tc>
        <w:tc>
          <w:tcPr>
            <w:tcW w:w="1537" w:type="dxa"/>
            <w:vMerge w:val="restart"/>
            <w:vAlign w:val="center"/>
          </w:tcPr>
          <w:p w14:paraId="1C4E27C6" w14:textId="77777777" w:rsidR="00BA24B0" w:rsidRDefault="00BA24B0">
            <w:pPr>
              <w:spacing w:before="120" w:after="120"/>
              <w:rPr>
                <w:rFonts w:ascii="Times New Roman" w:eastAsia="Times New Roman" w:hAnsi="Times New Roman" w:cs="Times New Roman"/>
                <w:b/>
                <w:sz w:val="28"/>
                <w:szCs w:val="28"/>
              </w:rPr>
            </w:pPr>
          </w:p>
        </w:tc>
        <w:tc>
          <w:tcPr>
            <w:tcW w:w="1410" w:type="dxa"/>
            <w:vMerge w:val="restart"/>
          </w:tcPr>
          <w:p w14:paraId="1C4E27C7" w14:textId="77777777" w:rsidR="00BA24B0" w:rsidRDefault="003031E7">
            <w:pPr>
              <w:widowControl w:val="0"/>
              <w:pBdr>
                <w:top w:val="nil"/>
                <w:left w:val="nil"/>
                <w:bottom w:val="nil"/>
                <w:right w:val="nil"/>
                <w:between w:val="nil"/>
              </w:pBdr>
              <w:tabs>
                <w:tab w:val="left" w:pos="334"/>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Enzyme</w:t>
            </w:r>
          </w:p>
          <w:p w14:paraId="1C4E27C8" w14:textId="77777777" w:rsidR="00BA24B0" w:rsidRDefault="00BA24B0">
            <w:pPr>
              <w:widowControl w:val="0"/>
              <w:pBdr>
                <w:top w:val="nil"/>
                <w:left w:val="nil"/>
                <w:bottom w:val="nil"/>
                <w:right w:val="nil"/>
                <w:between w:val="nil"/>
              </w:pBdr>
              <w:tabs>
                <w:tab w:val="left" w:pos="334"/>
              </w:tabs>
              <w:spacing w:before="120" w:after="120"/>
              <w:rPr>
                <w:rFonts w:ascii="Times New Roman" w:eastAsia="Times New Roman" w:hAnsi="Times New Roman" w:cs="Times New Roman"/>
                <w:color w:val="000000"/>
                <w:sz w:val="28"/>
                <w:szCs w:val="28"/>
              </w:rPr>
            </w:pPr>
          </w:p>
        </w:tc>
        <w:tc>
          <w:tcPr>
            <w:tcW w:w="1659" w:type="dxa"/>
            <w:vMerge w:val="restart"/>
            <w:vAlign w:val="center"/>
          </w:tcPr>
          <w:p w14:paraId="1C4E27C9"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p w14:paraId="1C4E27CA"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7CB"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khái niệm enzyme.</w:t>
            </w:r>
          </w:p>
        </w:tc>
        <w:tc>
          <w:tcPr>
            <w:tcW w:w="732" w:type="dxa"/>
            <w:vAlign w:val="center"/>
          </w:tcPr>
          <w:p w14:paraId="1C4E27C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CD"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CE"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7CF"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DA" w14:textId="77777777">
        <w:trPr>
          <w:trHeight w:val="407"/>
        </w:trPr>
        <w:tc>
          <w:tcPr>
            <w:tcW w:w="591" w:type="dxa"/>
            <w:vMerge/>
          </w:tcPr>
          <w:p w14:paraId="1C4E27D1"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D2"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D3"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D4"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7D5"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cấu trúc của enzyme.</w:t>
            </w:r>
          </w:p>
        </w:tc>
        <w:tc>
          <w:tcPr>
            <w:tcW w:w="732" w:type="dxa"/>
            <w:vAlign w:val="center"/>
          </w:tcPr>
          <w:p w14:paraId="1C4E27D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D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D8"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c>
          <w:tcPr>
            <w:tcW w:w="849" w:type="dxa"/>
            <w:vAlign w:val="center"/>
          </w:tcPr>
          <w:p w14:paraId="1C4E27D9"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E4" w14:textId="77777777">
        <w:trPr>
          <w:trHeight w:val="413"/>
        </w:trPr>
        <w:tc>
          <w:tcPr>
            <w:tcW w:w="591" w:type="dxa"/>
            <w:vMerge/>
          </w:tcPr>
          <w:p w14:paraId="1C4E27DB"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DC"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DD"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DE"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7DF"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cơ chế tác động của enzyme.</w:t>
            </w:r>
          </w:p>
        </w:tc>
        <w:tc>
          <w:tcPr>
            <w:tcW w:w="732" w:type="dxa"/>
            <w:vAlign w:val="center"/>
          </w:tcPr>
          <w:p w14:paraId="1C4E27E0"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E1"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E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7E3"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EF" w14:textId="77777777">
        <w:trPr>
          <w:trHeight w:val="703"/>
        </w:trPr>
        <w:tc>
          <w:tcPr>
            <w:tcW w:w="591" w:type="dxa"/>
            <w:vMerge/>
          </w:tcPr>
          <w:p w14:paraId="1C4E27E5"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E6"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E7"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restart"/>
            <w:vAlign w:val="center"/>
          </w:tcPr>
          <w:p w14:paraId="1C4E27E8"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7E9"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7EA"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vai trò của enzyme trong quá trình trao đổi chất và chuyển hoá năng lượng.</w:t>
            </w:r>
          </w:p>
        </w:tc>
        <w:tc>
          <w:tcPr>
            <w:tcW w:w="732" w:type="dxa"/>
            <w:vAlign w:val="center"/>
          </w:tcPr>
          <w:p w14:paraId="1C4E27E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7E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7ED"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7EE"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7F9" w14:textId="77777777">
        <w:trPr>
          <w:trHeight w:val="557"/>
        </w:trPr>
        <w:tc>
          <w:tcPr>
            <w:tcW w:w="591" w:type="dxa"/>
            <w:vMerge/>
          </w:tcPr>
          <w:p w14:paraId="1C4E27F0"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7F1"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7F2"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7F3"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tcBorders>
              <w:bottom w:val="single" w:sz="4" w:space="0" w:color="000000"/>
            </w:tcBorders>
            <w:vAlign w:val="center"/>
          </w:tcPr>
          <w:p w14:paraId="1C4E27F4"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tích được các yếu tố ảnh hưởng đến hoạt động xúc tác của enzyme.</w:t>
            </w:r>
          </w:p>
        </w:tc>
        <w:tc>
          <w:tcPr>
            <w:tcW w:w="732" w:type="dxa"/>
            <w:tcBorders>
              <w:bottom w:val="single" w:sz="4" w:space="0" w:color="000000"/>
            </w:tcBorders>
            <w:vAlign w:val="center"/>
          </w:tcPr>
          <w:p w14:paraId="1C4E27F5"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tcBorders>
              <w:bottom w:val="single" w:sz="4" w:space="0" w:color="000000"/>
            </w:tcBorders>
            <w:vAlign w:val="center"/>
          </w:tcPr>
          <w:p w14:paraId="1C4E27F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tcBorders>
              <w:bottom w:val="single" w:sz="4" w:space="0" w:color="000000"/>
            </w:tcBorders>
            <w:vAlign w:val="center"/>
          </w:tcPr>
          <w:p w14:paraId="1C4E27F7"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15</w:t>
            </w:r>
          </w:p>
        </w:tc>
        <w:tc>
          <w:tcPr>
            <w:tcW w:w="849" w:type="dxa"/>
            <w:tcBorders>
              <w:bottom w:val="single" w:sz="4" w:space="0" w:color="000000"/>
            </w:tcBorders>
            <w:vAlign w:val="center"/>
          </w:tcPr>
          <w:p w14:paraId="1C4E27F8"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06" w14:textId="77777777">
        <w:trPr>
          <w:trHeight w:val="523"/>
        </w:trPr>
        <w:tc>
          <w:tcPr>
            <w:tcW w:w="591" w:type="dxa"/>
            <w:vMerge w:val="restart"/>
          </w:tcPr>
          <w:p w14:paraId="1C4E27FA" w14:textId="77777777" w:rsidR="00BA24B0" w:rsidRDefault="00BA24B0">
            <w:pPr>
              <w:spacing w:before="120" w:after="120"/>
              <w:jc w:val="center"/>
              <w:rPr>
                <w:rFonts w:ascii="Times New Roman" w:eastAsia="Times New Roman" w:hAnsi="Times New Roman" w:cs="Times New Roman"/>
                <w:b/>
                <w:sz w:val="28"/>
                <w:szCs w:val="28"/>
              </w:rPr>
            </w:pPr>
          </w:p>
        </w:tc>
        <w:tc>
          <w:tcPr>
            <w:tcW w:w="1537" w:type="dxa"/>
            <w:vMerge w:val="restart"/>
            <w:vAlign w:val="center"/>
          </w:tcPr>
          <w:p w14:paraId="1C4E27FB" w14:textId="77777777" w:rsidR="00BA24B0" w:rsidRDefault="00BA24B0">
            <w:pPr>
              <w:spacing w:before="120" w:after="120"/>
              <w:rPr>
                <w:rFonts w:ascii="Times New Roman" w:eastAsia="Times New Roman" w:hAnsi="Times New Roman" w:cs="Times New Roman"/>
                <w:b/>
                <w:sz w:val="28"/>
                <w:szCs w:val="28"/>
              </w:rPr>
            </w:pPr>
          </w:p>
        </w:tc>
        <w:tc>
          <w:tcPr>
            <w:tcW w:w="1410" w:type="dxa"/>
            <w:vMerge w:val="restart"/>
          </w:tcPr>
          <w:p w14:paraId="1C4E27FC" w14:textId="77777777" w:rsidR="00BA24B0" w:rsidRDefault="003031E7">
            <w:pPr>
              <w:widowControl w:val="0"/>
              <w:pBdr>
                <w:top w:val="nil"/>
                <w:left w:val="nil"/>
                <w:bottom w:val="nil"/>
                <w:right w:val="nil"/>
                <w:between w:val="nil"/>
              </w:pBdr>
              <w:tabs>
                <w:tab w:val="left" w:pos="334"/>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Tổng hợp các chất và tích luỹ năng lượng </w:t>
            </w:r>
            <w:r>
              <w:rPr>
                <w:rFonts w:ascii="Times New Roman" w:eastAsia="Times New Roman" w:hAnsi="Times New Roman" w:cs="Times New Roman"/>
                <w:color w:val="000000"/>
                <w:sz w:val="28"/>
                <w:szCs w:val="28"/>
              </w:rPr>
              <w:lastRenderedPageBreak/>
              <w:t>trong tế bào</w:t>
            </w:r>
          </w:p>
          <w:p w14:paraId="1C4E27FD" w14:textId="77777777" w:rsidR="00BA24B0" w:rsidRDefault="003031E7">
            <w:pPr>
              <w:widowControl w:val="0"/>
              <w:pBdr>
                <w:top w:val="nil"/>
                <w:left w:val="nil"/>
                <w:bottom w:val="nil"/>
                <w:right w:val="nil"/>
                <w:between w:val="nil"/>
              </w:pBdr>
              <w:tabs>
                <w:tab w:val="left" w:pos="334"/>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giải các chất và giải phóng năng lượng trong tế bào</w:t>
            </w:r>
          </w:p>
        </w:tc>
        <w:tc>
          <w:tcPr>
            <w:tcW w:w="1659" w:type="dxa"/>
            <w:vMerge w:val="restart"/>
            <w:vAlign w:val="center"/>
          </w:tcPr>
          <w:p w14:paraId="1C4E27FE"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Nhận biết</w:t>
            </w:r>
          </w:p>
          <w:p w14:paraId="1C4E27FF"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800"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khái niệm tổng hợp các chất trong tế bào.</w:t>
            </w:r>
          </w:p>
        </w:tc>
        <w:tc>
          <w:tcPr>
            <w:tcW w:w="732" w:type="dxa"/>
            <w:vAlign w:val="center"/>
          </w:tcPr>
          <w:p w14:paraId="1C4E2801"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80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p w14:paraId="1C4E2803"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04"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c>
          <w:tcPr>
            <w:tcW w:w="849" w:type="dxa"/>
            <w:vAlign w:val="center"/>
          </w:tcPr>
          <w:p w14:paraId="1C4E2805"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10" w14:textId="77777777">
        <w:trPr>
          <w:trHeight w:val="731"/>
        </w:trPr>
        <w:tc>
          <w:tcPr>
            <w:tcW w:w="591" w:type="dxa"/>
            <w:vMerge/>
          </w:tcPr>
          <w:p w14:paraId="1C4E2807"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808"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809"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80A"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80B"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vai trò của hoá tổng hợp và quang khử ở vi khuẩn.</w:t>
            </w:r>
          </w:p>
        </w:tc>
        <w:tc>
          <w:tcPr>
            <w:tcW w:w="732" w:type="dxa"/>
            <w:vAlign w:val="center"/>
          </w:tcPr>
          <w:p w14:paraId="1C4E280C"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80D"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0E"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16</w:t>
            </w:r>
          </w:p>
        </w:tc>
        <w:tc>
          <w:tcPr>
            <w:tcW w:w="849" w:type="dxa"/>
            <w:vAlign w:val="center"/>
          </w:tcPr>
          <w:p w14:paraId="1C4E280F"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1A" w14:textId="77777777">
        <w:trPr>
          <w:trHeight w:val="983"/>
        </w:trPr>
        <w:tc>
          <w:tcPr>
            <w:tcW w:w="591" w:type="dxa"/>
            <w:vMerge/>
          </w:tcPr>
          <w:p w14:paraId="1C4E2811"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812"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813"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814"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815"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vai trò quan trọng của quang hợp trong việc tổng hợp các chất và tích luỹ năng lượng trong tế bào thực vật.</w:t>
            </w:r>
          </w:p>
        </w:tc>
        <w:tc>
          <w:tcPr>
            <w:tcW w:w="732" w:type="dxa"/>
            <w:vAlign w:val="center"/>
          </w:tcPr>
          <w:p w14:paraId="1C4E2816"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817"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18"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17</w:t>
            </w:r>
          </w:p>
        </w:tc>
        <w:tc>
          <w:tcPr>
            <w:tcW w:w="849" w:type="dxa"/>
            <w:vAlign w:val="center"/>
          </w:tcPr>
          <w:p w14:paraId="1C4E2819"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24" w14:textId="77777777">
        <w:trPr>
          <w:trHeight w:val="782"/>
        </w:trPr>
        <w:tc>
          <w:tcPr>
            <w:tcW w:w="591" w:type="dxa"/>
            <w:vMerge/>
          </w:tcPr>
          <w:p w14:paraId="1C4E281B"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81C"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81D"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81E"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81F"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Phát biểu được khái niệm phân giải các chất trong tế bào.</w:t>
            </w:r>
          </w:p>
        </w:tc>
        <w:tc>
          <w:tcPr>
            <w:tcW w:w="732" w:type="dxa"/>
            <w:vAlign w:val="center"/>
          </w:tcPr>
          <w:p w14:paraId="1C4E2820"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821"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22"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18</w:t>
            </w:r>
          </w:p>
        </w:tc>
        <w:tc>
          <w:tcPr>
            <w:tcW w:w="849" w:type="dxa"/>
            <w:vAlign w:val="center"/>
          </w:tcPr>
          <w:p w14:paraId="1C4E2823"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2F" w14:textId="77777777">
        <w:trPr>
          <w:trHeight w:val="800"/>
        </w:trPr>
        <w:tc>
          <w:tcPr>
            <w:tcW w:w="591" w:type="dxa"/>
            <w:vMerge/>
          </w:tcPr>
          <w:p w14:paraId="1C4E2825"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826"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827"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restart"/>
            <w:vAlign w:val="center"/>
          </w:tcPr>
          <w:p w14:paraId="1C4E2828"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829"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82A"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Trình bày được quá trình tổng hợp các chất song song với tích luỹ năng lượng.</w:t>
            </w:r>
          </w:p>
        </w:tc>
        <w:tc>
          <w:tcPr>
            <w:tcW w:w="732" w:type="dxa"/>
            <w:vAlign w:val="center"/>
          </w:tcPr>
          <w:p w14:paraId="1C4E282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82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2D"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82E"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39" w14:textId="77777777">
        <w:trPr>
          <w:trHeight w:val="527"/>
        </w:trPr>
        <w:tc>
          <w:tcPr>
            <w:tcW w:w="591" w:type="dxa"/>
            <w:vMerge/>
          </w:tcPr>
          <w:p w14:paraId="1C4E2830"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831"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832"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833"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834" w14:textId="77777777" w:rsidR="00BA24B0" w:rsidRDefault="003031E7">
            <w:pPr>
              <w:widowControl w:val="0"/>
              <w:pBdr>
                <w:top w:val="nil"/>
                <w:left w:val="nil"/>
                <w:bottom w:val="nil"/>
                <w:right w:val="nil"/>
                <w:between w:val="nil"/>
              </w:pBdr>
              <w:tabs>
                <w:tab w:val="left" w:pos="332"/>
              </w:tabs>
              <w:spacing w:before="120" w:after="120"/>
              <w:ind w:right="9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các giai đoạn phân giải hiếu khí (hô hấp tế bào)</w:t>
            </w:r>
          </w:p>
        </w:tc>
        <w:tc>
          <w:tcPr>
            <w:tcW w:w="732" w:type="dxa"/>
            <w:vAlign w:val="center"/>
          </w:tcPr>
          <w:p w14:paraId="1C4E2835"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83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37"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19</w:t>
            </w:r>
          </w:p>
        </w:tc>
        <w:tc>
          <w:tcPr>
            <w:tcW w:w="849" w:type="dxa"/>
            <w:vAlign w:val="center"/>
          </w:tcPr>
          <w:p w14:paraId="1C4E2838"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43" w14:textId="77777777">
        <w:trPr>
          <w:trHeight w:val="581"/>
        </w:trPr>
        <w:tc>
          <w:tcPr>
            <w:tcW w:w="591" w:type="dxa"/>
            <w:vMerge/>
          </w:tcPr>
          <w:p w14:paraId="1C4E283A"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83B"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83C"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83D"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83E" w14:textId="77777777" w:rsidR="00BA24B0" w:rsidRDefault="003031E7">
            <w:pPr>
              <w:widowControl w:val="0"/>
              <w:pBdr>
                <w:top w:val="nil"/>
                <w:left w:val="nil"/>
                <w:bottom w:val="nil"/>
                <w:right w:val="nil"/>
                <w:between w:val="nil"/>
              </w:pBdr>
              <w:tabs>
                <w:tab w:val="left" w:pos="332"/>
              </w:tabs>
              <w:spacing w:before="120" w:after="120"/>
              <w:ind w:right="9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các giai đoạn phân giải kị khí (lên men).</w:t>
            </w:r>
          </w:p>
        </w:tc>
        <w:tc>
          <w:tcPr>
            <w:tcW w:w="732" w:type="dxa"/>
            <w:vAlign w:val="center"/>
          </w:tcPr>
          <w:p w14:paraId="1C4E283F"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840"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41"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842"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4D" w14:textId="77777777">
        <w:trPr>
          <w:trHeight w:val="473"/>
        </w:trPr>
        <w:tc>
          <w:tcPr>
            <w:tcW w:w="591" w:type="dxa"/>
            <w:vMerge/>
          </w:tcPr>
          <w:p w14:paraId="1C4E2844"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845"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846"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847"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848"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quá trình phân giải các chất song song với giải phóng năng lượng.</w:t>
            </w:r>
          </w:p>
        </w:tc>
        <w:tc>
          <w:tcPr>
            <w:tcW w:w="732" w:type="dxa"/>
            <w:vAlign w:val="center"/>
          </w:tcPr>
          <w:p w14:paraId="1C4E2849"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84A"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4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84C"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58" w14:textId="77777777">
        <w:trPr>
          <w:trHeight w:val="827"/>
        </w:trPr>
        <w:tc>
          <w:tcPr>
            <w:tcW w:w="591" w:type="dxa"/>
            <w:vMerge/>
          </w:tcPr>
          <w:p w14:paraId="1C4E284E"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84F"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850"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restart"/>
            <w:vAlign w:val="center"/>
          </w:tcPr>
          <w:p w14:paraId="1C4E2851"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Vận dụng</w:t>
            </w:r>
          </w:p>
          <w:p w14:paraId="1C4E285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853"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Phân tích được mối quan hệ giữa tổng hợp và phân giải các chất trong tế bào.</w:t>
            </w:r>
          </w:p>
        </w:tc>
        <w:tc>
          <w:tcPr>
            <w:tcW w:w="732" w:type="dxa"/>
            <w:vAlign w:val="center"/>
          </w:tcPr>
          <w:p w14:paraId="1C4E2854"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855"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5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857"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62" w14:textId="77777777">
        <w:trPr>
          <w:trHeight w:val="512"/>
        </w:trPr>
        <w:tc>
          <w:tcPr>
            <w:tcW w:w="591" w:type="dxa"/>
            <w:vMerge/>
          </w:tcPr>
          <w:p w14:paraId="1C4E2859"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85A"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85B"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85C"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85D"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Lấy được ví dụ minh hoạ tổng hợp protein.</w:t>
            </w:r>
          </w:p>
        </w:tc>
        <w:tc>
          <w:tcPr>
            <w:tcW w:w="732" w:type="dxa"/>
            <w:vAlign w:val="center"/>
          </w:tcPr>
          <w:p w14:paraId="1C4E285E"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85F"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60"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861"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6C" w14:textId="77777777">
        <w:trPr>
          <w:trHeight w:val="502"/>
        </w:trPr>
        <w:tc>
          <w:tcPr>
            <w:tcW w:w="591" w:type="dxa"/>
            <w:vMerge/>
          </w:tcPr>
          <w:p w14:paraId="1C4E2863"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864"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865"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866"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867"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Lấy được ví dụ minh hoạ tổng hợp lipid.</w:t>
            </w:r>
          </w:p>
        </w:tc>
        <w:tc>
          <w:tcPr>
            <w:tcW w:w="732" w:type="dxa"/>
            <w:vAlign w:val="center"/>
          </w:tcPr>
          <w:p w14:paraId="1C4E2868"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869"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6A"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86B"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76" w14:textId="77777777">
        <w:trPr>
          <w:trHeight w:val="425"/>
        </w:trPr>
        <w:tc>
          <w:tcPr>
            <w:tcW w:w="591" w:type="dxa"/>
            <w:vMerge/>
          </w:tcPr>
          <w:p w14:paraId="1C4E286D"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537" w:type="dxa"/>
            <w:vMerge/>
            <w:vAlign w:val="center"/>
          </w:tcPr>
          <w:p w14:paraId="1C4E286E"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410" w:type="dxa"/>
            <w:vMerge/>
          </w:tcPr>
          <w:p w14:paraId="1C4E286F"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1659" w:type="dxa"/>
            <w:vMerge/>
            <w:vAlign w:val="center"/>
          </w:tcPr>
          <w:p w14:paraId="1C4E2870" w14:textId="77777777" w:rsidR="00BA24B0" w:rsidRDefault="00BA24B0">
            <w:pPr>
              <w:widowControl w:val="0"/>
              <w:pBdr>
                <w:top w:val="nil"/>
                <w:left w:val="nil"/>
                <w:bottom w:val="nil"/>
                <w:right w:val="nil"/>
                <w:between w:val="nil"/>
              </w:pBdr>
              <w:rPr>
                <w:rFonts w:ascii="Times New Roman" w:eastAsia="Times New Roman" w:hAnsi="Times New Roman" w:cs="Times New Roman"/>
                <w:i/>
                <w:color w:val="000000"/>
                <w:sz w:val="28"/>
                <w:szCs w:val="28"/>
              </w:rPr>
            </w:pPr>
          </w:p>
        </w:tc>
        <w:tc>
          <w:tcPr>
            <w:tcW w:w="5694" w:type="dxa"/>
            <w:vAlign w:val="center"/>
          </w:tcPr>
          <w:p w14:paraId="1C4E2871"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Lấy được ví dụ minh hoạ tổng hợp carbohydrate.</w:t>
            </w:r>
          </w:p>
        </w:tc>
        <w:tc>
          <w:tcPr>
            <w:tcW w:w="732" w:type="dxa"/>
            <w:vAlign w:val="center"/>
          </w:tcPr>
          <w:p w14:paraId="1C4E2872"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873"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74"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i/>
                <w:color w:val="000000"/>
                <w:sz w:val="28"/>
                <w:szCs w:val="28"/>
              </w:rPr>
            </w:pPr>
          </w:p>
        </w:tc>
        <w:tc>
          <w:tcPr>
            <w:tcW w:w="849" w:type="dxa"/>
            <w:vAlign w:val="center"/>
          </w:tcPr>
          <w:p w14:paraId="1C4E2875"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i/>
                <w:color w:val="000000"/>
                <w:sz w:val="28"/>
                <w:szCs w:val="28"/>
              </w:rPr>
            </w:pPr>
          </w:p>
        </w:tc>
      </w:tr>
      <w:tr w:rsidR="00BA24B0" w14:paraId="1C4E2881" w14:textId="77777777">
        <w:trPr>
          <w:trHeight w:val="401"/>
        </w:trPr>
        <w:tc>
          <w:tcPr>
            <w:tcW w:w="591" w:type="dxa"/>
            <w:vMerge w:val="restart"/>
          </w:tcPr>
          <w:p w14:paraId="1C4E2877" w14:textId="77777777" w:rsidR="00BA24B0" w:rsidRDefault="00BA24B0">
            <w:pPr>
              <w:spacing w:before="120" w:after="120"/>
              <w:jc w:val="center"/>
              <w:rPr>
                <w:rFonts w:ascii="Times New Roman" w:eastAsia="Times New Roman" w:hAnsi="Times New Roman" w:cs="Times New Roman"/>
                <w:b/>
                <w:sz w:val="28"/>
                <w:szCs w:val="28"/>
              </w:rPr>
            </w:pPr>
          </w:p>
        </w:tc>
        <w:tc>
          <w:tcPr>
            <w:tcW w:w="1537" w:type="dxa"/>
            <w:vMerge w:val="restart"/>
            <w:vAlign w:val="center"/>
          </w:tcPr>
          <w:p w14:paraId="1C4E2878" w14:textId="77777777" w:rsidR="00BA24B0" w:rsidRDefault="003031E7">
            <w:pPr>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tin ở tế bào (2 tiết)</w:t>
            </w:r>
          </w:p>
        </w:tc>
        <w:tc>
          <w:tcPr>
            <w:tcW w:w="1410" w:type="dxa"/>
            <w:vMerge w:val="restart"/>
          </w:tcPr>
          <w:p w14:paraId="1C4E2879" w14:textId="77777777" w:rsidR="00BA24B0" w:rsidRDefault="003031E7">
            <w:pPr>
              <w:widowControl w:val="0"/>
              <w:numPr>
                <w:ilvl w:val="0"/>
                <w:numId w:val="27"/>
              </w:numPr>
              <w:pBdr>
                <w:top w:val="nil"/>
                <w:left w:val="nil"/>
                <w:bottom w:val="nil"/>
                <w:right w:val="nil"/>
                <w:between w:val="nil"/>
              </w:pBdr>
              <w:tabs>
                <w:tab w:val="left" w:pos="334"/>
              </w:tabs>
              <w:spacing w:before="120" w:after="120"/>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Khái niệm</w:t>
            </w:r>
          </w:p>
          <w:p w14:paraId="1C4E287A" w14:textId="77777777" w:rsidR="00BA24B0" w:rsidRDefault="003031E7">
            <w:pPr>
              <w:widowControl w:val="0"/>
              <w:numPr>
                <w:ilvl w:val="0"/>
                <w:numId w:val="27"/>
              </w:numPr>
              <w:pBdr>
                <w:top w:val="nil"/>
                <w:left w:val="nil"/>
                <w:bottom w:val="nil"/>
                <w:right w:val="nil"/>
                <w:between w:val="nil"/>
              </w:pBdr>
              <w:tabs>
                <w:tab w:val="left" w:pos="334"/>
              </w:tabs>
              <w:spacing w:before="120" w:after="120"/>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Quá trình</w:t>
            </w:r>
          </w:p>
        </w:tc>
        <w:tc>
          <w:tcPr>
            <w:tcW w:w="1659" w:type="dxa"/>
            <w:vAlign w:val="center"/>
          </w:tcPr>
          <w:p w14:paraId="1C4E287B"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Nhận biết</w:t>
            </w:r>
          </w:p>
        </w:tc>
        <w:tc>
          <w:tcPr>
            <w:tcW w:w="5694" w:type="dxa"/>
            <w:vAlign w:val="center"/>
          </w:tcPr>
          <w:p w14:paraId="1C4E287C"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Nêu được khái niệm về thông tin giữa các tế bào.</w:t>
            </w:r>
          </w:p>
        </w:tc>
        <w:tc>
          <w:tcPr>
            <w:tcW w:w="732" w:type="dxa"/>
            <w:vAlign w:val="center"/>
          </w:tcPr>
          <w:p w14:paraId="1C4E287D"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849" w:type="dxa"/>
            <w:vAlign w:val="center"/>
          </w:tcPr>
          <w:p w14:paraId="1C4E287E"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7F"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t>20</w:t>
            </w:r>
          </w:p>
        </w:tc>
        <w:tc>
          <w:tcPr>
            <w:tcW w:w="849" w:type="dxa"/>
            <w:vAlign w:val="center"/>
          </w:tcPr>
          <w:p w14:paraId="1C4E2880"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88F" w14:textId="77777777">
        <w:trPr>
          <w:trHeight w:val="2210"/>
        </w:trPr>
        <w:tc>
          <w:tcPr>
            <w:tcW w:w="591" w:type="dxa"/>
            <w:vMerge/>
          </w:tcPr>
          <w:p w14:paraId="1C4E2882"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537" w:type="dxa"/>
            <w:vMerge/>
            <w:vAlign w:val="center"/>
          </w:tcPr>
          <w:p w14:paraId="1C4E2883"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410" w:type="dxa"/>
            <w:vMerge/>
          </w:tcPr>
          <w:p w14:paraId="1C4E2884" w14:textId="77777777" w:rsidR="00BA24B0" w:rsidRDefault="00BA24B0">
            <w:pPr>
              <w:widowControl w:val="0"/>
              <w:pBdr>
                <w:top w:val="nil"/>
                <w:left w:val="nil"/>
                <w:bottom w:val="nil"/>
                <w:right w:val="nil"/>
                <w:between w:val="nil"/>
              </w:pBdr>
              <w:rPr>
                <w:rFonts w:ascii="Times New Roman" w:eastAsia="Times New Roman" w:hAnsi="Times New Roman" w:cs="Times New Roman"/>
                <w:b/>
                <w:i/>
                <w:color w:val="000000"/>
                <w:sz w:val="28"/>
                <w:szCs w:val="28"/>
              </w:rPr>
            </w:pPr>
          </w:p>
        </w:tc>
        <w:tc>
          <w:tcPr>
            <w:tcW w:w="1659" w:type="dxa"/>
            <w:vAlign w:val="center"/>
          </w:tcPr>
          <w:p w14:paraId="1C4E2885"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Thông hiểu</w:t>
            </w:r>
          </w:p>
          <w:p w14:paraId="1C4E2886"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p>
        </w:tc>
        <w:tc>
          <w:tcPr>
            <w:tcW w:w="5694" w:type="dxa"/>
            <w:vAlign w:val="center"/>
          </w:tcPr>
          <w:p w14:paraId="1C4E2887"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sơ đồ thông tin giữa các tế bào, trình bày được các quá trình:</w:t>
            </w:r>
          </w:p>
          <w:p w14:paraId="1C4E2888"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Tiếp nhận: Một phân tử truyền tin liên kết vào một protein thụ thể làm thụ thể thay đổi hình dạng;</w:t>
            </w:r>
          </w:p>
          <w:p w14:paraId="1C4E2889" w14:textId="77777777" w:rsidR="00BA24B0" w:rsidRDefault="003031E7">
            <w:pPr>
              <w:widowControl w:val="0"/>
              <w:pBdr>
                <w:top w:val="nil"/>
                <w:left w:val="nil"/>
                <w:bottom w:val="nil"/>
                <w:right w:val="nil"/>
                <w:between w:val="nil"/>
              </w:pBd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Truyền tin: các chuỗi tương tác phân tử chuyển tiếp tín hiệu từ các thụ thể tới các phân tử đích trong tế bào;</w:t>
            </w:r>
          </w:p>
          <w:p w14:paraId="1C4E288A" w14:textId="77777777" w:rsidR="00BA24B0" w:rsidRDefault="003031E7">
            <w:pPr>
              <w:widowControl w:val="0"/>
              <w:pBdr>
                <w:top w:val="nil"/>
                <w:left w:val="nil"/>
                <w:bottom w:val="nil"/>
                <w:right w:val="nil"/>
                <w:between w:val="nil"/>
              </w:pBdr>
              <w:tabs>
                <w:tab w:val="left" w:pos="332"/>
              </w:tabs>
              <w:spacing w:before="120" w:after="12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Đáp ứng: Tế bào phát tín hiệu điều khiển phiên mã, dịch mã hoặc điều hoà hoạt động của tế bào.</w:t>
            </w:r>
          </w:p>
        </w:tc>
        <w:tc>
          <w:tcPr>
            <w:tcW w:w="732" w:type="dxa"/>
            <w:vAlign w:val="center"/>
          </w:tcPr>
          <w:p w14:paraId="1C4E288B"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849" w:type="dxa"/>
            <w:vAlign w:val="center"/>
          </w:tcPr>
          <w:p w14:paraId="1C4E288C" w14:textId="77777777" w:rsidR="00BA24B0" w:rsidRDefault="00BA24B0">
            <w:pPr>
              <w:widowControl w:val="0"/>
              <w:pBdr>
                <w:top w:val="nil"/>
                <w:left w:val="nil"/>
                <w:bottom w:val="nil"/>
                <w:right w:val="nil"/>
                <w:between w:val="nil"/>
              </w:pBdr>
              <w:tabs>
                <w:tab w:val="left" w:pos="332"/>
              </w:tabs>
              <w:spacing w:before="120" w:after="120"/>
              <w:rPr>
                <w:rFonts w:ascii="Times New Roman" w:eastAsia="Times New Roman" w:hAnsi="Times New Roman" w:cs="Times New Roman"/>
                <w:color w:val="000000"/>
                <w:sz w:val="28"/>
                <w:szCs w:val="28"/>
              </w:rPr>
            </w:pPr>
          </w:p>
        </w:tc>
        <w:tc>
          <w:tcPr>
            <w:tcW w:w="991" w:type="dxa"/>
            <w:vAlign w:val="center"/>
          </w:tcPr>
          <w:p w14:paraId="1C4E288D"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c>
          <w:tcPr>
            <w:tcW w:w="849" w:type="dxa"/>
            <w:vAlign w:val="center"/>
          </w:tcPr>
          <w:p w14:paraId="1C4E288E"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r w:rsidR="00BA24B0" w14:paraId="1C4E2896" w14:textId="77777777">
        <w:trPr>
          <w:trHeight w:val="705"/>
        </w:trPr>
        <w:tc>
          <w:tcPr>
            <w:tcW w:w="591" w:type="dxa"/>
          </w:tcPr>
          <w:p w14:paraId="1C4E2890" w14:textId="77777777" w:rsidR="00BA24B0" w:rsidRDefault="00BA24B0">
            <w:pPr>
              <w:spacing w:before="120" w:after="120"/>
              <w:jc w:val="center"/>
              <w:rPr>
                <w:rFonts w:ascii="Times New Roman" w:eastAsia="Times New Roman" w:hAnsi="Times New Roman" w:cs="Times New Roman"/>
                <w:b/>
                <w:sz w:val="28"/>
                <w:szCs w:val="28"/>
              </w:rPr>
            </w:pPr>
          </w:p>
        </w:tc>
        <w:tc>
          <w:tcPr>
            <w:tcW w:w="10300" w:type="dxa"/>
            <w:gridSpan w:val="4"/>
            <w:vAlign w:val="center"/>
          </w:tcPr>
          <w:p w14:paraId="1C4E2891" w14:textId="77777777" w:rsidR="00BA24B0" w:rsidRDefault="003031E7">
            <w:pPr>
              <w:widowControl w:val="0"/>
              <w:pBdr>
                <w:top w:val="nil"/>
                <w:left w:val="nil"/>
                <w:bottom w:val="nil"/>
                <w:right w:val="nil"/>
                <w:between w:val="nil"/>
              </w:pBdr>
              <w:tabs>
                <w:tab w:val="left" w:pos="332"/>
              </w:tabs>
              <w:spacing w:before="120" w:after="1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Tổng</w:t>
            </w:r>
          </w:p>
        </w:tc>
        <w:tc>
          <w:tcPr>
            <w:tcW w:w="732" w:type="dxa"/>
          </w:tcPr>
          <w:p w14:paraId="1C4E2892"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20</w:t>
            </w:r>
          </w:p>
        </w:tc>
        <w:tc>
          <w:tcPr>
            <w:tcW w:w="849" w:type="dxa"/>
          </w:tcPr>
          <w:p w14:paraId="1C4E2893" w14:textId="77777777" w:rsidR="00BA24B0" w:rsidRDefault="003031E7">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tc>
        <w:tc>
          <w:tcPr>
            <w:tcW w:w="991" w:type="dxa"/>
          </w:tcPr>
          <w:p w14:paraId="1C4E2894"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c>
          <w:tcPr>
            <w:tcW w:w="849" w:type="dxa"/>
          </w:tcPr>
          <w:p w14:paraId="1C4E2895" w14:textId="77777777" w:rsidR="00BA24B0" w:rsidRDefault="00BA24B0">
            <w:pPr>
              <w:widowControl w:val="0"/>
              <w:pBdr>
                <w:top w:val="nil"/>
                <w:left w:val="nil"/>
                <w:bottom w:val="nil"/>
                <w:right w:val="nil"/>
                <w:between w:val="nil"/>
              </w:pBdr>
              <w:tabs>
                <w:tab w:val="left" w:pos="332"/>
              </w:tabs>
              <w:spacing w:before="120" w:after="120"/>
              <w:jc w:val="center"/>
              <w:rPr>
                <w:rFonts w:ascii="Times New Roman" w:eastAsia="Times New Roman" w:hAnsi="Times New Roman" w:cs="Times New Roman"/>
                <w:b/>
                <w:i/>
                <w:color w:val="000000"/>
                <w:sz w:val="28"/>
                <w:szCs w:val="28"/>
              </w:rPr>
            </w:pPr>
          </w:p>
        </w:tc>
      </w:tr>
    </w:tbl>
    <w:p w14:paraId="1C4E2897" w14:textId="77777777" w:rsidR="00BA24B0" w:rsidRDefault="00BA24B0">
      <w:pPr>
        <w:jc w:val="center"/>
        <w:rPr>
          <w:rFonts w:ascii="Times New Roman" w:eastAsia="Times New Roman" w:hAnsi="Times New Roman" w:cs="Times New Roman"/>
          <w:sz w:val="28"/>
          <w:szCs w:val="28"/>
        </w:rPr>
      </w:pPr>
    </w:p>
    <w:tbl>
      <w:tblPr>
        <w:tblStyle w:val="ab"/>
        <w:tblW w:w="11980" w:type="dxa"/>
        <w:jc w:val="center"/>
        <w:tblLayout w:type="fixed"/>
        <w:tblLook w:val="0400" w:firstRow="0" w:lastRow="0" w:firstColumn="0" w:lastColumn="0" w:noHBand="0" w:noVBand="1"/>
      </w:tblPr>
      <w:tblGrid>
        <w:gridCol w:w="5203"/>
        <w:gridCol w:w="6777"/>
      </w:tblGrid>
      <w:tr w:rsidR="00BA24B0" w14:paraId="1C4E289D" w14:textId="77777777">
        <w:trPr>
          <w:jc w:val="center"/>
        </w:trPr>
        <w:tc>
          <w:tcPr>
            <w:tcW w:w="5203" w:type="dxa"/>
          </w:tcPr>
          <w:p w14:paraId="1C4E2898" w14:textId="77777777"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BỘ GIÁO DỤC VÀ ĐÀO TẠO</w:t>
            </w:r>
          </w:p>
          <w:p w14:paraId="1C4E2899" w14:textId="77777777" w:rsidR="00BA24B0" w:rsidRDefault="003031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ĐỀ MINH HỌA</w:t>
            </w:r>
            <w:r>
              <w:rPr>
                <w:noProof/>
              </w:rPr>
              <mc:AlternateContent>
                <mc:Choice Requires="wps">
                  <w:drawing>
                    <wp:anchor distT="0" distB="0" distL="114300" distR="114300" simplePos="0" relativeHeight="251661312" behindDoc="0" locked="0" layoutInCell="1" hidden="0" allowOverlap="1" wp14:anchorId="1C4E3FDB" wp14:editId="1C4E3FDC">
                      <wp:simplePos x="0" y="0"/>
                      <wp:positionH relativeFrom="column">
                        <wp:posOffset>990600</wp:posOffset>
                      </wp:positionH>
                      <wp:positionV relativeFrom="paragraph">
                        <wp:posOffset>241300</wp:posOffset>
                      </wp:positionV>
                      <wp:extent cx="0" cy="12700"/>
                      <wp:effectExtent l="0" t="0" r="0" b="0"/>
                      <wp:wrapNone/>
                      <wp:docPr id="54" name="Straight Arrow Connector 54"/>
                      <wp:cNvGraphicFramePr/>
                      <a:graphic xmlns:a="http://schemas.openxmlformats.org/drawingml/2006/main">
                        <a:graphicData uri="http://schemas.microsoft.com/office/word/2010/wordprocessingShape">
                          <wps:wsp>
                            <wps:cNvCnPr/>
                            <wps:spPr>
                              <a:xfrm>
                                <a:off x="4770690" y="3780000"/>
                                <a:ext cx="115062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990600</wp:posOffset>
                      </wp:positionH>
                      <wp:positionV relativeFrom="paragraph">
                        <wp:posOffset>241300</wp:posOffset>
                      </wp:positionV>
                      <wp:extent cx="0" cy="12700"/>
                      <wp:effectExtent b="0" l="0" r="0" t="0"/>
                      <wp:wrapNone/>
                      <wp:docPr id="54"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p>
        </w:tc>
        <w:tc>
          <w:tcPr>
            <w:tcW w:w="6777" w:type="dxa"/>
          </w:tcPr>
          <w:p w14:paraId="1C4E289A" w14:textId="77777777"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ĐỀ KIỂM TRA CUỐI KÌ I NĂM HỌC 2022-2023</w:t>
            </w:r>
          </w:p>
          <w:p w14:paraId="1C4E289B" w14:textId="77777777"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Lớp: 10</w:t>
            </w:r>
          </w:p>
          <w:p w14:paraId="1C4E289C" w14:textId="77777777" w:rsidR="00BA24B0" w:rsidRDefault="003031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Thời gian làm bài</w:t>
            </w:r>
            <w:r>
              <w:rPr>
                <w:rFonts w:ascii="Times New Roman" w:eastAsia="Times New Roman" w:hAnsi="Times New Roman" w:cs="Times New Roman"/>
                <w:sz w:val="28"/>
                <w:szCs w:val="28"/>
              </w:rPr>
              <w:t xml:space="preserve">: 45 phút, </w:t>
            </w:r>
            <w:r>
              <w:rPr>
                <w:rFonts w:ascii="Times New Roman" w:eastAsia="Times New Roman" w:hAnsi="Times New Roman" w:cs="Times New Roman"/>
                <w:i/>
                <w:sz w:val="28"/>
                <w:szCs w:val="28"/>
              </w:rPr>
              <w:t>không tính thời gian phát đề</w:t>
            </w:r>
          </w:p>
        </w:tc>
      </w:tr>
    </w:tbl>
    <w:p w14:paraId="1C4E289E" w14:textId="77777777" w:rsidR="00BA24B0" w:rsidRDefault="003031E7">
      <w:pPr>
        <w:spacing w:after="0" w:line="240" w:lineRule="auto"/>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2336" behindDoc="0" locked="0" layoutInCell="1" hidden="0" allowOverlap="1" wp14:anchorId="1C4E3FDD" wp14:editId="1C4E3FDE">
                <wp:simplePos x="0" y="0"/>
                <wp:positionH relativeFrom="column">
                  <wp:posOffset>5118100</wp:posOffset>
                </wp:positionH>
                <wp:positionV relativeFrom="paragraph">
                  <wp:posOffset>25400</wp:posOffset>
                </wp:positionV>
                <wp:extent cx="0" cy="12700"/>
                <wp:effectExtent l="0" t="0" r="0" b="0"/>
                <wp:wrapNone/>
                <wp:docPr id="62" name="Straight Arrow Connector 62"/>
                <wp:cNvGraphicFramePr/>
                <a:graphic xmlns:a="http://schemas.openxmlformats.org/drawingml/2006/main">
                  <a:graphicData uri="http://schemas.microsoft.com/office/word/2010/wordprocessingShape">
                    <wps:wsp>
                      <wps:cNvCnPr/>
                      <wps:spPr>
                        <a:xfrm>
                          <a:off x="4625031" y="3780000"/>
                          <a:ext cx="1441938"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5118100</wp:posOffset>
                </wp:positionH>
                <wp:positionV relativeFrom="paragraph">
                  <wp:posOffset>25400</wp:posOffset>
                </wp:positionV>
                <wp:extent cx="0" cy="12700"/>
                <wp:effectExtent b="0" l="0" r="0" t="0"/>
                <wp:wrapNone/>
                <wp:docPr id="62"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p>
    <w:p w14:paraId="1C4E289F" w14:textId="77777777" w:rsidR="00BA24B0" w:rsidRDefault="003031E7">
      <w:pPr>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Họ và tên học sinh:…………………………………... Mã số học sinh……………………………</w:t>
      </w:r>
    </w:p>
    <w:p w14:paraId="1C4E28A0" w14:textId="77777777" w:rsidR="00BA24B0" w:rsidRDefault="003031E7">
      <w:pPr>
        <w:spacing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TRẮC NGHIỆM (7 điểm)</w:t>
      </w:r>
    </w:p>
    <w:p w14:paraId="1C4E28A1"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Biểu hiện nào dưới đây phản ánh đúng với đặc điểm “</w:t>
      </w:r>
      <w:r>
        <w:rPr>
          <w:rFonts w:ascii="Times New Roman" w:eastAsia="Times New Roman" w:hAnsi="Times New Roman" w:cs="Times New Roman"/>
          <w:i/>
          <w:sz w:val="28"/>
          <w:szCs w:val="28"/>
        </w:rPr>
        <w:t>Hệ thống mở và tự điều chỉnh</w:t>
      </w:r>
      <w:r>
        <w:rPr>
          <w:rFonts w:ascii="Times New Roman" w:eastAsia="Times New Roman" w:hAnsi="Times New Roman" w:cs="Times New Roman"/>
          <w:sz w:val="28"/>
          <w:szCs w:val="28"/>
        </w:rPr>
        <w:t xml:space="preserve">”? </w:t>
      </w:r>
    </w:p>
    <w:p w14:paraId="1C4E28A2"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Thế giới sinh vật trên Trái Đất liên tục sinh sôi nảy nở và không ngừng tiến hóa.</w:t>
      </w:r>
    </w:p>
    <w:p w14:paraId="1C4E28A3"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Sinh vật với môi trường luôn có tác động qua lại thông qua trao đổi chất và chuyển hóa năng lượng.</w:t>
      </w:r>
    </w:p>
    <w:p w14:paraId="1C4E28A4"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Sự sống được tiếp diễn liên tục nhờ sự truyền thông tin trên DNA từ tế bào này sang tế bào khác, từ thế hệ này sang thế hệ khác.</w:t>
      </w:r>
    </w:p>
    <w:p w14:paraId="1C4E28A5"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Nhờ được kế thừa thông tin di truyền từ những tổ tiên ban đầu nên các sinh vật trên Trái Đất đều có những đặc điểm chung.</w:t>
      </w:r>
    </w:p>
    <w:p w14:paraId="1C4E28A6"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Các nguyên tố đa lượng có vai trò nào sau đây?</w:t>
      </w:r>
    </w:p>
    <w:p w14:paraId="1C4E28A7"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thể tạo nên mạch “xương sống” của các hợp chất hữu cơ chính trong tế bào.</w:t>
      </w:r>
    </w:p>
    <w:p w14:paraId="1C4E28A8"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Chiếm khối lượng nhỏ nhưng rất cần thiết cho hoạt động của tế bào và cơ thể.</w:t>
      </w:r>
    </w:p>
    <w:p w14:paraId="1C4E28A9"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Là thành phần chủ yếu cấu tạo nên các hợp chất chính trong tế bào.</w:t>
      </w:r>
    </w:p>
    <w:p w14:paraId="1C4E28AA"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Tạo nên sự đa dạng về cấu tạo của các hợp chất trong tế bào.</w:t>
      </w:r>
    </w:p>
    <w:p w14:paraId="1C4E28AB"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Nguyên tố carbon có những vai trò nào sau đây?</w:t>
      </w:r>
    </w:p>
    <w:p w14:paraId="1C4E28AC"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Là thành phần chủ yếu cấu tạo nên các hợp chất chính trong tế bào.</w:t>
      </w:r>
    </w:p>
    <w:p w14:paraId="1C4E28AD"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Chiếm khối lượng nhỏ nhưng rất cần thiết cho hoạt động của tế bào và cơ thể.</w:t>
      </w:r>
    </w:p>
    <w:p w14:paraId="1C4E28AE"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Tạo nên sự đa dạng về cấu tạo của các hợp chất trong tế bào.</w:t>
      </w:r>
    </w:p>
    <w:p w14:paraId="1C4E28AF"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Có thể tạo nên mạch “xương sống” của các hợp chất hữu cơ chính trong tế bào.</w:t>
      </w:r>
    </w:p>
    <w:p w14:paraId="1C4E28B0"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và 2</w:t>
      </w:r>
      <w:r>
        <w:rPr>
          <w:rFonts w:ascii="Times New Roman" w:eastAsia="Times New Roman" w:hAnsi="Times New Roman" w:cs="Times New Roman"/>
          <w:sz w:val="28"/>
          <w:szCs w:val="28"/>
        </w:rPr>
        <w:tab/>
        <w:t>B. 3 và 4</w:t>
      </w:r>
      <w:r>
        <w:rPr>
          <w:rFonts w:ascii="Times New Roman" w:eastAsia="Times New Roman" w:hAnsi="Times New Roman" w:cs="Times New Roman"/>
          <w:sz w:val="28"/>
          <w:szCs w:val="28"/>
        </w:rPr>
        <w:tab/>
        <w:t>C. 1 và 3</w:t>
      </w:r>
      <w:r>
        <w:rPr>
          <w:rFonts w:ascii="Times New Roman" w:eastAsia="Times New Roman" w:hAnsi="Times New Roman" w:cs="Times New Roman"/>
          <w:sz w:val="28"/>
          <w:szCs w:val="28"/>
        </w:rPr>
        <w:tab/>
        <w:t>D. 2 và 4</w:t>
      </w:r>
    </w:p>
    <w:p w14:paraId="1C4E28B1" w14:textId="77777777" w:rsidR="00BA24B0" w:rsidRDefault="003031E7">
      <w:pPr>
        <w:spacing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Câu 4: </w:t>
      </w:r>
      <w:r>
        <w:rPr>
          <w:rFonts w:ascii="Times New Roman" w:eastAsia="Times New Roman" w:hAnsi="Times New Roman" w:cs="Times New Roman"/>
          <w:sz w:val="28"/>
          <w:szCs w:val="28"/>
        </w:rPr>
        <w:t>Những đặc điểm cấu tạo nào sau đây là của phân tử nước quy định tính chất của nó?</w:t>
      </w:r>
    </w:p>
    <w:p w14:paraId="1C4E28B2"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Nguyên tử O có khả năng hút cặp electron mạnh hơn tạo nên liên kết phân cực với nguyên tử H.</w:t>
      </w:r>
    </w:p>
    <w:p w14:paraId="1C4E28B3"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Nguyên tử O mang một phần điện tích âm và nguyên tử H mang một phần điện tích dương.</w:t>
      </w:r>
    </w:p>
    <w:p w14:paraId="1C4E28B4"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Nước có thể hòa tan nhiều hợp chất như muối, đường, một số protein,…</w:t>
      </w:r>
    </w:p>
    <w:p w14:paraId="1C4E28B5"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Các phân tử nước liên kết với nhau và với nhiều phân tử khác bằng liên kết hydrogene.</w:t>
      </w:r>
    </w:p>
    <w:p w14:paraId="1C4E28B6"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1, 2 và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và 4</w:t>
      </w:r>
    </w:p>
    <w:p w14:paraId="1C4E28B7"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5. </w:t>
      </w:r>
      <w:r>
        <w:rPr>
          <w:rFonts w:ascii="Times New Roman" w:eastAsia="Times New Roman" w:hAnsi="Times New Roman" w:cs="Times New Roman"/>
          <w:color w:val="000000"/>
          <w:sz w:val="28"/>
          <w:szCs w:val="28"/>
        </w:rPr>
        <w:t>Những nguồn thực phẩm nào sau đây cung cấp carbohydrate cho cơ thể sinh vật?</w:t>
      </w:r>
    </w:p>
    <w:p w14:paraId="1C4E28B8"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Tinh bột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2) Thịt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3) Quả chín</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4) Đường</w:t>
      </w:r>
    </w:p>
    <w:p w14:paraId="1C4E28B9"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và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và 4</w:t>
      </w:r>
    </w:p>
    <w:p w14:paraId="1C4E28BA" w14:textId="77777777" w:rsidR="00BA24B0" w:rsidRDefault="003031E7">
      <w:pPr>
        <w:pBdr>
          <w:top w:val="nil"/>
          <w:left w:val="nil"/>
          <w:bottom w:val="nil"/>
          <w:right w:val="nil"/>
          <w:between w:val="nil"/>
        </w:pBdr>
        <w:spacing w:after="12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6. </w:t>
      </w:r>
      <w:r>
        <w:rPr>
          <w:rFonts w:ascii="Times New Roman" w:eastAsia="Times New Roman" w:hAnsi="Times New Roman" w:cs="Times New Roman"/>
          <w:color w:val="000000"/>
          <w:sz w:val="28"/>
          <w:szCs w:val="28"/>
        </w:rPr>
        <w:t>Lipid có những chức năng nào sau đây?</w:t>
      </w:r>
    </w:p>
    <w:p w14:paraId="1C4E28BB" w14:textId="77777777" w:rsidR="00BA24B0" w:rsidRDefault="003031E7">
      <w:pPr>
        <w:pBdr>
          <w:top w:val="nil"/>
          <w:left w:val="nil"/>
          <w:bottom w:val="nil"/>
          <w:right w:val="nil"/>
          <w:between w:val="nil"/>
        </w:pBdr>
        <w:spacing w:after="12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Dự trữ năng lượng trong tế bào</w:t>
      </w:r>
    </w:p>
    <w:p w14:paraId="1C4E28BC" w14:textId="77777777" w:rsidR="00BA24B0" w:rsidRDefault="003031E7">
      <w:pPr>
        <w:pBdr>
          <w:top w:val="nil"/>
          <w:left w:val="nil"/>
          <w:bottom w:val="nil"/>
          <w:right w:val="nil"/>
          <w:between w:val="nil"/>
        </w:pBdr>
        <w:spacing w:after="12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Tham gia cấu trúc màng sinh chất</w:t>
      </w:r>
    </w:p>
    <w:p w14:paraId="1C4E28BD" w14:textId="77777777" w:rsidR="00BA24B0" w:rsidRDefault="003031E7">
      <w:pPr>
        <w:pBdr>
          <w:top w:val="nil"/>
          <w:left w:val="nil"/>
          <w:bottom w:val="nil"/>
          <w:right w:val="nil"/>
          <w:between w:val="nil"/>
        </w:pBdr>
        <w:spacing w:after="12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Tham gia vào cấu trúc của hormone</w:t>
      </w:r>
    </w:p>
    <w:p w14:paraId="1C4E28BE" w14:textId="77777777" w:rsidR="00BA24B0" w:rsidRDefault="003031E7">
      <w:pPr>
        <w:pBdr>
          <w:top w:val="nil"/>
          <w:left w:val="nil"/>
          <w:bottom w:val="nil"/>
          <w:right w:val="nil"/>
          <w:between w:val="nil"/>
        </w:pBdr>
        <w:spacing w:after="12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Tham gia vào chức năng vận động của tế bào</w:t>
      </w:r>
    </w:p>
    <w:p w14:paraId="1C4E28BF" w14:textId="77777777" w:rsidR="00BA24B0" w:rsidRDefault="003031E7">
      <w:pPr>
        <w:pBdr>
          <w:top w:val="nil"/>
          <w:left w:val="nil"/>
          <w:bottom w:val="nil"/>
          <w:right w:val="nil"/>
          <w:between w:val="nil"/>
        </w:pBdr>
        <w:spacing w:after="12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Xúc tác cho các phản ứng sinh học.</w:t>
      </w:r>
    </w:p>
    <w:p w14:paraId="1C4E28C0"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và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và 4</w:t>
      </w:r>
    </w:p>
    <w:p w14:paraId="1C4E28C1" w14:textId="77777777" w:rsidR="00BA24B0" w:rsidRDefault="003031E7">
      <w:pPr>
        <w:tabs>
          <w:tab w:val="left" w:pos="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7: </w:t>
      </w:r>
      <w:r>
        <w:rPr>
          <w:rFonts w:ascii="Times New Roman" w:eastAsia="Times New Roman" w:hAnsi="Times New Roman" w:cs="Times New Roman"/>
          <w:sz w:val="28"/>
          <w:szCs w:val="28"/>
        </w:rPr>
        <w:t>Công thức cấu tạo chung của nucleotide là</w:t>
      </w:r>
    </w:p>
    <w:p w14:paraId="1C4E28C2" w14:textId="77777777" w:rsidR="00BA24B0" w:rsidRDefault="003031E7">
      <w:pPr>
        <w:tabs>
          <w:tab w:val="left" w:pos="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gốc phosphate + 1 đường glucose   + 1 loại nitrogeneous base.</w:t>
      </w:r>
    </w:p>
    <w:p w14:paraId="1C4E28C3" w14:textId="77777777" w:rsidR="00BA24B0" w:rsidRDefault="003031E7">
      <w:pPr>
        <w:tabs>
          <w:tab w:val="left" w:pos="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gốc phosphate + 1 đường fructose + 1 loại nitrogeneous base.  </w:t>
      </w:r>
    </w:p>
    <w:p w14:paraId="1C4E28C4" w14:textId="77777777" w:rsidR="00BA24B0" w:rsidRDefault="003031E7">
      <w:pPr>
        <w:tabs>
          <w:tab w:val="left" w:pos="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gốc phosphate + 1 đường deoxyribose   + 1 loại nitrogeneous base</w:t>
      </w:r>
    </w:p>
    <w:p w14:paraId="1C4E28C5" w14:textId="77777777" w:rsidR="00BA24B0" w:rsidRDefault="003031E7">
      <w:pPr>
        <w:tabs>
          <w:tab w:val="left" w:pos="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gốc phosphate + 1 đường hexose + 1 loại nitrogeneous base.</w:t>
      </w:r>
    </w:p>
    <w:p w14:paraId="1C4E28C6" w14:textId="77777777" w:rsidR="00BA24B0" w:rsidRDefault="003031E7">
      <w:pPr>
        <w:tabs>
          <w:tab w:val="left" w:pos="360"/>
          <w:tab w:val="left" w:pos="1980"/>
          <w:tab w:val="left" w:pos="3420"/>
          <w:tab w:val="left" w:pos="5310"/>
          <w:tab w:val="left" w:pos="5400"/>
          <w:tab w:val="left" w:pos="7088"/>
          <w:tab w:val="left" w:pos="7920"/>
        </w:tabs>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8. </w:t>
      </w:r>
      <w:r>
        <w:rPr>
          <w:rFonts w:ascii="Times New Roman" w:eastAsia="Times New Roman" w:hAnsi="Times New Roman" w:cs="Times New Roman"/>
          <w:sz w:val="28"/>
          <w:szCs w:val="28"/>
        </w:rPr>
        <w:t>Các thành phần chính trong cấu trúc của tế bào nhân sơ là</w:t>
      </w:r>
    </w:p>
    <w:p w14:paraId="1C4E28C7" w14:textId="77777777" w:rsidR="00BA24B0" w:rsidRDefault="003031E7">
      <w:pPr>
        <w:tabs>
          <w:tab w:val="left" w:pos="360"/>
          <w:tab w:val="left" w:pos="1980"/>
          <w:tab w:val="left" w:pos="3420"/>
          <w:tab w:val="left" w:pos="5310"/>
          <w:tab w:val="left" w:pos="5400"/>
          <w:tab w:val="left" w:pos="7088"/>
          <w:tab w:val="left" w:pos="7920"/>
        </w:tabs>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màng sinh chất, tế bào chất và vùng nhân.</w:t>
      </w:r>
    </w:p>
    <w:p w14:paraId="1C4E28C8" w14:textId="77777777" w:rsidR="00BA24B0" w:rsidRDefault="003031E7">
      <w:pPr>
        <w:tabs>
          <w:tab w:val="left" w:pos="360"/>
          <w:tab w:val="left" w:pos="1980"/>
          <w:tab w:val="left" w:pos="3420"/>
          <w:tab w:val="left" w:pos="5310"/>
          <w:tab w:val="left" w:pos="5400"/>
          <w:tab w:val="left" w:pos="7088"/>
          <w:tab w:val="left" w:pos="7920"/>
        </w:tabs>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w:t>
      </w:r>
      <w:r>
        <w:rPr>
          <w:rFonts w:ascii="Times New Roman" w:eastAsia="Times New Roman" w:hAnsi="Times New Roman" w:cs="Times New Roman"/>
          <w:sz w:val="28"/>
          <w:szCs w:val="28"/>
        </w:rPr>
        <w:t xml:space="preserve"> thành tế bào, màng sinh chất, vỏ nhảy và vùng nhân.</w:t>
      </w:r>
    </w:p>
    <w:p w14:paraId="1C4E28C9" w14:textId="77777777" w:rsidR="00BA24B0" w:rsidRDefault="003031E7">
      <w:pPr>
        <w:tabs>
          <w:tab w:val="left" w:pos="360"/>
          <w:tab w:val="left" w:pos="1980"/>
          <w:tab w:val="left" w:pos="3420"/>
          <w:tab w:val="left" w:pos="5310"/>
          <w:tab w:val="left" w:pos="5400"/>
          <w:tab w:val="left" w:pos="7088"/>
          <w:tab w:val="left" w:pos="7920"/>
        </w:tabs>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w:t>
      </w:r>
      <w:r>
        <w:rPr>
          <w:rFonts w:ascii="Times New Roman" w:eastAsia="Times New Roman" w:hAnsi="Times New Roman" w:cs="Times New Roman"/>
          <w:sz w:val="28"/>
          <w:szCs w:val="28"/>
        </w:rPr>
        <w:t xml:space="preserve"> thành tế bào, tế bào chất, lông, roi và nhân.</w:t>
      </w:r>
    </w:p>
    <w:p w14:paraId="1C4E28CA" w14:textId="77777777" w:rsidR="00BA24B0" w:rsidRDefault="003031E7">
      <w:pPr>
        <w:tabs>
          <w:tab w:val="left" w:pos="360"/>
          <w:tab w:val="left" w:pos="1980"/>
          <w:tab w:val="left" w:pos="3420"/>
          <w:tab w:val="left" w:pos="5310"/>
          <w:tab w:val="left" w:pos="5400"/>
          <w:tab w:val="left" w:pos="7088"/>
          <w:tab w:val="left" w:pos="7920"/>
        </w:tabs>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w:t>
      </w:r>
      <w:r>
        <w:rPr>
          <w:rFonts w:ascii="Times New Roman" w:eastAsia="Times New Roman" w:hAnsi="Times New Roman" w:cs="Times New Roman"/>
          <w:sz w:val="28"/>
          <w:szCs w:val="28"/>
        </w:rPr>
        <w:t xml:space="preserve"> màng sinh chất, thành tế bào, vỏ nhầy, lông và roi.</w:t>
      </w:r>
    </w:p>
    <w:p w14:paraId="1C4E28CB"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9: </w:t>
      </w:r>
      <w:r>
        <w:rPr>
          <w:rFonts w:ascii="Times New Roman" w:eastAsia="Times New Roman" w:hAnsi="Times New Roman" w:cs="Times New Roman"/>
          <w:color w:val="000000"/>
          <w:sz w:val="28"/>
          <w:szCs w:val="28"/>
        </w:rPr>
        <w:t>Nhân tế bào có chức năng nào sau đây?</w:t>
      </w:r>
    </w:p>
    <w:p w14:paraId="1C4E28CC"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Trung tâm thông tin, điều khiển các hoạt động sống của tế bào.</w:t>
      </w:r>
    </w:p>
    <w:p w14:paraId="1C4E28CD"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Là nơi diễn ra toàn bộ các hoạt động sống của tế bào.</w:t>
      </w:r>
    </w:p>
    <w:p w14:paraId="1C4E28CE"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Có khả năng chuyển hóa năng lượng ánh sáng thành năng lượng hóa học.</w:t>
      </w:r>
    </w:p>
    <w:p w14:paraId="1C4E28CF"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Là bộ máy tổng hợp protein của tế bào.</w:t>
      </w:r>
    </w:p>
    <w:p w14:paraId="1C4E28D0"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Câu 10. </w:t>
      </w:r>
      <w:r>
        <w:rPr>
          <w:rFonts w:ascii="Times New Roman" w:eastAsia="Times New Roman" w:hAnsi="Times New Roman" w:cs="Times New Roman"/>
          <w:color w:val="000000"/>
          <w:sz w:val="28"/>
          <w:szCs w:val="28"/>
        </w:rPr>
        <w:t>Ti thể có những đặc điểm nào sau đây?</w:t>
      </w:r>
    </w:p>
    <w:p w14:paraId="1C4E28D1"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Có 2 lớp màng bọc.</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2) Chứa nhiều enzyme, ribosome, DNA, acid hữu cơ,...</w:t>
      </w:r>
    </w:p>
    <w:p w14:paraId="1C4E28D2"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Có vai trò quan trọng trong hoạt động quang hợp.</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4) Là nơi diễn ra quá trình hô hấp tế bào.</w:t>
      </w:r>
    </w:p>
    <w:p w14:paraId="1C4E28D3"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và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và 4</w:t>
      </w:r>
    </w:p>
    <w:p w14:paraId="1C4E28D4"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11. </w:t>
      </w:r>
      <w:r>
        <w:rPr>
          <w:rFonts w:ascii="Times New Roman" w:eastAsia="Times New Roman" w:hAnsi="Times New Roman" w:cs="Times New Roman"/>
          <w:color w:val="000000"/>
          <w:sz w:val="28"/>
          <w:szCs w:val="28"/>
        </w:rPr>
        <w:t>Đặc điểm nào sau đây là điểm khác biệt quan trọng nhất giữa tế bào nhân thực và tế bào nhân sơ?</w:t>
      </w:r>
    </w:p>
    <w:p w14:paraId="1C4E28D5"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Tế bào có kích thước lớn, trung bình khoảng 10-100 nm.</w:t>
      </w:r>
    </w:p>
    <w:p w14:paraId="1C4E28D6"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Nhân có màng bọc, ngăn cách với tế bào chất bên ngoài.</w:t>
      </w:r>
    </w:p>
    <w:p w14:paraId="1C4E28D7"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Các bào quan trong tế bào đều có màng bao bọc.</w:t>
      </w:r>
    </w:p>
    <w:p w14:paraId="1C4E28D8"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Mỗi bào quan có cấu trúc đặc trưng và thực hiện chức năng nhất định.</w:t>
      </w:r>
    </w:p>
    <w:p w14:paraId="1C4E28D9"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12</w:t>
      </w:r>
      <w:r>
        <w:rPr>
          <w:rFonts w:ascii="Times New Roman" w:eastAsia="Times New Roman" w:hAnsi="Times New Roman" w:cs="Times New Roman"/>
          <w:color w:val="000000"/>
          <w:sz w:val="28"/>
          <w:szCs w:val="28"/>
        </w:rPr>
        <w:t>. Những thành phần cấu tạo nào sau đây chỉ có ở tế bào thực vật mà không có ở tế bào động vật?</w:t>
      </w:r>
    </w:p>
    <w:p w14:paraId="1C4E28DA" w14:textId="77777777" w:rsidR="00BA24B0" w:rsidRDefault="003031E7">
      <w:pPr>
        <w:widowControl w:val="0"/>
        <w:pBdr>
          <w:top w:val="nil"/>
          <w:left w:val="nil"/>
          <w:bottom w:val="nil"/>
          <w:right w:val="nil"/>
          <w:between w:val="nil"/>
        </w:pBdr>
        <w:tabs>
          <w:tab w:val="left" w:pos="332"/>
        </w:tabs>
        <w:spacing w:after="120" w:line="240" w:lineRule="auto"/>
        <w:ind w:right="9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Màng sinh chất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2) Lục lạp</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3) Không bào trung tâm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4) Thành tế bào</w:t>
      </w:r>
    </w:p>
    <w:p w14:paraId="1C4E28DB"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và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và 4</w:t>
      </w:r>
    </w:p>
    <w:p w14:paraId="1C4E28DC"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13. </w:t>
      </w:r>
      <w:r>
        <w:rPr>
          <w:rFonts w:ascii="Times New Roman" w:eastAsia="Times New Roman" w:hAnsi="Times New Roman" w:cs="Times New Roman"/>
          <w:sz w:val="28"/>
          <w:szCs w:val="28"/>
        </w:rPr>
        <w:t>Đặc điểm nào sau đây chỉ có ở vận chuyển chủ động mà không có ở vận chuyển thụ động?</w:t>
      </w:r>
    </w:p>
    <w:p w14:paraId="1C4E28DD"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Sự khuếch tán các chất diễn ra theo chiều gradient nồng độ.</w:t>
      </w:r>
    </w:p>
    <w:p w14:paraId="1C4E28DE"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Nước thẩm thấu qua màng bán thấm ngăn cách giữa 2 vùng có nồng độ chất tan khác nhau.</w:t>
      </w:r>
    </w:p>
    <w:p w14:paraId="1C4E28DF"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Những phân tử có thể đi qua lớp phospholipid kép của màng sinh chất.</w:t>
      </w:r>
    </w:p>
    <w:p w14:paraId="1C4E28E0"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Sự vận chuyển các chất ngược chiều gradient nồng độ và thường tiêu tốn năng lượng.</w:t>
      </w:r>
    </w:p>
    <w:p w14:paraId="1C4E28E1"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14. </w:t>
      </w:r>
      <w:r>
        <w:rPr>
          <w:rFonts w:ascii="Times New Roman" w:eastAsia="Times New Roman" w:hAnsi="Times New Roman" w:cs="Times New Roman"/>
          <w:sz w:val="28"/>
          <w:szCs w:val="28"/>
        </w:rPr>
        <w:t>Khi nói đến các dạng năng lượng trong tế bào, những nhận định nào sau đây đúng?</w:t>
      </w:r>
    </w:p>
    <w:p w14:paraId="1C4E28E2"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Năng lượng hóa học là năng lượng dữ trữ trong các liên kết hóa học.</w:t>
      </w:r>
    </w:p>
    <w:p w14:paraId="1C4E28E3"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Quang năng là năng lượng chuyển hóa từ ánh sáng mặt trời vào tế bào.</w:t>
      </w:r>
    </w:p>
    <w:p w14:paraId="1C4E28E4"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Năng lượng cơ học, năng lượng điện liên quan đến sự chuyển động của các phân tử vật chất.</w:t>
      </w:r>
    </w:p>
    <w:p w14:paraId="1C4E28E5"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Nhiệt năng giữ nhiệt độ ổn định cho tế bào và cơ thể.</w:t>
      </w:r>
    </w:p>
    <w:p w14:paraId="1C4E28E6"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và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và 4</w:t>
      </w:r>
    </w:p>
    <w:p w14:paraId="1C4E28E7"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15. </w:t>
      </w:r>
      <w:r>
        <w:rPr>
          <w:rFonts w:ascii="Times New Roman" w:eastAsia="Times New Roman" w:hAnsi="Times New Roman" w:cs="Times New Roman"/>
          <w:sz w:val="28"/>
          <w:szCs w:val="28"/>
        </w:rPr>
        <w:t xml:space="preserve">Yếu tố nào sau đây </w:t>
      </w:r>
      <w:r>
        <w:rPr>
          <w:rFonts w:ascii="Times New Roman" w:eastAsia="Times New Roman" w:hAnsi="Times New Roman" w:cs="Times New Roman"/>
          <w:b/>
          <w:sz w:val="28"/>
          <w:szCs w:val="28"/>
        </w:rPr>
        <w:t xml:space="preserve">không </w:t>
      </w:r>
      <w:r>
        <w:rPr>
          <w:rFonts w:ascii="Times New Roman" w:eastAsia="Times New Roman" w:hAnsi="Times New Roman" w:cs="Times New Roman"/>
          <w:sz w:val="28"/>
          <w:szCs w:val="28"/>
        </w:rPr>
        <w:t>ảnh hưởng đến hoạt động xúc tác của enzyme?</w:t>
      </w:r>
    </w:p>
    <w:p w14:paraId="1C4E28E8"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Nhiệt độ</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Độ ẩm</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Độ pH</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Nồng độ cơ chất</w:t>
      </w:r>
    </w:p>
    <w:p w14:paraId="1C4E28E9"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16. </w:t>
      </w:r>
      <w:r>
        <w:rPr>
          <w:rFonts w:ascii="Times New Roman" w:eastAsia="Times New Roman" w:hAnsi="Times New Roman" w:cs="Times New Roman"/>
          <w:sz w:val="28"/>
          <w:szCs w:val="28"/>
        </w:rPr>
        <w:t>Khi nói về hóa tổng hợp ở vi khuẩn, nhận định nào sau đây đúng?</w:t>
      </w:r>
    </w:p>
    <w:p w14:paraId="1C4E28EA"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Là quá trình tổng hợp các phân tử lớn để xây dựng và dự trữ năng lượng.</w:t>
      </w:r>
    </w:p>
    <w:p w14:paraId="1C4E28EB"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Chuyển hóa năng lượng từ quang năng thành năng lượng tích lũy trong các hợp chất hữu cơ.</w:t>
      </w:r>
    </w:p>
    <w:p w14:paraId="1C4E28EC"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Chuyển hóa năng lượng từ các phản ứng oxygene hóa – khử thành năng lượng tích lũy trong các hợp chất hữu cơ.</w:t>
      </w:r>
    </w:p>
    <w:p w14:paraId="1C4E28ED"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Lá quá trình tổng hợp glucose thông qua chuyển hóa quang năng thành hóa năng.</w:t>
      </w:r>
    </w:p>
    <w:p w14:paraId="1C4E28EE"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17. </w:t>
      </w:r>
      <w:r>
        <w:rPr>
          <w:rFonts w:ascii="Times New Roman" w:eastAsia="Times New Roman" w:hAnsi="Times New Roman" w:cs="Times New Roman"/>
          <w:sz w:val="28"/>
          <w:szCs w:val="28"/>
        </w:rPr>
        <w:t>Khi nói về vai trò của quang hợp trong tế bào thực vật, những phát biểu nào sau đây đúng?</w:t>
      </w:r>
    </w:p>
    <w:p w14:paraId="1C4E28EF"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Quang hợp chuyển năng lượng ánh sáng thành năng lượng tích lũy trong hợp chất hữu cơ.</w:t>
      </w:r>
    </w:p>
    <w:p w14:paraId="1C4E28F0"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Quang hợp giải phóng oxygene vào khí quyển.</w:t>
      </w:r>
    </w:p>
    <w:p w14:paraId="1C4E28F1"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Sản phẩm của quang hợp là nguồn cung cấp năng lượng cho tế bào.</w:t>
      </w:r>
    </w:p>
    <w:p w14:paraId="1C4E28F2"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Nhờ quang hợp giải phóng năng lượng trong các hợp chất hữu cơ cung cấp cho tế bào.</w:t>
      </w:r>
    </w:p>
    <w:p w14:paraId="1C4E28F3"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và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và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và 4</w:t>
      </w:r>
    </w:p>
    <w:p w14:paraId="1C4E28F4"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18. </w:t>
      </w:r>
      <w:r>
        <w:rPr>
          <w:rFonts w:ascii="Times New Roman" w:eastAsia="Times New Roman" w:hAnsi="Times New Roman" w:cs="Times New Roman"/>
          <w:sz w:val="28"/>
          <w:szCs w:val="28"/>
        </w:rPr>
        <w:t>Phân giải các chất trong tế bào là quá trình</w:t>
      </w:r>
    </w:p>
    <w:p w14:paraId="1C4E28F5"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cây xanh chuyển hóa năng lượng ánh sáng mặt trời thành năng lượng hóa học.</w:t>
      </w:r>
    </w:p>
    <w:p w14:paraId="1C4E28F6"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chuyển hóa những chất đơn giản thành những chất phức tạp.</w:t>
      </w:r>
    </w:p>
    <w:p w14:paraId="1C4E28F7"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phân giải glucose thành các carbon dioxide và nước.</w:t>
      </w:r>
    </w:p>
    <w:p w14:paraId="1C4E28F8"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chuyển hóa những chất phức tạp thành những chất đơn giản với sự xúc tác của enzyme.</w:t>
      </w:r>
    </w:p>
    <w:p w14:paraId="1C4E28F9"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19. </w:t>
      </w:r>
      <w:r>
        <w:rPr>
          <w:rFonts w:ascii="Times New Roman" w:eastAsia="Times New Roman" w:hAnsi="Times New Roman" w:cs="Times New Roman"/>
          <w:sz w:val="28"/>
          <w:szCs w:val="28"/>
        </w:rPr>
        <w:t>Quá trình hô hấp tế bào gồm 3 giai đoạn diễn ra theo trật tự nào sau đây?</w:t>
      </w:r>
    </w:p>
    <w:p w14:paraId="1C4E28FA"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Chuỗi truyền electron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 Đường phân</w:t>
      </w:r>
    </w:p>
    <w:p w14:paraId="1C4E28FB"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Oxi hóa pyruvic acid và chu trình Krebs</w:t>
      </w:r>
    </w:p>
    <w:p w14:paraId="1C4E28FC" w14:textId="77777777" w:rsidR="00BA24B0" w:rsidRDefault="00000000">
      <w:pPr>
        <w:spacing w:after="120" w:line="240" w:lineRule="auto"/>
        <w:jc w:val="both"/>
        <w:rPr>
          <w:rFonts w:ascii="Times New Roman" w:eastAsia="Times New Roman" w:hAnsi="Times New Roman" w:cs="Times New Roman"/>
          <w:b/>
          <w:sz w:val="28"/>
          <w:szCs w:val="28"/>
        </w:rPr>
      </w:pPr>
      <w:sdt>
        <w:sdtPr>
          <w:tag w:val="goog_rdk_0"/>
          <w:id w:val="-1644504124"/>
        </w:sdtPr>
        <w:sdtContent>
          <w:r w:rsidR="003031E7">
            <w:rPr>
              <w:rFonts w:ascii="Cardo" w:eastAsia="Cardo" w:hAnsi="Cardo" w:cs="Cardo"/>
              <w:sz w:val="28"/>
              <w:szCs w:val="28"/>
            </w:rPr>
            <w:t>A. 1 → 2 → 3</w:t>
          </w:r>
          <w:r w:rsidR="003031E7">
            <w:rPr>
              <w:rFonts w:ascii="Cardo" w:eastAsia="Cardo" w:hAnsi="Cardo" w:cs="Cardo"/>
              <w:sz w:val="28"/>
              <w:szCs w:val="28"/>
            </w:rPr>
            <w:tab/>
          </w:r>
          <w:r w:rsidR="003031E7">
            <w:rPr>
              <w:rFonts w:ascii="Cardo" w:eastAsia="Cardo" w:hAnsi="Cardo" w:cs="Cardo"/>
              <w:sz w:val="28"/>
              <w:szCs w:val="28"/>
            </w:rPr>
            <w:tab/>
            <w:t>B. 1 → 3 → 2</w:t>
          </w:r>
          <w:r w:rsidR="003031E7">
            <w:rPr>
              <w:rFonts w:ascii="Cardo" w:eastAsia="Cardo" w:hAnsi="Cardo" w:cs="Cardo"/>
              <w:sz w:val="28"/>
              <w:szCs w:val="28"/>
            </w:rPr>
            <w:tab/>
            <w:t xml:space="preserve">      </w:t>
          </w:r>
          <w:r w:rsidR="003031E7">
            <w:rPr>
              <w:rFonts w:ascii="Cardo" w:eastAsia="Cardo" w:hAnsi="Cardo" w:cs="Cardo"/>
              <w:sz w:val="28"/>
              <w:szCs w:val="28"/>
            </w:rPr>
            <w:tab/>
            <w:t xml:space="preserve"> C. 2 → 3 → 1</w:t>
          </w:r>
          <w:r w:rsidR="003031E7">
            <w:rPr>
              <w:rFonts w:ascii="Cardo" w:eastAsia="Cardo" w:hAnsi="Cardo" w:cs="Cardo"/>
              <w:sz w:val="28"/>
              <w:szCs w:val="28"/>
            </w:rPr>
            <w:tab/>
            <w:t xml:space="preserve">   </w:t>
          </w:r>
          <w:r w:rsidR="003031E7">
            <w:rPr>
              <w:rFonts w:ascii="Cardo" w:eastAsia="Cardo" w:hAnsi="Cardo" w:cs="Cardo"/>
              <w:sz w:val="28"/>
              <w:szCs w:val="28"/>
            </w:rPr>
            <w:tab/>
          </w:r>
          <w:r w:rsidR="003031E7">
            <w:rPr>
              <w:rFonts w:ascii="Cardo" w:eastAsia="Cardo" w:hAnsi="Cardo" w:cs="Cardo"/>
              <w:sz w:val="28"/>
              <w:szCs w:val="28"/>
            </w:rPr>
            <w:tab/>
            <w:t>D. 3 → 1 → 2</w:t>
          </w:r>
          <w:r w:rsidR="003031E7">
            <w:rPr>
              <w:rFonts w:ascii="Cardo" w:eastAsia="Cardo" w:hAnsi="Cardo" w:cs="Cardo"/>
              <w:sz w:val="28"/>
              <w:szCs w:val="28"/>
            </w:rPr>
            <w:tab/>
          </w:r>
        </w:sdtContent>
      </w:sdt>
    </w:p>
    <w:p w14:paraId="1C4E28FD"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20. </w:t>
      </w:r>
      <w:r>
        <w:rPr>
          <w:rFonts w:ascii="Times New Roman" w:eastAsia="Times New Roman" w:hAnsi="Times New Roman" w:cs="Times New Roman"/>
          <w:sz w:val="28"/>
          <w:szCs w:val="28"/>
        </w:rPr>
        <w:t>Khi nói về thông tin giữa các tế bào, phát biểu nào sau đây đúng?</w:t>
      </w:r>
    </w:p>
    <w:p w14:paraId="1C4E28FE"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Là cơ chế tiếp nhận, xử lí thông tin xảy ra ở các bào quan trong tế bào.</w:t>
      </w:r>
    </w:p>
    <w:p w14:paraId="1C4E28FF"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Là quá trình tế bào tiếp nhận, xử lí và trả lời các tín hiệu được tạo ra từ các tế bào khác.</w:t>
      </w:r>
    </w:p>
    <w:p w14:paraId="1C4E2900"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Là quá trình truyền thông tin giữa các tế bào của các cơ thể khác nhau.</w:t>
      </w:r>
    </w:p>
    <w:p w14:paraId="1C4E2901"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Là cơ chế tiếp nhận và xử lí thông tin giữa các cơ quan trong hệ cơ quan của cơ thể.</w:t>
      </w:r>
    </w:p>
    <w:p w14:paraId="1C4E2902" w14:textId="77777777" w:rsidR="00BA24B0" w:rsidRDefault="003031E7">
      <w:pPr>
        <w:spacing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TỰ LUẬN (3 điểm)</w:t>
      </w:r>
    </w:p>
    <w:p w14:paraId="1C4E2903" w14:textId="77777777" w:rsidR="00BA24B0" w:rsidRDefault="003031E7">
      <w:pPr>
        <w:spacing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Câu 21: </w:t>
      </w:r>
      <w:r>
        <w:rPr>
          <w:rFonts w:ascii="Times New Roman" w:eastAsia="Times New Roman" w:hAnsi="Times New Roman" w:cs="Times New Roman"/>
          <w:sz w:val="28"/>
          <w:szCs w:val="28"/>
        </w:rPr>
        <w:t>Phân tích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mối quan hệ phù hợp giữa cấu tạo và chức năng của ti thể và lục lạp trong tế bào.</w:t>
      </w:r>
    </w:p>
    <w:p w14:paraId="1C4E2904"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22</w:t>
      </w:r>
      <w:r>
        <w:rPr>
          <w:rFonts w:ascii="Times New Roman" w:eastAsia="Times New Roman" w:hAnsi="Times New Roman" w:cs="Times New Roman"/>
          <w:sz w:val="28"/>
          <w:szCs w:val="28"/>
        </w:rPr>
        <w:t>. Lấy ví dụ về hiện tượng nhập bào và xuất bào thông qua biến dạng màng sinh chất. Mô tả quá trình thực bào và xuất bào ở các đối tượng đó.</w:t>
      </w:r>
    </w:p>
    <w:p w14:paraId="1C4E2905" w14:textId="77777777" w:rsidR="00BA24B0" w:rsidRDefault="003031E7">
      <w:pPr>
        <w:spacing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23:</w:t>
      </w:r>
      <w:r>
        <w:rPr>
          <w:rFonts w:ascii="Times New Roman" w:eastAsia="Times New Roman" w:hAnsi="Times New Roman" w:cs="Times New Roman"/>
          <w:sz w:val="28"/>
          <w:szCs w:val="28"/>
        </w:rPr>
        <w:t xml:space="preserve"> Vận dụng những hiểu biết về sự vận chuyển các chất qua màng sinh chất để giải thích quá trình làm nước mơ (Ngâm mơ với đường).</w:t>
      </w:r>
    </w:p>
    <w:p w14:paraId="1C4E2906"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 VÀ HƯỚNG DẪN CHẤM ĐỀ KIỂM TRA CUỐI HỌC KÌ 1</w:t>
      </w:r>
    </w:p>
    <w:p w14:paraId="1C4E2907" w14:textId="77777777" w:rsidR="00BA24B0" w:rsidRDefault="003031E7">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10 – THỜI GIAN LÀM BÀI: 45 PHÚT</w:t>
      </w:r>
    </w:p>
    <w:p w14:paraId="1C4E2908" w14:textId="77777777" w:rsidR="00BA24B0" w:rsidRDefault="003031E7">
      <w:pPr>
        <w:spacing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TRẮC NGHIỆM (7 điểm)</w:t>
      </w:r>
    </w:p>
    <w:tbl>
      <w:tblPr>
        <w:tblStyle w:val="ac"/>
        <w:tblW w:w="14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131"/>
        <w:gridCol w:w="1018"/>
        <w:gridCol w:w="1225"/>
        <w:gridCol w:w="1427"/>
        <w:gridCol w:w="1225"/>
        <w:gridCol w:w="1222"/>
        <w:gridCol w:w="1561"/>
        <w:gridCol w:w="1261"/>
        <w:gridCol w:w="1261"/>
        <w:gridCol w:w="1682"/>
      </w:tblGrid>
      <w:tr w:rsidR="00BA24B0" w14:paraId="1C4E2914" w14:textId="77777777">
        <w:trPr>
          <w:trHeight w:val="861"/>
        </w:trPr>
        <w:tc>
          <w:tcPr>
            <w:tcW w:w="1255" w:type="dxa"/>
            <w:tcBorders>
              <w:top w:val="single" w:sz="4" w:space="0" w:color="000000"/>
              <w:left w:val="single" w:sz="4" w:space="0" w:color="000000"/>
              <w:bottom w:val="single" w:sz="4" w:space="0" w:color="000000"/>
              <w:right w:val="single" w:sz="4" w:space="0" w:color="000000"/>
            </w:tcBorders>
          </w:tcPr>
          <w:p w14:paraId="1C4E2909"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131" w:type="dxa"/>
            <w:tcBorders>
              <w:top w:val="single" w:sz="4" w:space="0" w:color="000000"/>
              <w:left w:val="single" w:sz="4" w:space="0" w:color="000000"/>
              <w:bottom w:val="single" w:sz="4" w:space="0" w:color="000000"/>
              <w:right w:val="single" w:sz="4" w:space="0" w:color="000000"/>
            </w:tcBorders>
            <w:shd w:val="clear" w:color="auto" w:fill="E2EFD9"/>
          </w:tcPr>
          <w:p w14:paraId="1C4E290A"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1018" w:type="dxa"/>
            <w:vMerge w:val="restart"/>
            <w:tcBorders>
              <w:top w:val="single" w:sz="4" w:space="0" w:color="000000"/>
              <w:left w:val="single" w:sz="4" w:space="0" w:color="000000"/>
              <w:right w:val="single" w:sz="4" w:space="0" w:color="000000"/>
            </w:tcBorders>
          </w:tcPr>
          <w:p w14:paraId="1C4E290B" w14:textId="77777777" w:rsidR="00BA24B0" w:rsidRDefault="00BA24B0">
            <w:pPr>
              <w:spacing w:after="120"/>
              <w:jc w:val="center"/>
              <w:rPr>
                <w:rFonts w:ascii="Times New Roman" w:eastAsia="Times New Roman" w:hAnsi="Times New Roman" w:cs="Times New Roman"/>
                <w:b/>
                <w:sz w:val="28"/>
                <w:szCs w:val="28"/>
              </w:rPr>
            </w:pPr>
          </w:p>
        </w:tc>
        <w:tc>
          <w:tcPr>
            <w:tcW w:w="1225" w:type="dxa"/>
            <w:tcBorders>
              <w:top w:val="single" w:sz="4" w:space="0" w:color="000000"/>
              <w:left w:val="single" w:sz="4" w:space="0" w:color="000000"/>
              <w:bottom w:val="single" w:sz="4" w:space="0" w:color="000000"/>
              <w:right w:val="single" w:sz="4" w:space="0" w:color="000000"/>
            </w:tcBorders>
          </w:tcPr>
          <w:p w14:paraId="1C4E290C"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427" w:type="dxa"/>
            <w:tcBorders>
              <w:top w:val="single" w:sz="4" w:space="0" w:color="000000"/>
              <w:left w:val="single" w:sz="4" w:space="0" w:color="000000"/>
              <w:bottom w:val="single" w:sz="4" w:space="0" w:color="000000"/>
              <w:right w:val="single" w:sz="4" w:space="0" w:color="000000"/>
            </w:tcBorders>
            <w:shd w:val="clear" w:color="auto" w:fill="E2EFD9"/>
          </w:tcPr>
          <w:p w14:paraId="1C4E290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1225" w:type="dxa"/>
            <w:vMerge w:val="restart"/>
            <w:tcBorders>
              <w:top w:val="single" w:sz="4" w:space="0" w:color="000000"/>
              <w:left w:val="single" w:sz="4" w:space="0" w:color="000000"/>
              <w:right w:val="single" w:sz="4" w:space="0" w:color="000000"/>
            </w:tcBorders>
          </w:tcPr>
          <w:p w14:paraId="1C4E290E" w14:textId="77777777" w:rsidR="00BA24B0" w:rsidRDefault="00BA24B0">
            <w:pPr>
              <w:spacing w:after="120"/>
              <w:jc w:val="center"/>
              <w:rPr>
                <w:rFonts w:ascii="Times New Roman" w:eastAsia="Times New Roman" w:hAnsi="Times New Roman" w:cs="Times New Roman"/>
                <w:b/>
                <w:sz w:val="28"/>
                <w:szCs w:val="28"/>
              </w:rPr>
            </w:pPr>
          </w:p>
        </w:tc>
        <w:tc>
          <w:tcPr>
            <w:tcW w:w="1222" w:type="dxa"/>
            <w:tcBorders>
              <w:top w:val="single" w:sz="4" w:space="0" w:color="000000"/>
              <w:left w:val="single" w:sz="4" w:space="0" w:color="000000"/>
              <w:bottom w:val="single" w:sz="4" w:space="0" w:color="000000"/>
              <w:right w:val="single" w:sz="4" w:space="0" w:color="000000"/>
            </w:tcBorders>
          </w:tcPr>
          <w:p w14:paraId="1C4E290F"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561" w:type="dxa"/>
            <w:tcBorders>
              <w:top w:val="single" w:sz="4" w:space="0" w:color="000000"/>
              <w:left w:val="single" w:sz="4" w:space="0" w:color="000000"/>
              <w:bottom w:val="single" w:sz="4" w:space="0" w:color="000000"/>
              <w:right w:val="single" w:sz="4" w:space="0" w:color="000000"/>
            </w:tcBorders>
            <w:shd w:val="clear" w:color="auto" w:fill="E2EFD9"/>
          </w:tcPr>
          <w:p w14:paraId="1C4E2910"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1261" w:type="dxa"/>
            <w:vMerge w:val="restart"/>
            <w:tcBorders>
              <w:top w:val="single" w:sz="4" w:space="0" w:color="000000"/>
              <w:left w:val="single" w:sz="4" w:space="0" w:color="000000"/>
              <w:right w:val="single" w:sz="4" w:space="0" w:color="000000"/>
            </w:tcBorders>
          </w:tcPr>
          <w:p w14:paraId="1C4E2911" w14:textId="77777777" w:rsidR="00BA24B0" w:rsidRDefault="00BA24B0">
            <w:pPr>
              <w:spacing w:after="120"/>
              <w:jc w:val="center"/>
              <w:rPr>
                <w:rFonts w:ascii="Times New Roman" w:eastAsia="Times New Roman" w:hAnsi="Times New Roman" w:cs="Times New Roman"/>
                <w:b/>
                <w:sz w:val="28"/>
                <w:szCs w:val="28"/>
              </w:rPr>
            </w:pPr>
          </w:p>
        </w:tc>
        <w:tc>
          <w:tcPr>
            <w:tcW w:w="1261" w:type="dxa"/>
            <w:tcBorders>
              <w:top w:val="single" w:sz="4" w:space="0" w:color="000000"/>
              <w:left w:val="single" w:sz="4" w:space="0" w:color="000000"/>
              <w:bottom w:val="single" w:sz="4" w:space="0" w:color="000000"/>
              <w:right w:val="single" w:sz="4" w:space="0" w:color="000000"/>
            </w:tcBorders>
          </w:tcPr>
          <w:p w14:paraId="1C4E2912"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682" w:type="dxa"/>
            <w:tcBorders>
              <w:top w:val="single" w:sz="4" w:space="0" w:color="000000"/>
              <w:left w:val="single" w:sz="4" w:space="0" w:color="000000"/>
              <w:bottom w:val="single" w:sz="4" w:space="0" w:color="000000"/>
              <w:right w:val="single" w:sz="4" w:space="0" w:color="000000"/>
            </w:tcBorders>
            <w:shd w:val="clear" w:color="auto" w:fill="E2EFD9"/>
          </w:tcPr>
          <w:p w14:paraId="1C4E291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r>
      <w:tr w:rsidR="00BA24B0" w14:paraId="1C4E2920" w14:textId="77777777">
        <w:trPr>
          <w:trHeight w:val="476"/>
        </w:trPr>
        <w:tc>
          <w:tcPr>
            <w:tcW w:w="1255" w:type="dxa"/>
            <w:tcBorders>
              <w:top w:val="single" w:sz="4" w:space="0" w:color="000000"/>
              <w:left w:val="single" w:sz="4" w:space="0" w:color="000000"/>
              <w:bottom w:val="single" w:sz="4" w:space="0" w:color="000000"/>
              <w:right w:val="single" w:sz="4" w:space="0" w:color="000000"/>
            </w:tcBorders>
          </w:tcPr>
          <w:p w14:paraId="1C4E2915"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131" w:type="dxa"/>
            <w:tcBorders>
              <w:top w:val="single" w:sz="4" w:space="0" w:color="000000"/>
              <w:left w:val="single" w:sz="4" w:space="0" w:color="000000"/>
              <w:bottom w:val="single" w:sz="4" w:space="0" w:color="000000"/>
              <w:right w:val="single" w:sz="4" w:space="0" w:color="000000"/>
            </w:tcBorders>
            <w:shd w:val="clear" w:color="auto" w:fill="E2EFD9"/>
          </w:tcPr>
          <w:p w14:paraId="1C4E2916"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18" w:type="dxa"/>
            <w:vMerge/>
            <w:tcBorders>
              <w:top w:val="single" w:sz="4" w:space="0" w:color="000000"/>
              <w:left w:val="single" w:sz="4" w:space="0" w:color="000000"/>
              <w:right w:val="single" w:sz="4" w:space="0" w:color="000000"/>
            </w:tcBorders>
          </w:tcPr>
          <w:p w14:paraId="1C4E291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25" w:type="dxa"/>
            <w:tcBorders>
              <w:top w:val="single" w:sz="4" w:space="0" w:color="000000"/>
              <w:left w:val="single" w:sz="4" w:space="0" w:color="000000"/>
              <w:bottom w:val="single" w:sz="4" w:space="0" w:color="000000"/>
              <w:right w:val="single" w:sz="4" w:space="0" w:color="000000"/>
            </w:tcBorders>
          </w:tcPr>
          <w:p w14:paraId="1C4E2918"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427" w:type="dxa"/>
            <w:tcBorders>
              <w:top w:val="single" w:sz="4" w:space="0" w:color="000000"/>
              <w:left w:val="single" w:sz="4" w:space="0" w:color="000000"/>
              <w:bottom w:val="single" w:sz="4" w:space="0" w:color="000000"/>
              <w:right w:val="single" w:sz="4" w:space="0" w:color="000000"/>
            </w:tcBorders>
            <w:shd w:val="clear" w:color="auto" w:fill="E2EFD9"/>
          </w:tcPr>
          <w:p w14:paraId="1C4E291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25" w:type="dxa"/>
            <w:vMerge/>
            <w:tcBorders>
              <w:top w:val="single" w:sz="4" w:space="0" w:color="000000"/>
              <w:left w:val="single" w:sz="4" w:space="0" w:color="000000"/>
              <w:right w:val="single" w:sz="4" w:space="0" w:color="000000"/>
            </w:tcBorders>
          </w:tcPr>
          <w:p w14:paraId="1C4E291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22" w:type="dxa"/>
            <w:tcBorders>
              <w:top w:val="single" w:sz="4" w:space="0" w:color="000000"/>
              <w:left w:val="single" w:sz="4" w:space="0" w:color="000000"/>
              <w:bottom w:val="single" w:sz="4" w:space="0" w:color="000000"/>
              <w:right w:val="single" w:sz="4" w:space="0" w:color="000000"/>
            </w:tcBorders>
          </w:tcPr>
          <w:p w14:paraId="1C4E291B"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1561" w:type="dxa"/>
            <w:tcBorders>
              <w:top w:val="single" w:sz="4" w:space="0" w:color="000000"/>
              <w:left w:val="single" w:sz="4" w:space="0" w:color="000000"/>
              <w:bottom w:val="single" w:sz="4" w:space="0" w:color="000000"/>
              <w:right w:val="single" w:sz="4" w:space="0" w:color="000000"/>
            </w:tcBorders>
            <w:shd w:val="clear" w:color="auto" w:fill="E2EFD9"/>
          </w:tcPr>
          <w:p w14:paraId="1C4E291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261" w:type="dxa"/>
            <w:vMerge/>
            <w:tcBorders>
              <w:top w:val="single" w:sz="4" w:space="0" w:color="000000"/>
              <w:left w:val="single" w:sz="4" w:space="0" w:color="000000"/>
              <w:right w:val="single" w:sz="4" w:space="0" w:color="000000"/>
            </w:tcBorders>
          </w:tcPr>
          <w:p w14:paraId="1C4E291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61" w:type="dxa"/>
            <w:tcBorders>
              <w:top w:val="single" w:sz="4" w:space="0" w:color="000000"/>
              <w:left w:val="single" w:sz="4" w:space="0" w:color="000000"/>
              <w:bottom w:val="single" w:sz="4" w:space="0" w:color="000000"/>
              <w:right w:val="single" w:sz="4" w:space="0" w:color="000000"/>
            </w:tcBorders>
          </w:tcPr>
          <w:p w14:paraId="1C4E291E"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c>
          <w:tcPr>
            <w:tcW w:w="1682" w:type="dxa"/>
            <w:tcBorders>
              <w:top w:val="single" w:sz="4" w:space="0" w:color="000000"/>
              <w:left w:val="single" w:sz="4" w:space="0" w:color="000000"/>
              <w:bottom w:val="single" w:sz="4" w:space="0" w:color="000000"/>
              <w:right w:val="single" w:sz="4" w:space="0" w:color="000000"/>
            </w:tcBorders>
            <w:shd w:val="clear" w:color="auto" w:fill="E2EFD9"/>
          </w:tcPr>
          <w:p w14:paraId="1C4E291F"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r>
      <w:tr w:rsidR="00BA24B0" w14:paraId="1C4E292C" w14:textId="77777777">
        <w:trPr>
          <w:trHeight w:val="476"/>
        </w:trPr>
        <w:tc>
          <w:tcPr>
            <w:tcW w:w="1255" w:type="dxa"/>
            <w:tcBorders>
              <w:top w:val="single" w:sz="4" w:space="0" w:color="000000"/>
              <w:left w:val="single" w:sz="4" w:space="0" w:color="000000"/>
              <w:bottom w:val="single" w:sz="4" w:space="0" w:color="000000"/>
              <w:right w:val="single" w:sz="4" w:space="0" w:color="000000"/>
            </w:tcBorders>
          </w:tcPr>
          <w:p w14:paraId="1C4E2921"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131" w:type="dxa"/>
            <w:tcBorders>
              <w:top w:val="single" w:sz="4" w:space="0" w:color="000000"/>
              <w:left w:val="single" w:sz="4" w:space="0" w:color="000000"/>
              <w:bottom w:val="single" w:sz="4" w:space="0" w:color="000000"/>
              <w:right w:val="single" w:sz="4" w:space="0" w:color="000000"/>
            </w:tcBorders>
            <w:shd w:val="clear" w:color="auto" w:fill="E2EFD9"/>
          </w:tcPr>
          <w:p w14:paraId="1C4E2922"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18" w:type="dxa"/>
            <w:vMerge/>
            <w:tcBorders>
              <w:top w:val="single" w:sz="4" w:space="0" w:color="000000"/>
              <w:left w:val="single" w:sz="4" w:space="0" w:color="000000"/>
              <w:right w:val="single" w:sz="4" w:space="0" w:color="000000"/>
            </w:tcBorders>
          </w:tcPr>
          <w:p w14:paraId="1C4E292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25" w:type="dxa"/>
            <w:tcBorders>
              <w:top w:val="single" w:sz="4" w:space="0" w:color="000000"/>
              <w:left w:val="single" w:sz="4" w:space="0" w:color="000000"/>
              <w:bottom w:val="single" w:sz="4" w:space="0" w:color="000000"/>
              <w:right w:val="single" w:sz="4" w:space="0" w:color="000000"/>
            </w:tcBorders>
          </w:tcPr>
          <w:p w14:paraId="1C4E2924"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427" w:type="dxa"/>
            <w:tcBorders>
              <w:top w:val="single" w:sz="4" w:space="0" w:color="000000"/>
              <w:left w:val="single" w:sz="4" w:space="0" w:color="000000"/>
              <w:bottom w:val="single" w:sz="4" w:space="0" w:color="000000"/>
              <w:right w:val="single" w:sz="4" w:space="0" w:color="000000"/>
            </w:tcBorders>
            <w:shd w:val="clear" w:color="auto" w:fill="E2EFD9"/>
          </w:tcPr>
          <w:p w14:paraId="1C4E2925"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225" w:type="dxa"/>
            <w:vMerge/>
            <w:tcBorders>
              <w:top w:val="single" w:sz="4" w:space="0" w:color="000000"/>
              <w:left w:val="single" w:sz="4" w:space="0" w:color="000000"/>
              <w:right w:val="single" w:sz="4" w:space="0" w:color="000000"/>
            </w:tcBorders>
          </w:tcPr>
          <w:p w14:paraId="1C4E292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22" w:type="dxa"/>
            <w:tcBorders>
              <w:top w:val="single" w:sz="4" w:space="0" w:color="000000"/>
              <w:left w:val="single" w:sz="4" w:space="0" w:color="000000"/>
              <w:bottom w:val="single" w:sz="4" w:space="0" w:color="000000"/>
              <w:right w:val="single" w:sz="4" w:space="0" w:color="000000"/>
            </w:tcBorders>
          </w:tcPr>
          <w:p w14:paraId="1C4E2927"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1561" w:type="dxa"/>
            <w:tcBorders>
              <w:top w:val="single" w:sz="4" w:space="0" w:color="000000"/>
              <w:left w:val="single" w:sz="4" w:space="0" w:color="000000"/>
              <w:bottom w:val="single" w:sz="4" w:space="0" w:color="000000"/>
              <w:right w:val="single" w:sz="4" w:space="0" w:color="000000"/>
            </w:tcBorders>
            <w:shd w:val="clear" w:color="auto" w:fill="E2EFD9"/>
          </w:tcPr>
          <w:p w14:paraId="1C4E2928"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261" w:type="dxa"/>
            <w:vMerge/>
            <w:tcBorders>
              <w:top w:val="single" w:sz="4" w:space="0" w:color="000000"/>
              <w:left w:val="single" w:sz="4" w:space="0" w:color="000000"/>
              <w:right w:val="single" w:sz="4" w:space="0" w:color="000000"/>
            </w:tcBorders>
          </w:tcPr>
          <w:p w14:paraId="1C4E292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61" w:type="dxa"/>
            <w:tcBorders>
              <w:top w:val="single" w:sz="4" w:space="0" w:color="000000"/>
              <w:left w:val="single" w:sz="4" w:space="0" w:color="000000"/>
              <w:bottom w:val="single" w:sz="4" w:space="0" w:color="000000"/>
              <w:right w:val="single" w:sz="4" w:space="0" w:color="000000"/>
            </w:tcBorders>
          </w:tcPr>
          <w:p w14:paraId="1C4E292A"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17</w:t>
            </w:r>
          </w:p>
        </w:tc>
        <w:tc>
          <w:tcPr>
            <w:tcW w:w="1682" w:type="dxa"/>
            <w:tcBorders>
              <w:top w:val="single" w:sz="4" w:space="0" w:color="000000"/>
              <w:left w:val="single" w:sz="4" w:space="0" w:color="000000"/>
              <w:bottom w:val="single" w:sz="4" w:space="0" w:color="000000"/>
              <w:right w:val="single" w:sz="4" w:space="0" w:color="000000"/>
            </w:tcBorders>
            <w:shd w:val="clear" w:color="auto" w:fill="E2EFD9"/>
          </w:tcPr>
          <w:p w14:paraId="1C4E292B"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r w:rsidR="00BA24B0" w14:paraId="1C4E2938" w14:textId="77777777">
        <w:trPr>
          <w:trHeight w:val="476"/>
        </w:trPr>
        <w:tc>
          <w:tcPr>
            <w:tcW w:w="1255" w:type="dxa"/>
            <w:tcBorders>
              <w:top w:val="single" w:sz="4" w:space="0" w:color="000000"/>
              <w:left w:val="single" w:sz="4" w:space="0" w:color="000000"/>
              <w:bottom w:val="single" w:sz="4" w:space="0" w:color="000000"/>
              <w:right w:val="single" w:sz="4" w:space="0" w:color="000000"/>
            </w:tcBorders>
          </w:tcPr>
          <w:p w14:paraId="1C4E292D"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131" w:type="dxa"/>
            <w:tcBorders>
              <w:top w:val="single" w:sz="4" w:space="0" w:color="000000"/>
              <w:left w:val="single" w:sz="4" w:space="0" w:color="000000"/>
              <w:bottom w:val="single" w:sz="4" w:space="0" w:color="000000"/>
              <w:right w:val="single" w:sz="4" w:space="0" w:color="000000"/>
            </w:tcBorders>
            <w:shd w:val="clear" w:color="auto" w:fill="E2EFD9"/>
          </w:tcPr>
          <w:p w14:paraId="1C4E292E"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018" w:type="dxa"/>
            <w:vMerge/>
            <w:tcBorders>
              <w:top w:val="single" w:sz="4" w:space="0" w:color="000000"/>
              <w:left w:val="single" w:sz="4" w:space="0" w:color="000000"/>
              <w:right w:val="single" w:sz="4" w:space="0" w:color="000000"/>
            </w:tcBorders>
          </w:tcPr>
          <w:p w14:paraId="1C4E292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25" w:type="dxa"/>
            <w:tcBorders>
              <w:top w:val="single" w:sz="4" w:space="0" w:color="000000"/>
              <w:left w:val="single" w:sz="4" w:space="0" w:color="000000"/>
              <w:bottom w:val="single" w:sz="4" w:space="0" w:color="000000"/>
              <w:right w:val="single" w:sz="4" w:space="0" w:color="000000"/>
            </w:tcBorders>
          </w:tcPr>
          <w:p w14:paraId="1C4E2930"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427" w:type="dxa"/>
            <w:tcBorders>
              <w:top w:val="single" w:sz="4" w:space="0" w:color="000000"/>
              <w:left w:val="single" w:sz="4" w:space="0" w:color="000000"/>
              <w:bottom w:val="single" w:sz="4" w:space="0" w:color="000000"/>
              <w:right w:val="single" w:sz="4" w:space="0" w:color="000000"/>
            </w:tcBorders>
            <w:shd w:val="clear" w:color="auto" w:fill="E2EFD9"/>
          </w:tcPr>
          <w:p w14:paraId="1C4E2931"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25" w:type="dxa"/>
            <w:vMerge/>
            <w:tcBorders>
              <w:top w:val="single" w:sz="4" w:space="0" w:color="000000"/>
              <w:left w:val="single" w:sz="4" w:space="0" w:color="000000"/>
              <w:right w:val="single" w:sz="4" w:space="0" w:color="000000"/>
            </w:tcBorders>
          </w:tcPr>
          <w:p w14:paraId="1C4E293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22" w:type="dxa"/>
            <w:tcBorders>
              <w:top w:val="single" w:sz="4" w:space="0" w:color="000000"/>
              <w:left w:val="single" w:sz="4" w:space="0" w:color="000000"/>
              <w:bottom w:val="single" w:sz="4" w:space="0" w:color="000000"/>
              <w:right w:val="single" w:sz="4" w:space="0" w:color="000000"/>
            </w:tcBorders>
          </w:tcPr>
          <w:p w14:paraId="1C4E2933"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c>
          <w:tcPr>
            <w:tcW w:w="1561" w:type="dxa"/>
            <w:tcBorders>
              <w:top w:val="single" w:sz="4" w:space="0" w:color="000000"/>
              <w:left w:val="single" w:sz="4" w:space="0" w:color="000000"/>
              <w:bottom w:val="single" w:sz="4" w:space="0" w:color="000000"/>
              <w:right w:val="single" w:sz="4" w:space="0" w:color="000000"/>
            </w:tcBorders>
            <w:shd w:val="clear" w:color="auto" w:fill="E2EFD9"/>
          </w:tcPr>
          <w:p w14:paraId="1C4E2934"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261" w:type="dxa"/>
            <w:vMerge/>
            <w:tcBorders>
              <w:top w:val="single" w:sz="4" w:space="0" w:color="000000"/>
              <w:left w:val="single" w:sz="4" w:space="0" w:color="000000"/>
              <w:right w:val="single" w:sz="4" w:space="0" w:color="000000"/>
            </w:tcBorders>
          </w:tcPr>
          <w:p w14:paraId="1C4E293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61" w:type="dxa"/>
            <w:tcBorders>
              <w:top w:val="single" w:sz="4" w:space="0" w:color="000000"/>
              <w:left w:val="single" w:sz="4" w:space="0" w:color="000000"/>
              <w:bottom w:val="single" w:sz="4" w:space="0" w:color="000000"/>
              <w:right w:val="single" w:sz="4" w:space="0" w:color="000000"/>
            </w:tcBorders>
          </w:tcPr>
          <w:p w14:paraId="1C4E2936"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w:t>
            </w:r>
          </w:p>
        </w:tc>
        <w:tc>
          <w:tcPr>
            <w:tcW w:w="1682" w:type="dxa"/>
            <w:tcBorders>
              <w:top w:val="single" w:sz="4" w:space="0" w:color="000000"/>
              <w:left w:val="single" w:sz="4" w:space="0" w:color="000000"/>
              <w:bottom w:val="single" w:sz="4" w:space="0" w:color="000000"/>
              <w:right w:val="single" w:sz="4" w:space="0" w:color="000000"/>
            </w:tcBorders>
            <w:shd w:val="clear" w:color="auto" w:fill="E2EFD9"/>
          </w:tcPr>
          <w:p w14:paraId="1C4E2937"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BA24B0" w14:paraId="1C4E2944" w14:textId="77777777">
        <w:trPr>
          <w:trHeight w:val="491"/>
        </w:trPr>
        <w:tc>
          <w:tcPr>
            <w:tcW w:w="1255" w:type="dxa"/>
            <w:tcBorders>
              <w:top w:val="single" w:sz="4" w:space="0" w:color="000000"/>
              <w:left w:val="single" w:sz="4" w:space="0" w:color="000000"/>
              <w:bottom w:val="single" w:sz="4" w:space="0" w:color="000000"/>
              <w:right w:val="single" w:sz="4" w:space="0" w:color="000000"/>
            </w:tcBorders>
          </w:tcPr>
          <w:p w14:paraId="1C4E2939"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131" w:type="dxa"/>
            <w:tcBorders>
              <w:top w:val="single" w:sz="4" w:space="0" w:color="000000"/>
              <w:left w:val="single" w:sz="4" w:space="0" w:color="000000"/>
              <w:bottom w:val="single" w:sz="4" w:space="0" w:color="000000"/>
              <w:right w:val="single" w:sz="4" w:space="0" w:color="000000"/>
            </w:tcBorders>
            <w:shd w:val="clear" w:color="auto" w:fill="E2EFD9"/>
          </w:tcPr>
          <w:p w14:paraId="1C4E293A"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018" w:type="dxa"/>
            <w:vMerge/>
            <w:tcBorders>
              <w:top w:val="single" w:sz="4" w:space="0" w:color="000000"/>
              <w:left w:val="single" w:sz="4" w:space="0" w:color="000000"/>
              <w:right w:val="single" w:sz="4" w:space="0" w:color="000000"/>
            </w:tcBorders>
          </w:tcPr>
          <w:p w14:paraId="1C4E293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25" w:type="dxa"/>
            <w:tcBorders>
              <w:top w:val="single" w:sz="4" w:space="0" w:color="000000"/>
              <w:left w:val="single" w:sz="4" w:space="0" w:color="000000"/>
              <w:bottom w:val="single" w:sz="4" w:space="0" w:color="000000"/>
              <w:right w:val="single" w:sz="4" w:space="0" w:color="000000"/>
            </w:tcBorders>
          </w:tcPr>
          <w:p w14:paraId="1C4E293C"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1427" w:type="dxa"/>
            <w:tcBorders>
              <w:top w:val="single" w:sz="4" w:space="0" w:color="000000"/>
              <w:left w:val="single" w:sz="4" w:space="0" w:color="000000"/>
              <w:bottom w:val="single" w:sz="4" w:space="0" w:color="000000"/>
              <w:right w:val="single" w:sz="4" w:space="0" w:color="000000"/>
            </w:tcBorders>
            <w:shd w:val="clear" w:color="auto" w:fill="E2EFD9"/>
          </w:tcPr>
          <w:p w14:paraId="1C4E293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25" w:type="dxa"/>
            <w:vMerge/>
            <w:tcBorders>
              <w:top w:val="single" w:sz="4" w:space="0" w:color="000000"/>
              <w:left w:val="single" w:sz="4" w:space="0" w:color="000000"/>
              <w:right w:val="single" w:sz="4" w:space="0" w:color="000000"/>
            </w:tcBorders>
          </w:tcPr>
          <w:p w14:paraId="1C4E293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22" w:type="dxa"/>
            <w:tcBorders>
              <w:top w:val="single" w:sz="4" w:space="0" w:color="000000"/>
              <w:left w:val="single" w:sz="4" w:space="0" w:color="000000"/>
              <w:bottom w:val="single" w:sz="4" w:space="0" w:color="000000"/>
              <w:right w:val="single" w:sz="4" w:space="0" w:color="000000"/>
            </w:tcBorders>
          </w:tcPr>
          <w:p w14:paraId="1C4E293F"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p>
        </w:tc>
        <w:tc>
          <w:tcPr>
            <w:tcW w:w="1561" w:type="dxa"/>
            <w:tcBorders>
              <w:top w:val="single" w:sz="4" w:space="0" w:color="000000"/>
              <w:left w:val="single" w:sz="4" w:space="0" w:color="000000"/>
              <w:bottom w:val="single" w:sz="4" w:space="0" w:color="000000"/>
              <w:right w:val="single" w:sz="4" w:space="0" w:color="000000"/>
            </w:tcBorders>
            <w:shd w:val="clear" w:color="auto" w:fill="E2EFD9"/>
          </w:tcPr>
          <w:p w14:paraId="1C4E2940"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261" w:type="dxa"/>
            <w:vMerge/>
            <w:tcBorders>
              <w:top w:val="single" w:sz="4" w:space="0" w:color="000000"/>
              <w:left w:val="single" w:sz="4" w:space="0" w:color="000000"/>
              <w:right w:val="single" w:sz="4" w:space="0" w:color="000000"/>
            </w:tcBorders>
          </w:tcPr>
          <w:p w14:paraId="1C4E294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61" w:type="dxa"/>
            <w:tcBorders>
              <w:top w:val="single" w:sz="4" w:space="0" w:color="000000"/>
              <w:left w:val="single" w:sz="4" w:space="0" w:color="000000"/>
              <w:bottom w:val="single" w:sz="4" w:space="0" w:color="000000"/>
              <w:right w:val="single" w:sz="4" w:space="0" w:color="000000"/>
            </w:tcBorders>
          </w:tcPr>
          <w:p w14:paraId="1C4E2942"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p>
        </w:tc>
        <w:tc>
          <w:tcPr>
            <w:tcW w:w="1682" w:type="dxa"/>
            <w:tcBorders>
              <w:top w:val="single" w:sz="4" w:space="0" w:color="000000"/>
              <w:left w:val="single" w:sz="4" w:space="0" w:color="000000"/>
              <w:bottom w:val="single" w:sz="4" w:space="0" w:color="000000"/>
              <w:right w:val="single" w:sz="4" w:space="0" w:color="000000"/>
            </w:tcBorders>
            <w:shd w:val="clear" w:color="auto" w:fill="E2EFD9"/>
          </w:tcPr>
          <w:p w14:paraId="1C4E294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r>
      <w:tr w:rsidR="00BA24B0" w14:paraId="1C4E2950" w14:textId="77777777">
        <w:trPr>
          <w:trHeight w:val="476"/>
        </w:trPr>
        <w:tc>
          <w:tcPr>
            <w:tcW w:w="1255" w:type="dxa"/>
            <w:tcBorders>
              <w:top w:val="single" w:sz="4" w:space="0" w:color="000000"/>
              <w:left w:val="single" w:sz="4" w:space="0" w:color="000000"/>
              <w:bottom w:val="single" w:sz="4" w:space="0" w:color="000000"/>
              <w:right w:val="single" w:sz="4" w:space="0" w:color="000000"/>
            </w:tcBorders>
          </w:tcPr>
          <w:p w14:paraId="1C4E2945"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131" w:type="dxa"/>
            <w:tcBorders>
              <w:top w:val="single" w:sz="4" w:space="0" w:color="000000"/>
              <w:left w:val="single" w:sz="4" w:space="0" w:color="000000"/>
              <w:bottom w:val="single" w:sz="4" w:space="0" w:color="000000"/>
              <w:right w:val="single" w:sz="4" w:space="0" w:color="000000"/>
            </w:tcBorders>
            <w:shd w:val="clear" w:color="auto" w:fill="E2EFD9"/>
          </w:tcPr>
          <w:p w14:paraId="1C4E2946"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018" w:type="dxa"/>
            <w:vMerge/>
            <w:tcBorders>
              <w:top w:val="single" w:sz="4" w:space="0" w:color="000000"/>
              <w:left w:val="single" w:sz="4" w:space="0" w:color="000000"/>
              <w:right w:val="single" w:sz="4" w:space="0" w:color="000000"/>
            </w:tcBorders>
          </w:tcPr>
          <w:p w14:paraId="1C4E294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25" w:type="dxa"/>
            <w:tcBorders>
              <w:top w:val="single" w:sz="4" w:space="0" w:color="000000"/>
              <w:left w:val="single" w:sz="4" w:space="0" w:color="000000"/>
              <w:bottom w:val="single" w:sz="4" w:space="0" w:color="000000"/>
              <w:right w:val="single" w:sz="4" w:space="0" w:color="000000"/>
            </w:tcBorders>
          </w:tcPr>
          <w:p w14:paraId="1C4E2948"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427" w:type="dxa"/>
            <w:tcBorders>
              <w:top w:val="single" w:sz="4" w:space="0" w:color="000000"/>
              <w:left w:val="single" w:sz="4" w:space="0" w:color="000000"/>
              <w:bottom w:val="single" w:sz="4" w:space="0" w:color="000000"/>
              <w:right w:val="single" w:sz="4" w:space="0" w:color="000000"/>
            </w:tcBorders>
            <w:shd w:val="clear" w:color="auto" w:fill="E2EFD9"/>
          </w:tcPr>
          <w:p w14:paraId="1C4E294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225" w:type="dxa"/>
            <w:vMerge/>
            <w:tcBorders>
              <w:top w:val="single" w:sz="4" w:space="0" w:color="000000"/>
              <w:left w:val="single" w:sz="4" w:space="0" w:color="000000"/>
              <w:right w:val="single" w:sz="4" w:space="0" w:color="000000"/>
            </w:tcBorders>
          </w:tcPr>
          <w:p w14:paraId="1C4E294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22" w:type="dxa"/>
            <w:tcBorders>
              <w:top w:val="single" w:sz="4" w:space="0" w:color="000000"/>
              <w:left w:val="single" w:sz="4" w:space="0" w:color="000000"/>
              <w:bottom w:val="single" w:sz="4" w:space="0" w:color="000000"/>
              <w:right w:val="single" w:sz="4" w:space="0" w:color="000000"/>
            </w:tcBorders>
          </w:tcPr>
          <w:p w14:paraId="1C4E294B"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w:t>
            </w:r>
          </w:p>
        </w:tc>
        <w:tc>
          <w:tcPr>
            <w:tcW w:w="1561" w:type="dxa"/>
            <w:tcBorders>
              <w:top w:val="single" w:sz="4" w:space="0" w:color="000000"/>
              <w:left w:val="single" w:sz="4" w:space="0" w:color="000000"/>
              <w:bottom w:val="single" w:sz="4" w:space="0" w:color="000000"/>
              <w:right w:val="single" w:sz="4" w:space="0" w:color="000000"/>
            </w:tcBorders>
            <w:shd w:val="clear" w:color="auto" w:fill="E2EFD9"/>
          </w:tcPr>
          <w:p w14:paraId="1C4E294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261" w:type="dxa"/>
            <w:vMerge/>
            <w:tcBorders>
              <w:top w:val="single" w:sz="4" w:space="0" w:color="000000"/>
              <w:left w:val="single" w:sz="4" w:space="0" w:color="000000"/>
              <w:right w:val="single" w:sz="4" w:space="0" w:color="000000"/>
            </w:tcBorders>
          </w:tcPr>
          <w:p w14:paraId="1C4E294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261" w:type="dxa"/>
            <w:tcBorders>
              <w:top w:val="single" w:sz="4" w:space="0" w:color="000000"/>
              <w:left w:val="single" w:sz="4" w:space="0" w:color="000000"/>
              <w:bottom w:val="single" w:sz="4" w:space="0" w:color="000000"/>
              <w:right w:val="single" w:sz="4" w:space="0" w:color="000000"/>
            </w:tcBorders>
          </w:tcPr>
          <w:p w14:paraId="1C4E294E"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682" w:type="dxa"/>
            <w:tcBorders>
              <w:top w:val="single" w:sz="4" w:space="0" w:color="000000"/>
              <w:left w:val="single" w:sz="4" w:space="0" w:color="000000"/>
              <w:bottom w:val="single" w:sz="4" w:space="0" w:color="000000"/>
              <w:right w:val="single" w:sz="4" w:space="0" w:color="000000"/>
            </w:tcBorders>
            <w:shd w:val="clear" w:color="auto" w:fill="E2EFD9"/>
          </w:tcPr>
          <w:p w14:paraId="1C4E294F"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bl>
    <w:p w14:paraId="1C4E2951" w14:textId="77777777" w:rsidR="00BA24B0" w:rsidRDefault="00BA24B0">
      <w:pPr>
        <w:spacing w:after="120" w:line="240" w:lineRule="auto"/>
        <w:jc w:val="center"/>
        <w:rPr>
          <w:rFonts w:ascii="Times New Roman" w:eastAsia="Times New Roman" w:hAnsi="Times New Roman" w:cs="Times New Roman"/>
          <w:b/>
          <w:sz w:val="28"/>
          <w:szCs w:val="28"/>
        </w:rPr>
      </w:pPr>
    </w:p>
    <w:p w14:paraId="1C4E2952" w14:textId="77777777" w:rsidR="00BA24B0" w:rsidRDefault="003031E7">
      <w:pPr>
        <w:spacing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TỰ LUẬN (3 điểm)</w:t>
      </w:r>
    </w:p>
    <w:tbl>
      <w:tblPr>
        <w:tblStyle w:val="ad"/>
        <w:tblW w:w="14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0772"/>
        <w:gridCol w:w="2126"/>
      </w:tblGrid>
      <w:tr w:rsidR="00BA24B0" w14:paraId="1C4E2956" w14:textId="77777777">
        <w:tc>
          <w:tcPr>
            <w:tcW w:w="1413" w:type="dxa"/>
          </w:tcPr>
          <w:p w14:paraId="1C4E2953" w14:textId="77777777" w:rsidR="00BA24B0" w:rsidRDefault="003031E7">
            <w:pPr>
              <w:spacing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p>
        </w:tc>
        <w:tc>
          <w:tcPr>
            <w:tcW w:w="10773" w:type="dxa"/>
          </w:tcPr>
          <w:p w14:paraId="1C4E2954"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Gợi ý đáp án</w:t>
            </w:r>
          </w:p>
        </w:tc>
        <w:tc>
          <w:tcPr>
            <w:tcW w:w="2126" w:type="dxa"/>
          </w:tcPr>
          <w:p w14:paraId="1C4E2955"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r>
      <w:tr w:rsidR="00BA24B0" w14:paraId="1C4E295D" w14:textId="77777777">
        <w:tc>
          <w:tcPr>
            <w:tcW w:w="1413" w:type="dxa"/>
            <w:vMerge w:val="restart"/>
          </w:tcPr>
          <w:p w14:paraId="1C4E2957" w14:textId="77777777" w:rsidR="00BA24B0" w:rsidRDefault="003031E7">
            <w:pPr>
              <w:spacing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21</w:t>
            </w:r>
          </w:p>
        </w:tc>
        <w:tc>
          <w:tcPr>
            <w:tcW w:w="10773" w:type="dxa"/>
          </w:tcPr>
          <w:p w14:paraId="1C4E2958"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Mối quan hệ phù hợp giữa cấu tạo và chức năng của ti thể trong tế bào:</w:t>
            </w:r>
          </w:p>
          <w:p w14:paraId="1C4E2959"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Ti thể có lớp màng kép. Lớp màng trong lõm sâu vào bên trong tạo các cấu trúc gọi là mào. Mào là nơi chứa các enzyme tổng hợp ATP. Cấu trúc lõm của màng trong làm tăng diện tích của nó. </w:t>
            </w:r>
          </w:p>
          <w:p w14:paraId="1C4E295A"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Chất nền ti thể là dịch đặc chứa nhiều enzyme, ribosome, DNA, acid hữu cơ,…</w:t>
            </w:r>
          </w:p>
          <w:p w14:paraId="1C4E295B" w14:textId="77777777" w:rsidR="00BA24B0" w:rsidRDefault="003031E7">
            <w:pPr>
              <w:spacing w:after="1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Từ các cấu trúc trên của ti thể phù hợp với chức năng diễn ra quá trình hô hấp tế bào, “nhà máy năng lượng” của tế bào.</w:t>
            </w:r>
          </w:p>
        </w:tc>
        <w:tc>
          <w:tcPr>
            <w:tcW w:w="2126" w:type="dxa"/>
          </w:tcPr>
          <w:p w14:paraId="1C4E295C"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0,5</w:t>
            </w:r>
          </w:p>
        </w:tc>
      </w:tr>
      <w:tr w:rsidR="00BA24B0" w14:paraId="1C4E2964" w14:textId="77777777">
        <w:tc>
          <w:tcPr>
            <w:tcW w:w="1413" w:type="dxa"/>
            <w:vMerge/>
          </w:tcPr>
          <w:p w14:paraId="1C4E295E"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0773" w:type="dxa"/>
          </w:tcPr>
          <w:p w14:paraId="1C4E295F"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Mối quan hệ phù hợp giữa cấu tạo và chức năng của lục lạp trong tế bào.</w:t>
            </w:r>
          </w:p>
          <w:p w14:paraId="1C4E2960"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Lục lạp có lớp màng kép. Bên trong có chứa các túi dẹt nối với nhau (thylakoid), nằm xếp chồng lên nhau tạo các hạt grana. Các hạt grana nối với nhau bằng các ống mảnh. Trên màng thylakoid có các sắc tố quang hợp như diệp lục. </w:t>
            </w:r>
          </w:p>
          <w:p w14:paraId="1C4E2961"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Chất nền lục lạp (stroma) là dịch keo chứa các phân tử như enzyme tham gia cố định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chất khí hòa tan, glucose, DNA, ribosome,…</w:t>
            </w:r>
          </w:p>
          <w:p w14:paraId="1C4E2962" w14:textId="77777777" w:rsidR="00BA24B0" w:rsidRDefault="003031E7">
            <w:pPr>
              <w:spacing w:after="1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Từ các cấu trúc trên của lục lạp phù hợp với chức năng quang hợp, chuyển hóa năng lượng ánh sáng thành năng lượng hóa học.</w:t>
            </w:r>
          </w:p>
        </w:tc>
        <w:tc>
          <w:tcPr>
            <w:tcW w:w="2126" w:type="dxa"/>
          </w:tcPr>
          <w:p w14:paraId="1C4E2963"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0,5</w:t>
            </w:r>
          </w:p>
        </w:tc>
      </w:tr>
      <w:tr w:rsidR="00BA24B0" w14:paraId="1C4E296A" w14:textId="77777777">
        <w:tc>
          <w:tcPr>
            <w:tcW w:w="1413" w:type="dxa"/>
            <w:vMerge w:val="restart"/>
          </w:tcPr>
          <w:p w14:paraId="1C4E2965" w14:textId="77777777" w:rsidR="00BA24B0" w:rsidRDefault="003031E7">
            <w:pPr>
              <w:spacing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22</w:t>
            </w:r>
          </w:p>
        </w:tc>
        <w:tc>
          <w:tcPr>
            <w:tcW w:w="10773" w:type="dxa"/>
          </w:tcPr>
          <w:p w14:paraId="1C4E2966"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Ví dụ về hiện tượng nhập bào: tế bào thực bào các kháng nguyên lạ</w:t>
            </w:r>
          </w:p>
          <w:p w14:paraId="1C4E2967"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Đầu tiên, màng tế bào lõm vào để bao bọc “đối tượng”, sau đó “nuốt” đối tượng vào bên trong tế bào.</w:t>
            </w:r>
          </w:p>
          <w:p w14:paraId="1C4E2968" w14:textId="77777777" w:rsidR="00BA24B0" w:rsidRDefault="003031E7">
            <w:pPr>
              <w:spacing w:after="1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Sau khi “đối tượng” đã được bao bọc trong lớp màng riêng liền được liên kết với lyzosome và bị phân huỷ nhờ các enzyme.</w:t>
            </w:r>
          </w:p>
        </w:tc>
        <w:tc>
          <w:tcPr>
            <w:tcW w:w="2126" w:type="dxa"/>
          </w:tcPr>
          <w:p w14:paraId="1C4E2969"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0,5</w:t>
            </w:r>
          </w:p>
        </w:tc>
      </w:tr>
      <w:tr w:rsidR="00BA24B0" w14:paraId="1C4E2970" w14:textId="77777777">
        <w:tc>
          <w:tcPr>
            <w:tcW w:w="1413" w:type="dxa"/>
            <w:vMerge/>
          </w:tcPr>
          <w:p w14:paraId="1C4E296B"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0773" w:type="dxa"/>
          </w:tcPr>
          <w:p w14:paraId="1C4E296C"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Ví dụ về hiện tượng xuất bào: tế bào vận chuyển các phân tử lớn (protein, polysaccharide,…) ra khỏi tế bào.</w:t>
            </w:r>
          </w:p>
          <w:p w14:paraId="1C4E296D"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Các túi mang các phân tử lớn đi đến màng, nhập với màng.</w:t>
            </w:r>
          </w:p>
          <w:p w14:paraId="1C4E296E"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Màng đứt ở vị trị tiếp xúc, giải phóng các phân tử lớn ra ngoài.</w:t>
            </w:r>
          </w:p>
        </w:tc>
        <w:tc>
          <w:tcPr>
            <w:tcW w:w="2126" w:type="dxa"/>
          </w:tcPr>
          <w:p w14:paraId="1C4E296F"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0,5</w:t>
            </w:r>
          </w:p>
        </w:tc>
      </w:tr>
      <w:tr w:rsidR="00BA24B0" w14:paraId="1C4E2976" w14:textId="77777777">
        <w:trPr>
          <w:trHeight w:val="1323"/>
        </w:trPr>
        <w:tc>
          <w:tcPr>
            <w:tcW w:w="1413" w:type="dxa"/>
            <w:vMerge w:val="restart"/>
          </w:tcPr>
          <w:p w14:paraId="1C4E2971" w14:textId="77777777" w:rsidR="00BA24B0" w:rsidRDefault="003031E7">
            <w:pPr>
              <w:spacing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23</w:t>
            </w:r>
          </w:p>
        </w:tc>
        <w:tc>
          <w:tcPr>
            <w:tcW w:w="10773" w:type="dxa"/>
            <w:tcBorders>
              <w:bottom w:val="single" w:sz="4" w:space="0" w:color="000000"/>
            </w:tcBorders>
          </w:tcPr>
          <w:p w14:paraId="1C4E2972"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hiện tượng làm nước mơ</w:t>
            </w:r>
          </w:p>
          <w:p w14:paraId="1C4E2973" w14:textId="77777777" w:rsidR="00BA24B0" w:rsidRDefault="003031E7">
            <w:pPr>
              <w:spacing w:after="1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Khi ngâm mơ với đường, nồng độ đường cao tạo ra áp suất thẩm thấu cao hơn so với dịch tế bào. Do vậy, nước trong từng tế bào của quả mơ sẽ thoát ra ngoài (gọi là hiện tượng co nguyên sinh). </w:t>
            </w:r>
          </w:p>
        </w:tc>
        <w:tc>
          <w:tcPr>
            <w:tcW w:w="2126" w:type="dxa"/>
            <w:tcBorders>
              <w:bottom w:val="single" w:sz="4" w:space="0" w:color="000000"/>
            </w:tcBorders>
          </w:tcPr>
          <w:p w14:paraId="1C4E2974" w14:textId="77777777" w:rsidR="00BA24B0" w:rsidRDefault="00BA24B0">
            <w:pPr>
              <w:spacing w:after="120"/>
              <w:jc w:val="center"/>
              <w:rPr>
                <w:rFonts w:ascii="Times New Roman" w:eastAsia="Times New Roman" w:hAnsi="Times New Roman" w:cs="Times New Roman"/>
                <w:b/>
                <w:sz w:val="28"/>
                <w:szCs w:val="28"/>
              </w:rPr>
            </w:pPr>
          </w:p>
          <w:p w14:paraId="1C4E2975"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0,5</w:t>
            </w:r>
          </w:p>
        </w:tc>
      </w:tr>
      <w:tr w:rsidR="00BA24B0" w14:paraId="1C4E297A" w14:textId="77777777">
        <w:trPr>
          <w:trHeight w:val="365"/>
        </w:trPr>
        <w:tc>
          <w:tcPr>
            <w:tcW w:w="1413" w:type="dxa"/>
            <w:vMerge/>
          </w:tcPr>
          <w:p w14:paraId="1C4E2977"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0773" w:type="dxa"/>
            <w:tcBorders>
              <w:top w:val="single" w:sz="4" w:space="0" w:color="000000"/>
              <w:bottom w:val="single" w:sz="4" w:space="0" w:color="000000"/>
            </w:tcBorders>
          </w:tcPr>
          <w:p w14:paraId="1C4E2978"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thời gian sau, quả mơ nhăn lại, nước trong bình có vị ngọt chua.</w:t>
            </w:r>
          </w:p>
        </w:tc>
        <w:tc>
          <w:tcPr>
            <w:tcW w:w="2126" w:type="dxa"/>
            <w:tcBorders>
              <w:top w:val="single" w:sz="4" w:space="0" w:color="000000"/>
              <w:bottom w:val="single" w:sz="4" w:space="0" w:color="000000"/>
            </w:tcBorders>
          </w:tcPr>
          <w:p w14:paraId="1C4E2979"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0,25</w:t>
            </w:r>
          </w:p>
        </w:tc>
      </w:tr>
      <w:tr w:rsidR="00BA24B0" w14:paraId="1C4E297E" w14:textId="77777777">
        <w:trPr>
          <w:trHeight w:val="489"/>
        </w:trPr>
        <w:tc>
          <w:tcPr>
            <w:tcW w:w="1413" w:type="dxa"/>
            <w:vMerge/>
          </w:tcPr>
          <w:p w14:paraId="1C4E297B"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0773" w:type="dxa"/>
            <w:tcBorders>
              <w:top w:val="single" w:sz="4" w:space="0" w:color="000000"/>
            </w:tcBorders>
          </w:tcPr>
          <w:p w14:paraId="1C4E297C"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nấm men chịu được nồng độ đường cao sẽ gây ra quá trình lên men rượu và làm sinh ra khí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p>
        </w:tc>
        <w:tc>
          <w:tcPr>
            <w:tcW w:w="2126" w:type="dxa"/>
            <w:tcBorders>
              <w:top w:val="single" w:sz="4" w:space="0" w:color="000000"/>
            </w:tcBorders>
          </w:tcPr>
          <w:p w14:paraId="1C4E297D"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0,25</w:t>
            </w:r>
          </w:p>
        </w:tc>
      </w:tr>
    </w:tbl>
    <w:p w14:paraId="1C4E297F" w14:textId="77777777" w:rsidR="00BA24B0" w:rsidRDefault="00BA24B0">
      <w:pPr>
        <w:pStyle w:val="Heading2"/>
        <w:spacing w:before="120" w:after="120" w:line="240" w:lineRule="auto"/>
        <w:rPr>
          <w:rFonts w:ascii="Times New Roman" w:eastAsia="Times New Roman" w:hAnsi="Times New Roman" w:cs="Times New Roman"/>
          <w:b/>
          <w:color w:val="000000"/>
          <w:sz w:val="28"/>
          <w:szCs w:val="28"/>
        </w:rPr>
      </w:pPr>
    </w:p>
    <w:p w14:paraId="1C4E2980" w14:textId="77777777" w:rsidR="00BA24B0" w:rsidRDefault="003031E7">
      <w:pPr>
        <w:pStyle w:val="Heading2"/>
        <w:spacing w:before="120" w:after="120" w:line="240" w:lineRule="auto"/>
        <w:rPr>
          <w:rFonts w:ascii="Times New Roman" w:eastAsia="Times New Roman" w:hAnsi="Times New Roman" w:cs="Times New Roman"/>
          <w:b/>
          <w:color w:val="000000"/>
          <w:sz w:val="28"/>
          <w:szCs w:val="28"/>
        </w:rPr>
      </w:pPr>
      <w:bookmarkStart w:id="12" w:name="_heading=h.35nkun2" w:colFirst="0" w:colLast="0"/>
      <w:bookmarkEnd w:id="12"/>
      <w:r>
        <w:rPr>
          <w:rFonts w:ascii="Times New Roman" w:eastAsia="Times New Roman" w:hAnsi="Times New Roman" w:cs="Times New Roman"/>
          <w:b/>
          <w:color w:val="000000"/>
          <w:sz w:val="28"/>
          <w:szCs w:val="28"/>
        </w:rPr>
        <w:t>II. LỚP 11</w:t>
      </w:r>
    </w:p>
    <w:p w14:paraId="1C4E2981" w14:textId="77777777" w:rsidR="00BA24B0" w:rsidRDefault="003031E7">
      <w:pPr>
        <w:pStyle w:val="Heading3"/>
        <w:spacing w:before="120" w:after="120" w:line="240" w:lineRule="auto"/>
        <w:rPr>
          <w:rFonts w:ascii="Times New Roman" w:eastAsia="Times New Roman" w:hAnsi="Times New Roman" w:cs="Times New Roman"/>
          <w:b/>
          <w:color w:val="000000"/>
          <w:sz w:val="28"/>
          <w:szCs w:val="28"/>
        </w:rPr>
      </w:pPr>
      <w:bookmarkStart w:id="13" w:name="_heading=h.1ksv4uv" w:colFirst="0" w:colLast="0"/>
      <w:bookmarkEnd w:id="13"/>
      <w:r>
        <w:rPr>
          <w:rFonts w:ascii="Times New Roman" w:eastAsia="Times New Roman" w:hAnsi="Times New Roman" w:cs="Times New Roman"/>
          <w:b/>
          <w:color w:val="000000"/>
          <w:sz w:val="28"/>
          <w:szCs w:val="28"/>
        </w:rPr>
        <w:t>2.1. Ma trận, đặc tả đề kiểm tra giữa Học kì I</w:t>
      </w:r>
    </w:p>
    <w:p w14:paraId="1C4E2982"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Thời điểm kiểm tra:</w:t>
      </w:r>
      <w:r>
        <w:rPr>
          <w:rFonts w:ascii="Times New Roman" w:eastAsia="Times New Roman" w:hAnsi="Times New Roman" w:cs="Times New Roman"/>
          <w:sz w:val="28"/>
          <w:szCs w:val="28"/>
        </w:rPr>
        <w:t xml:space="preserve"> Tuần 9 của năm học.</w:t>
      </w:r>
    </w:p>
    <w:p w14:paraId="1C4E2983"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Thời gian làm bài: 45 phút</w:t>
      </w:r>
    </w:p>
    <w:p w14:paraId="1C4E2984" w14:textId="77777777" w:rsidR="00BA24B0" w:rsidRDefault="003031E7">
      <w:pPr>
        <w:spacing w:before="120" w:after="12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Hình thức kiểm tra: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Kết hợp giữa trắc nghiệm và tự luận với tỉ lệ 70% trắc nghiệm, 30% tự luận;</w:t>
      </w:r>
    </w:p>
    <w:p w14:paraId="1C4E2985"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Cấu trúc:</w:t>
      </w:r>
    </w:p>
    <w:p w14:paraId="1C4E2986"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Mức độ đề:</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38,5% Nhận biết; 31,5% Thông hiểu; 20% Vận dụng; 10% Vận dụng cao.</w:t>
      </w:r>
    </w:p>
    <w:p w14:paraId="1C4E2987"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Phần trắc nghiệm: 7,0 điểm, </w:t>
      </w:r>
      <w:r>
        <w:rPr>
          <w:rFonts w:ascii="Times New Roman" w:eastAsia="Times New Roman" w:hAnsi="Times New Roman" w:cs="Times New Roman"/>
          <w:i/>
          <w:sz w:val="28"/>
          <w:szCs w:val="28"/>
        </w:rPr>
        <w:t xml:space="preserve">(gồm 20 câu hỏi: nhận biết: 11 câu, thông hiểu: 9 câu), mỗi câu 0,35 điểm; </w:t>
      </w:r>
    </w:p>
    <w:p w14:paraId="1C4E2988"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Phần tự luận: 3,0 điểm</w:t>
      </w:r>
      <w:r>
        <w:rPr>
          <w:rFonts w:ascii="Times New Roman" w:eastAsia="Times New Roman" w:hAnsi="Times New Roman" w:cs="Times New Roman"/>
          <w:i/>
          <w:sz w:val="28"/>
          <w:szCs w:val="28"/>
        </w:rPr>
        <w:t xml:space="preserve"> (Vận dụng: 2,0 điểm; Vận dụng cao: 1,0 điểm).</w:t>
      </w:r>
    </w:p>
    <w:p w14:paraId="1C4E2989"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Điểm tương ứng của mỗi nội dung</w:t>
      </w:r>
    </w:p>
    <w:p w14:paraId="1C4E298A" w14:textId="77777777" w:rsidR="00BA24B0" w:rsidRDefault="00BA24B0">
      <w:pPr>
        <w:spacing w:before="120" w:after="120" w:line="240" w:lineRule="auto"/>
        <w:jc w:val="center"/>
        <w:rPr>
          <w:rFonts w:ascii="Times New Roman" w:eastAsia="Times New Roman" w:hAnsi="Times New Roman" w:cs="Times New Roman"/>
          <w:b/>
          <w:sz w:val="28"/>
          <w:szCs w:val="28"/>
        </w:rPr>
      </w:pPr>
    </w:p>
    <w:p w14:paraId="1C4E298B" w14:textId="77777777" w:rsidR="00BA24B0" w:rsidRDefault="00BA24B0">
      <w:pPr>
        <w:spacing w:before="120" w:after="120" w:line="240" w:lineRule="auto"/>
        <w:jc w:val="center"/>
        <w:rPr>
          <w:rFonts w:ascii="Times New Roman" w:eastAsia="Times New Roman" w:hAnsi="Times New Roman" w:cs="Times New Roman"/>
          <w:b/>
          <w:sz w:val="28"/>
          <w:szCs w:val="28"/>
        </w:rPr>
      </w:pPr>
    </w:p>
    <w:p w14:paraId="1C4E298C"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 TRẬN BÀI TRA GIỮA KÌ I MÔN SINH HỌC 11</w:t>
      </w:r>
    </w:p>
    <w:p w14:paraId="1C4E298D"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LÀM BÀI: 45 PHÚT</w:t>
      </w:r>
    </w:p>
    <w:tbl>
      <w:tblPr>
        <w:tblStyle w:val="ae"/>
        <w:tblW w:w="1480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
        <w:gridCol w:w="1402"/>
        <w:gridCol w:w="1899"/>
        <w:gridCol w:w="605"/>
        <w:gridCol w:w="639"/>
        <w:gridCol w:w="903"/>
        <w:gridCol w:w="639"/>
        <w:gridCol w:w="912"/>
        <w:gridCol w:w="639"/>
        <w:gridCol w:w="883"/>
        <w:gridCol w:w="798"/>
        <w:gridCol w:w="1173"/>
        <w:gridCol w:w="881"/>
        <w:gridCol w:w="876"/>
        <w:gridCol w:w="1028"/>
        <w:gridCol w:w="877"/>
        <w:gridCol w:w="6"/>
      </w:tblGrid>
      <w:tr w:rsidR="00BA24B0" w14:paraId="1C4E2997" w14:textId="77777777">
        <w:trPr>
          <w:trHeight w:val="571"/>
        </w:trPr>
        <w:tc>
          <w:tcPr>
            <w:tcW w:w="644" w:type="dxa"/>
            <w:vMerge w:val="restart"/>
            <w:shd w:val="clear" w:color="auto" w:fill="auto"/>
            <w:vAlign w:val="center"/>
          </w:tcPr>
          <w:p w14:paraId="1C4E298E"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402" w:type="dxa"/>
            <w:vMerge w:val="restart"/>
            <w:shd w:val="clear" w:color="auto" w:fill="auto"/>
            <w:vAlign w:val="center"/>
          </w:tcPr>
          <w:p w14:paraId="1C4E298F"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1899" w:type="dxa"/>
            <w:vMerge w:val="restart"/>
            <w:shd w:val="clear" w:color="auto" w:fill="auto"/>
            <w:vAlign w:val="center"/>
          </w:tcPr>
          <w:p w14:paraId="1C4E2990"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kiến thức</w:t>
            </w:r>
          </w:p>
        </w:tc>
        <w:tc>
          <w:tcPr>
            <w:tcW w:w="605" w:type="dxa"/>
            <w:vMerge w:val="restart"/>
            <w:shd w:val="clear" w:color="auto" w:fill="auto"/>
          </w:tcPr>
          <w:p w14:paraId="1C4E2991" w14:textId="77777777" w:rsidR="00BA24B0" w:rsidRDefault="00BA24B0">
            <w:pPr>
              <w:spacing w:after="120"/>
              <w:jc w:val="center"/>
              <w:rPr>
                <w:rFonts w:ascii="Times New Roman" w:eastAsia="Times New Roman" w:hAnsi="Times New Roman" w:cs="Times New Roman"/>
                <w:b/>
                <w:sz w:val="28"/>
                <w:szCs w:val="28"/>
              </w:rPr>
            </w:pPr>
          </w:p>
          <w:p w14:paraId="1C4E2992" w14:textId="77777777" w:rsidR="00BA24B0" w:rsidRDefault="00BA24B0">
            <w:pPr>
              <w:spacing w:after="120"/>
              <w:rPr>
                <w:rFonts w:ascii="Times New Roman" w:eastAsia="Times New Roman" w:hAnsi="Times New Roman" w:cs="Times New Roman"/>
                <w:b/>
                <w:sz w:val="28"/>
                <w:szCs w:val="28"/>
              </w:rPr>
            </w:pPr>
          </w:p>
          <w:p w14:paraId="1C4E2993" w14:textId="77777777" w:rsidR="00BA24B0" w:rsidRDefault="003031E7">
            <w:pPr>
              <w:spacing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tiết</w:t>
            </w:r>
          </w:p>
        </w:tc>
        <w:tc>
          <w:tcPr>
            <w:tcW w:w="6586" w:type="dxa"/>
            <w:gridSpan w:val="8"/>
            <w:shd w:val="clear" w:color="auto" w:fill="auto"/>
            <w:vAlign w:val="center"/>
          </w:tcPr>
          <w:p w14:paraId="1C4E2994"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nhận thức</w:t>
            </w:r>
          </w:p>
        </w:tc>
        <w:tc>
          <w:tcPr>
            <w:tcW w:w="2785" w:type="dxa"/>
            <w:gridSpan w:val="3"/>
            <w:shd w:val="clear" w:color="auto" w:fill="auto"/>
            <w:vAlign w:val="center"/>
          </w:tcPr>
          <w:p w14:paraId="1C4E2995"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883" w:type="dxa"/>
            <w:gridSpan w:val="2"/>
            <w:vMerge w:val="restart"/>
            <w:shd w:val="clear" w:color="auto" w:fill="auto"/>
            <w:vAlign w:val="center"/>
          </w:tcPr>
          <w:p w14:paraId="1C4E2996" w14:textId="77777777" w:rsidR="00BA24B0" w:rsidRDefault="003031E7">
            <w:pPr>
              <w:spacing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r>
      <w:tr w:rsidR="00BA24B0" w14:paraId="1C4E29A3" w14:textId="77777777">
        <w:trPr>
          <w:trHeight w:val="571"/>
        </w:trPr>
        <w:tc>
          <w:tcPr>
            <w:tcW w:w="644" w:type="dxa"/>
            <w:vMerge/>
            <w:shd w:val="clear" w:color="auto" w:fill="auto"/>
            <w:vAlign w:val="center"/>
          </w:tcPr>
          <w:p w14:paraId="1C4E2998"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402" w:type="dxa"/>
            <w:vMerge/>
            <w:shd w:val="clear" w:color="auto" w:fill="auto"/>
            <w:vAlign w:val="center"/>
          </w:tcPr>
          <w:p w14:paraId="1C4E2999"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899" w:type="dxa"/>
            <w:vMerge/>
            <w:shd w:val="clear" w:color="auto" w:fill="auto"/>
            <w:vAlign w:val="center"/>
          </w:tcPr>
          <w:p w14:paraId="1C4E299A"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05" w:type="dxa"/>
            <w:vMerge/>
            <w:shd w:val="clear" w:color="auto" w:fill="auto"/>
          </w:tcPr>
          <w:p w14:paraId="1C4E299B"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42" w:type="dxa"/>
            <w:gridSpan w:val="2"/>
            <w:shd w:val="clear" w:color="auto" w:fill="auto"/>
            <w:vAlign w:val="center"/>
          </w:tcPr>
          <w:p w14:paraId="1C4E299C"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1551" w:type="dxa"/>
            <w:gridSpan w:val="2"/>
            <w:shd w:val="clear" w:color="auto" w:fill="auto"/>
            <w:vAlign w:val="center"/>
          </w:tcPr>
          <w:p w14:paraId="1C4E299D"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1522" w:type="dxa"/>
            <w:gridSpan w:val="2"/>
            <w:shd w:val="clear" w:color="auto" w:fill="auto"/>
            <w:vAlign w:val="center"/>
          </w:tcPr>
          <w:p w14:paraId="1C4E299E"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tc>
        <w:tc>
          <w:tcPr>
            <w:tcW w:w="1971" w:type="dxa"/>
            <w:gridSpan w:val="2"/>
            <w:shd w:val="clear" w:color="auto" w:fill="auto"/>
            <w:vAlign w:val="center"/>
          </w:tcPr>
          <w:p w14:paraId="1C4E299F"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tc>
        <w:tc>
          <w:tcPr>
            <w:tcW w:w="1757" w:type="dxa"/>
            <w:gridSpan w:val="2"/>
            <w:shd w:val="clear" w:color="auto" w:fill="auto"/>
            <w:vAlign w:val="center"/>
          </w:tcPr>
          <w:p w14:paraId="1C4E29A0"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1028" w:type="dxa"/>
            <w:shd w:val="clear" w:color="auto" w:fill="auto"/>
            <w:vAlign w:val="center"/>
          </w:tcPr>
          <w:p w14:paraId="1C4E29A1"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883" w:type="dxa"/>
            <w:gridSpan w:val="2"/>
            <w:vMerge/>
            <w:shd w:val="clear" w:color="auto" w:fill="auto"/>
            <w:vAlign w:val="center"/>
          </w:tcPr>
          <w:p w14:paraId="1C4E29A2"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r>
      <w:tr w:rsidR="00BA24B0" w14:paraId="1C4E29B4" w14:textId="77777777">
        <w:trPr>
          <w:gridAfter w:val="1"/>
          <w:wAfter w:w="6" w:type="dxa"/>
          <w:trHeight w:val="571"/>
        </w:trPr>
        <w:tc>
          <w:tcPr>
            <w:tcW w:w="644" w:type="dxa"/>
            <w:vMerge/>
            <w:shd w:val="clear" w:color="auto" w:fill="auto"/>
            <w:vAlign w:val="center"/>
          </w:tcPr>
          <w:p w14:paraId="1C4E29A4"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402" w:type="dxa"/>
            <w:vMerge/>
            <w:shd w:val="clear" w:color="auto" w:fill="auto"/>
            <w:vAlign w:val="center"/>
          </w:tcPr>
          <w:p w14:paraId="1C4E29A5"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899" w:type="dxa"/>
            <w:vMerge/>
            <w:shd w:val="clear" w:color="auto" w:fill="auto"/>
            <w:vAlign w:val="center"/>
          </w:tcPr>
          <w:p w14:paraId="1C4E29A6"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05" w:type="dxa"/>
            <w:vMerge/>
            <w:shd w:val="clear" w:color="auto" w:fill="auto"/>
          </w:tcPr>
          <w:p w14:paraId="1C4E29A7"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39" w:type="dxa"/>
            <w:shd w:val="clear" w:color="auto" w:fill="auto"/>
            <w:vAlign w:val="center"/>
          </w:tcPr>
          <w:p w14:paraId="1C4E29A8"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03" w:type="dxa"/>
            <w:shd w:val="clear" w:color="auto" w:fill="auto"/>
            <w:vAlign w:val="center"/>
          </w:tcPr>
          <w:p w14:paraId="1C4E29A9"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39" w:type="dxa"/>
            <w:shd w:val="clear" w:color="auto" w:fill="auto"/>
            <w:vAlign w:val="center"/>
          </w:tcPr>
          <w:p w14:paraId="1C4E29AA"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12" w:type="dxa"/>
            <w:shd w:val="clear" w:color="auto" w:fill="auto"/>
            <w:vAlign w:val="center"/>
          </w:tcPr>
          <w:p w14:paraId="1C4E29AB"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39" w:type="dxa"/>
            <w:shd w:val="clear" w:color="auto" w:fill="auto"/>
            <w:vAlign w:val="center"/>
          </w:tcPr>
          <w:p w14:paraId="1C4E29AC"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883" w:type="dxa"/>
            <w:shd w:val="clear" w:color="auto" w:fill="auto"/>
            <w:vAlign w:val="center"/>
          </w:tcPr>
          <w:p w14:paraId="1C4E29AD"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798" w:type="dxa"/>
            <w:shd w:val="clear" w:color="auto" w:fill="auto"/>
            <w:vAlign w:val="center"/>
          </w:tcPr>
          <w:p w14:paraId="1C4E29AE"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1173" w:type="dxa"/>
            <w:shd w:val="clear" w:color="auto" w:fill="auto"/>
            <w:vAlign w:val="center"/>
          </w:tcPr>
          <w:p w14:paraId="1C4E29AF"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881" w:type="dxa"/>
            <w:shd w:val="clear" w:color="auto" w:fill="auto"/>
            <w:vAlign w:val="center"/>
          </w:tcPr>
          <w:p w14:paraId="1C4E29B0"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TN</w:t>
            </w:r>
          </w:p>
        </w:tc>
        <w:tc>
          <w:tcPr>
            <w:tcW w:w="876" w:type="dxa"/>
            <w:shd w:val="clear" w:color="auto" w:fill="auto"/>
            <w:vAlign w:val="center"/>
          </w:tcPr>
          <w:p w14:paraId="1C4E29B1"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TL</w:t>
            </w:r>
          </w:p>
        </w:tc>
        <w:tc>
          <w:tcPr>
            <w:tcW w:w="1028" w:type="dxa"/>
            <w:shd w:val="clear" w:color="auto" w:fill="auto"/>
            <w:vAlign w:val="center"/>
          </w:tcPr>
          <w:p w14:paraId="1C4E29B2" w14:textId="77777777" w:rsidR="00BA24B0" w:rsidRDefault="00BA24B0">
            <w:pPr>
              <w:spacing w:after="120"/>
              <w:jc w:val="center"/>
              <w:rPr>
                <w:rFonts w:ascii="Times New Roman" w:eastAsia="Times New Roman" w:hAnsi="Times New Roman" w:cs="Times New Roman"/>
                <w:b/>
                <w:sz w:val="28"/>
                <w:szCs w:val="28"/>
              </w:rPr>
            </w:pPr>
          </w:p>
        </w:tc>
        <w:tc>
          <w:tcPr>
            <w:tcW w:w="877" w:type="dxa"/>
            <w:shd w:val="clear" w:color="auto" w:fill="auto"/>
            <w:vAlign w:val="center"/>
          </w:tcPr>
          <w:p w14:paraId="1C4E29B3"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r>
      <w:tr w:rsidR="00BA24B0" w14:paraId="1C4E29CB" w14:textId="77777777">
        <w:trPr>
          <w:gridAfter w:val="1"/>
          <w:wAfter w:w="6" w:type="dxa"/>
          <w:trHeight w:val="1206"/>
        </w:trPr>
        <w:tc>
          <w:tcPr>
            <w:tcW w:w="644" w:type="dxa"/>
            <w:vMerge w:val="restart"/>
            <w:shd w:val="clear" w:color="auto" w:fill="auto"/>
            <w:vAlign w:val="center"/>
          </w:tcPr>
          <w:p w14:paraId="1C4E29B5"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02" w:type="dxa"/>
            <w:vMerge w:val="restart"/>
            <w:shd w:val="clear" w:color="auto" w:fill="auto"/>
            <w:vAlign w:val="center"/>
          </w:tcPr>
          <w:p w14:paraId="1C4E29B6"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Khái quát trao đổi chất và chuyển hóa năng lượng trong sinh giới</w:t>
            </w:r>
          </w:p>
        </w:tc>
        <w:tc>
          <w:tcPr>
            <w:tcW w:w="1899" w:type="dxa"/>
            <w:shd w:val="clear" w:color="auto" w:fill="auto"/>
            <w:vAlign w:val="center"/>
          </w:tcPr>
          <w:p w14:paraId="1C4E29B7"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Trao đổi chất và chuyển hóa năng lượng</w:t>
            </w:r>
          </w:p>
        </w:tc>
        <w:tc>
          <w:tcPr>
            <w:tcW w:w="605" w:type="dxa"/>
            <w:vMerge w:val="restart"/>
            <w:shd w:val="clear" w:color="auto" w:fill="auto"/>
            <w:vAlign w:val="center"/>
          </w:tcPr>
          <w:p w14:paraId="1C4E29B8" w14:textId="77777777" w:rsidR="00BA24B0" w:rsidRDefault="00BA24B0">
            <w:pPr>
              <w:spacing w:after="120"/>
              <w:jc w:val="center"/>
              <w:rPr>
                <w:rFonts w:ascii="Times New Roman" w:eastAsia="Times New Roman" w:hAnsi="Times New Roman" w:cs="Times New Roman"/>
                <w:sz w:val="28"/>
                <w:szCs w:val="28"/>
              </w:rPr>
            </w:pPr>
          </w:p>
          <w:p w14:paraId="1C4E29B9" w14:textId="77777777" w:rsidR="00BA24B0" w:rsidRDefault="00BA24B0">
            <w:pPr>
              <w:spacing w:after="120"/>
              <w:jc w:val="center"/>
              <w:rPr>
                <w:rFonts w:ascii="Times New Roman" w:eastAsia="Times New Roman" w:hAnsi="Times New Roman" w:cs="Times New Roman"/>
                <w:sz w:val="28"/>
                <w:szCs w:val="28"/>
              </w:rPr>
            </w:pPr>
          </w:p>
          <w:p w14:paraId="1C4E29BA" w14:textId="77777777" w:rsidR="00BA24B0" w:rsidRDefault="00BA24B0">
            <w:pPr>
              <w:spacing w:after="120"/>
              <w:jc w:val="center"/>
              <w:rPr>
                <w:rFonts w:ascii="Times New Roman" w:eastAsia="Times New Roman" w:hAnsi="Times New Roman" w:cs="Times New Roman"/>
                <w:sz w:val="28"/>
                <w:szCs w:val="28"/>
              </w:rPr>
            </w:pPr>
          </w:p>
          <w:p w14:paraId="1C4E29BB" w14:textId="77777777" w:rsidR="00BA24B0" w:rsidRDefault="00BA24B0">
            <w:pPr>
              <w:spacing w:after="120"/>
              <w:jc w:val="center"/>
              <w:rPr>
                <w:rFonts w:ascii="Times New Roman" w:eastAsia="Times New Roman" w:hAnsi="Times New Roman" w:cs="Times New Roman"/>
                <w:sz w:val="28"/>
                <w:szCs w:val="28"/>
              </w:rPr>
            </w:pPr>
          </w:p>
          <w:p w14:paraId="1C4E29B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39" w:type="dxa"/>
            <w:shd w:val="clear" w:color="auto" w:fill="auto"/>
            <w:vAlign w:val="center"/>
          </w:tcPr>
          <w:p w14:paraId="1C4E29B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03" w:type="dxa"/>
            <w:shd w:val="clear" w:color="auto" w:fill="auto"/>
            <w:vAlign w:val="center"/>
          </w:tcPr>
          <w:p w14:paraId="1C4E29BE"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39" w:type="dxa"/>
            <w:shd w:val="clear" w:color="auto" w:fill="auto"/>
            <w:vAlign w:val="center"/>
          </w:tcPr>
          <w:p w14:paraId="1C4E29BF"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12" w:type="dxa"/>
            <w:shd w:val="clear" w:color="auto" w:fill="auto"/>
            <w:vAlign w:val="center"/>
          </w:tcPr>
          <w:p w14:paraId="1C4E29C0"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39" w:type="dxa"/>
            <w:shd w:val="clear" w:color="auto" w:fill="auto"/>
            <w:vAlign w:val="center"/>
          </w:tcPr>
          <w:p w14:paraId="1C4E29C1" w14:textId="77777777" w:rsidR="00BA24B0" w:rsidRDefault="00BA24B0">
            <w:pPr>
              <w:spacing w:after="120"/>
              <w:jc w:val="center"/>
              <w:rPr>
                <w:rFonts w:ascii="Times New Roman" w:eastAsia="Times New Roman" w:hAnsi="Times New Roman" w:cs="Times New Roman"/>
                <w:sz w:val="28"/>
                <w:szCs w:val="28"/>
              </w:rPr>
            </w:pPr>
          </w:p>
        </w:tc>
        <w:tc>
          <w:tcPr>
            <w:tcW w:w="883" w:type="dxa"/>
            <w:shd w:val="clear" w:color="auto" w:fill="auto"/>
            <w:vAlign w:val="center"/>
          </w:tcPr>
          <w:p w14:paraId="1C4E29C2" w14:textId="77777777" w:rsidR="00BA24B0" w:rsidRDefault="00BA24B0">
            <w:pPr>
              <w:spacing w:after="120"/>
              <w:jc w:val="center"/>
              <w:rPr>
                <w:rFonts w:ascii="Times New Roman" w:eastAsia="Times New Roman" w:hAnsi="Times New Roman" w:cs="Times New Roman"/>
                <w:sz w:val="28"/>
                <w:szCs w:val="28"/>
              </w:rPr>
            </w:pPr>
          </w:p>
        </w:tc>
        <w:tc>
          <w:tcPr>
            <w:tcW w:w="798" w:type="dxa"/>
            <w:shd w:val="clear" w:color="auto" w:fill="auto"/>
            <w:vAlign w:val="center"/>
          </w:tcPr>
          <w:p w14:paraId="1C4E29C3" w14:textId="77777777" w:rsidR="00BA24B0" w:rsidRDefault="00BA24B0">
            <w:pPr>
              <w:spacing w:after="120"/>
              <w:jc w:val="center"/>
              <w:rPr>
                <w:rFonts w:ascii="Times New Roman" w:eastAsia="Times New Roman" w:hAnsi="Times New Roman" w:cs="Times New Roman"/>
                <w:sz w:val="28"/>
                <w:szCs w:val="28"/>
              </w:rPr>
            </w:pPr>
          </w:p>
        </w:tc>
        <w:tc>
          <w:tcPr>
            <w:tcW w:w="1173" w:type="dxa"/>
            <w:shd w:val="clear" w:color="auto" w:fill="auto"/>
            <w:vAlign w:val="center"/>
          </w:tcPr>
          <w:p w14:paraId="1C4E29C4" w14:textId="77777777" w:rsidR="00BA24B0" w:rsidRDefault="00BA24B0">
            <w:pPr>
              <w:spacing w:after="120"/>
              <w:jc w:val="center"/>
              <w:rPr>
                <w:rFonts w:ascii="Times New Roman" w:eastAsia="Times New Roman" w:hAnsi="Times New Roman" w:cs="Times New Roman"/>
                <w:sz w:val="28"/>
                <w:szCs w:val="28"/>
              </w:rPr>
            </w:pPr>
          </w:p>
        </w:tc>
        <w:tc>
          <w:tcPr>
            <w:tcW w:w="881" w:type="dxa"/>
            <w:shd w:val="clear" w:color="auto" w:fill="auto"/>
            <w:vAlign w:val="center"/>
          </w:tcPr>
          <w:p w14:paraId="1C4E29C5" w14:textId="77777777" w:rsidR="00BA24B0" w:rsidRDefault="00BA24B0">
            <w:pPr>
              <w:spacing w:after="120"/>
              <w:jc w:val="center"/>
              <w:rPr>
                <w:rFonts w:ascii="Times New Roman" w:eastAsia="Times New Roman" w:hAnsi="Times New Roman" w:cs="Times New Roman"/>
                <w:sz w:val="28"/>
                <w:szCs w:val="28"/>
              </w:rPr>
            </w:pPr>
          </w:p>
          <w:p w14:paraId="1C4E29C6"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14:paraId="1C4E29C7" w14:textId="77777777" w:rsidR="00BA24B0" w:rsidRDefault="00BA24B0">
            <w:pPr>
              <w:spacing w:after="120"/>
              <w:jc w:val="center"/>
              <w:rPr>
                <w:rFonts w:ascii="Times New Roman" w:eastAsia="Times New Roman" w:hAnsi="Times New Roman" w:cs="Times New Roman"/>
                <w:sz w:val="28"/>
                <w:szCs w:val="28"/>
              </w:rPr>
            </w:pPr>
          </w:p>
        </w:tc>
        <w:tc>
          <w:tcPr>
            <w:tcW w:w="876" w:type="dxa"/>
            <w:shd w:val="clear" w:color="auto" w:fill="auto"/>
            <w:vAlign w:val="center"/>
          </w:tcPr>
          <w:p w14:paraId="1C4E29C8"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28" w:type="dxa"/>
            <w:shd w:val="clear" w:color="auto" w:fill="auto"/>
            <w:vAlign w:val="center"/>
          </w:tcPr>
          <w:p w14:paraId="1C4E29C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77" w:type="dxa"/>
            <w:vMerge w:val="restart"/>
            <w:shd w:val="clear" w:color="auto" w:fill="auto"/>
            <w:vAlign w:val="center"/>
          </w:tcPr>
          <w:p w14:paraId="1C4E29CA"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tc>
      </w:tr>
      <w:tr w:rsidR="00BA24B0" w14:paraId="1C4E29DC" w14:textId="77777777">
        <w:trPr>
          <w:gridAfter w:val="1"/>
          <w:wAfter w:w="6" w:type="dxa"/>
          <w:trHeight w:val="425"/>
        </w:trPr>
        <w:tc>
          <w:tcPr>
            <w:tcW w:w="644" w:type="dxa"/>
            <w:vMerge/>
            <w:shd w:val="clear" w:color="auto" w:fill="auto"/>
            <w:vAlign w:val="center"/>
          </w:tcPr>
          <w:p w14:paraId="1C4E29C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02" w:type="dxa"/>
            <w:vMerge/>
            <w:shd w:val="clear" w:color="auto" w:fill="auto"/>
            <w:vAlign w:val="center"/>
          </w:tcPr>
          <w:p w14:paraId="1C4E29C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899" w:type="dxa"/>
            <w:shd w:val="clear" w:color="auto" w:fill="auto"/>
            <w:vAlign w:val="center"/>
          </w:tcPr>
          <w:p w14:paraId="1C4E29CE"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phương thức trao đổi chất và chuyển hóa năng lượng</w:t>
            </w:r>
          </w:p>
        </w:tc>
        <w:tc>
          <w:tcPr>
            <w:tcW w:w="605" w:type="dxa"/>
            <w:vMerge/>
            <w:shd w:val="clear" w:color="auto" w:fill="auto"/>
            <w:vAlign w:val="center"/>
          </w:tcPr>
          <w:p w14:paraId="1C4E29C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39" w:type="dxa"/>
            <w:shd w:val="clear" w:color="auto" w:fill="auto"/>
            <w:vAlign w:val="center"/>
          </w:tcPr>
          <w:p w14:paraId="1C4E29D0"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03" w:type="dxa"/>
            <w:shd w:val="clear" w:color="auto" w:fill="auto"/>
            <w:vAlign w:val="center"/>
          </w:tcPr>
          <w:p w14:paraId="1C4E29D1"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39" w:type="dxa"/>
            <w:shd w:val="clear" w:color="auto" w:fill="auto"/>
            <w:vAlign w:val="center"/>
          </w:tcPr>
          <w:p w14:paraId="1C4E29D2" w14:textId="77777777" w:rsidR="00BA24B0" w:rsidRDefault="00BA24B0">
            <w:pPr>
              <w:spacing w:after="120"/>
              <w:jc w:val="center"/>
              <w:rPr>
                <w:rFonts w:ascii="Times New Roman" w:eastAsia="Times New Roman" w:hAnsi="Times New Roman" w:cs="Times New Roman"/>
                <w:sz w:val="28"/>
                <w:szCs w:val="28"/>
              </w:rPr>
            </w:pPr>
          </w:p>
        </w:tc>
        <w:tc>
          <w:tcPr>
            <w:tcW w:w="912" w:type="dxa"/>
            <w:shd w:val="clear" w:color="auto" w:fill="auto"/>
            <w:vAlign w:val="center"/>
          </w:tcPr>
          <w:p w14:paraId="1C4E29D3" w14:textId="77777777" w:rsidR="00BA24B0" w:rsidRDefault="00BA24B0">
            <w:pPr>
              <w:spacing w:after="120"/>
              <w:jc w:val="center"/>
              <w:rPr>
                <w:rFonts w:ascii="Times New Roman" w:eastAsia="Times New Roman" w:hAnsi="Times New Roman" w:cs="Times New Roman"/>
                <w:sz w:val="28"/>
                <w:szCs w:val="28"/>
              </w:rPr>
            </w:pPr>
          </w:p>
        </w:tc>
        <w:tc>
          <w:tcPr>
            <w:tcW w:w="639" w:type="dxa"/>
            <w:shd w:val="clear" w:color="auto" w:fill="auto"/>
            <w:vAlign w:val="center"/>
          </w:tcPr>
          <w:p w14:paraId="1C4E29D4" w14:textId="77777777" w:rsidR="00BA24B0" w:rsidRDefault="00BA24B0">
            <w:pPr>
              <w:spacing w:after="120"/>
              <w:jc w:val="center"/>
              <w:rPr>
                <w:rFonts w:ascii="Times New Roman" w:eastAsia="Times New Roman" w:hAnsi="Times New Roman" w:cs="Times New Roman"/>
                <w:sz w:val="28"/>
                <w:szCs w:val="28"/>
              </w:rPr>
            </w:pPr>
          </w:p>
        </w:tc>
        <w:tc>
          <w:tcPr>
            <w:tcW w:w="883" w:type="dxa"/>
            <w:shd w:val="clear" w:color="auto" w:fill="auto"/>
            <w:vAlign w:val="center"/>
          </w:tcPr>
          <w:p w14:paraId="1C4E29D5" w14:textId="77777777" w:rsidR="00BA24B0" w:rsidRDefault="00BA24B0">
            <w:pPr>
              <w:spacing w:after="120"/>
              <w:jc w:val="center"/>
              <w:rPr>
                <w:rFonts w:ascii="Times New Roman" w:eastAsia="Times New Roman" w:hAnsi="Times New Roman" w:cs="Times New Roman"/>
                <w:sz w:val="28"/>
                <w:szCs w:val="28"/>
              </w:rPr>
            </w:pPr>
          </w:p>
        </w:tc>
        <w:tc>
          <w:tcPr>
            <w:tcW w:w="798" w:type="dxa"/>
            <w:shd w:val="clear" w:color="auto" w:fill="auto"/>
            <w:vAlign w:val="center"/>
          </w:tcPr>
          <w:p w14:paraId="1C4E29D6" w14:textId="77777777" w:rsidR="00BA24B0" w:rsidRDefault="00BA24B0">
            <w:pPr>
              <w:spacing w:after="120"/>
              <w:jc w:val="center"/>
              <w:rPr>
                <w:rFonts w:ascii="Times New Roman" w:eastAsia="Times New Roman" w:hAnsi="Times New Roman" w:cs="Times New Roman"/>
                <w:sz w:val="28"/>
                <w:szCs w:val="28"/>
              </w:rPr>
            </w:pPr>
          </w:p>
        </w:tc>
        <w:tc>
          <w:tcPr>
            <w:tcW w:w="1173" w:type="dxa"/>
            <w:shd w:val="clear" w:color="auto" w:fill="auto"/>
            <w:vAlign w:val="center"/>
          </w:tcPr>
          <w:p w14:paraId="1C4E29D7" w14:textId="77777777" w:rsidR="00BA24B0" w:rsidRDefault="00BA24B0">
            <w:pPr>
              <w:spacing w:after="120"/>
              <w:jc w:val="center"/>
              <w:rPr>
                <w:rFonts w:ascii="Times New Roman" w:eastAsia="Times New Roman" w:hAnsi="Times New Roman" w:cs="Times New Roman"/>
                <w:sz w:val="28"/>
                <w:szCs w:val="28"/>
              </w:rPr>
            </w:pPr>
          </w:p>
        </w:tc>
        <w:tc>
          <w:tcPr>
            <w:tcW w:w="881" w:type="dxa"/>
            <w:shd w:val="clear" w:color="auto" w:fill="auto"/>
            <w:vAlign w:val="center"/>
          </w:tcPr>
          <w:p w14:paraId="1C4E29D8"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76" w:type="dxa"/>
            <w:shd w:val="clear" w:color="auto" w:fill="auto"/>
            <w:vAlign w:val="center"/>
          </w:tcPr>
          <w:p w14:paraId="1C4E29D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28" w:type="dxa"/>
            <w:shd w:val="clear" w:color="auto" w:fill="auto"/>
            <w:vAlign w:val="center"/>
          </w:tcPr>
          <w:p w14:paraId="1C4E29DA"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77" w:type="dxa"/>
            <w:vMerge/>
            <w:shd w:val="clear" w:color="auto" w:fill="auto"/>
            <w:vAlign w:val="center"/>
          </w:tcPr>
          <w:p w14:paraId="1C4E29D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r>
      <w:tr w:rsidR="00BA24B0" w14:paraId="1C4E29EE" w14:textId="77777777">
        <w:trPr>
          <w:gridAfter w:val="1"/>
          <w:wAfter w:w="6" w:type="dxa"/>
          <w:trHeight w:val="571"/>
        </w:trPr>
        <w:tc>
          <w:tcPr>
            <w:tcW w:w="644" w:type="dxa"/>
            <w:vMerge w:val="restart"/>
            <w:shd w:val="clear" w:color="auto" w:fill="auto"/>
            <w:vAlign w:val="center"/>
          </w:tcPr>
          <w:p w14:paraId="1C4E29DD"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1402" w:type="dxa"/>
            <w:vMerge w:val="restart"/>
            <w:shd w:val="clear" w:color="auto" w:fill="auto"/>
            <w:vAlign w:val="center"/>
          </w:tcPr>
          <w:p w14:paraId="1C4E29DE"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Trao đổi chất và chuyển hóa năng lượng ở thực vật</w:t>
            </w:r>
          </w:p>
        </w:tc>
        <w:tc>
          <w:tcPr>
            <w:tcW w:w="1899" w:type="dxa"/>
            <w:shd w:val="clear" w:color="auto" w:fill="auto"/>
            <w:vAlign w:val="center"/>
          </w:tcPr>
          <w:p w14:paraId="1C4E29DF"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Trao đổi nước và khoáng ở thực vật</w:t>
            </w:r>
          </w:p>
        </w:tc>
        <w:tc>
          <w:tcPr>
            <w:tcW w:w="605" w:type="dxa"/>
            <w:shd w:val="clear" w:color="auto" w:fill="auto"/>
            <w:vAlign w:val="center"/>
          </w:tcPr>
          <w:p w14:paraId="1C4E29E0" w14:textId="77777777" w:rsidR="00BA24B0" w:rsidRDefault="00BA24B0">
            <w:pPr>
              <w:spacing w:after="120"/>
              <w:jc w:val="center"/>
              <w:rPr>
                <w:rFonts w:ascii="Times New Roman" w:eastAsia="Times New Roman" w:hAnsi="Times New Roman" w:cs="Times New Roman"/>
                <w:sz w:val="28"/>
                <w:szCs w:val="28"/>
              </w:rPr>
            </w:pPr>
          </w:p>
          <w:p w14:paraId="1C4E29E1"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39" w:type="dxa"/>
            <w:shd w:val="clear" w:color="auto" w:fill="auto"/>
            <w:vAlign w:val="center"/>
          </w:tcPr>
          <w:p w14:paraId="1C4E29E2"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03" w:type="dxa"/>
            <w:shd w:val="clear" w:color="auto" w:fill="auto"/>
            <w:vAlign w:val="center"/>
          </w:tcPr>
          <w:p w14:paraId="1C4E29E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639" w:type="dxa"/>
            <w:shd w:val="clear" w:color="auto" w:fill="auto"/>
            <w:vAlign w:val="center"/>
          </w:tcPr>
          <w:p w14:paraId="1C4E29E4"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12" w:type="dxa"/>
            <w:shd w:val="clear" w:color="auto" w:fill="auto"/>
            <w:vAlign w:val="center"/>
          </w:tcPr>
          <w:p w14:paraId="1C4E29E5"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7,5</w:t>
            </w:r>
          </w:p>
        </w:tc>
        <w:tc>
          <w:tcPr>
            <w:tcW w:w="639" w:type="dxa"/>
            <w:shd w:val="clear" w:color="auto" w:fill="auto"/>
            <w:vAlign w:val="center"/>
          </w:tcPr>
          <w:p w14:paraId="1C4E29E6"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83" w:type="dxa"/>
            <w:shd w:val="clear" w:color="auto" w:fill="auto"/>
            <w:vAlign w:val="center"/>
          </w:tcPr>
          <w:p w14:paraId="1C4E29E7"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798" w:type="dxa"/>
            <w:shd w:val="clear" w:color="auto" w:fill="auto"/>
            <w:vAlign w:val="center"/>
          </w:tcPr>
          <w:p w14:paraId="1C4E29E8" w14:textId="77777777" w:rsidR="00BA24B0" w:rsidRDefault="00BA24B0">
            <w:pPr>
              <w:spacing w:after="120"/>
              <w:jc w:val="center"/>
              <w:rPr>
                <w:rFonts w:ascii="Times New Roman" w:eastAsia="Times New Roman" w:hAnsi="Times New Roman" w:cs="Times New Roman"/>
                <w:sz w:val="28"/>
                <w:szCs w:val="28"/>
              </w:rPr>
            </w:pPr>
          </w:p>
        </w:tc>
        <w:tc>
          <w:tcPr>
            <w:tcW w:w="1173" w:type="dxa"/>
            <w:shd w:val="clear" w:color="auto" w:fill="auto"/>
            <w:vAlign w:val="center"/>
          </w:tcPr>
          <w:p w14:paraId="1C4E29E9" w14:textId="77777777" w:rsidR="00BA24B0" w:rsidRDefault="00BA24B0">
            <w:pPr>
              <w:spacing w:after="120"/>
              <w:jc w:val="center"/>
              <w:rPr>
                <w:rFonts w:ascii="Times New Roman" w:eastAsia="Times New Roman" w:hAnsi="Times New Roman" w:cs="Times New Roman"/>
                <w:sz w:val="28"/>
                <w:szCs w:val="28"/>
              </w:rPr>
            </w:pPr>
          </w:p>
        </w:tc>
        <w:tc>
          <w:tcPr>
            <w:tcW w:w="881" w:type="dxa"/>
            <w:shd w:val="clear" w:color="auto" w:fill="auto"/>
            <w:vAlign w:val="center"/>
          </w:tcPr>
          <w:p w14:paraId="1C4E29EA"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76" w:type="dxa"/>
            <w:shd w:val="clear" w:color="auto" w:fill="auto"/>
            <w:vAlign w:val="center"/>
          </w:tcPr>
          <w:p w14:paraId="1C4E29EB"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28" w:type="dxa"/>
            <w:shd w:val="clear" w:color="auto" w:fill="auto"/>
            <w:vAlign w:val="center"/>
          </w:tcPr>
          <w:p w14:paraId="1C4E29E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877" w:type="dxa"/>
            <w:shd w:val="clear" w:color="auto" w:fill="auto"/>
            <w:vAlign w:val="center"/>
          </w:tcPr>
          <w:p w14:paraId="1C4E29E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r>
      <w:tr w:rsidR="00BA24B0" w14:paraId="1C4E29FF" w14:textId="77777777">
        <w:trPr>
          <w:gridAfter w:val="1"/>
          <w:wAfter w:w="6" w:type="dxa"/>
          <w:trHeight w:val="571"/>
        </w:trPr>
        <w:tc>
          <w:tcPr>
            <w:tcW w:w="644" w:type="dxa"/>
            <w:vMerge/>
            <w:shd w:val="clear" w:color="auto" w:fill="auto"/>
            <w:vAlign w:val="center"/>
          </w:tcPr>
          <w:p w14:paraId="1C4E29E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02" w:type="dxa"/>
            <w:vMerge/>
            <w:shd w:val="clear" w:color="auto" w:fill="auto"/>
            <w:vAlign w:val="center"/>
          </w:tcPr>
          <w:p w14:paraId="1C4E29F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899" w:type="dxa"/>
            <w:shd w:val="clear" w:color="auto" w:fill="auto"/>
            <w:vAlign w:val="center"/>
          </w:tcPr>
          <w:p w14:paraId="1C4E29F1"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Quang hợp ở thực vật</w:t>
            </w:r>
          </w:p>
        </w:tc>
        <w:tc>
          <w:tcPr>
            <w:tcW w:w="605" w:type="dxa"/>
            <w:shd w:val="clear" w:color="auto" w:fill="auto"/>
            <w:vAlign w:val="center"/>
          </w:tcPr>
          <w:p w14:paraId="1C4E29F2"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39" w:type="dxa"/>
            <w:shd w:val="clear" w:color="auto" w:fill="auto"/>
            <w:vAlign w:val="center"/>
          </w:tcPr>
          <w:p w14:paraId="1C4E29F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03" w:type="dxa"/>
            <w:shd w:val="clear" w:color="auto" w:fill="auto"/>
            <w:vAlign w:val="center"/>
          </w:tcPr>
          <w:p w14:paraId="1C4E29F4"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639" w:type="dxa"/>
            <w:shd w:val="clear" w:color="auto" w:fill="auto"/>
            <w:vAlign w:val="center"/>
          </w:tcPr>
          <w:p w14:paraId="1C4E29F5"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12" w:type="dxa"/>
            <w:shd w:val="clear" w:color="auto" w:fill="auto"/>
            <w:vAlign w:val="center"/>
          </w:tcPr>
          <w:p w14:paraId="1C4E29F6"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639" w:type="dxa"/>
            <w:shd w:val="clear" w:color="auto" w:fill="auto"/>
            <w:vAlign w:val="center"/>
          </w:tcPr>
          <w:p w14:paraId="1C4E29F7"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83" w:type="dxa"/>
            <w:shd w:val="clear" w:color="auto" w:fill="auto"/>
            <w:vAlign w:val="center"/>
          </w:tcPr>
          <w:p w14:paraId="1C4E29F8"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798" w:type="dxa"/>
            <w:shd w:val="clear" w:color="auto" w:fill="auto"/>
            <w:vAlign w:val="center"/>
          </w:tcPr>
          <w:p w14:paraId="1C4E29F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73" w:type="dxa"/>
            <w:shd w:val="clear" w:color="auto" w:fill="auto"/>
            <w:vAlign w:val="center"/>
          </w:tcPr>
          <w:p w14:paraId="1C4E29FA"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881" w:type="dxa"/>
            <w:shd w:val="clear" w:color="auto" w:fill="auto"/>
            <w:vAlign w:val="center"/>
          </w:tcPr>
          <w:p w14:paraId="1C4E29FB"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76" w:type="dxa"/>
            <w:shd w:val="clear" w:color="auto" w:fill="auto"/>
            <w:vAlign w:val="center"/>
          </w:tcPr>
          <w:p w14:paraId="1C4E29F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028" w:type="dxa"/>
            <w:shd w:val="clear" w:color="auto" w:fill="auto"/>
            <w:vAlign w:val="center"/>
          </w:tcPr>
          <w:p w14:paraId="1C4E29F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w:t>
            </w:r>
          </w:p>
        </w:tc>
        <w:tc>
          <w:tcPr>
            <w:tcW w:w="877" w:type="dxa"/>
            <w:shd w:val="clear" w:color="auto" w:fill="auto"/>
            <w:vAlign w:val="center"/>
          </w:tcPr>
          <w:p w14:paraId="1C4E29FE"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3,25</w:t>
            </w:r>
          </w:p>
        </w:tc>
      </w:tr>
      <w:tr w:rsidR="00BA24B0" w14:paraId="1C4E2A12" w14:textId="77777777">
        <w:trPr>
          <w:gridAfter w:val="1"/>
          <w:wAfter w:w="6" w:type="dxa"/>
          <w:trHeight w:val="834"/>
        </w:trPr>
        <w:tc>
          <w:tcPr>
            <w:tcW w:w="644" w:type="dxa"/>
            <w:vMerge/>
            <w:shd w:val="clear" w:color="auto" w:fill="auto"/>
            <w:vAlign w:val="center"/>
          </w:tcPr>
          <w:p w14:paraId="1C4E2A0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02" w:type="dxa"/>
            <w:vMerge/>
            <w:shd w:val="clear" w:color="auto" w:fill="auto"/>
            <w:vAlign w:val="center"/>
          </w:tcPr>
          <w:p w14:paraId="1C4E2A0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899" w:type="dxa"/>
            <w:shd w:val="clear" w:color="auto" w:fill="auto"/>
            <w:vAlign w:val="center"/>
          </w:tcPr>
          <w:p w14:paraId="1C4E2A02"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Hô hấp ở thực vật</w:t>
            </w:r>
          </w:p>
        </w:tc>
        <w:tc>
          <w:tcPr>
            <w:tcW w:w="605" w:type="dxa"/>
            <w:shd w:val="clear" w:color="auto" w:fill="auto"/>
            <w:vAlign w:val="center"/>
          </w:tcPr>
          <w:p w14:paraId="1C4E2A03" w14:textId="77777777" w:rsidR="00BA24B0" w:rsidRDefault="00BA24B0">
            <w:pPr>
              <w:spacing w:after="120"/>
              <w:jc w:val="center"/>
              <w:rPr>
                <w:rFonts w:ascii="Times New Roman" w:eastAsia="Times New Roman" w:hAnsi="Times New Roman" w:cs="Times New Roman"/>
                <w:sz w:val="28"/>
                <w:szCs w:val="28"/>
              </w:rPr>
            </w:pPr>
          </w:p>
          <w:p w14:paraId="1C4E2A04"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39" w:type="dxa"/>
            <w:shd w:val="clear" w:color="auto" w:fill="auto"/>
            <w:vAlign w:val="center"/>
          </w:tcPr>
          <w:p w14:paraId="1C4E2A05"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03" w:type="dxa"/>
            <w:shd w:val="clear" w:color="auto" w:fill="auto"/>
            <w:vAlign w:val="center"/>
          </w:tcPr>
          <w:p w14:paraId="1C4E2A06"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39" w:type="dxa"/>
            <w:shd w:val="clear" w:color="auto" w:fill="auto"/>
            <w:vAlign w:val="center"/>
          </w:tcPr>
          <w:p w14:paraId="1C4E2A07"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12" w:type="dxa"/>
            <w:shd w:val="clear" w:color="auto" w:fill="auto"/>
            <w:vAlign w:val="center"/>
          </w:tcPr>
          <w:p w14:paraId="1C4E2A08"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39" w:type="dxa"/>
            <w:shd w:val="clear" w:color="auto" w:fill="auto"/>
            <w:vAlign w:val="center"/>
          </w:tcPr>
          <w:p w14:paraId="1C4E2A09" w14:textId="77777777" w:rsidR="00BA24B0" w:rsidRDefault="00BA24B0">
            <w:pPr>
              <w:spacing w:after="120"/>
              <w:jc w:val="center"/>
              <w:rPr>
                <w:rFonts w:ascii="Times New Roman" w:eastAsia="Times New Roman" w:hAnsi="Times New Roman" w:cs="Times New Roman"/>
                <w:sz w:val="28"/>
                <w:szCs w:val="28"/>
              </w:rPr>
            </w:pPr>
          </w:p>
          <w:p w14:paraId="1C4E2A0A" w14:textId="77777777" w:rsidR="00BA24B0" w:rsidRDefault="00BA24B0">
            <w:pPr>
              <w:spacing w:after="120"/>
              <w:jc w:val="center"/>
              <w:rPr>
                <w:rFonts w:ascii="Times New Roman" w:eastAsia="Times New Roman" w:hAnsi="Times New Roman" w:cs="Times New Roman"/>
                <w:sz w:val="28"/>
                <w:szCs w:val="28"/>
              </w:rPr>
            </w:pPr>
          </w:p>
        </w:tc>
        <w:tc>
          <w:tcPr>
            <w:tcW w:w="883" w:type="dxa"/>
            <w:shd w:val="clear" w:color="auto" w:fill="auto"/>
            <w:vAlign w:val="center"/>
          </w:tcPr>
          <w:p w14:paraId="1C4E2A0B" w14:textId="77777777" w:rsidR="00BA24B0" w:rsidRDefault="00BA24B0">
            <w:pPr>
              <w:spacing w:after="120"/>
              <w:jc w:val="center"/>
              <w:rPr>
                <w:rFonts w:ascii="Times New Roman" w:eastAsia="Times New Roman" w:hAnsi="Times New Roman" w:cs="Times New Roman"/>
                <w:sz w:val="28"/>
                <w:szCs w:val="28"/>
              </w:rPr>
            </w:pPr>
          </w:p>
        </w:tc>
        <w:tc>
          <w:tcPr>
            <w:tcW w:w="798" w:type="dxa"/>
            <w:shd w:val="clear" w:color="auto" w:fill="auto"/>
            <w:vAlign w:val="center"/>
          </w:tcPr>
          <w:p w14:paraId="1C4E2A0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173" w:type="dxa"/>
            <w:shd w:val="clear" w:color="auto" w:fill="auto"/>
            <w:vAlign w:val="center"/>
          </w:tcPr>
          <w:p w14:paraId="1C4E2A0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881" w:type="dxa"/>
            <w:shd w:val="clear" w:color="auto" w:fill="auto"/>
            <w:vAlign w:val="center"/>
          </w:tcPr>
          <w:p w14:paraId="1C4E2A0E"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76" w:type="dxa"/>
            <w:shd w:val="clear" w:color="auto" w:fill="auto"/>
            <w:vAlign w:val="center"/>
          </w:tcPr>
          <w:p w14:paraId="1C4E2A0F"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28" w:type="dxa"/>
            <w:shd w:val="clear" w:color="auto" w:fill="auto"/>
            <w:vAlign w:val="center"/>
          </w:tcPr>
          <w:p w14:paraId="1C4E2A10"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w:t>
            </w:r>
          </w:p>
        </w:tc>
        <w:tc>
          <w:tcPr>
            <w:tcW w:w="877" w:type="dxa"/>
            <w:shd w:val="clear" w:color="auto" w:fill="auto"/>
            <w:vAlign w:val="center"/>
          </w:tcPr>
          <w:p w14:paraId="1C4E2A11"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BA24B0" w14:paraId="1C4E2A22" w14:textId="77777777">
        <w:trPr>
          <w:gridAfter w:val="1"/>
          <w:wAfter w:w="6" w:type="dxa"/>
          <w:trHeight w:val="571"/>
        </w:trPr>
        <w:tc>
          <w:tcPr>
            <w:tcW w:w="3945" w:type="dxa"/>
            <w:gridSpan w:val="3"/>
            <w:shd w:val="clear" w:color="auto" w:fill="auto"/>
            <w:vAlign w:val="center"/>
          </w:tcPr>
          <w:p w14:paraId="1C4E2A13" w14:textId="77777777" w:rsidR="00BA24B0" w:rsidRDefault="003031E7">
            <w:pPr>
              <w:spacing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605" w:type="dxa"/>
            <w:shd w:val="clear" w:color="auto" w:fill="auto"/>
            <w:vAlign w:val="center"/>
          </w:tcPr>
          <w:p w14:paraId="1C4E2A14" w14:textId="77777777" w:rsidR="00BA24B0" w:rsidRDefault="00BA24B0">
            <w:pPr>
              <w:spacing w:after="120"/>
              <w:jc w:val="center"/>
              <w:rPr>
                <w:rFonts w:ascii="Times New Roman" w:eastAsia="Times New Roman" w:hAnsi="Times New Roman" w:cs="Times New Roman"/>
                <w:b/>
                <w:sz w:val="28"/>
                <w:szCs w:val="28"/>
              </w:rPr>
            </w:pPr>
          </w:p>
          <w:p w14:paraId="1C4E2A15"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c>
          <w:tcPr>
            <w:tcW w:w="639" w:type="dxa"/>
            <w:shd w:val="clear" w:color="auto" w:fill="auto"/>
            <w:vAlign w:val="center"/>
          </w:tcPr>
          <w:p w14:paraId="1C4E2A16"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903" w:type="dxa"/>
            <w:shd w:val="clear" w:color="auto" w:fill="auto"/>
            <w:vAlign w:val="center"/>
          </w:tcPr>
          <w:p w14:paraId="1C4E2A17"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w:t>
            </w:r>
          </w:p>
        </w:tc>
        <w:tc>
          <w:tcPr>
            <w:tcW w:w="639" w:type="dxa"/>
            <w:shd w:val="clear" w:color="auto" w:fill="auto"/>
            <w:vAlign w:val="center"/>
          </w:tcPr>
          <w:p w14:paraId="1C4E2A18"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912" w:type="dxa"/>
            <w:shd w:val="clear" w:color="auto" w:fill="auto"/>
            <w:vAlign w:val="center"/>
          </w:tcPr>
          <w:p w14:paraId="1C4E2A1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p>
        </w:tc>
        <w:tc>
          <w:tcPr>
            <w:tcW w:w="639" w:type="dxa"/>
            <w:shd w:val="clear" w:color="auto" w:fill="auto"/>
            <w:vAlign w:val="center"/>
          </w:tcPr>
          <w:p w14:paraId="1C4E2A1A"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883" w:type="dxa"/>
            <w:shd w:val="clear" w:color="auto" w:fill="auto"/>
            <w:vAlign w:val="center"/>
          </w:tcPr>
          <w:p w14:paraId="1C4E2A1B"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798" w:type="dxa"/>
            <w:shd w:val="clear" w:color="auto" w:fill="auto"/>
            <w:vAlign w:val="center"/>
          </w:tcPr>
          <w:p w14:paraId="1C4E2A1C"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173" w:type="dxa"/>
            <w:shd w:val="clear" w:color="auto" w:fill="auto"/>
            <w:vAlign w:val="center"/>
          </w:tcPr>
          <w:p w14:paraId="1C4E2A1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881" w:type="dxa"/>
            <w:shd w:val="clear" w:color="auto" w:fill="auto"/>
            <w:vAlign w:val="center"/>
          </w:tcPr>
          <w:p w14:paraId="1C4E2A1E"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876" w:type="dxa"/>
            <w:shd w:val="clear" w:color="auto" w:fill="auto"/>
            <w:vAlign w:val="center"/>
          </w:tcPr>
          <w:p w14:paraId="1C4E2A1F"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028" w:type="dxa"/>
            <w:shd w:val="clear" w:color="auto" w:fill="auto"/>
            <w:vAlign w:val="center"/>
          </w:tcPr>
          <w:p w14:paraId="1C4E2A20"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45,0</w:t>
            </w:r>
          </w:p>
        </w:tc>
        <w:tc>
          <w:tcPr>
            <w:tcW w:w="877" w:type="dxa"/>
            <w:shd w:val="clear" w:color="auto" w:fill="auto"/>
            <w:vAlign w:val="center"/>
          </w:tcPr>
          <w:p w14:paraId="1C4E2A21"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r>
      <w:tr w:rsidR="00BA24B0" w14:paraId="1C4E2A2D" w14:textId="77777777">
        <w:trPr>
          <w:trHeight w:val="571"/>
        </w:trPr>
        <w:tc>
          <w:tcPr>
            <w:tcW w:w="3945" w:type="dxa"/>
            <w:gridSpan w:val="3"/>
            <w:shd w:val="clear" w:color="auto" w:fill="auto"/>
            <w:vAlign w:val="center"/>
          </w:tcPr>
          <w:p w14:paraId="1C4E2A23" w14:textId="77777777" w:rsidR="00BA24B0" w:rsidRDefault="003031E7">
            <w:pPr>
              <w:spacing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w:t>
            </w:r>
          </w:p>
        </w:tc>
        <w:tc>
          <w:tcPr>
            <w:tcW w:w="605" w:type="dxa"/>
            <w:shd w:val="clear" w:color="auto" w:fill="auto"/>
            <w:vAlign w:val="center"/>
          </w:tcPr>
          <w:p w14:paraId="1C4E2A24" w14:textId="77777777" w:rsidR="00BA24B0" w:rsidRDefault="00BA24B0">
            <w:pPr>
              <w:spacing w:after="120"/>
              <w:jc w:val="center"/>
              <w:rPr>
                <w:rFonts w:ascii="Times New Roman" w:eastAsia="Times New Roman" w:hAnsi="Times New Roman" w:cs="Times New Roman"/>
                <w:b/>
                <w:sz w:val="28"/>
                <w:szCs w:val="28"/>
              </w:rPr>
            </w:pPr>
          </w:p>
        </w:tc>
        <w:tc>
          <w:tcPr>
            <w:tcW w:w="1542" w:type="dxa"/>
            <w:gridSpan w:val="2"/>
            <w:shd w:val="clear" w:color="auto" w:fill="auto"/>
            <w:vAlign w:val="center"/>
          </w:tcPr>
          <w:p w14:paraId="1C4E2A25"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38,5</w:t>
            </w:r>
          </w:p>
        </w:tc>
        <w:tc>
          <w:tcPr>
            <w:tcW w:w="1551" w:type="dxa"/>
            <w:gridSpan w:val="2"/>
            <w:shd w:val="clear" w:color="auto" w:fill="auto"/>
            <w:vAlign w:val="center"/>
          </w:tcPr>
          <w:p w14:paraId="1C4E2A26"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31,5</w:t>
            </w:r>
          </w:p>
        </w:tc>
        <w:tc>
          <w:tcPr>
            <w:tcW w:w="1522" w:type="dxa"/>
            <w:gridSpan w:val="2"/>
            <w:shd w:val="clear" w:color="auto" w:fill="auto"/>
            <w:vAlign w:val="center"/>
          </w:tcPr>
          <w:p w14:paraId="1C4E2A27"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971" w:type="dxa"/>
            <w:gridSpan w:val="2"/>
            <w:shd w:val="clear" w:color="auto" w:fill="auto"/>
            <w:vAlign w:val="center"/>
          </w:tcPr>
          <w:p w14:paraId="1C4E2A28"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881" w:type="dxa"/>
            <w:shd w:val="clear" w:color="auto" w:fill="auto"/>
            <w:vAlign w:val="center"/>
          </w:tcPr>
          <w:p w14:paraId="1C4E2A29" w14:textId="77777777" w:rsidR="00BA24B0" w:rsidRDefault="00BA24B0">
            <w:pPr>
              <w:spacing w:after="120"/>
              <w:jc w:val="center"/>
              <w:rPr>
                <w:rFonts w:ascii="Times New Roman" w:eastAsia="Times New Roman" w:hAnsi="Times New Roman" w:cs="Times New Roman"/>
                <w:sz w:val="28"/>
                <w:szCs w:val="28"/>
              </w:rPr>
            </w:pPr>
          </w:p>
        </w:tc>
        <w:tc>
          <w:tcPr>
            <w:tcW w:w="876" w:type="dxa"/>
            <w:shd w:val="clear" w:color="auto" w:fill="auto"/>
            <w:vAlign w:val="center"/>
          </w:tcPr>
          <w:p w14:paraId="1C4E2A2A" w14:textId="77777777" w:rsidR="00BA24B0" w:rsidRDefault="00BA24B0">
            <w:pPr>
              <w:spacing w:after="120"/>
              <w:jc w:val="center"/>
              <w:rPr>
                <w:rFonts w:ascii="Times New Roman" w:eastAsia="Times New Roman" w:hAnsi="Times New Roman" w:cs="Times New Roman"/>
                <w:sz w:val="28"/>
                <w:szCs w:val="28"/>
              </w:rPr>
            </w:pPr>
          </w:p>
        </w:tc>
        <w:tc>
          <w:tcPr>
            <w:tcW w:w="1028" w:type="dxa"/>
            <w:shd w:val="clear" w:color="auto" w:fill="auto"/>
            <w:vAlign w:val="center"/>
          </w:tcPr>
          <w:p w14:paraId="1C4E2A2B" w14:textId="77777777" w:rsidR="00BA24B0" w:rsidRDefault="00BA24B0">
            <w:pPr>
              <w:spacing w:after="120"/>
              <w:jc w:val="center"/>
              <w:rPr>
                <w:rFonts w:ascii="Times New Roman" w:eastAsia="Times New Roman" w:hAnsi="Times New Roman" w:cs="Times New Roman"/>
                <w:sz w:val="28"/>
                <w:szCs w:val="28"/>
              </w:rPr>
            </w:pPr>
          </w:p>
        </w:tc>
        <w:tc>
          <w:tcPr>
            <w:tcW w:w="883" w:type="dxa"/>
            <w:gridSpan w:val="2"/>
            <w:shd w:val="clear" w:color="auto" w:fill="auto"/>
            <w:vAlign w:val="center"/>
          </w:tcPr>
          <w:p w14:paraId="1C4E2A2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BA24B0" w14:paraId="1C4E2A35" w14:textId="77777777">
        <w:trPr>
          <w:trHeight w:val="571"/>
        </w:trPr>
        <w:tc>
          <w:tcPr>
            <w:tcW w:w="3945" w:type="dxa"/>
            <w:gridSpan w:val="3"/>
            <w:shd w:val="clear" w:color="auto" w:fill="auto"/>
            <w:vAlign w:val="center"/>
          </w:tcPr>
          <w:p w14:paraId="1C4E2A2E" w14:textId="77777777" w:rsidR="00BA24B0" w:rsidRDefault="003031E7">
            <w:pPr>
              <w:spacing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chung (%)</w:t>
            </w:r>
          </w:p>
        </w:tc>
        <w:tc>
          <w:tcPr>
            <w:tcW w:w="605" w:type="dxa"/>
            <w:shd w:val="clear" w:color="auto" w:fill="auto"/>
            <w:vAlign w:val="center"/>
          </w:tcPr>
          <w:p w14:paraId="1C4E2A2F" w14:textId="77777777" w:rsidR="00BA24B0" w:rsidRDefault="00BA24B0">
            <w:pPr>
              <w:spacing w:after="120"/>
              <w:jc w:val="center"/>
              <w:rPr>
                <w:rFonts w:ascii="Times New Roman" w:eastAsia="Times New Roman" w:hAnsi="Times New Roman" w:cs="Times New Roman"/>
                <w:b/>
                <w:sz w:val="28"/>
                <w:szCs w:val="28"/>
              </w:rPr>
            </w:pPr>
          </w:p>
        </w:tc>
        <w:tc>
          <w:tcPr>
            <w:tcW w:w="3093" w:type="dxa"/>
            <w:gridSpan w:val="4"/>
            <w:shd w:val="clear" w:color="auto" w:fill="auto"/>
            <w:vAlign w:val="center"/>
          </w:tcPr>
          <w:p w14:paraId="1C4E2A30"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70</w:t>
            </w:r>
          </w:p>
        </w:tc>
        <w:tc>
          <w:tcPr>
            <w:tcW w:w="3493" w:type="dxa"/>
            <w:gridSpan w:val="4"/>
            <w:shd w:val="clear" w:color="auto" w:fill="auto"/>
            <w:vAlign w:val="center"/>
          </w:tcPr>
          <w:p w14:paraId="1C4E2A31"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1757" w:type="dxa"/>
            <w:gridSpan w:val="2"/>
            <w:shd w:val="clear" w:color="auto" w:fill="auto"/>
            <w:vAlign w:val="center"/>
          </w:tcPr>
          <w:p w14:paraId="1C4E2A32" w14:textId="77777777" w:rsidR="00BA24B0" w:rsidRDefault="00BA24B0">
            <w:pPr>
              <w:spacing w:after="120"/>
              <w:jc w:val="center"/>
              <w:rPr>
                <w:rFonts w:ascii="Times New Roman" w:eastAsia="Times New Roman" w:hAnsi="Times New Roman" w:cs="Times New Roman"/>
                <w:sz w:val="28"/>
                <w:szCs w:val="28"/>
              </w:rPr>
            </w:pPr>
          </w:p>
        </w:tc>
        <w:tc>
          <w:tcPr>
            <w:tcW w:w="1028" w:type="dxa"/>
            <w:shd w:val="clear" w:color="auto" w:fill="auto"/>
            <w:vAlign w:val="center"/>
          </w:tcPr>
          <w:p w14:paraId="1C4E2A33" w14:textId="77777777" w:rsidR="00BA24B0" w:rsidRDefault="00BA24B0">
            <w:pPr>
              <w:spacing w:after="120"/>
              <w:jc w:val="center"/>
              <w:rPr>
                <w:rFonts w:ascii="Times New Roman" w:eastAsia="Times New Roman" w:hAnsi="Times New Roman" w:cs="Times New Roman"/>
                <w:sz w:val="28"/>
                <w:szCs w:val="28"/>
              </w:rPr>
            </w:pPr>
          </w:p>
        </w:tc>
        <w:tc>
          <w:tcPr>
            <w:tcW w:w="883" w:type="dxa"/>
            <w:gridSpan w:val="2"/>
            <w:shd w:val="clear" w:color="auto" w:fill="auto"/>
            <w:vAlign w:val="center"/>
          </w:tcPr>
          <w:p w14:paraId="1C4E2A34" w14:textId="77777777" w:rsidR="00BA24B0" w:rsidRDefault="00BA24B0">
            <w:pPr>
              <w:spacing w:after="120"/>
              <w:jc w:val="center"/>
              <w:rPr>
                <w:rFonts w:ascii="Times New Roman" w:eastAsia="Times New Roman" w:hAnsi="Times New Roman" w:cs="Times New Roman"/>
                <w:sz w:val="28"/>
                <w:szCs w:val="28"/>
              </w:rPr>
            </w:pPr>
          </w:p>
        </w:tc>
      </w:tr>
    </w:tbl>
    <w:p w14:paraId="1C4E2A36" w14:textId="77777777" w:rsidR="00BA24B0" w:rsidRDefault="003031E7">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Lưu ý:</w:t>
      </w:r>
    </w:p>
    <w:p w14:paraId="1C4E2A37" w14:textId="77777777" w:rsidR="00BA24B0" w:rsidRDefault="003031E7">
      <w:pPr>
        <w:tabs>
          <w:tab w:val="center" w:pos="4680"/>
          <w:tab w:val="right" w:pos="9360"/>
        </w:tabs>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câu hỏi ở cấp độ nhận biết và thông hiểu là các câu hỏi trắc nghiệm khách quan 4 lựa chọn, trong đó có duy nhất 1 lựa chọn đúng.</w:t>
      </w:r>
    </w:p>
    <w:p w14:paraId="1C4E2A38" w14:textId="77777777" w:rsidR="00BA24B0" w:rsidRDefault="003031E7">
      <w:pPr>
        <w:tabs>
          <w:tab w:val="center" w:pos="4680"/>
          <w:tab w:val="right" w:pos="9360"/>
        </w:tabs>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câu hỏi ở cấp độ vận dụng và vận dụng cao là các câu hỏi tự luận.</w:t>
      </w:r>
    </w:p>
    <w:p w14:paraId="1C4E2A39" w14:textId="77777777" w:rsidR="00BA24B0" w:rsidRDefault="003031E7">
      <w:pPr>
        <w:tabs>
          <w:tab w:val="center" w:pos="4680"/>
          <w:tab w:val="right" w:pos="9360"/>
        </w:tabs>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Số điểm tính cho 1 câu trắc nghiệm là 0,35 điểm/câu; số điểm của câu tự luận được quy định trong hướng dẫn chấm nhưng phải tương ứng </w:t>
      </w:r>
    </w:p>
    <w:p w14:paraId="1C4E2A3A" w14:textId="77777777" w:rsidR="00BA24B0" w:rsidRDefault="00BA24B0">
      <w:pPr>
        <w:spacing w:before="60" w:after="120"/>
        <w:jc w:val="center"/>
        <w:rPr>
          <w:rFonts w:ascii="Times New Roman" w:eastAsia="Times New Roman" w:hAnsi="Times New Roman" w:cs="Times New Roman"/>
          <w:b/>
          <w:sz w:val="28"/>
          <w:szCs w:val="28"/>
        </w:rPr>
      </w:pPr>
    </w:p>
    <w:p w14:paraId="1C4E2A3B" w14:textId="77777777"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BẢN ĐẶC TẢ ĐỀ KIỂM TRA GIỮA HỌC KÌ I MÔN SINH HỌC 11</w:t>
      </w:r>
    </w:p>
    <w:p w14:paraId="1C4E2A3C" w14:textId="77777777"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THỜI GIAN LÀM BÀI: 45 PHÚT</w:t>
      </w:r>
    </w:p>
    <w:tbl>
      <w:tblPr>
        <w:tblStyle w:val="af"/>
        <w:tblW w:w="14819"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618"/>
        <w:gridCol w:w="1750"/>
        <w:gridCol w:w="7266"/>
        <w:gridCol w:w="709"/>
        <w:gridCol w:w="708"/>
        <w:gridCol w:w="709"/>
        <w:gridCol w:w="709"/>
      </w:tblGrid>
      <w:tr w:rsidR="00BA24B0" w14:paraId="1C4E2A43" w14:textId="77777777">
        <w:trPr>
          <w:trHeight w:val="333"/>
        </w:trPr>
        <w:tc>
          <w:tcPr>
            <w:tcW w:w="1350" w:type="dxa"/>
            <w:vMerge w:val="restart"/>
            <w:vAlign w:val="center"/>
          </w:tcPr>
          <w:p w14:paraId="1C4E2A3D"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1618" w:type="dxa"/>
            <w:vMerge w:val="restart"/>
            <w:vAlign w:val="center"/>
          </w:tcPr>
          <w:p w14:paraId="1C4E2A3E"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kiến thức</w:t>
            </w:r>
          </w:p>
        </w:tc>
        <w:tc>
          <w:tcPr>
            <w:tcW w:w="1750" w:type="dxa"/>
            <w:vMerge w:val="restart"/>
            <w:vAlign w:val="center"/>
          </w:tcPr>
          <w:p w14:paraId="1C4E2A3F"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ĐG</w:t>
            </w:r>
          </w:p>
        </w:tc>
        <w:tc>
          <w:tcPr>
            <w:tcW w:w="7266" w:type="dxa"/>
            <w:vMerge w:val="restart"/>
            <w:vAlign w:val="center"/>
          </w:tcPr>
          <w:p w14:paraId="1C4E2A40"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kiểm tra, đánh giá</w:t>
            </w:r>
          </w:p>
        </w:tc>
        <w:tc>
          <w:tcPr>
            <w:tcW w:w="1417" w:type="dxa"/>
            <w:gridSpan w:val="2"/>
          </w:tcPr>
          <w:p w14:paraId="1C4E2A41"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câu hỏi</w:t>
            </w:r>
          </w:p>
        </w:tc>
        <w:tc>
          <w:tcPr>
            <w:tcW w:w="1418" w:type="dxa"/>
            <w:gridSpan w:val="2"/>
          </w:tcPr>
          <w:p w14:paraId="1C4E2A42"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 số</w:t>
            </w:r>
          </w:p>
        </w:tc>
      </w:tr>
      <w:tr w:rsidR="00BA24B0" w14:paraId="1C4E2A4C" w14:textId="77777777">
        <w:trPr>
          <w:trHeight w:val="332"/>
        </w:trPr>
        <w:tc>
          <w:tcPr>
            <w:tcW w:w="1350" w:type="dxa"/>
            <w:vMerge/>
            <w:vAlign w:val="center"/>
          </w:tcPr>
          <w:p w14:paraId="1C4E2A44"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618" w:type="dxa"/>
            <w:vMerge/>
            <w:vAlign w:val="center"/>
          </w:tcPr>
          <w:p w14:paraId="1C4E2A45"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750" w:type="dxa"/>
            <w:vMerge/>
            <w:vAlign w:val="center"/>
          </w:tcPr>
          <w:p w14:paraId="1C4E2A46"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7266" w:type="dxa"/>
            <w:vMerge/>
            <w:vAlign w:val="center"/>
          </w:tcPr>
          <w:p w14:paraId="1C4E2A47"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709" w:type="dxa"/>
          </w:tcPr>
          <w:p w14:paraId="1C4E2A48"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TN</w:t>
            </w:r>
          </w:p>
        </w:tc>
        <w:tc>
          <w:tcPr>
            <w:tcW w:w="708" w:type="dxa"/>
          </w:tcPr>
          <w:p w14:paraId="1C4E2A49"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TL</w:t>
            </w:r>
          </w:p>
        </w:tc>
        <w:tc>
          <w:tcPr>
            <w:tcW w:w="709" w:type="dxa"/>
          </w:tcPr>
          <w:p w14:paraId="1C4E2A4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TN</w:t>
            </w:r>
          </w:p>
        </w:tc>
        <w:tc>
          <w:tcPr>
            <w:tcW w:w="709" w:type="dxa"/>
          </w:tcPr>
          <w:p w14:paraId="1C4E2A4B"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TL</w:t>
            </w:r>
          </w:p>
        </w:tc>
      </w:tr>
      <w:tr w:rsidR="00BA24B0" w14:paraId="1C4E2A52" w14:textId="77777777">
        <w:trPr>
          <w:trHeight w:val="332"/>
        </w:trPr>
        <w:tc>
          <w:tcPr>
            <w:tcW w:w="11984" w:type="dxa"/>
            <w:gridSpan w:val="4"/>
          </w:tcPr>
          <w:p w14:paraId="1C4E2A4D" w14:textId="77777777" w:rsidR="00BA24B0" w:rsidRDefault="003031E7">
            <w:pPr>
              <w:pBdr>
                <w:top w:val="nil"/>
                <w:left w:val="nil"/>
                <w:bottom w:val="nil"/>
                <w:right w:val="nil"/>
                <w:between w:val="nil"/>
              </w:pBdr>
              <w:spacing w:before="120" w:after="12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Trao đổi chất và chuyển hoá năng lượng ở sinh vật</w:t>
            </w:r>
          </w:p>
        </w:tc>
        <w:tc>
          <w:tcPr>
            <w:tcW w:w="709" w:type="dxa"/>
          </w:tcPr>
          <w:p w14:paraId="1C4E2A4E"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A4F"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50"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51"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5D" w14:textId="77777777">
        <w:tc>
          <w:tcPr>
            <w:tcW w:w="1350" w:type="dxa"/>
            <w:vMerge w:val="restart"/>
          </w:tcPr>
          <w:p w14:paraId="1C4E2A53"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Khái quát trao đổi chất và chuyển hoá năng lượng trong   sinh giới</w:t>
            </w:r>
          </w:p>
          <w:p w14:paraId="1C4E2A54" w14:textId="77777777" w:rsidR="00BA24B0" w:rsidRDefault="003031E7">
            <w:pPr>
              <w:spacing w:before="120" w:after="12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(2 tiết)</w:t>
            </w:r>
          </w:p>
        </w:tc>
        <w:tc>
          <w:tcPr>
            <w:tcW w:w="1618" w:type="dxa"/>
            <w:vMerge w:val="restart"/>
          </w:tcPr>
          <w:p w14:paraId="1C4E2A5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Trao đổi chất và chuyển hoá năng lượng</w:t>
            </w:r>
          </w:p>
        </w:tc>
        <w:tc>
          <w:tcPr>
            <w:tcW w:w="1750" w:type="dxa"/>
          </w:tcPr>
          <w:p w14:paraId="1C4E2A56" w14:textId="77777777" w:rsidR="00BA24B0" w:rsidRDefault="003031E7">
            <w:pPr>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2A57" w14:textId="77777777" w:rsidR="00BA24B0" w:rsidRDefault="00BA24B0">
            <w:pPr>
              <w:spacing w:before="120" w:after="120"/>
              <w:jc w:val="both"/>
              <w:rPr>
                <w:rFonts w:ascii="Times New Roman" w:eastAsia="Times New Roman" w:hAnsi="Times New Roman" w:cs="Times New Roman"/>
                <w:b/>
                <w:sz w:val="28"/>
                <w:szCs w:val="28"/>
              </w:rPr>
            </w:pPr>
          </w:p>
        </w:tc>
        <w:tc>
          <w:tcPr>
            <w:tcW w:w="7266" w:type="dxa"/>
          </w:tcPr>
          <w:p w14:paraId="1C4E2A58" w14:textId="77777777" w:rsidR="00BA24B0" w:rsidRDefault="003031E7">
            <w:pPr>
              <w:spacing w:before="120" w:after="120"/>
              <w:jc w:val="both"/>
              <w:rPr>
                <w:rFonts w:ascii="Times New Roman" w:eastAsia="Times New Roman" w:hAnsi="Times New Roman" w:cs="Times New Roman"/>
                <w:sz w:val="28"/>
                <w:szCs w:val="28"/>
              </w:rPr>
            </w:pPr>
            <w:bookmarkStart w:id="14" w:name="_heading=h.44sinio" w:colFirst="0" w:colLast="0"/>
            <w:bookmarkEnd w:id="14"/>
            <w:r>
              <w:rPr>
                <w:rFonts w:ascii="Times New Roman" w:eastAsia="Times New Roman" w:hAnsi="Times New Roman" w:cs="Times New Roman"/>
                <w:sz w:val="28"/>
                <w:szCs w:val="28"/>
              </w:rPr>
              <w:t>Nêu được các dấu hiệu đặc trưng của trao đổi chất và chuyển hoá năng lượng (thu nhận các chất từ môi trường, vận chuyển các chất, biến đổi các chất, tổng hợp các chất và tích luỹ năng lượng, phân giải các chất và giải phóng năng lượng, đào thải các chất ra môi trường, điều hoà).</w:t>
            </w:r>
          </w:p>
        </w:tc>
        <w:tc>
          <w:tcPr>
            <w:tcW w:w="709" w:type="dxa"/>
          </w:tcPr>
          <w:p w14:paraId="1C4E2A59"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A5A"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5B"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2A5C"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66" w14:textId="77777777">
        <w:tc>
          <w:tcPr>
            <w:tcW w:w="1350" w:type="dxa"/>
            <w:vMerge/>
          </w:tcPr>
          <w:p w14:paraId="1C4E2A5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5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val="restart"/>
          </w:tcPr>
          <w:p w14:paraId="1C4E2A6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7266" w:type="dxa"/>
          </w:tcPr>
          <w:p w14:paraId="1C4E2A6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tóm tắt được ba giai đoạn chuyển hoá năng lượng (tổng hợp, phân giải và huy động năng lượng).</w:t>
            </w:r>
          </w:p>
        </w:tc>
        <w:tc>
          <w:tcPr>
            <w:tcW w:w="709" w:type="dxa"/>
          </w:tcPr>
          <w:p w14:paraId="1C4E2A62"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A63"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64"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65"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6F" w14:textId="77777777">
        <w:tc>
          <w:tcPr>
            <w:tcW w:w="1350" w:type="dxa"/>
            <w:vMerge/>
          </w:tcPr>
          <w:p w14:paraId="1C4E2A6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6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A6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A6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mối quan hệ giữa trao đổi chất và chuyển hoá năng lượng ở cấp tế bào.</w:t>
            </w:r>
          </w:p>
        </w:tc>
        <w:tc>
          <w:tcPr>
            <w:tcW w:w="709" w:type="dxa"/>
          </w:tcPr>
          <w:p w14:paraId="1C4E2A6B"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A6C"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6D"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09" w:type="dxa"/>
          </w:tcPr>
          <w:p w14:paraId="1C4E2A6E"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78" w14:textId="77777777">
        <w:trPr>
          <w:trHeight w:val="788"/>
        </w:trPr>
        <w:tc>
          <w:tcPr>
            <w:tcW w:w="1350" w:type="dxa"/>
            <w:vMerge/>
          </w:tcPr>
          <w:p w14:paraId="1C4E2A7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7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A7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bottom w:val="single" w:sz="4" w:space="0" w:color="000000"/>
            </w:tcBorders>
          </w:tcPr>
          <w:p w14:paraId="1C4E2A7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mối quan hệ giữa trao đổi chất và chuyển hoá năng lượng ở cấp cơ thể.</w:t>
            </w:r>
          </w:p>
        </w:tc>
        <w:tc>
          <w:tcPr>
            <w:tcW w:w="709" w:type="dxa"/>
            <w:tcBorders>
              <w:bottom w:val="single" w:sz="4" w:space="0" w:color="000000"/>
            </w:tcBorders>
          </w:tcPr>
          <w:p w14:paraId="1C4E2A74"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bottom w:val="single" w:sz="4" w:space="0" w:color="000000"/>
            </w:tcBorders>
          </w:tcPr>
          <w:p w14:paraId="1C4E2A75"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bottom w:val="single" w:sz="4" w:space="0" w:color="000000"/>
            </w:tcBorders>
          </w:tcPr>
          <w:p w14:paraId="1C4E2A76"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bottom w:val="single" w:sz="4" w:space="0" w:color="000000"/>
            </w:tcBorders>
          </w:tcPr>
          <w:p w14:paraId="1C4E2A77"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81" w14:textId="77777777">
        <w:trPr>
          <w:trHeight w:val="475"/>
        </w:trPr>
        <w:tc>
          <w:tcPr>
            <w:tcW w:w="1350" w:type="dxa"/>
            <w:vMerge/>
          </w:tcPr>
          <w:p w14:paraId="1C4E2A7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7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A7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tcBorders>
          </w:tcPr>
          <w:p w14:paraId="1C4E2A7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được vai trò của trao đổi chất và chuyển hoá năng lượng đối với sinh vật.</w:t>
            </w:r>
          </w:p>
        </w:tc>
        <w:tc>
          <w:tcPr>
            <w:tcW w:w="709" w:type="dxa"/>
            <w:tcBorders>
              <w:top w:val="single" w:sz="4" w:space="0" w:color="000000"/>
            </w:tcBorders>
          </w:tcPr>
          <w:p w14:paraId="1C4E2A7D"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tcBorders>
          </w:tcPr>
          <w:p w14:paraId="1C4E2A7E"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A7F"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A80"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8A" w14:textId="77777777">
        <w:tc>
          <w:tcPr>
            <w:tcW w:w="1350" w:type="dxa"/>
            <w:vMerge/>
          </w:tcPr>
          <w:p w14:paraId="1C4E2A8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val="restart"/>
          </w:tcPr>
          <w:p w14:paraId="1C4E2A8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Các phương thức trao đổi chất và chuyển hoá năng lượng</w:t>
            </w:r>
          </w:p>
        </w:tc>
        <w:tc>
          <w:tcPr>
            <w:tcW w:w="1750" w:type="dxa"/>
            <w:vMerge w:val="restart"/>
          </w:tcPr>
          <w:p w14:paraId="1C4E2A84"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7266" w:type="dxa"/>
          </w:tcPr>
          <w:p w14:paraId="1C4E2A85"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các phương thức trao đổi chất và chuyển hoá năng lượng (tự dưỡng và dị   dưỡng). </w:t>
            </w:r>
          </w:p>
        </w:tc>
        <w:tc>
          <w:tcPr>
            <w:tcW w:w="709" w:type="dxa"/>
          </w:tcPr>
          <w:p w14:paraId="1C4E2A86"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A87"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88"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89"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93" w14:textId="77777777">
        <w:tc>
          <w:tcPr>
            <w:tcW w:w="1350" w:type="dxa"/>
            <w:vMerge/>
          </w:tcPr>
          <w:p w14:paraId="1C4E2A8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8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A8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A8E"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tự dưỡng.</w:t>
            </w:r>
          </w:p>
        </w:tc>
        <w:tc>
          <w:tcPr>
            <w:tcW w:w="709" w:type="dxa"/>
          </w:tcPr>
          <w:p w14:paraId="1C4E2A8F"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A90"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91"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9" w:type="dxa"/>
          </w:tcPr>
          <w:p w14:paraId="1C4E2A92"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9C" w14:textId="77777777">
        <w:tc>
          <w:tcPr>
            <w:tcW w:w="1350" w:type="dxa"/>
            <w:vMerge/>
          </w:tcPr>
          <w:p w14:paraId="1C4E2A9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9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A9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A9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dị dưỡng.</w:t>
            </w:r>
          </w:p>
        </w:tc>
        <w:tc>
          <w:tcPr>
            <w:tcW w:w="709" w:type="dxa"/>
          </w:tcPr>
          <w:p w14:paraId="1C4E2A98"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A99"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9A"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9B"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A5" w14:textId="77777777">
        <w:trPr>
          <w:trHeight w:val="503"/>
        </w:trPr>
        <w:tc>
          <w:tcPr>
            <w:tcW w:w="1350" w:type="dxa"/>
            <w:vMerge/>
          </w:tcPr>
          <w:p w14:paraId="1C4E2A9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9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val="restart"/>
          </w:tcPr>
          <w:p w14:paraId="1C4E2A9F"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tc>
        <w:tc>
          <w:tcPr>
            <w:tcW w:w="7266" w:type="dxa"/>
            <w:tcBorders>
              <w:bottom w:val="single" w:sz="4" w:space="0" w:color="000000"/>
            </w:tcBorders>
          </w:tcPr>
          <w:p w14:paraId="1C4E2AA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minh hoạ về các phương thức trao đổi chất và chuyển hóa năng lượng.</w:t>
            </w:r>
          </w:p>
        </w:tc>
        <w:tc>
          <w:tcPr>
            <w:tcW w:w="709" w:type="dxa"/>
            <w:tcBorders>
              <w:bottom w:val="single" w:sz="4" w:space="0" w:color="000000"/>
            </w:tcBorders>
          </w:tcPr>
          <w:p w14:paraId="1C4E2AA1"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bottom w:val="single" w:sz="4" w:space="0" w:color="000000"/>
            </w:tcBorders>
          </w:tcPr>
          <w:p w14:paraId="1C4E2AA2"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bottom w:val="single" w:sz="4" w:space="0" w:color="000000"/>
            </w:tcBorders>
          </w:tcPr>
          <w:p w14:paraId="1C4E2AA3"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bottom w:val="single" w:sz="4" w:space="0" w:color="000000"/>
            </w:tcBorders>
          </w:tcPr>
          <w:p w14:paraId="1C4E2AA4"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AE" w14:textId="77777777">
        <w:trPr>
          <w:trHeight w:val="462"/>
        </w:trPr>
        <w:tc>
          <w:tcPr>
            <w:tcW w:w="1350" w:type="dxa"/>
            <w:vMerge/>
          </w:tcPr>
          <w:p w14:paraId="1C4E2AA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A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AA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tcBorders>
          </w:tcPr>
          <w:p w14:paraId="1C4E2AA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sinh vật tự dưỡng trong sinh giới.</w:t>
            </w:r>
          </w:p>
        </w:tc>
        <w:tc>
          <w:tcPr>
            <w:tcW w:w="709" w:type="dxa"/>
            <w:tcBorders>
              <w:top w:val="single" w:sz="4" w:space="0" w:color="000000"/>
            </w:tcBorders>
          </w:tcPr>
          <w:p w14:paraId="1C4E2AAA"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tcBorders>
          </w:tcPr>
          <w:p w14:paraId="1C4E2AAB"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AAC"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AAD"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B0" w14:textId="77777777">
        <w:tc>
          <w:tcPr>
            <w:tcW w:w="14819" w:type="dxa"/>
            <w:gridSpan w:val="8"/>
          </w:tcPr>
          <w:p w14:paraId="1C4E2AAF"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2.Trao đổi chất và chuyển hoá năng lượng ở thực vật</w:t>
            </w:r>
          </w:p>
        </w:tc>
      </w:tr>
      <w:tr w:rsidR="00BA24B0" w14:paraId="1C4E2ABC" w14:textId="77777777">
        <w:trPr>
          <w:trHeight w:val="788"/>
        </w:trPr>
        <w:tc>
          <w:tcPr>
            <w:tcW w:w="1350" w:type="dxa"/>
            <w:vMerge w:val="restart"/>
          </w:tcPr>
          <w:p w14:paraId="1C4E2AB1" w14:textId="77777777" w:rsidR="00BA24B0" w:rsidRDefault="003031E7">
            <w:pPr>
              <w:spacing w:before="120" w:after="120"/>
              <w:ind w:right="8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Trao đổi nước và khoáng </w:t>
            </w:r>
            <w:r>
              <w:rPr>
                <w:rFonts w:ascii="Times New Roman" w:eastAsia="Times New Roman" w:hAnsi="Times New Roman" w:cs="Times New Roman"/>
                <w:b/>
                <w:sz w:val="28"/>
                <w:szCs w:val="28"/>
              </w:rPr>
              <w:lastRenderedPageBreak/>
              <w:t>ở   thực vật</w:t>
            </w:r>
          </w:p>
          <w:p w14:paraId="1C4E2AB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(6 tiết)</w:t>
            </w:r>
          </w:p>
        </w:tc>
        <w:tc>
          <w:tcPr>
            <w:tcW w:w="1618" w:type="dxa"/>
            <w:vMerge w:val="restart"/>
          </w:tcPr>
          <w:p w14:paraId="1C4E2AB3" w14:textId="77777777" w:rsidR="00BA24B0" w:rsidRDefault="003031E7">
            <w:pPr>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Vai trò của nước</w:t>
            </w:r>
          </w:p>
          <w:p w14:paraId="1C4E2AB4" w14:textId="77777777" w:rsidR="00BA24B0" w:rsidRDefault="003031E7">
            <w:pPr>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Sự hấp thụ nước và </w:t>
            </w:r>
            <w:r>
              <w:rPr>
                <w:rFonts w:ascii="Times New Roman" w:eastAsia="Times New Roman" w:hAnsi="Times New Roman" w:cs="Times New Roman"/>
                <w:sz w:val="28"/>
                <w:szCs w:val="28"/>
              </w:rPr>
              <w:lastRenderedPageBreak/>
              <w:t>muối khoáng</w:t>
            </w:r>
          </w:p>
          <w:p w14:paraId="1C4E2AB5"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Sự vận chuyển các chất trong cây</w:t>
            </w:r>
          </w:p>
        </w:tc>
        <w:tc>
          <w:tcPr>
            <w:tcW w:w="1750" w:type="dxa"/>
            <w:vMerge w:val="restart"/>
          </w:tcPr>
          <w:p w14:paraId="1C4E2AB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Nhận biết</w:t>
            </w:r>
          </w:p>
        </w:tc>
        <w:tc>
          <w:tcPr>
            <w:tcW w:w="7266" w:type="dxa"/>
          </w:tcPr>
          <w:p w14:paraId="1C4E2AB7"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sự vận chuyển các chất trong cây theo dòng mạch gỗ.</w:t>
            </w:r>
          </w:p>
        </w:tc>
        <w:tc>
          <w:tcPr>
            <w:tcW w:w="709" w:type="dxa"/>
          </w:tcPr>
          <w:p w14:paraId="1C4E2AB8"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AB9"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B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709" w:type="dxa"/>
          </w:tcPr>
          <w:p w14:paraId="1C4E2ABB"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C5" w14:textId="77777777">
        <w:tc>
          <w:tcPr>
            <w:tcW w:w="1350" w:type="dxa"/>
            <w:vMerge/>
          </w:tcPr>
          <w:p w14:paraId="1C4E2AB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B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AB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AC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sự vận chuyển các chất trong cây theo dòng mạch rây.</w:t>
            </w:r>
          </w:p>
        </w:tc>
        <w:tc>
          <w:tcPr>
            <w:tcW w:w="709" w:type="dxa"/>
          </w:tcPr>
          <w:p w14:paraId="1C4E2AC1"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AC2"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C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09" w:type="dxa"/>
          </w:tcPr>
          <w:p w14:paraId="1C4E2AC4"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CE" w14:textId="77777777">
        <w:tc>
          <w:tcPr>
            <w:tcW w:w="1350" w:type="dxa"/>
            <w:vMerge/>
          </w:tcPr>
          <w:p w14:paraId="1C4E2AC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C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AC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AC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sự vận chuyển các chất hữu cơ trong mạch rây cung cấp cho các hoạt động sống của cây và dự trữ trong cây.</w:t>
            </w:r>
          </w:p>
        </w:tc>
        <w:tc>
          <w:tcPr>
            <w:tcW w:w="709" w:type="dxa"/>
          </w:tcPr>
          <w:p w14:paraId="1C4E2ACA"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ACB"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CC"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CD"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D7" w14:textId="77777777">
        <w:tc>
          <w:tcPr>
            <w:tcW w:w="1350" w:type="dxa"/>
            <w:vMerge/>
          </w:tcPr>
          <w:p w14:paraId="1C4E2AC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D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val="restart"/>
          </w:tcPr>
          <w:p w14:paraId="1C4E2AD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7266" w:type="dxa"/>
          </w:tcPr>
          <w:p w14:paraId="1C4E2AD2" w14:textId="77777777" w:rsidR="00BA24B0" w:rsidRDefault="003031E7">
            <w:pPr>
              <w:tabs>
                <w:tab w:val="left" w:pos="332"/>
              </w:tabs>
              <w:spacing w:before="120" w:after="120"/>
              <w:ind w:right="95"/>
              <w:jc w:val="both"/>
              <w:rPr>
                <w:rFonts w:ascii="Times New Roman" w:eastAsia="Times New Roman" w:hAnsi="Times New Roman" w:cs="Times New Roman"/>
                <w:b/>
                <w:sz w:val="28"/>
                <w:szCs w:val="28"/>
              </w:rPr>
            </w:pPr>
            <w:bookmarkStart w:id="15" w:name="_heading=h.2jxsxqh" w:colFirst="0" w:colLast="0"/>
            <w:bookmarkEnd w:id="15"/>
            <w:r>
              <w:rPr>
                <w:rFonts w:ascii="Times New Roman" w:eastAsia="Times New Roman" w:hAnsi="Times New Roman" w:cs="Times New Roman"/>
                <w:sz w:val="28"/>
                <w:szCs w:val="28"/>
              </w:rPr>
              <w:t>Trình bày được nước có vai trò vừa là thành phần cấu tạo tế bào thực vật, là dung môi hoà tan các chất, môi trường cho các phản ứng sinh hoá, điều hoà thân nhiệt và vừa là phương tiện vận chuyển các chất trong hệ vận chuyển ở cơ thể thực vật.</w:t>
            </w:r>
          </w:p>
        </w:tc>
        <w:tc>
          <w:tcPr>
            <w:tcW w:w="709" w:type="dxa"/>
          </w:tcPr>
          <w:p w14:paraId="1C4E2AD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AD4"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D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709" w:type="dxa"/>
          </w:tcPr>
          <w:p w14:paraId="1C4E2AD6"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E0" w14:textId="77777777">
        <w:tc>
          <w:tcPr>
            <w:tcW w:w="1350" w:type="dxa"/>
            <w:vMerge/>
          </w:tcPr>
          <w:p w14:paraId="1C4E2AD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D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AD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ADB"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được quá trình trao đổi nước trong cây, gồm: sự hấp thụ nước ở rễ, sự vận chuyển nước ở thân và sự thoát hơi nước ở lá.</w:t>
            </w:r>
          </w:p>
        </w:tc>
        <w:tc>
          <w:tcPr>
            <w:tcW w:w="709" w:type="dxa"/>
          </w:tcPr>
          <w:p w14:paraId="1C4E2ADC"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ADD"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D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709" w:type="dxa"/>
          </w:tcPr>
          <w:p w14:paraId="1C4E2ADF"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E9" w14:textId="77777777">
        <w:tc>
          <w:tcPr>
            <w:tcW w:w="1350" w:type="dxa"/>
            <w:vMerge/>
          </w:tcPr>
          <w:p w14:paraId="1C4E2AE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E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AE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AE4"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hấp thụ nước và khoáng ở tế bào lông hút của rễ.</w:t>
            </w:r>
          </w:p>
        </w:tc>
        <w:tc>
          <w:tcPr>
            <w:tcW w:w="709" w:type="dxa"/>
          </w:tcPr>
          <w:p w14:paraId="1C4E2AE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AE6"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E7"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09" w:type="dxa"/>
          </w:tcPr>
          <w:p w14:paraId="1C4E2AE8"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F2" w14:textId="77777777">
        <w:tc>
          <w:tcPr>
            <w:tcW w:w="1350" w:type="dxa"/>
            <w:vMerge/>
          </w:tcPr>
          <w:p w14:paraId="1C4E2AE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AE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AE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AE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sự vận chuyển nước và khoáng trong cây phụ thuộc vào: động lực hút của lá (do thoát hơi nước tạo ra), động lực đẩy nước của rễ (do áp suất rễ tạo ra) và động lực trung gian (lực liên kết giữa các phân tử nước và lực bám giữa các phân tử nước với thành mạch dẫn).</w:t>
            </w:r>
          </w:p>
        </w:tc>
        <w:tc>
          <w:tcPr>
            <w:tcW w:w="709" w:type="dxa"/>
          </w:tcPr>
          <w:p w14:paraId="1C4E2AEE"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AEF"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F0"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F1"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AFE" w14:textId="77777777">
        <w:tc>
          <w:tcPr>
            <w:tcW w:w="1350" w:type="dxa"/>
            <w:vMerge/>
          </w:tcPr>
          <w:p w14:paraId="1C4E2AF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val="restart"/>
          </w:tcPr>
          <w:p w14:paraId="1C4E2AF4" w14:textId="77777777" w:rsidR="00BA24B0" w:rsidRDefault="003031E7">
            <w:pPr>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Sự thoát hơi nước ở lá </w:t>
            </w:r>
          </w:p>
          <w:p w14:paraId="1C4E2AF5" w14:textId="77777777" w:rsidR="00BA24B0" w:rsidRDefault="003031E7">
            <w:pPr>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Vai trò của các nguyên tố khoáng</w:t>
            </w:r>
          </w:p>
          <w:p w14:paraId="1C4E2AF6" w14:textId="77777777" w:rsidR="00BA24B0" w:rsidRDefault="003031E7">
            <w:pPr>
              <w:tabs>
                <w:tab w:val="left" w:pos="468"/>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Dinh dưỡng nitơ </w:t>
            </w:r>
          </w:p>
          <w:p w14:paraId="1C4E2AF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nhân tố ảnh hưởng đến trao đổi nước và dinh dưỡng khoáng ở thực vật và ứng dụng</w:t>
            </w:r>
          </w:p>
        </w:tc>
        <w:tc>
          <w:tcPr>
            <w:tcW w:w="1750" w:type="dxa"/>
            <w:vMerge w:val="restart"/>
          </w:tcPr>
          <w:p w14:paraId="1C4E2AF8"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Nhận biết</w:t>
            </w:r>
          </w:p>
        </w:tc>
        <w:tc>
          <w:tcPr>
            <w:tcW w:w="7266" w:type="dxa"/>
          </w:tcPr>
          <w:p w14:paraId="1C4E2AF9"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dinh dưỡng ở thực vật.</w:t>
            </w:r>
          </w:p>
        </w:tc>
        <w:tc>
          <w:tcPr>
            <w:tcW w:w="709" w:type="dxa"/>
          </w:tcPr>
          <w:p w14:paraId="1C4E2AF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AFB"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AFC"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709" w:type="dxa"/>
          </w:tcPr>
          <w:p w14:paraId="1C4E2AFD"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07" w14:textId="77777777">
        <w:tc>
          <w:tcPr>
            <w:tcW w:w="1350" w:type="dxa"/>
            <w:vMerge/>
          </w:tcPr>
          <w:p w14:paraId="1C4E2AF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0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0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B02"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nguồn cung cấp nitơ cho cây.</w:t>
            </w:r>
          </w:p>
        </w:tc>
        <w:tc>
          <w:tcPr>
            <w:tcW w:w="709" w:type="dxa"/>
          </w:tcPr>
          <w:p w14:paraId="1C4E2B0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B04"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0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09" w:type="dxa"/>
          </w:tcPr>
          <w:p w14:paraId="1C4E2B06"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10" w14:textId="77777777">
        <w:tc>
          <w:tcPr>
            <w:tcW w:w="1350" w:type="dxa"/>
            <w:vMerge/>
          </w:tcPr>
          <w:p w14:paraId="1C4E2B0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0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0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vAlign w:val="center"/>
          </w:tcPr>
          <w:p w14:paraId="1C4E2B0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sinh lí của một số nguyên tố khoáng đối với thực vật (cụ thể một số nguyên tố đa lượng, vi lượng).</w:t>
            </w:r>
          </w:p>
        </w:tc>
        <w:tc>
          <w:tcPr>
            <w:tcW w:w="709" w:type="dxa"/>
            <w:vAlign w:val="center"/>
          </w:tcPr>
          <w:p w14:paraId="1C4E2B0C"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vAlign w:val="center"/>
          </w:tcPr>
          <w:p w14:paraId="1C4E2B0D" w14:textId="77777777" w:rsidR="00BA24B0" w:rsidRDefault="00BA24B0">
            <w:pPr>
              <w:spacing w:before="120" w:after="120"/>
              <w:jc w:val="center"/>
              <w:rPr>
                <w:rFonts w:ascii="Times New Roman" w:eastAsia="Times New Roman" w:hAnsi="Times New Roman" w:cs="Times New Roman"/>
                <w:sz w:val="28"/>
                <w:szCs w:val="28"/>
              </w:rPr>
            </w:pPr>
          </w:p>
        </w:tc>
        <w:tc>
          <w:tcPr>
            <w:tcW w:w="709" w:type="dxa"/>
            <w:vAlign w:val="center"/>
          </w:tcPr>
          <w:p w14:paraId="1C4E2B0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709" w:type="dxa"/>
            <w:vAlign w:val="center"/>
          </w:tcPr>
          <w:p w14:paraId="1C4E2B0F"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19" w14:textId="77777777">
        <w:tc>
          <w:tcPr>
            <w:tcW w:w="1350" w:type="dxa"/>
            <w:vMerge/>
          </w:tcPr>
          <w:p w14:paraId="1C4E2B1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1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val="restart"/>
          </w:tcPr>
          <w:p w14:paraId="1C4E2B13"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7266" w:type="dxa"/>
          </w:tcPr>
          <w:p w14:paraId="1C4E2B14" w14:textId="77777777" w:rsidR="00BA24B0" w:rsidRDefault="003031E7">
            <w:pPr>
              <w:tabs>
                <w:tab w:val="left" w:pos="332"/>
              </w:tabs>
              <w:spacing w:before="120" w:after="120"/>
              <w:ind w:right="9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Trình bày được các nhân tố ảnh hưởng đến quá trình dinh dưỡng khoáng ở cây, đặc biệt là nhiệt độ và ánh sáng. </w:t>
            </w:r>
          </w:p>
        </w:tc>
        <w:tc>
          <w:tcPr>
            <w:tcW w:w="709" w:type="dxa"/>
          </w:tcPr>
          <w:p w14:paraId="1C4E2B1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B16"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17"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709" w:type="dxa"/>
          </w:tcPr>
          <w:p w14:paraId="1C4E2B18"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22" w14:textId="77777777">
        <w:tc>
          <w:tcPr>
            <w:tcW w:w="1350" w:type="dxa"/>
            <w:vMerge/>
          </w:tcPr>
          <w:p w14:paraId="1C4E2B1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1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1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B1D"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đóng mở khí khổng thực hiện chức năng điều tiết quá trình thoát hơi nước.</w:t>
            </w:r>
          </w:p>
        </w:tc>
        <w:tc>
          <w:tcPr>
            <w:tcW w:w="709" w:type="dxa"/>
          </w:tcPr>
          <w:p w14:paraId="1C4E2B1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B1F"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20"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709" w:type="dxa"/>
          </w:tcPr>
          <w:p w14:paraId="1C4E2B21"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2B" w14:textId="77777777">
        <w:tc>
          <w:tcPr>
            <w:tcW w:w="1350" w:type="dxa"/>
            <w:vMerge/>
          </w:tcPr>
          <w:p w14:paraId="1C4E2B2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2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2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B26"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hấp thụ và biến đổi nitrate ở thực vật.</w:t>
            </w:r>
            <w:r>
              <w:rPr>
                <w:rFonts w:ascii="Times New Roman" w:eastAsia="Times New Roman" w:hAnsi="Times New Roman" w:cs="Times New Roman"/>
                <w:b/>
                <w:sz w:val="28"/>
                <w:szCs w:val="28"/>
              </w:rPr>
              <w:t xml:space="preserve"> </w:t>
            </w:r>
          </w:p>
        </w:tc>
        <w:tc>
          <w:tcPr>
            <w:tcW w:w="709" w:type="dxa"/>
          </w:tcPr>
          <w:p w14:paraId="1C4E2B27"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B28"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29"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2A"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34" w14:textId="77777777">
        <w:trPr>
          <w:trHeight w:val="747"/>
        </w:trPr>
        <w:tc>
          <w:tcPr>
            <w:tcW w:w="1350" w:type="dxa"/>
            <w:vMerge/>
          </w:tcPr>
          <w:p w14:paraId="1C4E2B2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2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2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bottom w:val="single" w:sz="4" w:space="0" w:color="000000"/>
            </w:tcBorders>
          </w:tcPr>
          <w:p w14:paraId="1C4E2B2F"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hấp thụ và biến đổi ammonium ở thực vật.</w:t>
            </w:r>
          </w:p>
        </w:tc>
        <w:tc>
          <w:tcPr>
            <w:tcW w:w="709" w:type="dxa"/>
            <w:tcBorders>
              <w:bottom w:val="single" w:sz="4" w:space="0" w:color="000000"/>
            </w:tcBorders>
          </w:tcPr>
          <w:p w14:paraId="1C4E2B30"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bottom w:val="single" w:sz="4" w:space="0" w:color="000000"/>
            </w:tcBorders>
          </w:tcPr>
          <w:p w14:paraId="1C4E2B31"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bottom w:val="single" w:sz="4" w:space="0" w:color="000000"/>
            </w:tcBorders>
          </w:tcPr>
          <w:p w14:paraId="1C4E2B32"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bottom w:val="single" w:sz="4" w:space="0" w:color="000000"/>
            </w:tcBorders>
          </w:tcPr>
          <w:p w14:paraId="1C4E2B33"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3D" w14:textId="77777777">
        <w:trPr>
          <w:trHeight w:val="855"/>
        </w:trPr>
        <w:tc>
          <w:tcPr>
            <w:tcW w:w="1350" w:type="dxa"/>
            <w:vMerge/>
          </w:tcPr>
          <w:p w14:paraId="1C4E2B3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3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3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bottom w:val="single" w:sz="4" w:space="0" w:color="000000"/>
            </w:tcBorders>
          </w:tcPr>
          <w:p w14:paraId="1C4E2B38"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phân bón đối với năng suất cây trồng.</w:t>
            </w:r>
          </w:p>
        </w:tc>
        <w:tc>
          <w:tcPr>
            <w:tcW w:w="709" w:type="dxa"/>
            <w:tcBorders>
              <w:top w:val="single" w:sz="4" w:space="0" w:color="000000"/>
              <w:bottom w:val="single" w:sz="4" w:space="0" w:color="000000"/>
            </w:tcBorders>
          </w:tcPr>
          <w:p w14:paraId="1C4E2B39"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bottom w:val="single" w:sz="4" w:space="0" w:color="000000"/>
            </w:tcBorders>
          </w:tcPr>
          <w:p w14:paraId="1C4E2B3A"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B3B"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B3C"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46" w14:textId="77777777">
        <w:trPr>
          <w:trHeight w:val="584"/>
        </w:trPr>
        <w:tc>
          <w:tcPr>
            <w:tcW w:w="1350" w:type="dxa"/>
            <w:vMerge/>
          </w:tcPr>
          <w:p w14:paraId="1C4E2B3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3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4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tcBorders>
          </w:tcPr>
          <w:p w14:paraId="1C4E2B41"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biết được một số biểu hiện của cây do thiếu khoáng dựa vào quan sát hình ảnh/mẫu vật.</w:t>
            </w:r>
          </w:p>
        </w:tc>
        <w:tc>
          <w:tcPr>
            <w:tcW w:w="709" w:type="dxa"/>
            <w:tcBorders>
              <w:top w:val="single" w:sz="4" w:space="0" w:color="000000"/>
            </w:tcBorders>
          </w:tcPr>
          <w:p w14:paraId="1C4E2B42"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tcBorders>
          </w:tcPr>
          <w:p w14:paraId="1C4E2B43"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B44"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B45"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4F" w14:textId="77777777">
        <w:trPr>
          <w:trHeight w:val="570"/>
        </w:trPr>
        <w:tc>
          <w:tcPr>
            <w:tcW w:w="1350" w:type="dxa"/>
            <w:vMerge/>
          </w:tcPr>
          <w:p w14:paraId="1C4E2B4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4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val="restart"/>
          </w:tcPr>
          <w:p w14:paraId="1C4E2B4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tc>
        <w:tc>
          <w:tcPr>
            <w:tcW w:w="7266" w:type="dxa"/>
            <w:tcBorders>
              <w:bottom w:val="single" w:sz="4" w:space="0" w:color="000000"/>
            </w:tcBorders>
          </w:tcPr>
          <w:p w14:paraId="1C4E2B4A"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thực hành, mô tả được cấu tạo khí khổng ở lá.</w:t>
            </w:r>
          </w:p>
        </w:tc>
        <w:tc>
          <w:tcPr>
            <w:tcW w:w="709" w:type="dxa"/>
            <w:tcBorders>
              <w:bottom w:val="single" w:sz="4" w:space="0" w:color="000000"/>
            </w:tcBorders>
          </w:tcPr>
          <w:p w14:paraId="1C4E2B4B"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bottom w:val="single" w:sz="4" w:space="0" w:color="000000"/>
            </w:tcBorders>
          </w:tcPr>
          <w:p w14:paraId="1C4E2B4C"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bottom w:val="single" w:sz="4" w:space="0" w:color="000000"/>
            </w:tcBorders>
          </w:tcPr>
          <w:p w14:paraId="1C4E2B4D"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bottom w:val="single" w:sz="4" w:space="0" w:color="000000"/>
            </w:tcBorders>
          </w:tcPr>
          <w:p w14:paraId="1C4E2B4E"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58" w14:textId="77777777">
        <w:trPr>
          <w:trHeight w:val="796"/>
        </w:trPr>
        <w:tc>
          <w:tcPr>
            <w:tcW w:w="1350" w:type="dxa"/>
            <w:vMerge/>
          </w:tcPr>
          <w:p w14:paraId="1C4E2B5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5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5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tcBorders>
          </w:tcPr>
          <w:p w14:paraId="1C4E2B53"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vai trò quan trọng của sự thoát hơi nước đối với đời sống của cây.</w:t>
            </w:r>
          </w:p>
        </w:tc>
        <w:tc>
          <w:tcPr>
            <w:tcW w:w="709" w:type="dxa"/>
            <w:tcBorders>
              <w:top w:val="single" w:sz="4" w:space="0" w:color="000000"/>
            </w:tcBorders>
          </w:tcPr>
          <w:p w14:paraId="1C4E2B54"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tcBorders>
          </w:tcPr>
          <w:p w14:paraId="1C4E2B5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Borders>
              <w:top w:val="single" w:sz="4" w:space="0" w:color="000000"/>
            </w:tcBorders>
          </w:tcPr>
          <w:p w14:paraId="1C4E2B56"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B57"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r w:rsidR="00BA24B0" w14:paraId="1C4E2B61" w14:textId="77777777">
        <w:trPr>
          <w:trHeight w:val="398"/>
        </w:trPr>
        <w:tc>
          <w:tcPr>
            <w:tcW w:w="1350" w:type="dxa"/>
            <w:vMerge/>
          </w:tcPr>
          <w:p w14:paraId="1C4E2B5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5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5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bottom w:val="single" w:sz="4" w:space="0" w:color="000000"/>
            </w:tcBorders>
          </w:tcPr>
          <w:p w14:paraId="1C4E2B5C"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sự cân bằng nước và việc tưới tiêu hợp lí.</w:t>
            </w:r>
          </w:p>
        </w:tc>
        <w:tc>
          <w:tcPr>
            <w:tcW w:w="709" w:type="dxa"/>
            <w:tcBorders>
              <w:top w:val="single" w:sz="4" w:space="0" w:color="000000"/>
              <w:bottom w:val="single" w:sz="4" w:space="0" w:color="000000"/>
            </w:tcBorders>
          </w:tcPr>
          <w:p w14:paraId="1C4E2B5D"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bottom w:val="single" w:sz="4" w:space="0" w:color="000000"/>
            </w:tcBorders>
          </w:tcPr>
          <w:p w14:paraId="1C4E2B5E"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B5F"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B60"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6A" w14:textId="77777777">
        <w:trPr>
          <w:trHeight w:val="374"/>
        </w:trPr>
        <w:tc>
          <w:tcPr>
            <w:tcW w:w="1350" w:type="dxa"/>
            <w:vMerge/>
          </w:tcPr>
          <w:p w14:paraId="1C4E2B6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6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6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bottom w:val="single" w:sz="4" w:space="0" w:color="000000"/>
            </w:tcBorders>
          </w:tcPr>
          <w:p w14:paraId="1C4E2B65"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phản ứng chống chịu hạn.</w:t>
            </w:r>
          </w:p>
        </w:tc>
        <w:tc>
          <w:tcPr>
            <w:tcW w:w="709" w:type="dxa"/>
            <w:tcBorders>
              <w:top w:val="single" w:sz="4" w:space="0" w:color="000000"/>
              <w:bottom w:val="single" w:sz="4" w:space="0" w:color="000000"/>
            </w:tcBorders>
          </w:tcPr>
          <w:p w14:paraId="1C4E2B66"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bottom w:val="single" w:sz="4" w:space="0" w:color="000000"/>
            </w:tcBorders>
          </w:tcPr>
          <w:p w14:paraId="1C4E2B67"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B68"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B69"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73" w14:textId="77777777">
        <w:trPr>
          <w:trHeight w:val="421"/>
        </w:trPr>
        <w:tc>
          <w:tcPr>
            <w:tcW w:w="1350" w:type="dxa"/>
            <w:vMerge/>
          </w:tcPr>
          <w:p w14:paraId="1C4E2B6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6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6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bottom w:val="single" w:sz="4" w:space="0" w:color="000000"/>
            </w:tcBorders>
          </w:tcPr>
          <w:p w14:paraId="1C4E2B6E"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các phản ứng chống chịu ngập úng.</w:t>
            </w:r>
          </w:p>
        </w:tc>
        <w:tc>
          <w:tcPr>
            <w:tcW w:w="709" w:type="dxa"/>
            <w:tcBorders>
              <w:top w:val="single" w:sz="4" w:space="0" w:color="000000"/>
              <w:bottom w:val="single" w:sz="4" w:space="0" w:color="000000"/>
            </w:tcBorders>
          </w:tcPr>
          <w:p w14:paraId="1C4E2B6F"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bottom w:val="single" w:sz="4" w:space="0" w:color="000000"/>
            </w:tcBorders>
          </w:tcPr>
          <w:p w14:paraId="1C4E2B70"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B71"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B72"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7C" w14:textId="77777777">
        <w:trPr>
          <w:trHeight w:val="409"/>
        </w:trPr>
        <w:tc>
          <w:tcPr>
            <w:tcW w:w="1350" w:type="dxa"/>
            <w:vMerge/>
          </w:tcPr>
          <w:p w14:paraId="1C4E2B7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7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7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bottom w:val="single" w:sz="4" w:space="0" w:color="000000"/>
            </w:tcBorders>
          </w:tcPr>
          <w:p w14:paraId="1C4E2B77"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các phản ứng chống chịu mặn của thực vật.</w:t>
            </w:r>
          </w:p>
        </w:tc>
        <w:tc>
          <w:tcPr>
            <w:tcW w:w="709" w:type="dxa"/>
            <w:tcBorders>
              <w:top w:val="single" w:sz="4" w:space="0" w:color="000000"/>
              <w:bottom w:val="single" w:sz="4" w:space="0" w:color="000000"/>
            </w:tcBorders>
          </w:tcPr>
          <w:p w14:paraId="1C4E2B78"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bottom w:val="single" w:sz="4" w:space="0" w:color="000000"/>
            </w:tcBorders>
          </w:tcPr>
          <w:p w14:paraId="1C4E2B79"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B7A"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B7B"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85" w14:textId="77777777">
        <w:trPr>
          <w:trHeight w:val="527"/>
        </w:trPr>
        <w:tc>
          <w:tcPr>
            <w:tcW w:w="1350" w:type="dxa"/>
            <w:vMerge/>
          </w:tcPr>
          <w:p w14:paraId="1C4E2B7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7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7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tcBorders>
          </w:tcPr>
          <w:p w14:paraId="1C4E2B80"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cơ sở của việc chọn giống cây trồng có khả năng chống chịu.</w:t>
            </w:r>
          </w:p>
        </w:tc>
        <w:tc>
          <w:tcPr>
            <w:tcW w:w="709" w:type="dxa"/>
            <w:tcBorders>
              <w:top w:val="single" w:sz="4" w:space="0" w:color="000000"/>
            </w:tcBorders>
          </w:tcPr>
          <w:p w14:paraId="1C4E2B81"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tcBorders>
          </w:tcPr>
          <w:p w14:paraId="1C4E2B82"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B83"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B84"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8F" w14:textId="77777777">
        <w:tc>
          <w:tcPr>
            <w:tcW w:w="1350" w:type="dxa"/>
            <w:vMerge/>
          </w:tcPr>
          <w:p w14:paraId="1C4E2B8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8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val="restart"/>
            <w:tcBorders>
              <w:top w:val="single" w:sz="4" w:space="0" w:color="000000"/>
            </w:tcBorders>
          </w:tcPr>
          <w:p w14:paraId="1C4E2B88" w14:textId="77777777" w:rsidR="00BA24B0" w:rsidRDefault="003031E7">
            <w:pPr>
              <w:tabs>
                <w:tab w:val="left" w:pos="332"/>
              </w:tabs>
              <w:spacing w:before="120" w:after="120"/>
              <w:ind w:right="94"/>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 cao</w:t>
            </w:r>
          </w:p>
          <w:p w14:paraId="1C4E2B89" w14:textId="77777777" w:rsidR="00BA24B0" w:rsidRDefault="00BA24B0">
            <w:pPr>
              <w:spacing w:before="120" w:after="120"/>
              <w:jc w:val="both"/>
              <w:rPr>
                <w:rFonts w:ascii="Times New Roman" w:eastAsia="Times New Roman" w:hAnsi="Times New Roman" w:cs="Times New Roman"/>
                <w:sz w:val="28"/>
                <w:szCs w:val="28"/>
              </w:rPr>
            </w:pPr>
          </w:p>
        </w:tc>
        <w:tc>
          <w:tcPr>
            <w:tcW w:w="7266" w:type="dxa"/>
          </w:tcPr>
          <w:p w14:paraId="1C4E2B8A" w14:textId="77777777" w:rsidR="00BA24B0" w:rsidRDefault="003031E7">
            <w:pPr>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Ứng dụng được kiến thức về ảnh hưởng của các nhân tố đến quá trình dinh dưỡng khoáng vào thực tiễn.</w:t>
            </w:r>
          </w:p>
        </w:tc>
        <w:tc>
          <w:tcPr>
            <w:tcW w:w="709" w:type="dxa"/>
          </w:tcPr>
          <w:p w14:paraId="1C4E2B8B"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B8C"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8D"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8E"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98" w14:textId="77777777">
        <w:tc>
          <w:tcPr>
            <w:tcW w:w="1350" w:type="dxa"/>
            <w:vMerge/>
          </w:tcPr>
          <w:p w14:paraId="1C4E2B9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9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Borders>
              <w:top w:val="single" w:sz="4" w:space="0" w:color="000000"/>
            </w:tcBorders>
          </w:tcPr>
          <w:p w14:paraId="1C4E2B9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B93" w14:textId="77777777" w:rsidR="00BA24B0" w:rsidRDefault="003031E7">
            <w:pPr>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Thiết kế được các thí nghiệm chứng minh sự hút nước ở rễ; vận chuyển nước ở thân và thoát hơi nước ở lá. </w:t>
            </w:r>
          </w:p>
        </w:tc>
        <w:tc>
          <w:tcPr>
            <w:tcW w:w="709" w:type="dxa"/>
          </w:tcPr>
          <w:p w14:paraId="1C4E2B94"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B95"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96"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97"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A1" w14:textId="77777777">
        <w:trPr>
          <w:trHeight w:val="462"/>
        </w:trPr>
        <w:tc>
          <w:tcPr>
            <w:tcW w:w="1350" w:type="dxa"/>
            <w:vMerge/>
          </w:tcPr>
          <w:p w14:paraId="1C4E2B9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9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Borders>
              <w:top w:val="single" w:sz="4" w:space="0" w:color="000000"/>
            </w:tcBorders>
          </w:tcPr>
          <w:p w14:paraId="1C4E2B9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bottom w:val="single" w:sz="4" w:space="0" w:color="000000"/>
            </w:tcBorders>
          </w:tcPr>
          <w:p w14:paraId="1C4E2B9C" w14:textId="77777777" w:rsidR="00BA24B0" w:rsidRDefault="003031E7">
            <w:pPr>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Ứng dụng hiểu biết về vai trò của nước với cây trồng để đưa ra phương án tưới nước chăm sóc cây hợp lí. </w:t>
            </w:r>
          </w:p>
        </w:tc>
        <w:tc>
          <w:tcPr>
            <w:tcW w:w="709" w:type="dxa"/>
            <w:tcBorders>
              <w:bottom w:val="single" w:sz="4" w:space="0" w:color="000000"/>
            </w:tcBorders>
          </w:tcPr>
          <w:p w14:paraId="1C4E2B9D"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bottom w:val="single" w:sz="4" w:space="0" w:color="000000"/>
            </w:tcBorders>
          </w:tcPr>
          <w:p w14:paraId="1C4E2B9E"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bottom w:val="single" w:sz="4" w:space="0" w:color="000000"/>
            </w:tcBorders>
          </w:tcPr>
          <w:p w14:paraId="1C4E2B9F"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bottom w:val="single" w:sz="4" w:space="0" w:color="000000"/>
            </w:tcBorders>
          </w:tcPr>
          <w:p w14:paraId="1C4E2BA0"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AA" w14:textId="77777777">
        <w:trPr>
          <w:trHeight w:val="286"/>
        </w:trPr>
        <w:tc>
          <w:tcPr>
            <w:tcW w:w="1350" w:type="dxa"/>
            <w:vMerge/>
          </w:tcPr>
          <w:p w14:paraId="1C4E2BA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A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Borders>
              <w:top w:val="single" w:sz="4" w:space="0" w:color="000000"/>
            </w:tcBorders>
          </w:tcPr>
          <w:p w14:paraId="1C4E2BA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tcBorders>
          </w:tcPr>
          <w:p w14:paraId="1C4E2BA5"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kiến thức để thiết kế trồng cây theo phương pháp thuỷ canh, khí canh.</w:t>
            </w:r>
          </w:p>
        </w:tc>
        <w:tc>
          <w:tcPr>
            <w:tcW w:w="709" w:type="dxa"/>
            <w:tcBorders>
              <w:top w:val="single" w:sz="4" w:space="0" w:color="000000"/>
            </w:tcBorders>
          </w:tcPr>
          <w:p w14:paraId="1C4E2BA6"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tcBorders>
          </w:tcPr>
          <w:p w14:paraId="1C4E2BA7"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BA8"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BA9"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B7" w14:textId="77777777">
        <w:tc>
          <w:tcPr>
            <w:tcW w:w="1350" w:type="dxa"/>
            <w:vMerge w:val="restart"/>
          </w:tcPr>
          <w:p w14:paraId="1C4E2BAB"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2.2.  Quang hợp ở thực vật</w:t>
            </w:r>
          </w:p>
          <w:p w14:paraId="1C4E2BA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(5 tiết)</w:t>
            </w:r>
          </w:p>
        </w:tc>
        <w:tc>
          <w:tcPr>
            <w:tcW w:w="1618" w:type="dxa"/>
            <w:vMerge w:val="restart"/>
          </w:tcPr>
          <w:p w14:paraId="1C4E2BAD" w14:textId="77777777" w:rsidR="00BA24B0" w:rsidRDefault="003031E7">
            <w:pPr>
              <w:tabs>
                <w:tab w:val="left" w:pos="334"/>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quát về quang hợp</w:t>
            </w:r>
          </w:p>
          <w:p w14:paraId="1C4E2BAE" w14:textId="77777777" w:rsidR="00BA24B0" w:rsidRDefault="003031E7">
            <w:pPr>
              <w:tabs>
                <w:tab w:val="left" w:pos="334"/>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giai đoạn của quá trình quang hợp</w:t>
            </w:r>
          </w:p>
          <w:p w14:paraId="1C4E2BAF" w14:textId="77777777" w:rsidR="00BA24B0" w:rsidRDefault="003031E7">
            <w:pPr>
              <w:tabs>
                <w:tab w:val="left" w:pos="334"/>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nhân tố ảnh hưởng đến quang hợp ở thực vật</w:t>
            </w:r>
          </w:p>
          <w:p w14:paraId="1C4E2BB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Quang hợp và năng suất cây trồng.</w:t>
            </w:r>
          </w:p>
        </w:tc>
        <w:tc>
          <w:tcPr>
            <w:tcW w:w="1750" w:type="dxa"/>
            <w:vMerge w:val="restart"/>
          </w:tcPr>
          <w:p w14:paraId="1C4E2BB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7266" w:type="dxa"/>
          </w:tcPr>
          <w:p w14:paraId="1C4E2BB2" w14:textId="77777777" w:rsidR="00BA24B0" w:rsidRDefault="003031E7">
            <w:pPr>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quang hợp ở thực vật.</w:t>
            </w:r>
          </w:p>
        </w:tc>
        <w:tc>
          <w:tcPr>
            <w:tcW w:w="709" w:type="dxa"/>
          </w:tcPr>
          <w:p w14:paraId="1C4E2BB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BB4"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B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09" w:type="dxa"/>
          </w:tcPr>
          <w:p w14:paraId="1C4E2BB6"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C0" w14:textId="77777777">
        <w:tc>
          <w:tcPr>
            <w:tcW w:w="1350" w:type="dxa"/>
            <w:vMerge/>
          </w:tcPr>
          <w:p w14:paraId="1C4E2BB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B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B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BBB" w14:textId="77777777" w:rsidR="00BA24B0" w:rsidRDefault="003031E7">
            <w:pPr>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Viết được phương trình quang hợp.</w:t>
            </w:r>
          </w:p>
        </w:tc>
        <w:tc>
          <w:tcPr>
            <w:tcW w:w="709" w:type="dxa"/>
          </w:tcPr>
          <w:p w14:paraId="1C4E2BBC"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BBD"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B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709" w:type="dxa"/>
          </w:tcPr>
          <w:p w14:paraId="1C4E2BBF"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C9" w14:textId="77777777">
        <w:tc>
          <w:tcPr>
            <w:tcW w:w="1350" w:type="dxa"/>
            <w:vMerge/>
          </w:tcPr>
          <w:p w14:paraId="1C4E2BC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C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C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BC4" w14:textId="77777777" w:rsidR="00BA24B0" w:rsidRDefault="003031E7">
            <w:pPr>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của quang hợp ở thực vật (vai trò đối với cây, với sinh vật và sinh quyển).</w:t>
            </w:r>
          </w:p>
        </w:tc>
        <w:tc>
          <w:tcPr>
            <w:tcW w:w="709" w:type="dxa"/>
          </w:tcPr>
          <w:p w14:paraId="1C4E2BC5"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BC6"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C7"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C8"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D2" w14:textId="77777777">
        <w:tc>
          <w:tcPr>
            <w:tcW w:w="1350" w:type="dxa"/>
            <w:vMerge/>
          </w:tcPr>
          <w:p w14:paraId="1C4E2BC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C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C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BCD"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các con đường đồng hoá carbon trong quang hợp. </w:t>
            </w:r>
          </w:p>
        </w:tc>
        <w:tc>
          <w:tcPr>
            <w:tcW w:w="709" w:type="dxa"/>
          </w:tcPr>
          <w:p w14:paraId="1C4E2BCE"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BCF"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D0"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D1"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DB" w14:textId="77777777">
        <w:tc>
          <w:tcPr>
            <w:tcW w:w="1350" w:type="dxa"/>
            <w:vMerge/>
          </w:tcPr>
          <w:p w14:paraId="1C4E2BD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D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D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BD6" w14:textId="77777777" w:rsidR="00BA24B0" w:rsidRDefault="003031E7">
            <w:pPr>
              <w:tabs>
                <w:tab w:val="left" w:pos="332"/>
              </w:tabs>
              <w:spacing w:before="120" w:after="120"/>
              <w:ind w:right="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vai trò của sắc tố trong việc hấp thụ năng lượng ánh sáng. </w:t>
            </w:r>
          </w:p>
        </w:tc>
        <w:tc>
          <w:tcPr>
            <w:tcW w:w="709" w:type="dxa"/>
          </w:tcPr>
          <w:p w14:paraId="1C4E2BD7"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BD8"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D9"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709" w:type="dxa"/>
          </w:tcPr>
          <w:p w14:paraId="1C4E2BDA"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E4" w14:textId="77777777">
        <w:tc>
          <w:tcPr>
            <w:tcW w:w="1350" w:type="dxa"/>
            <w:vMerge/>
          </w:tcPr>
          <w:p w14:paraId="1C4E2BD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D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D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BDF" w14:textId="77777777" w:rsidR="00BA24B0" w:rsidRDefault="003031E7">
            <w:pPr>
              <w:tabs>
                <w:tab w:val="left" w:pos="332"/>
              </w:tabs>
              <w:spacing w:before="120" w:after="120"/>
              <w:ind w:right="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sản phẩm của quá trình biến đổi năng lượng ánh sáng thành năng lượng hoá học (ATP và NADPH).</w:t>
            </w:r>
          </w:p>
        </w:tc>
        <w:tc>
          <w:tcPr>
            <w:tcW w:w="709" w:type="dxa"/>
          </w:tcPr>
          <w:p w14:paraId="1C4E2BE0"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BE1"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E2"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E3"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EE" w14:textId="77777777">
        <w:tc>
          <w:tcPr>
            <w:tcW w:w="1350" w:type="dxa"/>
            <w:vMerge/>
          </w:tcPr>
          <w:p w14:paraId="1C4E2BE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E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val="restart"/>
          </w:tcPr>
          <w:p w14:paraId="1C4E2BE7" w14:textId="77777777" w:rsidR="00BA24B0" w:rsidRDefault="003031E7">
            <w:pPr>
              <w:tabs>
                <w:tab w:val="left" w:pos="332"/>
              </w:tabs>
              <w:spacing w:before="120" w:after="120"/>
              <w:ind w:right="94"/>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p>
          <w:p w14:paraId="1C4E2BE8" w14:textId="77777777" w:rsidR="00BA24B0" w:rsidRDefault="00BA24B0">
            <w:pPr>
              <w:spacing w:before="120" w:after="120"/>
              <w:rPr>
                <w:rFonts w:ascii="Times New Roman" w:eastAsia="Times New Roman" w:hAnsi="Times New Roman" w:cs="Times New Roman"/>
                <w:sz w:val="28"/>
                <w:szCs w:val="28"/>
              </w:rPr>
            </w:pPr>
          </w:p>
        </w:tc>
        <w:tc>
          <w:tcPr>
            <w:tcW w:w="7266" w:type="dxa"/>
          </w:tcPr>
          <w:p w14:paraId="1C4E2BE9" w14:textId="77777777" w:rsidR="00BA24B0" w:rsidRDefault="003031E7">
            <w:pPr>
              <w:tabs>
                <w:tab w:val="left" w:pos="332"/>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sản phẩm quang hợp trong tổng hợp chất hữu cơ (chủ yếu là tinh bột) đối với cây.</w:t>
            </w:r>
          </w:p>
        </w:tc>
        <w:tc>
          <w:tcPr>
            <w:tcW w:w="709" w:type="dxa"/>
          </w:tcPr>
          <w:p w14:paraId="1C4E2BE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BEB"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EC"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709" w:type="dxa"/>
          </w:tcPr>
          <w:p w14:paraId="1C4E2BED"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BF7" w14:textId="77777777">
        <w:tc>
          <w:tcPr>
            <w:tcW w:w="1350" w:type="dxa"/>
            <w:vMerge/>
          </w:tcPr>
          <w:p w14:paraId="1C4E2BE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F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BF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BF2" w14:textId="77777777" w:rsidR="00BA24B0" w:rsidRDefault="003031E7">
            <w:pPr>
              <w:tabs>
                <w:tab w:val="left" w:pos="332"/>
              </w:tabs>
              <w:spacing w:before="120" w:after="12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sản phẩm quang hợp trong tổng hợp chất hữu cơ đối với sinh giới.</w:t>
            </w:r>
          </w:p>
        </w:tc>
        <w:tc>
          <w:tcPr>
            <w:tcW w:w="709" w:type="dxa"/>
          </w:tcPr>
          <w:p w14:paraId="1C4E2BF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BF4"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F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709" w:type="dxa"/>
          </w:tcPr>
          <w:p w14:paraId="1C4E2BF6"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01" w14:textId="77777777">
        <w:tc>
          <w:tcPr>
            <w:tcW w:w="1350" w:type="dxa"/>
            <w:vMerge/>
          </w:tcPr>
          <w:p w14:paraId="1C4E2BF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BF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val="restart"/>
          </w:tcPr>
          <w:p w14:paraId="1C4E2BFA" w14:textId="77777777" w:rsidR="00BA24B0" w:rsidRDefault="003031E7">
            <w:pPr>
              <w:tabs>
                <w:tab w:val="left" w:pos="332"/>
              </w:tabs>
              <w:spacing w:before="120" w:after="120"/>
              <w:ind w:right="94"/>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w:t>
            </w:r>
          </w:p>
          <w:p w14:paraId="1C4E2BFB" w14:textId="77777777" w:rsidR="00BA24B0" w:rsidRDefault="00BA24B0">
            <w:pPr>
              <w:spacing w:before="120" w:after="120"/>
              <w:rPr>
                <w:rFonts w:ascii="Times New Roman" w:eastAsia="Times New Roman" w:hAnsi="Times New Roman" w:cs="Times New Roman"/>
                <w:sz w:val="28"/>
                <w:szCs w:val="28"/>
              </w:rPr>
            </w:pPr>
          </w:p>
        </w:tc>
        <w:tc>
          <w:tcPr>
            <w:tcW w:w="7266" w:type="dxa"/>
          </w:tcPr>
          <w:p w14:paraId="1C4E2BFC"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Chứng minh được sự thích nghi của thực vật C4 và CAM trong điều kiện môi trường bất lợi.</w:t>
            </w:r>
          </w:p>
        </w:tc>
        <w:tc>
          <w:tcPr>
            <w:tcW w:w="709" w:type="dxa"/>
          </w:tcPr>
          <w:p w14:paraId="1C4E2BFD"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BFE"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BFF"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00"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0A" w14:textId="77777777">
        <w:tc>
          <w:tcPr>
            <w:tcW w:w="1350" w:type="dxa"/>
            <w:vMerge/>
          </w:tcPr>
          <w:p w14:paraId="1C4E2C0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0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C0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C05"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ảnh hưởng của các điều kiện đến quang hợp (ánh sáng,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nhiệt độ).</w:t>
            </w:r>
          </w:p>
        </w:tc>
        <w:tc>
          <w:tcPr>
            <w:tcW w:w="709" w:type="dxa"/>
          </w:tcPr>
          <w:p w14:paraId="1C4E2C06"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C07"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2C08"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09"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BA24B0" w14:paraId="1C4E2C13" w14:textId="77777777">
        <w:tc>
          <w:tcPr>
            <w:tcW w:w="1350" w:type="dxa"/>
            <w:vMerge/>
          </w:tcPr>
          <w:p w14:paraId="1C4E2C0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0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C0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C0E"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quang hợp và năng suất cây trồng.</w:t>
            </w:r>
          </w:p>
        </w:tc>
        <w:tc>
          <w:tcPr>
            <w:tcW w:w="709" w:type="dxa"/>
          </w:tcPr>
          <w:p w14:paraId="1C4E2C0F"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C10"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11"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12"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1C" w14:textId="77777777">
        <w:tc>
          <w:tcPr>
            <w:tcW w:w="1350" w:type="dxa"/>
            <w:vMerge/>
          </w:tcPr>
          <w:p w14:paraId="1C4E2C1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1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C1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C17"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hiểu biết về quang hợp để giải thích được một số biện pháp kĩ thuật và công nghệ nâng cao năng suất cây trồng.</w:t>
            </w:r>
          </w:p>
        </w:tc>
        <w:tc>
          <w:tcPr>
            <w:tcW w:w="709" w:type="dxa"/>
          </w:tcPr>
          <w:p w14:paraId="1C4E2C18"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C19"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1A"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1B"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25" w14:textId="77777777">
        <w:tc>
          <w:tcPr>
            <w:tcW w:w="1350" w:type="dxa"/>
            <w:vMerge/>
          </w:tcPr>
          <w:p w14:paraId="1C4E2C1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1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C1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C20"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được lục lạp trong tế bào thực vật thông qua các tiêu bản thực hành/ tranh ảnh.</w:t>
            </w:r>
          </w:p>
        </w:tc>
        <w:tc>
          <w:tcPr>
            <w:tcW w:w="709" w:type="dxa"/>
          </w:tcPr>
          <w:p w14:paraId="1C4E2C21"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C22"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23"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24"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2E" w14:textId="77777777">
        <w:tc>
          <w:tcPr>
            <w:tcW w:w="1350" w:type="dxa"/>
            <w:vMerge/>
          </w:tcPr>
          <w:p w14:paraId="1C4E2C2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2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C2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C29"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các bước thực hiện việc nhận biết, tách chiết các sắc tố (chlorophyll a, b; carotene và xanthophyll) trong lá cây.</w:t>
            </w:r>
          </w:p>
        </w:tc>
        <w:tc>
          <w:tcPr>
            <w:tcW w:w="709" w:type="dxa"/>
          </w:tcPr>
          <w:p w14:paraId="1C4E2C2A"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C2B"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2C"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2D"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38" w14:textId="77777777">
        <w:tc>
          <w:tcPr>
            <w:tcW w:w="1350" w:type="dxa"/>
            <w:vMerge/>
          </w:tcPr>
          <w:p w14:paraId="1C4E2C2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3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val="restart"/>
          </w:tcPr>
          <w:p w14:paraId="1C4E2C31" w14:textId="77777777" w:rsidR="00BA24B0" w:rsidRDefault="003031E7">
            <w:pPr>
              <w:tabs>
                <w:tab w:val="left" w:pos="332"/>
              </w:tabs>
              <w:spacing w:before="120" w:after="120"/>
              <w:ind w:right="95"/>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2C32" w14:textId="77777777" w:rsidR="00BA24B0" w:rsidRDefault="00BA24B0">
            <w:pPr>
              <w:spacing w:before="120" w:after="120"/>
              <w:rPr>
                <w:rFonts w:ascii="Times New Roman" w:eastAsia="Times New Roman" w:hAnsi="Times New Roman" w:cs="Times New Roman"/>
                <w:sz w:val="28"/>
                <w:szCs w:val="28"/>
              </w:rPr>
            </w:pPr>
          </w:p>
        </w:tc>
        <w:tc>
          <w:tcPr>
            <w:tcW w:w="7266" w:type="dxa"/>
          </w:tcPr>
          <w:p w14:paraId="1C4E2C33"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được các thí nghiệm về sự hình thành tinh bột; thải oxygene trong quá trình quang hợp.</w:t>
            </w:r>
          </w:p>
        </w:tc>
        <w:tc>
          <w:tcPr>
            <w:tcW w:w="709" w:type="dxa"/>
          </w:tcPr>
          <w:p w14:paraId="1C4E2C34"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C35"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36"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37"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41" w14:textId="77777777">
        <w:tc>
          <w:tcPr>
            <w:tcW w:w="1350" w:type="dxa"/>
            <w:vMerge/>
          </w:tcPr>
          <w:p w14:paraId="1C4E2C3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3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C3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C3C" w14:textId="77777777" w:rsidR="00BA24B0" w:rsidRDefault="003031E7">
            <w:pPr>
              <w:tabs>
                <w:tab w:val="left" w:pos="332"/>
              </w:tabs>
              <w:spacing w:before="120" w:after="12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được các thí nghiệm về sự hình thành tinh bột; thải oxygene trong quá trình quang hợp.</w:t>
            </w:r>
          </w:p>
        </w:tc>
        <w:tc>
          <w:tcPr>
            <w:tcW w:w="709" w:type="dxa"/>
          </w:tcPr>
          <w:p w14:paraId="1C4E2C3D"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C3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2C3F"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40"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BA24B0" w14:paraId="1C4E2C4D" w14:textId="77777777">
        <w:tc>
          <w:tcPr>
            <w:tcW w:w="1350" w:type="dxa"/>
            <w:vMerge w:val="restart"/>
          </w:tcPr>
          <w:p w14:paraId="1C4E2C42"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Hô hấp ở thực vật</w:t>
            </w:r>
          </w:p>
          <w:p w14:paraId="1C4E2C43"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(2 tiết)</w:t>
            </w:r>
          </w:p>
        </w:tc>
        <w:tc>
          <w:tcPr>
            <w:tcW w:w="1618" w:type="dxa"/>
            <w:vMerge w:val="restart"/>
          </w:tcPr>
          <w:p w14:paraId="1C4E2C44" w14:textId="77777777" w:rsidR="00BA24B0" w:rsidRDefault="003031E7">
            <w:pPr>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w:t>
            </w:r>
          </w:p>
          <w:p w14:paraId="1C4E2C45" w14:textId="77777777" w:rsidR="00BA24B0" w:rsidRDefault="003031E7">
            <w:pPr>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Vai trò của hô hấp </w:t>
            </w:r>
          </w:p>
          <w:p w14:paraId="1C4E2C4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giai đoạn hô hấp ở thực vật</w:t>
            </w:r>
          </w:p>
        </w:tc>
        <w:tc>
          <w:tcPr>
            <w:tcW w:w="1750" w:type="dxa"/>
          </w:tcPr>
          <w:p w14:paraId="1C4E2C47" w14:textId="77777777" w:rsidR="00BA24B0" w:rsidRDefault="003031E7">
            <w:pPr>
              <w:tabs>
                <w:tab w:val="left" w:pos="332"/>
              </w:tabs>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p>
        </w:tc>
        <w:tc>
          <w:tcPr>
            <w:tcW w:w="7266" w:type="dxa"/>
          </w:tcPr>
          <w:p w14:paraId="1C4E2C48"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hô hấp ở thực vật.</w:t>
            </w:r>
            <w:r>
              <w:rPr>
                <w:rFonts w:ascii="Times New Roman" w:eastAsia="Times New Roman" w:hAnsi="Times New Roman" w:cs="Times New Roman"/>
                <w:b/>
                <w:sz w:val="28"/>
                <w:szCs w:val="28"/>
              </w:rPr>
              <w:t xml:space="preserve">    </w:t>
            </w:r>
          </w:p>
        </w:tc>
        <w:tc>
          <w:tcPr>
            <w:tcW w:w="709" w:type="dxa"/>
          </w:tcPr>
          <w:p w14:paraId="1C4E2C49"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Pr>
          <w:p w14:paraId="1C4E2C4A"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4B"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709" w:type="dxa"/>
          </w:tcPr>
          <w:p w14:paraId="1C4E2C4C"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56" w14:textId="77777777">
        <w:trPr>
          <w:trHeight w:val="571"/>
        </w:trPr>
        <w:tc>
          <w:tcPr>
            <w:tcW w:w="1350" w:type="dxa"/>
            <w:vMerge/>
          </w:tcPr>
          <w:p w14:paraId="1C4E2C4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4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val="restart"/>
          </w:tcPr>
          <w:p w14:paraId="1C4E2C50" w14:textId="77777777" w:rsidR="00BA24B0" w:rsidRDefault="003031E7">
            <w:pPr>
              <w:tabs>
                <w:tab w:val="left" w:pos="332"/>
              </w:tabs>
              <w:spacing w:before="12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7266" w:type="dxa"/>
            <w:tcBorders>
              <w:bottom w:val="single" w:sz="4" w:space="0" w:color="000000"/>
            </w:tcBorders>
          </w:tcPr>
          <w:p w14:paraId="1C4E2C51"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sơ đồ các giai đoạn của hô hấp ở thực vật.</w:t>
            </w:r>
          </w:p>
        </w:tc>
        <w:tc>
          <w:tcPr>
            <w:tcW w:w="709" w:type="dxa"/>
            <w:tcBorders>
              <w:bottom w:val="single" w:sz="4" w:space="0" w:color="000000"/>
            </w:tcBorders>
          </w:tcPr>
          <w:p w14:paraId="1C4E2C52"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tcBorders>
              <w:bottom w:val="single" w:sz="4" w:space="0" w:color="000000"/>
            </w:tcBorders>
          </w:tcPr>
          <w:p w14:paraId="1C4E2C53"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bottom w:val="single" w:sz="4" w:space="0" w:color="000000"/>
            </w:tcBorders>
          </w:tcPr>
          <w:p w14:paraId="1C4E2C54"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709" w:type="dxa"/>
            <w:tcBorders>
              <w:bottom w:val="single" w:sz="4" w:space="0" w:color="000000"/>
            </w:tcBorders>
          </w:tcPr>
          <w:p w14:paraId="1C4E2C55"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5F" w14:textId="77777777">
        <w:trPr>
          <w:trHeight w:val="516"/>
        </w:trPr>
        <w:tc>
          <w:tcPr>
            <w:tcW w:w="1350" w:type="dxa"/>
            <w:vMerge/>
          </w:tcPr>
          <w:p w14:paraId="1C4E2C5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5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C5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bottom w:val="single" w:sz="4" w:space="0" w:color="000000"/>
            </w:tcBorders>
          </w:tcPr>
          <w:p w14:paraId="1C4E2C5A"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hô hấp ở thực vật.</w:t>
            </w:r>
          </w:p>
        </w:tc>
        <w:tc>
          <w:tcPr>
            <w:tcW w:w="709" w:type="dxa"/>
            <w:tcBorders>
              <w:top w:val="single" w:sz="4" w:space="0" w:color="000000"/>
              <w:bottom w:val="single" w:sz="4" w:space="0" w:color="000000"/>
            </w:tcBorders>
          </w:tcPr>
          <w:p w14:paraId="1C4E2C5B"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bottom w:val="single" w:sz="4" w:space="0" w:color="000000"/>
            </w:tcBorders>
          </w:tcPr>
          <w:p w14:paraId="1C4E2C5C"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C5D"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C5E"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68" w14:textId="77777777">
        <w:trPr>
          <w:trHeight w:val="625"/>
        </w:trPr>
        <w:tc>
          <w:tcPr>
            <w:tcW w:w="1350" w:type="dxa"/>
            <w:vMerge/>
          </w:tcPr>
          <w:p w14:paraId="1C4E2C6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6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C6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Borders>
              <w:top w:val="single" w:sz="4" w:space="0" w:color="000000"/>
            </w:tcBorders>
          </w:tcPr>
          <w:p w14:paraId="1C4E2C63"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ảnh hưởng của điều kiện môi trường đến hô hấp ở thực vật.</w:t>
            </w:r>
          </w:p>
        </w:tc>
        <w:tc>
          <w:tcPr>
            <w:tcW w:w="709" w:type="dxa"/>
            <w:tcBorders>
              <w:top w:val="single" w:sz="4" w:space="0" w:color="000000"/>
            </w:tcBorders>
          </w:tcPr>
          <w:p w14:paraId="1C4E2C64"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Borders>
              <w:top w:val="single" w:sz="4" w:space="0" w:color="000000"/>
            </w:tcBorders>
          </w:tcPr>
          <w:p w14:paraId="1C4E2C65"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C66"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single" w:sz="4" w:space="0" w:color="000000"/>
            </w:tcBorders>
          </w:tcPr>
          <w:p w14:paraId="1C4E2C67"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73" w14:textId="77777777">
        <w:trPr>
          <w:trHeight w:val="353"/>
        </w:trPr>
        <w:tc>
          <w:tcPr>
            <w:tcW w:w="1350" w:type="dxa"/>
            <w:vMerge/>
          </w:tcPr>
          <w:p w14:paraId="1C4E2C6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val="restart"/>
          </w:tcPr>
          <w:p w14:paraId="1C4E2C6A" w14:textId="77777777" w:rsidR="00BA24B0" w:rsidRDefault="003031E7">
            <w:pPr>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nhân tố ảnh hưởng đến hô hấp ở thực vật</w:t>
            </w:r>
          </w:p>
          <w:p w14:paraId="1C4E2C6B" w14:textId="77777777" w:rsidR="00BA24B0" w:rsidRDefault="003031E7">
            <w:pPr>
              <w:tabs>
                <w:tab w:val="left" w:pos="334"/>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p w14:paraId="1C4E2C6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hệ giữa quang hợp và hô hấp</w:t>
            </w:r>
          </w:p>
        </w:tc>
        <w:tc>
          <w:tcPr>
            <w:tcW w:w="1750" w:type="dxa"/>
          </w:tcPr>
          <w:p w14:paraId="1C4E2C6D" w14:textId="77777777" w:rsidR="00BA24B0" w:rsidRDefault="003031E7">
            <w:pPr>
              <w:tabs>
                <w:tab w:val="left" w:pos="332"/>
              </w:tabs>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w:t>
            </w:r>
          </w:p>
        </w:tc>
        <w:tc>
          <w:tcPr>
            <w:tcW w:w="7266" w:type="dxa"/>
          </w:tcPr>
          <w:p w14:paraId="1C4E2C6E"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quang hợp và hô hấp.</w:t>
            </w:r>
          </w:p>
        </w:tc>
        <w:tc>
          <w:tcPr>
            <w:tcW w:w="709" w:type="dxa"/>
          </w:tcPr>
          <w:p w14:paraId="1C4E2C6F"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C70"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71"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72"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C7D" w14:textId="77777777">
        <w:tc>
          <w:tcPr>
            <w:tcW w:w="1350" w:type="dxa"/>
            <w:vMerge/>
          </w:tcPr>
          <w:p w14:paraId="1C4E2C7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7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val="restart"/>
          </w:tcPr>
          <w:p w14:paraId="1C4E2C76" w14:textId="77777777" w:rsidR="00BA24B0" w:rsidRDefault="003031E7">
            <w:pPr>
              <w:tabs>
                <w:tab w:val="left" w:pos="332"/>
              </w:tabs>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 cao</w:t>
            </w:r>
          </w:p>
          <w:p w14:paraId="1C4E2C77" w14:textId="77777777" w:rsidR="00BA24B0" w:rsidRDefault="00BA24B0">
            <w:pPr>
              <w:spacing w:before="120" w:after="120"/>
              <w:rPr>
                <w:rFonts w:ascii="Times New Roman" w:eastAsia="Times New Roman" w:hAnsi="Times New Roman" w:cs="Times New Roman"/>
                <w:sz w:val="28"/>
                <w:szCs w:val="28"/>
              </w:rPr>
            </w:pPr>
          </w:p>
        </w:tc>
        <w:tc>
          <w:tcPr>
            <w:tcW w:w="7266" w:type="dxa"/>
          </w:tcPr>
          <w:p w14:paraId="1C4E2C78"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Vận dụng được hiểu biết về hô hấp giải thích các vấn đề thực tiễn (ví dụ: bảo quản hạt và nông sản, cây ngập úng sẽ chết,...). </w:t>
            </w:r>
          </w:p>
        </w:tc>
        <w:tc>
          <w:tcPr>
            <w:tcW w:w="709" w:type="dxa"/>
          </w:tcPr>
          <w:p w14:paraId="1C4E2C79"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C7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2C7B"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7C"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r>
      <w:tr w:rsidR="00BA24B0" w14:paraId="1C4E2C86" w14:textId="77777777">
        <w:tc>
          <w:tcPr>
            <w:tcW w:w="1350" w:type="dxa"/>
            <w:vMerge/>
          </w:tcPr>
          <w:p w14:paraId="1C4E2C7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C7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750" w:type="dxa"/>
            <w:vMerge/>
          </w:tcPr>
          <w:p w14:paraId="1C4E2C8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7266" w:type="dxa"/>
          </w:tcPr>
          <w:p w14:paraId="1C4E2C81"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được thí nghiệm hô hấp ở thực vật.</w:t>
            </w:r>
          </w:p>
        </w:tc>
        <w:tc>
          <w:tcPr>
            <w:tcW w:w="709" w:type="dxa"/>
          </w:tcPr>
          <w:p w14:paraId="1C4E2C82" w14:textId="77777777" w:rsidR="00BA24B0" w:rsidRDefault="00BA24B0">
            <w:pPr>
              <w:spacing w:before="120" w:after="120"/>
              <w:jc w:val="center"/>
              <w:rPr>
                <w:rFonts w:ascii="Times New Roman" w:eastAsia="Times New Roman" w:hAnsi="Times New Roman" w:cs="Times New Roman"/>
                <w:sz w:val="28"/>
                <w:szCs w:val="28"/>
              </w:rPr>
            </w:pPr>
          </w:p>
        </w:tc>
        <w:tc>
          <w:tcPr>
            <w:tcW w:w="708" w:type="dxa"/>
          </w:tcPr>
          <w:p w14:paraId="1C4E2C83"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84"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C85" w14:textId="77777777" w:rsidR="00BA24B0" w:rsidRDefault="00BA24B0">
            <w:pPr>
              <w:spacing w:before="120" w:after="120"/>
              <w:jc w:val="center"/>
              <w:rPr>
                <w:rFonts w:ascii="Times New Roman" w:eastAsia="Times New Roman" w:hAnsi="Times New Roman" w:cs="Times New Roman"/>
                <w:sz w:val="28"/>
                <w:szCs w:val="28"/>
              </w:rPr>
            </w:pPr>
          </w:p>
        </w:tc>
      </w:tr>
    </w:tbl>
    <w:p w14:paraId="1C4E2C87" w14:textId="77777777" w:rsidR="00BA24B0" w:rsidRDefault="00BA24B0">
      <w:pPr>
        <w:rPr>
          <w:rFonts w:ascii="Times New Roman" w:eastAsia="Times New Roman" w:hAnsi="Times New Roman" w:cs="Times New Roman"/>
          <w:sz w:val="28"/>
          <w:szCs w:val="28"/>
        </w:rPr>
      </w:pPr>
    </w:p>
    <w:p w14:paraId="1C4E2C88" w14:textId="77777777" w:rsidR="00BA24B0" w:rsidRDefault="00BA24B0">
      <w:pPr>
        <w:rPr>
          <w:rFonts w:ascii="Times New Roman" w:eastAsia="Times New Roman" w:hAnsi="Times New Roman" w:cs="Times New Roman"/>
          <w:sz w:val="28"/>
          <w:szCs w:val="28"/>
        </w:rPr>
      </w:pPr>
    </w:p>
    <w:tbl>
      <w:tblPr>
        <w:tblStyle w:val="af0"/>
        <w:tblW w:w="11980" w:type="dxa"/>
        <w:jc w:val="center"/>
        <w:tblLayout w:type="fixed"/>
        <w:tblLook w:val="0400" w:firstRow="0" w:lastRow="0" w:firstColumn="0" w:lastColumn="0" w:noHBand="0" w:noVBand="1"/>
      </w:tblPr>
      <w:tblGrid>
        <w:gridCol w:w="5203"/>
        <w:gridCol w:w="6777"/>
      </w:tblGrid>
      <w:tr w:rsidR="00BA24B0" w14:paraId="1C4E2C8F" w14:textId="77777777">
        <w:trPr>
          <w:jc w:val="center"/>
        </w:trPr>
        <w:tc>
          <w:tcPr>
            <w:tcW w:w="5203" w:type="dxa"/>
          </w:tcPr>
          <w:p w14:paraId="1C4E2C89" w14:textId="77777777"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BỘ GIÁO DỤC VÀ ĐÀO TẠO</w:t>
            </w:r>
          </w:p>
          <w:p w14:paraId="1C4E2C8A" w14:textId="77777777" w:rsidR="00BA24B0" w:rsidRDefault="003031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ĐỀ MINH HỌA</w:t>
            </w:r>
            <w:r>
              <w:rPr>
                <w:noProof/>
              </w:rPr>
              <mc:AlternateContent>
                <mc:Choice Requires="wps">
                  <w:drawing>
                    <wp:anchor distT="0" distB="0" distL="114300" distR="114300" simplePos="0" relativeHeight="251663360" behindDoc="0" locked="0" layoutInCell="1" hidden="0" allowOverlap="1" wp14:anchorId="1C4E3FDF" wp14:editId="1C4E3FE0">
                      <wp:simplePos x="0" y="0"/>
                      <wp:positionH relativeFrom="column">
                        <wp:posOffset>990600</wp:posOffset>
                      </wp:positionH>
                      <wp:positionV relativeFrom="paragraph">
                        <wp:posOffset>241300</wp:posOffset>
                      </wp:positionV>
                      <wp:extent cx="0" cy="12700"/>
                      <wp:effectExtent l="0" t="0" r="0" b="0"/>
                      <wp:wrapNone/>
                      <wp:docPr id="58" name="Straight Arrow Connector 58"/>
                      <wp:cNvGraphicFramePr/>
                      <a:graphic xmlns:a="http://schemas.openxmlformats.org/drawingml/2006/main">
                        <a:graphicData uri="http://schemas.microsoft.com/office/word/2010/wordprocessingShape">
                          <wps:wsp>
                            <wps:cNvCnPr/>
                            <wps:spPr>
                              <a:xfrm>
                                <a:off x="4770690" y="3780000"/>
                                <a:ext cx="115062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990600</wp:posOffset>
                      </wp:positionH>
                      <wp:positionV relativeFrom="paragraph">
                        <wp:posOffset>241300</wp:posOffset>
                      </wp:positionV>
                      <wp:extent cx="0" cy="12700"/>
                      <wp:effectExtent b="0" l="0" r="0" t="0"/>
                      <wp:wrapNone/>
                      <wp:docPr id="58"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0" cy="12700"/>
                              </a:xfrm>
                              <a:prstGeom prst="rect"/>
                              <a:ln/>
                            </pic:spPr>
                          </pic:pic>
                        </a:graphicData>
                      </a:graphic>
                    </wp:anchor>
                  </w:drawing>
                </mc:Fallback>
              </mc:AlternateContent>
            </w:r>
          </w:p>
        </w:tc>
        <w:tc>
          <w:tcPr>
            <w:tcW w:w="6777" w:type="dxa"/>
          </w:tcPr>
          <w:p w14:paraId="1C4E2C8B" w14:textId="77777777"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ĐỀ KIỂM TRA GIỮA KÌ I NĂM HỌC 2023-2024</w:t>
            </w:r>
          </w:p>
          <w:p w14:paraId="1C4E2C8C" w14:textId="77777777"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Lớp: 11</w:t>
            </w:r>
          </w:p>
          <w:p w14:paraId="1C4E2C8D" w14:textId="77777777" w:rsidR="00BA24B0" w:rsidRDefault="003031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Thời gian làm bài</w:t>
            </w:r>
            <w:r>
              <w:rPr>
                <w:rFonts w:ascii="Times New Roman" w:eastAsia="Times New Roman" w:hAnsi="Times New Roman" w:cs="Times New Roman"/>
                <w:sz w:val="28"/>
                <w:szCs w:val="28"/>
              </w:rPr>
              <w:t xml:space="preserve">: 45 phút, </w:t>
            </w:r>
          </w:p>
          <w:p w14:paraId="1C4E2C8E" w14:textId="77777777" w:rsidR="00BA24B0" w:rsidRDefault="003031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không tính thời gian phát đề</w:t>
            </w:r>
          </w:p>
        </w:tc>
      </w:tr>
    </w:tbl>
    <w:p w14:paraId="1C4E2C90" w14:textId="77777777" w:rsidR="00BA24B0" w:rsidRDefault="003031E7">
      <w:pPr>
        <w:spacing w:after="0" w:line="240" w:lineRule="auto"/>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4384" behindDoc="0" locked="0" layoutInCell="1" hidden="0" allowOverlap="1" wp14:anchorId="1C4E3FE1" wp14:editId="1C4E3FE2">
                <wp:simplePos x="0" y="0"/>
                <wp:positionH relativeFrom="column">
                  <wp:posOffset>5118100</wp:posOffset>
                </wp:positionH>
                <wp:positionV relativeFrom="paragraph">
                  <wp:posOffset>25400</wp:posOffset>
                </wp:positionV>
                <wp:extent cx="0" cy="12700"/>
                <wp:effectExtent l="0" t="0" r="0" b="0"/>
                <wp:wrapNone/>
                <wp:docPr id="53" name="Straight Arrow Connector 53"/>
                <wp:cNvGraphicFramePr/>
                <a:graphic xmlns:a="http://schemas.openxmlformats.org/drawingml/2006/main">
                  <a:graphicData uri="http://schemas.microsoft.com/office/word/2010/wordprocessingShape">
                    <wps:wsp>
                      <wps:cNvCnPr/>
                      <wps:spPr>
                        <a:xfrm>
                          <a:off x="4625031" y="3780000"/>
                          <a:ext cx="1441938"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5118100</wp:posOffset>
                </wp:positionH>
                <wp:positionV relativeFrom="paragraph">
                  <wp:posOffset>25400</wp:posOffset>
                </wp:positionV>
                <wp:extent cx="0" cy="12700"/>
                <wp:effectExtent b="0" l="0" r="0" t="0"/>
                <wp:wrapNone/>
                <wp:docPr id="53" name="image9.png"/>
                <a:graphic>
                  <a:graphicData uri="http://schemas.openxmlformats.org/drawingml/2006/picture">
                    <pic:pic>
                      <pic:nvPicPr>
                        <pic:cNvPr id="0" name="image9.png"/>
                        <pic:cNvPicPr preferRelativeResize="0"/>
                      </pic:nvPicPr>
                      <pic:blipFill>
                        <a:blip r:embed="rId32"/>
                        <a:srcRect/>
                        <a:stretch>
                          <a:fillRect/>
                        </a:stretch>
                      </pic:blipFill>
                      <pic:spPr>
                        <a:xfrm>
                          <a:off x="0" y="0"/>
                          <a:ext cx="0" cy="12700"/>
                        </a:xfrm>
                        <a:prstGeom prst="rect"/>
                        <a:ln/>
                      </pic:spPr>
                    </pic:pic>
                  </a:graphicData>
                </a:graphic>
              </wp:anchor>
            </w:drawing>
          </mc:Fallback>
        </mc:AlternateContent>
      </w:r>
    </w:p>
    <w:p w14:paraId="1C4E2C91" w14:textId="77777777" w:rsidR="00BA24B0" w:rsidRDefault="003031E7">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 Mã số học sinh:…………………………………………………</w:t>
      </w:r>
    </w:p>
    <w:p w14:paraId="1C4E2C92"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TRẮC NGHIỆM (7 ĐIỂM)</w:t>
      </w:r>
    </w:p>
    <w:p w14:paraId="1C4E2C93"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Dấu hiệu đặc trưng của trao đổi chất là</w:t>
      </w:r>
    </w:p>
    <w:p w14:paraId="1C4E2C94"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thu nhận các chất từ môi trường.                                     B. biến đổi các chất.</w:t>
      </w:r>
    </w:p>
    <w:p w14:paraId="1C4E2C95"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tổng hợp các chất và tích lũy năng lượng.                       D. phân giải các chất. </w:t>
      </w:r>
    </w:p>
    <w:p w14:paraId="1C4E2C96"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Tự dưỡng là quá trình mà sinh vật</w:t>
      </w:r>
      <w:r>
        <w:rPr>
          <w:rFonts w:ascii="Times New Roman" w:eastAsia="Times New Roman" w:hAnsi="Times New Roman" w:cs="Times New Roman"/>
          <w:sz w:val="28"/>
          <w:szCs w:val="28"/>
          <w:highlight w:val="white"/>
        </w:rPr>
        <w:t xml:space="preserve"> tự tổng hợp được</w:t>
      </w:r>
    </w:p>
    <w:p w14:paraId="1C4E2C97" w14:textId="77777777" w:rsidR="00BA24B0" w:rsidRDefault="003031E7">
      <w:pPr>
        <w:spacing w:before="120" w:after="120"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highlight w:val="white"/>
        </w:rPr>
        <w:t>chất vô cơ từ các chất hữu cơ.                                         B. chất hữu cơ từ các chất vô cơ.</w:t>
      </w:r>
    </w:p>
    <w:p w14:paraId="1C4E2C98"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C. chất hữu cơ từ các chất hữu cơ.</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D. chất vô cơ từ các chất vô cơ.</w:t>
      </w:r>
    </w:p>
    <w:p w14:paraId="1C4E2C99"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Câu 3:</w:t>
      </w:r>
      <w:r>
        <w:rPr>
          <w:rFonts w:ascii="Times New Roman" w:eastAsia="Times New Roman" w:hAnsi="Times New Roman" w:cs="Times New Roman"/>
          <w:sz w:val="28"/>
          <w:szCs w:val="28"/>
          <w:highlight w:val="white"/>
        </w:rPr>
        <w:t xml:space="preserve"> Thành phần của dịch mạch gỗ bao gồm chủ yếu:</w:t>
      </w:r>
    </w:p>
    <w:p w14:paraId="1C4E2C9A"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 Nước và ion khoáng.                                                          B. Xitokinin và Ancaloit.</w:t>
      </w:r>
    </w:p>
    <w:p w14:paraId="1C4E2C9B"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 Các axit amin và vitamin.                                                  D. Các axit amin và hoocmon.</w:t>
      </w:r>
    </w:p>
    <w:p w14:paraId="1C4E2C9C" w14:textId="77777777" w:rsidR="00BA24B0" w:rsidRDefault="003031E7">
      <w:pPr>
        <w:pBdr>
          <w:top w:val="nil"/>
          <w:left w:val="nil"/>
          <w:bottom w:val="nil"/>
          <w:right w:val="nil"/>
          <w:between w:val="nil"/>
        </w:pBdr>
        <w:spacing w:before="120" w:after="12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Dòng mạch rây vận chuyển sản phẩm đồng hóa ở lá chủ yếu là</w:t>
      </w:r>
    </w:p>
    <w:p w14:paraId="1C4E2C9D" w14:textId="77777777" w:rsidR="00BA24B0" w:rsidRDefault="003031E7">
      <w:pPr>
        <w:pBdr>
          <w:top w:val="nil"/>
          <w:left w:val="nil"/>
          <w:bottom w:val="nil"/>
          <w:right w:val="nil"/>
          <w:between w:val="nil"/>
        </w:pBd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nước và hormone.                                                                B. ion khoáng và hormone.                                                                                 </w:t>
      </w:r>
    </w:p>
    <w:p w14:paraId="1C4E2C9E" w14:textId="77777777" w:rsidR="00BA24B0" w:rsidRDefault="003031E7">
      <w:pPr>
        <w:pBdr>
          <w:top w:val="nil"/>
          <w:left w:val="nil"/>
          <w:bottom w:val="nil"/>
          <w:right w:val="nil"/>
          <w:between w:val="nil"/>
        </w:pBd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nước và ion khoáng.                                                             D. saccharose và acid amin.</w:t>
      </w:r>
    </w:p>
    <w:p w14:paraId="1C4E2C9F"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Chất dinh dưỡng ở thực vật là:</w:t>
      </w:r>
    </w:p>
    <w:p w14:paraId="1C4E2CA0"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những chất hóa học tự nhiên do thực vật tạo ra.</w:t>
      </w:r>
    </w:p>
    <w:p w14:paraId="1C4E2CA1"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những chất do con người cung cấp cho thực vật.</w:t>
      </w:r>
    </w:p>
    <w:p w14:paraId="1C4E2CA2"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chất vô cơ trong cơ thể thực vật.</w:t>
      </w:r>
    </w:p>
    <w:p w14:paraId="1C4E2CA3"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những chất do thực vật hô hấp tạo ra.</w:t>
      </w:r>
    </w:p>
    <w:p w14:paraId="1C4E2CA4"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6:</w:t>
      </w:r>
      <w:r>
        <w:rPr>
          <w:rFonts w:ascii="Times New Roman" w:eastAsia="Times New Roman" w:hAnsi="Times New Roman" w:cs="Times New Roman"/>
          <w:sz w:val="28"/>
          <w:szCs w:val="28"/>
        </w:rPr>
        <w:t xml:space="preserve"> Nguồn cung cấp nitơ tự nhiên chủ yếu cho cây là</w:t>
      </w:r>
    </w:p>
    <w:p w14:paraId="1C4E2CA5"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phân bón hóa học.                                                                       B. đất và nước.</w:t>
      </w:r>
    </w:p>
    <w:p w14:paraId="1C4E2CA6"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khí quyển.                                                                                    D. xác sinh vật.</w:t>
      </w:r>
    </w:p>
    <w:p w14:paraId="1C4E2CA7"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7.</w:t>
      </w:r>
      <w:r>
        <w:rPr>
          <w:rFonts w:ascii="Times New Roman" w:eastAsia="Times New Roman" w:hAnsi="Times New Roman" w:cs="Times New Roman"/>
          <w:sz w:val="28"/>
          <w:szCs w:val="28"/>
        </w:rPr>
        <w:t> Vai trò của nitơ trong cơ thể thực vật.</w:t>
      </w:r>
    </w:p>
    <w:p w14:paraId="1C4E2CA8"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là thành phần của acid nucleic, ATP, phospholipid, coenzyme cần cho nở hoa, tạo quả, phát triển rễ.</w:t>
      </w:r>
    </w:p>
    <w:p w14:paraId="1C4E2CA9"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chủ yếu giữ cân bằng nước và ion trong tế bào, hoạt hóa enzyme, mở khí khổng.</w:t>
      </w:r>
    </w:p>
    <w:p w14:paraId="1C4E2CAA"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tham gia cấu tạo nên các phân tử protein, lipid, enzyme, coenzyme, acid nucleic, diệp lục, ATP…</w:t>
      </w:r>
    </w:p>
    <w:p w14:paraId="1C4E2CAB"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là thành phần của thành tế bào, màng tế bào, hoạt hóa enzyme.</w:t>
      </w:r>
    </w:p>
    <w:p w14:paraId="1C4E2CAC"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8:</w:t>
      </w:r>
      <w:r>
        <w:rPr>
          <w:rFonts w:ascii="Times New Roman" w:eastAsia="Times New Roman" w:hAnsi="Times New Roman" w:cs="Times New Roman"/>
          <w:sz w:val="28"/>
          <w:szCs w:val="28"/>
        </w:rPr>
        <w:t> Cây xanh tổng hợp chất hữu cơ từ chất vô cơ trong quá trình nào sau đây?</w:t>
      </w:r>
    </w:p>
    <w:p w14:paraId="1C4E2CAD"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Hóa tổng hợp.             B. Hóa phân li.            C. Quang tổng hợp.       D. Quang phân li.</w:t>
      </w:r>
    </w:p>
    <w:p w14:paraId="1C4E2CAE"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xml:space="preserve"> Trong phương trình tổng quát của quang hợp, (1) và (2) lần lượt là</w:t>
      </w:r>
    </w:p>
    <w:p w14:paraId="1C4E2CAF"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highlight w:val="white"/>
        </w:rPr>
        <w:t>(1) + H</w:t>
      </w:r>
      <w:r>
        <w:rPr>
          <w:rFonts w:ascii="Times New Roman" w:eastAsia="Times New Roman" w:hAnsi="Times New Roman" w:cs="Times New Roman"/>
          <w:sz w:val="28"/>
          <w:szCs w:val="28"/>
          <w:highlight w:val="white"/>
          <w:vertAlign w:val="subscript"/>
        </w:rPr>
        <w:t>2</w:t>
      </w:r>
      <w:sdt>
        <w:sdtPr>
          <w:tag w:val="goog_rdk_1"/>
          <w:id w:val="1747460669"/>
        </w:sdtPr>
        <w:sdtContent>
          <w:r>
            <w:rPr>
              <w:rFonts w:ascii="Cardo" w:eastAsia="Cardo" w:hAnsi="Cardo" w:cs="Cardo"/>
              <w:sz w:val="28"/>
              <w:szCs w:val="28"/>
            </w:rPr>
            <w:t>O + NL ánh sáng → (2) + O</w:t>
          </w:r>
        </w:sdtContent>
      </w:sdt>
      <w:r>
        <w:rPr>
          <w:rFonts w:ascii="Times New Roman" w:eastAsia="Times New Roman" w:hAnsi="Times New Roman" w:cs="Times New Roman"/>
          <w:sz w:val="28"/>
          <w:szCs w:val="28"/>
          <w:vertAlign w:val="subscript"/>
        </w:rPr>
        <w:t>2</w:t>
      </w:r>
    </w:p>
    <w:p w14:paraId="1C4E2CB0"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A. O</w:t>
      </w:r>
      <w:r>
        <w:rPr>
          <w:rFonts w:ascii="Times New Roman" w:eastAsia="Times New Roman" w:hAnsi="Times New Roman" w:cs="Times New Roman"/>
          <w:sz w:val="28"/>
          <w:szCs w:val="28"/>
          <w:highlight w:val="white"/>
          <w:vertAlign w:val="subscript"/>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(CH</w:t>
      </w:r>
      <w:r>
        <w:rPr>
          <w:rFonts w:ascii="Times New Roman" w:eastAsia="Times New Roman" w:hAnsi="Times New Roman" w:cs="Times New Roman"/>
          <w:sz w:val="28"/>
          <w:szCs w:val="28"/>
          <w:highlight w:val="white"/>
          <w:vertAlign w:val="subscript"/>
        </w:rPr>
        <w:t>2</w:t>
      </w:r>
      <w:r>
        <w:rPr>
          <w:rFonts w:ascii="Times New Roman" w:eastAsia="Times New Roman" w:hAnsi="Times New Roman" w:cs="Times New Roman"/>
          <w:sz w:val="28"/>
          <w:szCs w:val="28"/>
          <w:highlight w:val="white"/>
        </w:rPr>
        <w:t>O).               B. CO</w:t>
      </w:r>
      <w:r>
        <w:rPr>
          <w:rFonts w:ascii="Times New Roman" w:eastAsia="Times New Roman" w:hAnsi="Times New Roman" w:cs="Times New Roman"/>
          <w:sz w:val="28"/>
          <w:szCs w:val="28"/>
          <w:highlight w:val="white"/>
          <w:vertAlign w:val="subscript"/>
        </w:rPr>
        <w:t>2</w:t>
      </w:r>
      <w:r>
        <w:rPr>
          <w:rFonts w:ascii="Times New Roman" w:eastAsia="Times New Roman" w:hAnsi="Times New Roman" w:cs="Times New Roman"/>
          <w:sz w:val="28"/>
          <w:szCs w:val="28"/>
          <w:highlight w:val="white"/>
        </w:rPr>
        <w:t>, (CH</w:t>
      </w:r>
      <w:r>
        <w:rPr>
          <w:rFonts w:ascii="Times New Roman" w:eastAsia="Times New Roman" w:hAnsi="Times New Roman" w:cs="Times New Roman"/>
          <w:sz w:val="28"/>
          <w:szCs w:val="28"/>
          <w:highlight w:val="white"/>
          <w:vertAlign w:val="subscript"/>
        </w:rPr>
        <w:t>2</w:t>
      </w:r>
      <w:r>
        <w:rPr>
          <w:rFonts w:ascii="Times New Roman" w:eastAsia="Times New Roman" w:hAnsi="Times New Roman" w:cs="Times New Roman"/>
          <w:sz w:val="28"/>
          <w:szCs w:val="28"/>
          <w:highlight w:val="white"/>
        </w:rPr>
        <w:t>O).                 B. CO</w:t>
      </w:r>
      <w:r>
        <w:rPr>
          <w:rFonts w:ascii="Times New Roman" w:eastAsia="Times New Roman" w:hAnsi="Times New Roman" w:cs="Times New Roman"/>
          <w:sz w:val="28"/>
          <w:szCs w:val="28"/>
          <w:highlight w:val="white"/>
          <w:vertAlign w:val="subscript"/>
        </w:rPr>
        <w:t>2</w:t>
      </w:r>
      <w:r>
        <w:rPr>
          <w:rFonts w:ascii="Times New Roman" w:eastAsia="Times New Roman" w:hAnsi="Times New Roman" w:cs="Times New Roman"/>
          <w:sz w:val="28"/>
          <w:szCs w:val="28"/>
          <w:highlight w:val="white"/>
        </w:rPr>
        <w:t>, H</w:t>
      </w:r>
      <w:r>
        <w:rPr>
          <w:rFonts w:ascii="Times New Roman" w:eastAsia="Times New Roman" w:hAnsi="Times New Roman" w:cs="Times New Roman"/>
          <w:sz w:val="28"/>
          <w:szCs w:val="28"/>
          <w:highlight w:val="white"/>
          <w:vertAlign w:val="subscript"/>
        </w:rPr>
        <w:t>2</w:t>
      </w:r>
      <w:r>
        <w:rPr>
          <w:rFonts w:ascii="Times New Roman" w:eastAsia="Times New Roman" w:hAnsi="Times New Roman" w:cs="Times New Roman"/>
          <w:sz w:val="28"/>
          <w:szCs w:val="28"/>
          <w:highlight w:val="white"/>
        </w:rPr>
        <w:t>O.                       B. O</w:t>
      </w:r>
      <w:r>
        <w:rPr>
          <w:rFonts w:ascii="Times New Roman" w:eastAsia="Times New Roman" w:hAnsi="Times New Roman" w:cs="Times New Roman"/>
          <w:sz w:val="28"/>
          <w:szCs w:val="28"/>
          <w:highlight w:val="white"/>
          <w:vertAlign w:val="subscript"/>
        </w:rPr>
        <w:t>2</w:t>
      </w:r>
      <w:r>
        <w:rPr>
          <w:rFonts w:ascii="Times New Roman" w:eastAsia="Times New Roman" w:hAnsi="Times New Roman" w:cs="Times New Roman"/>
          <w:sz w:val="28"/>
          <w:szCs w:val="28"/>
          <w:highlight w:val="white"/>
        </w:rPr>
        <w:t>, CO</w:t>
      </w:r>
      <w:r>
        <w:rPr>
          <w:rFonts w:ascii="Times New Roman" w:eastAsia="Times New Roman" w:hAnsi="Times New Roman" w:cs="Times New Roman"/>
          <w:sz w:val="28"/>
          <w:szCs w:val="28"/>
          <w:highlight w:val="white"/>
          <w:vertAlign w:val="subscript"/>
        </w:rPr>
        <w:t>2</w:t>
      </w:r>
      <w:r>
        <w:rPr>
          <w:rFonts w:ascii="Times New Roman" w:eastAsia="Times New Roman" w:hAnsi="Times New Roman" w:cs="Times New Roman"/>
          <w:sz w:val="28"/>
          <w:szCs w:val="28"/>
          <w:vertAlign w:val="subscript"/>
        </w:rPr>
        <w:t>.</w:t>
      </w:r>
    </w:p>
    <w:p w14:paraId="1C4E2CB1"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10.</w:t>
      </w:r>
      <w:r>
        <w:rPr>
          <w:rFonts w:ascii="Times New Roman" w:eastAsia="Times New Roman" w:hAnsi="Times New Roman" w:cs="Times New Roman"/>
          <w:sz w:val="28"/>
          <w:szCs w:val="28"/>
        </w:rPr>
        <w:t> Sắc tố tham gia trực tiếp chuyển hóa năng lượng ánh sáng hấp thụ được thành ATP, NADPH trong quang hợp là</w:t>
      </w:r>
    </w:p>
    <w:p w14:paraId="1C4E2CB2"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diệp lục a ở trung tâm phản ứng.                        B. diệp lục b ở trung tâm phản ứng.</w:t>
      </w:r>
    </w:p>
    <w:p w14:paraId="1C4E2CB3"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diệp lục a, b ở trung tâm phản ứng.                    D. diệp lục a, b và carotenoid.</w:t>
      </w:r>
    </w:p>
    <w:p w14:paraId="1C4E2CB4"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 </w:t>
      </w:r>
      <w:r>
        <w:rPr>
          <w:rFonts w:ascii="Times New Roman" w:eastAsia="Times New Roman" w:hAnsi="Times New Roman" w:cs="Times New Roman"/>
          <w:sz w:val="28"/>
          <w:szCs w:val="28"/>
        </w:rPr>
        <w:t>Hô hấp là quá trình oxi hóa các hợp chất hữu cơ thành</w:t>
      </w:r>
    </w:p>
    <w:p w14:paraId="1C4E2CB5"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 và năng lượng.                                  B. 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 và năng lượng.</w:t>
      </w:r>
    </w:p>
    <w:p w14:paraId="1C4E2CB6"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glucose và 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                                                 D. glucose và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p>
    <w:p w14:paraId="1C4E2CB7" w14:textId="77777777" w:rsidR="00BA24B0" w:rsidRDefault="003031E7">
      <w:p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Câu 12. </w:t>
      </w:r>
      <w:r>
        <w:rPr>
          <w:rFonts w:ascii="Times New Roman" w:eastAsia="Times New Roman" w:hAnsi="Times New Roman" w:cs="Times New Roman"/>
          <w:color w:val="000000"/>
          <w:sz w:val="28"/>
          <w:szCs w:val="28"/>
        </w:rPr>
        <w:t>Khi nói về mối quan hệ giữa trao đổi chất và chuyển hoá năng lượng ở cấp tế bào, có các phát biểu sau:</w:t>
      </w:r>
    </w:p>
    <w:p w14:paraId="1C4E2CB8" w14:textId="77777777" w:rsidR="00BA24B0" w:rsidRDefault="003031E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Trao đổi chất chỉ là mặt biểu hiện bên ngoài của quá trình chuyển hoá bên trong của tế bào .</w:t>
      </w:r>
    </w:p>
    <w:p w14:paraId="1C4E2CB9" w14:textId="77777777" w:rsidR="00BA24B0" w:rsidRDefault="003031E7">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Chuyển hoá nội bào bao gồm hai mặt của một quá trình thống nhất đó là đồng hoá và dị hoá.</w:t>
      </w:r>
    </w:p>
    <w:p w14:paraId="1C4E2CBA" w14:textId="77777777" w:rsidR="00BA24B0" w:rsidRDefault="003031E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Đồng hóa là quá trình tổng hợp các chất phức tạp từ các chất đơn giản, đồng thời tích luỹ năng lượng trong các sản phẩm tổng hợp.  </w:t>
      </w:r>
    </w:p>
    <w:p w14:paraId="1C4E2CBB" w14:textId="77777777" w:rsidR="00BA24B0" w:rsidRDefault="003031E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Dị hóa là quá trình phân giải các chất đồng thời giải phóng năng lượng cho mọi hoạt động sống của tế bào.</w:t>
      </w:r>
    </w:p>
    <w:p w14:paraId="1C4E2CB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hợp phát biểu nào dưới đây là đúng?</w:t>
      </w:r>
    </w:p>
    <w:p w14:paraId="1C4E2CBD"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(1), (2), (3).                      B. (2), (3), (4).                       C. (1), (2), (4).                   D. (1), (2), (3), (4).                        </w:t>
      </w:r>
    </w:p>
    <w:p w14:paraId="1C4E2CBE"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13:</w:t>
      </w:r>
      <w:r>
        <w:rPr>
          <w:rFonts w:ascii="Times New Roman" w:eastAsia="Times New Roman" w:hAnsi="Times New Roman" w:cs="Times New Roman"/>
          <w:sz w:val="28"/>
          <w:szCs w:val="28"/>
        </w:rPr>
        <w:t xml:space="preserve"> Khi nói về vai trò của nước với thực vật,có bao nhiêu nhận định sau đây đúng?</w:t>
      </w:r>
    </w:p>
    <w:p w14:paraId="1C4E2CBF"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bookmarkStart w:id="16" w:name="_heading=h.z337ya" w:colFirst="0" w:colLast="0"/>
      <w:bookmarkEnd w:id="16"/>
      <w:r>
        <w:rPr>
          <w:rFonts w:ascii="Times New Roman" w:eastAsia="Times New Roman" w:hAnsi="Times New Roman" w:cs="Times New Roman"/>
          <w:sz w:val="28"/>
          <w:szCs w:val="28"/>
        </w:rPr>
        <w:t>(1) Là thành phần cấu tạo tế bào thực vật.</w:t>
      </w:r>
    </w:p>
    <w:p w14:paraId="1C4E2CC0"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Là dung môi hoà tan các chất, môi trường cho các phản ứng sinh hoá.</w:t>
      </w:r>
    </w:p>
    <w:p w14:paraId="1C4E2CC1"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Điều hoà thân nhiệt.</w:t>
      </w:r>
    </w:p>
    <w:p w14:paraId="1C4E2CC2"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Là phương tiện vận chuyển các chất trong hệ vận chuyển ở cơ thể thực vật.</w:t>
      </w:r>
    </w:p>
    <w:p w14:paraId="1C4E2CC3"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B. 3.                                     C. 2.                                          D. 4.</w:t>
      </w:r>
    </w:p>
    <w:p w14:paraId="1C4E2CC4"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14: </w:t>
      </w:r>
      <w:r>
        <w:rPr>
          <w:rFonts w:ascii="Times New Roman" w:eastAsia="Times New Roman" w:hAnsi="Times New Roman" w:cs="Times New Roman"/>
          <w:sz w:val="28"/>
          <w:szCs w:val="28"/>
        </w:rPr>
        <w:t xml:space="preserve">Quá trình trao đổi nước trong cây bao gồm: </w:t>
      </w:r>
    </w:p>
    <w:p w14:paraId="1C4E2CC5" w14:textId="77777777" w:rsidR="00BA24B0" w:rsidRDefault="003031E7">
      <w:pPr>
        <w:numPr>
          <w:ilvl w:val="0"/>
          <w:numId w:val="44"/>
        </w:numPr>
        <w:pBdr>
          <w:top w:val="nil"/>
          <w:left w:val="nil"/>
          <w:bottom w:val="nil"/>
          <w:right w:val="nil"/>
          <w:between w:val="nil"/>
        </w:pBdr>
        <w:tabs>
          <w:tab w:val="left" w:pos="426"/>
        </w:tabs>
        <w:spacing w:before="120" w:after="0" w:line="240" w:lineRule="auto"/>
        <w:ind w:left="0" w:right="4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hấp thụ nước ở rễ, sự vận chuyển nước ở thân và sự thoát hơi nước ở lá.</w:t>
      </w:r>
    </w:p>
    <w:p w14:paraId="1C4E2CC6" w14:textId="77777777" w:rsidR="00BA24B0" w:rsidRDefault="003031E7">
      <w:pPr>
        <w:numPr>
          <w:ilvl w:val="0"/>
          <w:numId w:val="44"/>
        </w:numPr>
        <w:pBdr>
          <w:top w:val="nil"/>
          <w:left w:val="nil"/>
          <w:bottom w:val="nil"/>
          <w:right w:val="nil"/>
          <w:between w:val="nil"/>
        </w:pBdr>
        <w:tabs>
          <w:tab w:val="left" w:pos="426"/>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hấp thụ nước qua lá, sự vận chuyển nước ở thân và sự thoát hơi nước ở lá.</w:t>
      </w:r>
    </w:p>
    <w:p w14:paraId="1C4E2CC7" w14:textId="77777777" w:rsidR="00BA24B0" w:rsidRDefault="003031E7">
      <w:pPr>
        <w:numPr>
          <w:ilvl w:val="0"/>
          <w:numId w:val="44"/>
        </w:numPr>
        <w:pBdr>
          <w:top w:val="nil"/>
          <w:left w:val="nil"/>
          <w:bottom w:val="nil"/>
          <w:right w:val="nil"/>
          <w:between w:val="nil"/>
        </w:pBdr>
        <w:tabs>
          <w:tab w:val="left" w:pos="426"/>
        </w:tabs>
        <w:spacing w:after="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hấp thụ nước ở rễ, sự vận chuyển nước ở lá và sự thoát hơi nước ở thân.</w:t>
      </w:r>
    </w:p>
    <w:p w14:paraId="1C4E2CC8" w14:textId="77777777" w:rsidR="00BA24B0" w:rsidRDefault="003031E7">
      <w:pPr>
        <w:numPr>
          <w:ilvl w:val="0"/>
          <w:numId w:val="44"/>
        </w:numPr>
        <w:pBdr>
          <w:top w:val="nil"/>
          <w:left w:val="nil"/>
          <w:bottom w:val="nil"/>
          <w:right w:val="nil"/>
          <w:between w:val="nil"/>
        </w:pBdr>
        <w:tabs>
          <w:tab w:val="left" w:pos="426"/>
        </w:tabs>
        <w:spacing w:after="120" w:line="240" w:lineRule="auto"/>
        <w:ind w:left="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sự hấp thụ nước ở thân, sự vận chuyển nước ở rễ và sự thoát hơi nước ở lá.</w:t>
      </w:r>
    </w:p>
    <w:p w14:paraId="1C4E2CC9"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15:</w:t>
      </w:r>
      <w:r>
        <w:rPr>
          <w:rFonts w:ascii="Times New Roman" w:eastAsia="Times New Roman" w:hAnsi="Times New Roman" w:cs="Times New Roman"/>
          <w:sz w:val="28"/>
          <w:szCs w:val="28"/>
        </w:rPr>
        <w:t> Trong cùng một cây, dịch tế bào biểu bì rễ thường có áp suất thẩm thấu cao hơn so với mặt đất. Có bao nhiêu nguyên nhân sau đây đúng?</w:t>
      </w:r>
    </w:p>
    <w:p w14:paraId="1C4E2CCA"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Quá trình thoát hơi nước ở lá tạo động lực phía trên để hút hơi nước từ rễ.</w:t>
      </w:r>
    </w:p>
    <w:p w14:paraId="1C4E2CCB"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Tế bào lông hút chứa chất tan ở nồng độ cao làm tăng áp suất thẩm thấu.</w:t>
      </w:r>
    </w:p>
    <w:p w14:paraId="1C4E2CC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Hoạt động hô hấp ở rễ mạnh làm tăng lượng chất tan có trong tế bào chất của rễ.</w:t>
      </w:r>
    </w:p>
    <w:p w14:paraId="1C4E2CCD"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Dung dịch đất có nhiều chất tan làm tăng áp suất thẩm thấu của dung dịch đất.</w:t>
      </w:r>
    </w:p>
    <w:p w14:paraId="1C4E2CC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4.                                  B. 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 2.                                    D. 1.</w:t>
      </w:r>
    </w:p>
    <w:p w14:paraId="1C4E2CCF"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16:</w:t>
      </w:r>
      <w:r>
        <w:rPr>
          <w:rFonts w:ascii="Times New Roman" w:eastAsia="Times New Roman" w:hAnsi="Times New Roman" w:cs="Times New Roman"/>
          <w:sz w:val="28"/>
          <w:szCs w:val="28"/>
        </w:rPr>
        <w:t xml:space="preserve"> T</w:t>
      </w:r>
      <w:r>
        <w:rPr>
          <w:rFonts w:ascii="Times New Roman" w:eastAsia="Times New Roman" w:hAnsi="Times New Roman" w:cs="Times New Roman"/>
          <w:sz w:val="28"/>
          <w:szCs w:val="28"/>
          <w:highlight w:val="white"/>
        </w:rPr>
        <w:t>rong giới hạn nhiệt độ nhất định</w:t>
      </w:r>
    </w:p>
    <w:p w14:paraId="1C4E2CD0" w14:textId="77777777" w:rsidR="00BA24B0" w:rsidRDefault="003031E7">
      <w:pPr>
        <w:numPr>
          <w:ilvl w:val="0"/>
          <w:numId w:val="43"/>
        </w:numPr>
        <w:pBdr>
          <w:top w:val="nil"/>
          <w:left w:val="nil"/>
          <w:bottom w:val="nil"/>
          <w:right w:val="nil"/>
          <w:between w:val="nil"/>
        </w:pBdr>
        <w:tabs>
          <w:tab w:val="left" w:pos="426"/>
        </w:tabs>
        <w:spacing w:before="120" w:after="0" w:line="240" w:lineRule="auto"/>
        <w:ind w:left="0" w:right="48" w:firstLine="0"/>
        <w:jc w:val="both"/>
        <w:rPr>
          <w:rFonts w:ascii="Times New Roman" w:eastAsia="Times New Roman" w:hAnsi="Times New Roman" w:cs="Times New Roman"/>
          <w:color w:val="000000"/>
          <w:sz w:val="28"/>
          <w:szCs w:val="28"/>
          <w:highlight w:val="white"/>
        </w:rPr>
      </w:pPr>
      <w:bookmarkStart w:id="17" w:name="_heading=h.3j2qqm3" w:colFirst="0" w:colLast="0"/>
      <w:bookmarkEnd w:id="17"/>
      <w:r>
        <w:rPr>
          <w:rFonts w:ascii="Times New Roman" w:eastAsia="Times New Roman" w:hAnsi="Times New Roman" w:cs="Times New Roman"/>
          <w:color w:val="000000"/>
          <w:sz w:val="28"/>
          <w:szCs w:val="28"/>
          <w:highlight w:val="white"/>
        </w:rPr>
        <w:t>khi tăng nhiệt độ thì làm tăng quá trình hô hấp ở rễ  → tăng sự hấp thụ các nguyên tố khoáng và nitơ.</w:t>
      </w:r>
    </w:p>
    <w:p w14:paraId="1C4E2CD1" w14:textId="77777777" w:rsidR="00BA24B0" w:rsidRDefault="003031E7">
      <w:pPr>
        <w:numPr>
          <w:ilvl w:val="0"/>
          <w:numId w:val="43"/>
        </w:numPr>
        <w:pBdr>
          <w:top w:val="nil"/>
          <w:left w:val="nil"/>
          <w:bottom w:val="nil"/>
          <w:right w:val="nil"/>
          <w:between w:val="nil"/>
        </w:pBdr>
        <w:tabs>
          <w:tab w:val="left" w:pos="426"/>
        </w:tabs>
        <w:spacing w:after="0" w:line="240" w:lineRule="auto"/>
        <w:ind w:left="0" w:right="48" w:firstLine="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khi giảm nhiệt độ thì làm tăng quá trình hô hấp ở rễ → tăng sự hấp thụ các nguyên tố khoáng và nitơ.</w:t>
      </w:r>
    </w:p>
    <w:p w14:paraId="1C4E2CD2" w14:textId="77777777" w:rsidR="00BA24B0" w:rsidRDefault="003031E7">
      <w:pPr>
        <w:numPr>
          <w:ilvl w:val="0"/>
          <w:numId w:val="43"/>
        </w:numPr>
        <w:pBdr>
          <w:top w:val="nil"/>
          <w:left w:val="nil"/>
          <w:bottom w:val="nil"/>
          <w:right w:val="nil"/>
          <w:between w:val="nil"/>
        </w:pBdr>
        <w:tabs>
          <w:tab w:val="left" w:pos="426"/>
        </w:tabs>
        <w:spacing w:after="0" w:line="240" w:lineRule="auto"/>
        <w:ind w:left="0" w:right="48" w:firstLine="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khi tăng nhiệt độ thì làm giảm quá trình hô hấp ở rễ → giảm sự hấp thụ các nguyên tố khoáng và nitơ.</w:t>
      </w:r>
    </w:p>
    <w:p w14:paraId="1C4E2CD3" w14:textId="77777777" w:rsidR="00BA24B0" w:rsidRDefault="003031E7">
      <w:pPr>
        <w:numPr>
          <w:ilvl w:val="0"/>
          <w:numId w:val="43"/>
        </w:numPr>
        <w:pBdr>
          <w:top w:val="nil"/>
          <w:left w:val="nil"/>
          <w:bottom w:val="nil"/>
          <w:right w:val="nil"/>
          <w:between w:val="nil"/>
        </w:pBdr>
        <w:tabs>
          <w:tab w:val="left" w:pos="426"/>
        </w:tabs>
        <w:spacing w:after="120" w:line="240" w:lineRule="auto"/>
        <w:ind w:left="0" w:right="48" w:firstLine="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khi tăng nhiệt độ thì làm tăng quá trình hô hấp ở rễ  → giảm sự hấp thụ các nguyên tố khoáng và nitơ.</w:t>
      </w:r>
    </w:p>
    <w:p w14:paraId="1C4E2CD4"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17.</w:t>
      </w:r>
      <w:r>
        <w:rPr>
          <w:rFonts w:ascii="Times New Roman" w:eastAsia="Times New Roman" w:hAnsi="Times New Roman" w:cs="Times New Roman"/>
          <w:sz w:val="28"/>
          <w:szCs w:val="28"/>
        </w:rPr>
        <w:t> Khi tế bào khí khổng no nước thì</w:t>
      </w:r>
    </w:p>
    <w:p w14:paraId="1C4E2CD5"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thành mỏng căng ra, thành dày co lại làm cho khí khổng mở ra.</w:t>
      </w:r>
    </w:p>
    <w:p w14:paraId="1C4E2CD6"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thành dày căng ra làm cho thành mỏng căng theo, khí khổng mở ra.</w:t>
      </w:r>
    </w:p>
    <w:p w14:paraId="1C4E2CD7"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thành dày căng ra làm cho thành mỏng co lại, khí khổng mở ra.</w:t>
      </w:r>
    </w:p>
    <w:p w14:paraId="1C4E2CD8"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thành mỏng căng ra làm cho thành dày căng theo, khí khổng mở ra.</w:t>
      </w:r>
    </w:p>
    <w:p w14:paraId="1C4E2CD9"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18:</w:t>
      </w:r>
      <w:r>
        <w:rPr>
          <w:rFonts w:ascii="Times New Roman" w:eastAsia="Times New Roman" w:hAnsi="Times New Roman" w:cs="Times New Roman"/>
          <w:sz w:val="28"/>
          <w:szCs w:val="28"/>
        </w:rPr>
        <w:t xml:space="preserve"> Khi nói về sản phẩm của pha sáng quang hợp, nhận định nào sau đây </w:t>
      </w:r>
      <w:r>
        <w:rPr>
          <w:rFonts w:ascii="Times New Roman" w:eastAsia="Times New Roman" w:hAnsi="Times New Roman" w:cs="Times New Roman"/>
          <w:b/>
          <w:sz w:val="28"/>
          <w:szCs w:val="28"/>
        </w:rPr>
        <w:t>không đúng</w:t>
      </w:r>
      <w:r>
        <w:rPr>
          <w:rFonts w:ascii="Times New Roman" w:eastAsia="Times New Roman" w:hAnsi="Times New Roman" w:cs="Times New Roman"/>
          <w:sz w:val="28"/>
          <w:szCs w:val="28"/>
        </w:rPr>
        <w:t>?</w:t>
      </w:r>
    </w:p>
    <w:p w14:paraId="1C4E2CDA"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Các electron được giải phóng từ quang phân li nước sẽ bù cho diệp lục.</w:t>
      </w:r>
    </w:p>
    <w:p w14:paraId="1C4E2CDB"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ATP và NADPH sinh ra được sử dụng để tiếp tục quang phân li nước.</w:t>
      </w:r>
    </w:p>
    <w:p w14:paraId="1C4E2CDC"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được giải phóng ra khí quyển.</w:t>
      </w:r>
    </w:p>
    <w:p w14:paraId="1C4E2CDD"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ATP và NADPH được tạo thành để cung cấp năng lượng cho pha tối.</w:t>
      </w:r>
    </w:p>
    <w:p w14:paraId="1C4E2CDE"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19.</w:t>
      </w:r>
      <w:r>
        <w:rPr>
          <w:rFonts w:ascii="Times New Roman" w:eastAsia="Times New Roman" w:hAnsi="Times New Roman" w:cs="Times New Roman"/>
          <w:sz w:val="28"/>
          <w:szCs w:val="28"/>
        </w:rPr>
        <w:t> Khi nói về vai trò của quang hợp,có bao nhiêu phát biểu sau đây đúng?</w:t>
      </w:r>
    </w:p>
    <w:p w14:paraId="1C4E2CDF"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Cung cấp nguồn chất hữu cơ làm thức ăn cho sinh vật dị dưỡng.</w:t>
      </w:r>
    </w:p>
    <w:p w14:paraId="1C4E2CE0"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Cung cấp nguyên liệu cho công nghiệp, dược liệu cho y học.</w:t>
      </w:r>
    </w:p>
    <w:p w14:paraId="1C4E2CE1"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Cung cấp năng lượng duy trì hoạt động sống của sinh giới.</w:t>
      </w:r>
    </w:p>
    <w:p w14:paraId="1C4E2CE2"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Điều hòa trực tiếp lượng nước trong khí quyển.</w:t>
      </w:r>
    </w:p>
    <w:p w14:paraId="1C4E2CE3"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Điều hòa không khí.</w:t>
      </w:r>
    </w:p>
    <w:p w14:paraId="1C4E2CE4"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2.                           B. 3.                        C. 4.                                      D. 5.</w:t>
      </w:r>
    </w:p>
    <w:p w14:paraId="1C4E2CE5" w14:textId="77777777" w:rsidR="00BA24B0" w:rsidRDefault="003031E7">
      <w:p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20:</w:t>
      </w:r>
      <w:r>
        <w:rPr>
          <w:rFonts w:ascii="Times New Roman" w:eastAsia="Times New Roman" w:hAnsi="Times New Roman" w:cs="Times New Roman"/>
          <w:sz w:val="28"/>
          <w:szCs w:val="28"/>
        </w:rPr>
        <w:t xml:space="preserve"> Sơ đồ nào sau đây biểu thị cho giai đoạn đường phân?</w:t>
      </w:r>
    </w:p>
    <w:p w14:paraId="1C4E2CE6" w14:textId="77777777" w:rsidR="00BA24B0" w:rsidRDefault="00000000">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sdt>
        <w:sdtPr>
          <w:tag w:val="goog_rdk_2"/>
          <w:id w:val="-951697343"/>
        </w:sdtPr>
        <w:sdtContent>
          <w:r w:rsidR="003031E7">
            <w:rPr>
              <w:rFonts w:ascii="Cardo" w:eastAsia="Cardo" w:hAnsi="Cardo" w:cs="Cardo"/>
              <w:sz w:val="28"/>
              <w:szCs w:val="28"/>
            </w:rPr>
            <w:t>A. Glucose → Acid lactic.                                    B. Glucose → Coenzyme A.</w:t>
          </w:r>
        </w:sdtContent>
      </w:sdt>
    </w:p>
    <w:p w14:paraId="1C4E2CE7" w14:textId="77777777" w:rsidR="00BA24B0" w:rsidRDefault="00000000">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rPr>
      </w:pPr>
      <w:sdt>
        <w:sdtPr>
          <w:tag w:val="goog_rdk_3"/>
          <w:id w:val="1253544152"/>
        </w:sdtPr>
        <w:sdtContent>
          <w:r w:rsidR="003031E7">
            <w:rPr>
              <w:rFonts w:ascii="Cardo" w:eastAsia="Cardo" w:hAnsi="Cardo" w:cs="Cardo"/>
              <w:sz w:val="28"/>
              <w:szCs w:val="28"/>
            </w:rPr>
            <w:t>C. Acid pyruvic → Coenzyme A.                         D. Glucose → Acid pyruvic.</w:t>
          </w:r>
        </w:sdtContent>
      </w:sdt>
    </w:p>
    <w:p w14:paraId="1C4E2CE8"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TỰ LUẬN (3 ĐIỂM)</w:t>
      </w:r>
    </w:p>
    <w:p w14:paraId="1C4E2CE9" w14:textId="77777777" w:rsidR="00BA24B0" w:rsidRDefault="003031E7">
      <w:pPr>
        <w:spacing w:before="120" w:after="120" w:line="240" w:lineRule="auto"/>
        <w:jc w:val="both"/>
        <w:rPr>
          <w:rFonts w:ascii="Times New Roman" w:eastAsia="Times New Roman" w:hAnsi="Times New Roman" w:cs="Times New Roman"/>
          <w:sz w:val="28"/>
          <w:szCs w:val="28"/>
        </w:rPr>
      </w:pPr>
      <w:bookmarkStart w:id="18" w:name="_heading=h.1y810tw" w:colFirst="0" w:colLast="0"/>
      <w:bookmarkEnd w:id="18"/>
      <w:r>
        <w:rPr>
          <w:rFonts w:ascii="Times New Roman" w:eastAsia="Times New Roman" w:hAnsi="Times New Roman" w:cs="Times New Roman"/>
          <w:b/>
          <w:sz w:val="28"/>
          <w:szCs w:val="28"/>
        </w:rPr>
        <w:t xml:space="preserve">Câu 21 (1 điểm): </w:t>
      </w:r>
      <w:r>
        <w:rPr>
          <w:rFonts w:ascii="Times New Roman" w:eastAsia="Times New Roman" w:hAnsi="Times New Roman" w:cs="Times New Roman"/>
          <w:sz w:val="28"/>
          <w:szCs w:val="28"/>
        </w:rPr>
        <w:t>Nhà Sinh lí thực vật học Macximop từng nói: “Thoát hơi nước là một thảm họa tất yếu của thực vật”. Em hãy giải thích tại sao?</w:t>
      </w:r>
    </w:p>
    <w:p w14:paraId="1C4E2CEA" w14:textId="77777777" w:rsidR="00BA24B0" w:rsidRDefault="003031E7">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22 (1 điểm)</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Để chứng minh sự cần thiết của CO</w:t>
      </w:r>
      <w:r>
        <w:rPr>
          <w:rFonts w:ascii="Times New Roman" w:eastAsia="Times New Roman" w:hAnsi="Times New Roman" w:cs="Times New Roman"/>
          <w:sz w:val="28"/>
          <w:szCs w:val="28"/>
          <w:highlight w:val="white"/>
          <w:vertAlign w:val="subscript"/>
        </w:rPr>
        <w:t>2</w:t>
      </w:r>
      <w:r>
        <w:rPr>
          <w:rFonts w:ascii="Times New Roman" w:eastAsia="Times New Roman" w:hAnsi="Times New Roman" w:cs="Times New Roman"/>
          <w:sz w:val="28"/>
          <w:szCs w:val="28"/>
          <w:highlight w:val="white"/>
        </w:rPr>
        <w:t> đối với quang hợp, người ta tiến hành thí nghiệm như sau:</w:t>
      </w:r>
      <w:r>
        <w:rPr>
          <w:rFonts w:ascii="Times New Roman" w:eastAsia="Times New Roman" w:hAnsi="Times New Roman" w:cs="Times New Roman"/>
          <w:sz w:val="28"/>
          <w:szCs w:val="28"/>
        </w:rPr>
        <w:t xml:space="preserve"> </w:t>
      </w:r>
    </w:p>
    <w:p w14:paraId="1C4E2CEB" w14:textId="77777777" w:rsidR="00BA24B0" w:rsidRDefault="003031E7">
      <w:pPr>
        <w:numPr>
          <w:ilvl w:val="0"/>
          <w:numId w:val="49"/>
        </w:numPr>
        <w:pBdr>
          <w:top w:val="nil"/>
          <w:left w:val="nil"/>
          <w:bottom w:val="nil"/>
          <w:right w:val="nil"/>
          <w:between w:val="nil"/>
        </w:pBdr>
        <w:shd w:val="clear" w:color="auto" w:fill="FFFFFF"/>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Giữ cây trồng trong chậu ở chỗ tối 2 ngày.</w:t>
      </w:r>
    </w:p>
    <w:p w14:paraId="1C4E2CEC" w14:textId="77777777" w:rsidR="00BA24B0" w:rsidRDefault="003031E7">
      <w:pPr>
        <w:numPr>
          <w:ilvl w:val="0"/>
          <w:numId w:val="49"/>
        </w:numPr>
        <w:pBdr>
          <w:top w:val="nil"/>
          <w:left w:val="nil"/>
          <w:bottom w:val="nil"/>
          <w:right w:val="nil"/>
          <w:between w:val="nil"/>
        </w:pBdr>
        <w:shd w:val="clear" w:color="auto" w:fill="FFFFFF"/>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Tiếp theo lồng một lá của cây vào một bình tam giác A chứa nước ở đáy và đậy kín, tiếp đó lồng một lá tương tự vào bình tam giác B chứa dung dịch KOH và đậy kín.</w:t>
      </w:r>
    </w:p>
    <w:p w14:paraId="1C4E2CED" w14:textId="77777777" w:rsidR="00BA24B0" w:rsidRDefault="003031E7">
      <w:pPr>
        <w:numPr>
          <w:ilvl w:val="0"/>
          <w:numId w:val="49"/>
        </w:numPr>
        <w:pBdr>
          <w:top w:val="nil"/>
          <w:left w:val="nil"/>
          <w:bottom w:val="nil"/>
          <w:right w:val="nil"/>
          <w:between w:val="nil"/>
        </w:pBdr>
        <w:shd w:val="clear" w:color="auto" w:fill="FFFFFF"/>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đó để cây ngoài sáng trong 5h.</w:t>
      </w:r>
    </w:p>
    <w:p w14:paraId="1C4E2CEE" w14:textId="77777777" w:rsidR="00BA24B0" w:rsidRDefault="003031E7">
      <w:pPr>
        <w:numPr>
          <w:ilvl w:val="0"/>
          <w:numId w:val="49"/>
        </w:numPr>
        <w:pBdr>
          <w:top w:val="nil"/>
          <w:left w:val="nil"/>
          <w:bottom w:val="nil"/>
          <w:right w:val="nil"/>
          <w:between w:val="nil"/>
        </w:pBdr>
        <w:shd w:val="clear" w:color="auto" w:fill="FFFFFF"/>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Cuối cùng tiến hành thử tinh bột ở hai lá (bằng thuốc thử iot).</w:t>
      </w:r>
    </w:p>
    <w:p w14:paraId="1C4E2CEF" w14:textId="77777777" w:rsidR="00BA24B0" w:rsidRDefault="003031E7">
      <w:pPr>
        <w:shd w:val="clear" w:color="auto" w:fill="FFFFFF"/>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Hãy cho biết:</w:t>
      </w:r>
    </w:p>
    <w:p w14:paraId="1C4E2CF0" w14:textId="77777777" w:rsidR="00BA24B0" w:rsidRDefault="003031E7">
      <w:pPr>
        <w:numPr>
          <w:ilvl w:val="0"/>
          <w:numId w:val="31"/>
        </w:numPr>
        <w:pBdr>
          <w:top w:val="nil"/>
          <w:left w:val="nil"/>
          <w:bottom w:val="nil"/>
          <w:right w:val="nil"/>
          <w:between w:val="nil"/>
        </w:pBdr>
        <w:shd w:val="clear" w:color="auto" w:fill="FFFFFF"/>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Vì sao phải để cây trong tối trước hai ngày?</w:t>
      </w:r>
    </w:p>
    <w:p w14:paraId="1C4E2CF1" w14:textId="77777777" w:rsidR="00BA24B0" w:rsidRDefault="003031E7">
      <w:pPr>
        <w:numPr>
          <w:ilvl w:val="0"/>
          <w:numId w:val="31"/>
        </w:numPr>
        <w:pBdr>
          <w:top w:val="nil"/>
          <w:left w:val="nil"/>
          <w:bottom w:val="nil"/>
          <w:right w:val="nil"/>
          <w:between w:val="nil"/>
        </w:pBdr>
        <w:shd w:val="clear" w:color="auto" w:fill="FFFFFF"/>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Kết quả thử tinh bột ở mỗi lá cuối thí nghiệm cho kết quả như thế nào? Giải thích.</w:t>
      </w:r>
    </w:p>
    <w:p w14:paraId="1C4E2CF2" w14:textId="77777777" w:rsidR="00BA24B0" w:rsidRDefault="003031E7">
      <w:pPr>
        <w:numPr>
          <w:ilvl w:val="0"/>
          <w:numId w:val="31"/>
        </w:numPr>
        <w:pBdr>
          <w:top w:val="nil"/>
          <w:left w:val="nil"/>
          <w:bottom w:val="nil"/>
          <w:right w:val="nil"/>
          <w:between w:val="nil"/>
        </w:pBdr>
        <w:shd w:val="clear" w:color="auto" w:fill="FFFFFF"/>
        <w:spacing w:after="0" w:line="240" w:lineRule="auto"/>
        <w:ind w:left="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xét vai trò của khí CO</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đối với quang hợp.</w:t>
      </w:r>
    </w:p>
    <w:p w14:paraId="1C4E2CF3"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(0,5 điểm): </w:t>
      </w:r>
      <w:r>
        <w:rPr>
          <w:rFonts w:ascii="Times New Roman" w:eastAsia="Times New Roman" w:hAnsi="Times New Roman" w:cs="Times New Roman"/>
          <w:sz w:val="28"/>
          <w:szCs w:val="28"/>
        </w:rPr>
        <w:t>Quan sát hình 13.3 mô tả thí nghiệm trong điều kiện chiếu sáng và cung cấp đủ khí cacbonic. Em hãy cho biết:</w:t>
      </w:r>
    </w:p>
    <w:p w14:paraId="1C4E2CF4"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Thí nghiệm hình 13.3 mô tả hiện tượng gì ở thực vật?</w:t>
      </w:r>
    </w:p>
    <w:p w14:paraId="1C4E2CF5"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 Tại sao lại có bọt khí xuất hiện trong thí nghiệm và cho biết bọt khí đó là chất gì?</w:t>
      </w:r>
    </w:p>
    <w:p w14:paraId="1C4E2CF6" w14:textId="77777777" w:rsidR="00BA24B0" w:rsidRDefault="003031E7">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C4E3FE3" wp14:editId="1C4E3FE4">
            <wp:extent cx="3440531" cy="2026563"/>
            <wp:effectExtent l="0" t="0" r="0" b="0"/>
            <wp:docPr id="67" name="image6.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Diagram&#10;&#10;Description automatically generated"/>
                    <pic:cNvPicPr preferRelativeResize="0"/>
                  </pic:nvPicPr>
                  <pic:blipFill>
                    <a:blip r:embed="rId33"/>
                    <a:srcRect/>
                    <a:stretch>
                      <a:fillRect/>
                    </a:stretch>
                  </pic:blipFill>
                  <pic:spPr>
                    <a:xfrm>
                      <a:off x="0" y="0"/>
                      <a:ext cx="3440531" cy="2026563"/>
                    </a:xfrm>
                    <a:prstGeom prst="rect">
                      <a:avLst/>
                    </a:prstGeom>
                    <a:ln/>
                  </pic:spPr>
                </pic:pic>
              </a:graphicData>
            </a:graphic>
          </wp:inline>
        </w:drawing>
      </w:r>
    </w:p>
    <w:p w14:paraId="1C4E2CF7" w14:textId="77777777" w:rsidR="00BA24B0" w:rsidRDefault="00BA24B0">
      <w:pPr>
        <w:spacing w:before="120" w:after="120" w:line="240" w:lineRule="auto"/>
        <w:jc w:val="both"/>
        <w:rPr>
          <w:rFonts w:ascii="Times New Roman" w:eastAsia="Times New Roman" w:hAnsi="Times New Roman" w:cs="Times New Roman"/>
          <w:b/>
          <w:sz w:val="28"/>
          <w:szCs w:val="28"/>
        </w:rPr>
      </w:pPr>
    </w:p>
    <w:p w14:paraId="1C4E2CF8"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24 (0,5 điểm): </w:t>
      </w:r>
      <w:r>
        <w:rPr>
          <w:rFonts w:ascii="Times New Roman" w:eastAsia="Times New Roman" w:hAnsi="Times New Roman" w:cs="Times New Roman"/>
          <w:sz w:val="28"/>
          <w:szCs w:val="28"/>
        </w:rPr>
        <w:t xml:space="preserve"> Tại sao lại không nên để cây cảnh trong phòng ngủ?</w:t>
      </w:r>
    </w:p>
    <w:p w14:paraId="1C4E2CF9" w14:textId="77777777" w:rsidR="00BA24B0" w:rsidRDefault="00BA24B0">
      <w:pPr>
        <w:spacing w:before="120" w:after="120" w:line="240" w:lineRule="auto"/>
        <w:rPr>
          <w:rFonts w:ascii="Times New Roman" w:eastAsia="Times New Roman" w:hAnsi="Times New Roman" w:cs="Times New Roman"/>
          <w:b/>
          <w:sz w:val="28"/>
          <w:szCs w:val="28"/>
        </w:rPr>
      </w:pPr>
    </w:p>
    <w:p w14:paraId="1C4E2CFA"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 VÀ HƯỚNG DẪN CHẤM ĐỀ KIỂM TRA GIỮA KÌ I</w:t>
      </w:r>
    </w:p>
    <w:p w14:paraId="1C4E2CFB"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11 – THỜI GIAN LÀM BÀI: 45 PHÚT</w:t>
      </w:r>
    </w:p>
    <w:p w14:paraId="1C4E2CFC"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TRẮC NGHIỆM (7 điểm)</w:t>
      </w:r>
    </w:p>
    <w:tbl>
      <w:tblPr>
        <w:tblStyle w:val="af1"/>
        <w:tblW w:w="13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1"/>
        <w:gridCol w:w="1221"/>
        <w:gridCol w:w="1221"/>
        <w:gridCol w:w="1224"/>
        <w:gridCol w:w="1224"/>
        <w:gridCol w:w="1226"/>
        <w:gridCol w:w="1226"/>
        <w:gridCol w:w="1226"/>
        <w:gridCol w:w="1226"/>
        <w:gridCol w:w="1226"/>
        <w:gridCol w:w="1220"/>
      </w:tblGrid>
      <w:tr w:rsidR="00BA24B0" w14:paraId="1C4E2D08" w14:textId="77777777">
        <w:trPr>
          <w:trHeight w:val="1179"/>
        </w:trPr>
        <w:tc>
          <w:tcPr>
            <w:tcW w:w="1221" w:type="dxa"/>
            <w:tcBorders>
              <w:top w:val="single" w:sz="4" w:space="0" w:color="000000"/>
              <w:left w:val="single" w:sz="4" w:space="0" w:color="000000"/>
              <w:bottom w:val="single" w:sz="4" w:space="0" w:color="000000"/>
              <w:right w:val="single" w:sz="4" w:space="0" w:color="000000"/>
            </w:tcBorders>
          </w:tcPr>
          <w:p w14:paraId="1C4E2CFD"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221" w:type="dxa"/>
            <w:tcBorders>
              <w:top w:val="single" w:sz="4" w:space="0" w:color="000000"/>
              <w:left w:val="single" w:sz="4" w:space="0" w:color="000000"/>
              <w:bottom w:val="single" w:sz="4" w:space="0" w:color="000000"/>
              <w:right w:val="single" w:sz="4" w:space="0" w:color="000000"/>
            </w:tcBorders>
            <w:shd w:val="clear" w:color="auto" w:fill="E2EFD9"/>
          </w:tcPr>
          <w:p w14:paraId="1C4E2CF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1221" w:type="dxa"/>
            <w:tcBorders>
              <w:top w:val="single" w:sz="4" w:space="0" w:color="000000"/>
              <w:left w:val="single" w:sz="4" w:space="0" w:color="000000"/>
              <w:bottom w:val="single" w:sz="4" w:space="0" w:color="000000"/>
              <w:right w:val="single" w:sz="4" w:space="0" w:color="000000"/>
            </w:tcBorders>
          </w:tcPr>
          <w:p w14:paraId="1C4E2CFF" w14:textId="77777777" w:rsidR="00BA24B0" w:rsidRDefault="00BA24B0">
            <w:pPr>
              <w:spacing w:before="120" w:after="120"/>
              <w:jc w:val="center"/>
              <w:rPr>
                <w:rFonts w:ascii="Times New Roman" w:eastAsia="Times New Roman" w:hAnsi="Times New Roman" w:cs="Times New Roman"/>
                <w:b/>
                <w:sz w:val="28"/>
                <w:szCs w:val="28"/>
              </w:rPr>
            </w:pPr>
          </w:p>
        </w:tc>
        <w:tc>
          <w:tcPr>
            <w:tcW w:w="1224" w:type="dxa"/>
            <w:tcBorders>
              <w:top w:val="single" w:sz="4" w:space="0" w:color="000000"/>
              <w:left w:val="single" w:sz="4" w:space="0" w:color="000000"/>
              <w:bottom w:val="single" w:sz="4" w:space="0" w:color="000000"/>
              <w:right w:val="single" w:sz="4" w:space="0" w:color="000000"/>
            </w:tcBorders>
          </w:tcPr>
          <w:p w14:paraId="1C4E2D00"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224" w:type="dxa"/>
            <w:tcBorders>
              <w:top w:val="single" w:sz="4" w:space="0" w:color="000000"/>
              <w:left w:val="single" w:sz="4" w:space="0" w:color="000000"/>
              <w:bottom w:val="single" w:sz="4" w:space="0" w:color="000000"/>
              <w:right w:val="single" w:sz="4" w:space="0" w:color="000000"/>
            </w:tcBorders>
            <w:shd w:val="clear" w:color="auto" w:fill="E2EFD9"/>
          </w:tcPr>
          <w:p w14:paraId="1C4E2D01"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1226" w:type="dxa"/>
            <w:tcBorders>
              <w:top w:val="single" w:sz="4" w:space="0" w:color="000000"/>
              <w:left w:val="single" w:sz="4" w:space="0" w:color="000000"/>
              <w:bottom w:val="single" w:sz="4" w:space="0" w:color="000000"/>
              <w:right w:val="single" w:sz="4" w:space="0" w:color="000000"/>
            </w:tcBorders>
          </w:tcPr>
          <w:p w14:paraId="1C4E2D02"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03"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226" w:type="dxa"/>
            <w:tcBorders>
              <w:top w:val="single" w:sz="4" w:space="0" w:color="000000"/>
              <w:left w:val="single" w:sz="4" w:space="0" w:color="000000"/>
              <w:bottom w:val="single" w:sz="4" w:space="0" w:color="000000"/>
              <w:right w:val="single" w:sz="4" w:space="0" w:color="000000"/>
            </w:tcBorders>
            <w:shd w:val="clear" w:color="auto" w:fill="E2EFD9"/>
          </w:tcPr>
          <w:p w14:paraId="1C4E2D04"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1226" w:type="dxa"/>
            <w:tcBorders>
              <w:top w:val="single" w:sz="4" w:space="0" w:color="000000"/>
              <w:left w:val="single" w:sz="4" w:space="0" w:color="000000"/>
              <w:bottom w:val="single" w:sz="4" w:space="0" w:color="000000"/>
              <w:right w:val="single" w:sz="4" w:space="0" w:color="000000"/>
            </w:tcBorders>
          </w:tcPr>
          <w:p w14:paraId="1C4E2D05"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06"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220" w:type="dxa"/>
            <w:tcBorders>
              <w:top w:val="single" w:sz="4" w:space="0" w:color="000000"/>
              <w:left w:val="single" w:sz="4" w:space="0" w:color="000000"/>
              <w:bottom w:val="single" w:sz="4" w:space="0" w:color="000000"/>
              <w:right w:val="single" w:sz="4" w:space="0" w:color="000000"/>
            </w:tcBorders>
            <w:shd w:val="clear" w:color="auto" w:fill="E2EFD9"/>
          </w:tcPr>
          <w:p w14:paraId="1C4E2D07"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r>
      <w:tr w:rsidR="00BA24B0" w14:paraId="1C4E2D14" w14:textId="77777777">
        <w:trPr>
          <w:trHeight w:val="746"/>
        </w:trPr>
        <w:tc>
          <w:tcPr>
            <w:tcW w:w="1221" w:type="dxa"/>
            <w:tcBorders>
              <w:top w:val="single" w:sz="4" w:space="0" w:color="000000"/>
              <w:left w:val="single" w:sz="4" w:space="0" w:color="000000"/>
              <w:bottom w:val="single" w:sz="4" w:space="0" w:color="000000"/>
              <w:right w:val="single" w:sz="4" w:space="0" w:color="000000"/>
            </w:tcBorders>
          </w:tcPr>
          <w:p w14:paraId="1C4E2D09"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221" w:type="dxa"/>
            <w:tcBorders>
              <w:top w:val="single" w:sz="4" w:space="0" w:color="000000"/>
              <w:left w:val="single" w:sz="4" w:space="0" w:color="000000"/>
              <w:bottom w:val="single" w:sz="4" w:space="0" w:color="000000"/>
              <w:right w:val="single" w:sz="4" w:space="0" w:color="000000"/>
            </w:tcBorders>
            <w:shd w:val="clear" w:color="auto" w:fill="E2EFD9"/>
          </w:tcPr>
          <w:p w14:paraId="1C4E2D0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21" w:type="dxa"/>
            <w:tcBorders>
              <w:top w:val="single" w:sz="4" w:space="0" w:color="000000"/>
              <w:left w:val="single" w:sz="4" w:space="0" w:color="000000"/>
              <w:bottom w:val="single" w:sz="4" w:space="0" w:color="000000"/>
              <w:right w:val="single" w:sz="4" w:space="0" w:color="000000"/>
            </w:tcBorders>
          </w:tcPr>
          <w:p w14:paraId="1C4E2D0B" w14:textId="77777777" w:rsidR="00BA24B0" w:rsidRDefault="00BA24B0">
            <w:pPr>
              <w:spacing w:before="120" w:after="120"/>
              <w:jc w:val="center"/>
              <w:rPr>
                <w:rFonts w:ascii="Times New Roman" w:eastAsia="Times New Roman" w:hAnsi="Times New Roman" w:cs="Times New Roman"/>
                <w:b/>
                <w:sz w:val="28"/>
                <w:szCs w:val="28"/>
              </w:rPr>
            </w:pPr>
          </w:p>
        </w:tc>
        <w:tc>
          <w:tcPr>
            <w:tcW w:w="1224" w:type="dxa"/>
            <w:tcBorders>
              <w:top w:val="single" w:sz="4" w:space="0" w:color="000000"/>
              <w:left w:val="single" w:sz="4" w:space="0" w:color="000000"/>
              <w:bottom w:val="single" w:sz="4" w:space="0" w:color="000000"/>
              <w:right w:val="single" w:sz="4" w:space="0" w:color="000000"/>
            </w:tcBorders>
          </w:tcPr>
          <w:p w14:paraId="1C4E2D0C"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224" w:type="dxa"/>
            <w:tcBorders>
              <w:top w:val="single" w:sz="4" w:space="0" w:color="000000"/>
              <w:left w:val="single" w:sz="4" w:space="0" w:color="000000"/>
              <w:bottom w:val="single" w:sz="4" w:space="0" w:color="000000"/>
              <w:right w:val="single" w:sz="4" w:space="0" w:color="000000"/>
            </w:tcBorders>
            <w:shd w:val="clear" w:color="auto" w:fill="E2EFD9"/>
          </w:tcPr>
          <w:p w14:paraId="1C4E2D0D"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226" w:type="dxa"/>
            <w:tcBorders>
              <w:top w:val="single" w:sz="4" w:space="0" w:color="000000"/>
              <w:left w:val="single" w:sz="4" w:space="0" w:color="000000"/>
              <w:bottom w:val="single" w:sz="4" w:space="0" w:color="000000"/>
              <w:right w:val="single" w:sz="4" w:space="0" w:color="000000"/>
            </w:tcBorders>
          </w:tcPr>
          <w:p w14:paraId="1C4E2D0E"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0F"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1226" w:type="dxa"/>
            <w:tcBorders>
              <w:top w:val="single" w:sz="4" w:space="0" w:color="000000"/>
              <w:left w:val="single" w:sz="4" w:space="0" w:color="000000"/>
              <w:bottom w:val="single" w:sz="4" w:space="0" w:color="000000"/>
              <w:right w:val="single" w:sz="4" w:space="0" w:color="000000"/>
            </w:tcBorders>
            <w:shd w:val="clear" w:color="auto" w:fill="E2EFD9"/>
          </w:tcPr>
          <w:p w14:paraId="1C4E2D10"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26" w:type="dxa"/>
            <w:tcBorders>
              <w:top w:val="single" w:sz="4" w:space="0" w:color="000000"/>
              <w:left w:val="single" w:sz="4" w:space="0" w:color="000000"/>
              <w:bottom w:val="single" w:sz="4" w:space="0" w:color="000000"/>
              <w:right w:val="single" w:sz="4" w:space="0" w:color="000000"/>
            </w:tcBorders>
          </w:tcPr>
          <w:p w14:paraId="1C4E2D11"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12"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c>
          <w:tcPr>
            <w:tcW w:w="1220" w:type="dxa"/>
            <w:tcBorders>
              <w:top w:val="single" w:sz="4" w:space="0" w:color="000000"/>
              <w:left w:val="single" w:sz="4" w:space="0" w:color="000000"/>
              <w:bottom w:val="single" w:sz="4" w:space="0" w:color="000000"/>
              <w:right w:val="single" w:sz="4" w:space="0" w:color="000000"/>
            </w:tcBorders>
            <w:shd w:val="clear" w:color="auto" w:fill="E2EFD9"/>
          </w:tcPr>
          <w:p w14:paraId="1C4E2D1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r>
      <w:tr w:rsidR="00BA24B0" w14:paraId="1C4E2D20" w14:textId="77777777">
        <w:trPr>
          <w:trHeight w:val="770"/>
        </w:trPr>
        <w:tc>
          <w:tcPr>
            <w:tcW w:w="1221" w:type="dxa"/>
            <w:tcBorders>
              <w:top w:val="single" w:sz="4" w:space="0" w:color="000000"/>
              <w:left w:val="single" w:sz="4" w:space="0" w:color="000000"/>
              <w:bottom w:val="single" w:sz="4" w:space="0" w:color="000000"/>
              <w:right w:val="single" w:sz="4" w:space="0" w:color="000000"/>
            </w:tcBorders>
          </w:tcPr>
          <w:p w14:paraId="1C4E2D15"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1221" w:type="dxa"/>
            <w:tcBorders>
              <w:top w:val="single" w:sz="4" w:space="0" w:color="000000"/>
              <w:left w:val="single" w:sz="4" w:space="0" w:color="000000"/>
              <w:bottom w:val="single" w:sz="4" w:space="0" w:color="000000"/>
              <w:right w:val="single" w:sz="4" w:space="0" w:color="000000"/>
            </w:tcBorders>
            <w:shd w:val="clear" w:color="auto" w:fill="E2EFD9"/>
          </w:tcPr>
          <w:p w14:paraId="1C4E2D16"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221" w:type="dxa"/>
            <w:tcBorders>
              <w:top w:val="single" w:sz="4" w:space="0" w:color="000000"/>
              <w:left w:val="single" w:sz="4" w:space="0" w:color="000000"/>
              <w:bottom w:val="single" w:sz="4" w:space="0" w:color="000000"/>
              <w:right w:val="single" w:sz="4" w:space="0" w:color="000000"/>
            </w:tcBorders>
          </w:tcPr>
          <w:p w14:paraId="1C4E2D17" w14:textId="77777777" w:rsidR="00BA24B0" w:rsidRDefault="00BA24B0">
            <w:pPr>
              <w:spacing w:before="120" w:after="120"/>
              <w:jc w:val="center"/>
              <w:rPr>
                <w:rFonts w:ascii="Times New Roman" w:eastAsia="Times New Roman" w:hAnsi="Times New Roman" w:cs="Times New Roman"/>
                <w:b/>
                <w:sz w:val="28"/>
                <w:szCs w:val="28"/>
              </w:rPr>
            </w:pPr>
          </w:p>
        </w:tc>
        <w:tc>
          <w:tcPr>
            <w:tcW w:w="1224" w:type="dxa"/>
            <w:tcBorders>
              <w:top w:val="single" w:sz="4" w:space="0" w:color="000000"/>
              <w:left w:val="single" w:sz="4" w:space="0" w:color="000000"/>
              <w:bottom w:val="single" w:sz="4" w:space="0" w:color="000000"/>
              <w:right w:val="single" w:sz="4" w:space="0" w:color="000000"/>
            </w:tcBorders>
          </w:tcPr>
          <w:p w14:paraId="1C4E2D18"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224" w:type="dxa"/>
            <w:tcBorders>
              <w:top w:val="single" w:sz="4" w:space="0" w:color="000000"/>
              <w:left w:val="single" w:sz="4" w:space="0" w:color="000000"/>
              <w:bottom w:val="single" w:sz="4" w:space="0" w:color="000000"/>
              <w:right w:val="single" w:sz="4" w:space="0" w:color="000000"/>
            </w:tcBorders>
            <w:shd w:val="clear" w:color="auto" w:fill="E2EFD9"/>
          </w:tcPr>
          <w:p w14:paraId="1C4E2D19"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226" w:type="dxa"/>
            <w:tcBorders>
              <w:top w:val="single" w:sz="4" w:space="0" w:color="000000"/>
              <w:left w:val="single" w:sz="4" w:space="0" w:color="000000"/>
              <w:bottom w:val="single" w:sz="4" w:space="0" w:color="000000"/>
              <w:right w:val="single" w:sz="4" w:space="0" w:color="000000"/>
            </w:tcBorders>
          </w:tcPr>
          <w:p w14:paraId="1C4E2D1A"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1B"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1226" w:type="dxa"/>
            <w:tcBorders>
              <w:top w:val="single" w:sz="4" w:space="0" w:color="000000"/>
              <w:left w:val="single" w:sz="4" w:space="0" w:color="000000"/>
              <w:bottom w:val="single" w:sz="4" w:space="0" w:color="000000"/>
              <w:right w:val="single" w:sz="4" w:space="0" w:color="000000"/>
            </w:tcBorders>
            <w:shd w:val="clear" w:color="auto" w:fill="E2EFD9"/>
          </w:tcPr>
          <w:p w14:paraId="1C4E2D1C"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226" w:type="dxa"/>
            <w:tcBorders>
              <w:top w:val="single" w:sz="4" w:space="0" w:color="000000"/>
              <w:left w:val="single" w:sz="4" w:space="0" w:color="000000"/>
              <w:bottom w:val="single" w:sz="4" w:space="0" w:color="000000"/>
              <w:right w:val="single" w:sz="4" w:space="0" w:color="000000"/>
            </w:tcBorders>
          </w:tcPr>
          <w:p w14:paraId="1C4E2D1D"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1E"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17</w:t>
            </w:r>
          </w:p>
        </w:tc>
        <w:tc>
          <w:tcPr>
            <w:tcW w:w="1220" w:type="dxa"/>
            <w:tcBorders>
              <w:top w:val="single" w:sz="4" w:space="0" w:color="000000"/>
              <w:left w:val="single" w:sz="4" w:space="0" w:color="000000"/>
              <w:bottom w:val="single" w:sz="4" w:space="0" w:color="000000"/>
              <w:right w:val="single" w:sz="4" w:space="0" w:color="000000"/>
            </w:tcBorders>
            <w:shd w:val="clear" w:color="auto" w:fill="E2EFD9"/>
          </w:tcPr>
          <w:p w14:paraId="1C4E2D1F"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BA24B0" w14:paraId="1C4E2D2C" w14:textId="77777777">
        <w:trPr>
          <w:trHeight w:val="746"/>
        </w:trPr>
        <w:tc>
          <w:tcPr>
            <w:tcW w:w="1221" w:type="dxa"/>
            <w:tcBorders>
              <w:top w:val="single" w:sz="4" w:space="0" w:color="000000"/>
              <w:left w:val="single" w:sz="4" w:space="0" w:color="000000"/>
              <w:bottom w:val="single" w:sz="4" w:space="0" w:color="000000"/>
              <w:right w:val="single" w:sz="4" w:space="0" w:color="000000"/>
            </w:tcBorders>
          </w:tcPr>
          <w:p w14:paraId="1C4E2D21"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221" w:type="dxa"/>
            <w:tcBorders>
              <w:top w:val="single" w:sz="4" w:space="0" w:color="000000"/>
              <w:left w:val="single" w:sz="4" w:space="0" w:color="000000"/>
              <w:bottom w:val="single" w:sz="4" w:space="0" w:color="000000"/>
              <w:right w:val="single" w:sz="4" w:space="0" w:color="000000"/>
            </w:tcBorders>
            <w:shd w:val="clear" w:color="auto" w:fill="E2EFD9"/>
          </w:tcPr>
          <w:p w14:paraId="1C4E2D22"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21" w:type="dxa"/>
            <w:tcBorders>
              <w:top w:val="single" w:sz="4" w:space="0" w:color="000000"/>
              <w:left w:val="single" w:sz="4" w:space="0" w:color="000000"/>
              <w:bottom w:val="single" w:sz="4" w:space="0" w:color="000000"/>
              <w:right w:val="single" w:sz="4" w:space="0" w:color="000000"/>
            </w:tcBorders>
          </w:tcPr>
          <w:p w14:paraId="1C4E2D23" w14:textId="77777777" w:rsidR="00BA24B0" w:rsidRDefault="00BA24B0">
            <w:pPr>
              <w:spacing w:before="120" w:after="120"/>
              <w:jc w:val="center"/>
              <w:rPr>
                <w:rFonts w:ascii="Times New Roman" w:eastAsia="Times New Roman" w:hAnsi="Times New Roman" w:cs="Times New Roman"/>
                <w:b/>
                <w:sz w:val="28"/>
                <w:szCs w:val="28"/>
              </w:rPr>
            </w:pPr>
          </w:p>
        </w:tc>
        <w:tc>
          <w:tcPr>
            <w:tcW w:w="1224" w:type="dxa"/>
            <w:tcBorders>
              <w:top w:val="single" w:sz="4" w:space="0" w:color="000000"/>
              <w:left w:val="single" w:sz="4" w:space="0" w:color="000000"/>
              <w:bottom w:val="single" w:sz="4" w:space="0" w:color="000000"/>
              <w:right w:val="single" w:sz="4" w:space="0" w:color="000000"/>
            </w:tcBorders>
          </w:tcPr>
          <w:p w14:paraId="1C4E2D24"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224" w:type="dxa"/>
            <w:tcBorders>
              <w:top w:val="single" w:sz="4" w:space="0" w:color="000000"/>
              <w:left w:val="single" w:sz="4" w:space="0" w:color="000000"/>
              <w:bottom w:val="single" w:sz="4" w:space="0" w:color="000000"/>
              <w:right w:val="single" w:sz="4" w:space="0" w:color="000000"/>
            </w:tcBorders>
            <w:shd w:val="clear" w:color="auto" w:fill="E2EFD9"/>
          </w:tcPr>
          <w:p w14:paraId="1C4E2D2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226" w:type="dxa"/>
            <w:tcBorders>
              <w:top w:val="single" w:sz="4" w:space="0" w:color="000000"/>
              <w:left w:val="single" w:sz="4" w:space="0" w:color="000000"/>
              <w:bottom w:val="single" w:sz="4" w:space="0" w:color="000000"/>
              <w:right w:val="single" w:sz="4" w:space="0" w:color="000000"/>
            </w:tcBorders>
          </w:tcPr>
          <w:p w14:paraId="1C4E2D26"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27"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c>
          <w:tcPr>
            <w:tcW w:w="1226" w:type="dxa"/>
            <w:tcBorders>
              <w:top w:val="single" w:sz="4" w:space="0" w:color="000000"/>
              <w:left w:val="single" w:sz="4" w:space="0" w:color="000000"/>
              <w:bottom w:val="single" w:sz="4" w:space="0" w:color="000000"/>
              <w:right w:val="single" w:sz="4" w:space="0" w:color="000000"/>
            </w:tcBorders>
            <w:shd w:val="clear" w:color="auto" w:fill="E2EFD9"/>
          </w:tcPr>
          <w:p w14:paraId="1C4E2D28"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226" w:type="dxa"/>
            <w:tcBorders>
              <w:top w:val="single" w:sz="4" w:space="0" w:color="000000"/>
              <w:left w:val="single" w:sz="4" w:space="0" w:color="000000"/>
              <w:bottom w:val="single" w:sz="4" w:space="0" w:color="000000"/>
              <w:right w:val="single" w:sz="4" w:space="0" w:color="000000"/>
            </w:tcBorders>
          </w:tcPr>
          <w:p w14:paraId="1C4E2D29"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2A"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w:t>
            </w:r>
          </w:p>
        </w:tc>
        <w:tc>
          <w:tcPr>
            <w:tcW w:w="1220" w:type="dxa"/>
            <w:tcBorders>
              <w:top w:val="single" w:sz="4" w:space="0" w:color="000000"/>
              <w:left w:val="single" w:sz="4" w:space="0" w:color="000000"/>
              <w:bottom w:val="single" w:sz="4" w:space="0" w:color="000000"/>
              <w:right w:val="single" w:sz="4" w:space="0" w:color="000000"/>
            </w:tcBorders>
            <w:shd w:val="clear" w:color="auto" w:fill="E2EFD9"/>
          </w:tcPr>
          <w:p w14:paraId="1C4E2D2B"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r w:rsidR="00BA24B0" w14:paraId="1C4E2D38" w14:textId="77777777">
        <w:trPr>
          <w:trHeight w:val="746"/>
        </w:trPr>
        <w:tc>
          <w:tcPr>
            <w:tcW w:w="1221" w:type="dxa"/>
            <w:tcBorders>
              <w:top w:val="single" w:sz="4" w:space="0" w:color="000000"/>
              <w:left w:val="single" w:sz="4" w:space="0" w:color="000000"/>
              <w:bottom w:val="single" w:sz="4" w:space="0" w:color="000000"/>
              <w:right w:val="single" w:sz="4" w:space="0" w:color="000000"/>
            </w:tcBorders>
          </w:tcPr>
          <w:p w14:paraId="1C4E2D2D"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221" w:type="dxa"/>
            <w:tcBorders>
              <w:top w:val="single" w:sz="4" w:space="0" w:color="000000"/>
              <w:left w:val="single" w:sz="4" w:space="0" w:color="000000"/>
              <w:bottom w:val="single" w:sz="4" w:space="0" w:color="000000"/>
              <w:right w:val="single" w:sz="4" w:space="0" w:color="000000"/>
            </w:tcBorders>
            <w:shd w:val="clear" w:color="auto" w:fill="E2EFD9"/>
          </w:tcPr>
          <w:p w14:paraId="1C4E2D2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221" w:type="dxa"/>
            <w:tcBorders>
              <w:top w:val="single" w:sz="4" w:space="0" w:color="000000"/>
              <w:left w:val="single" w:sz="4" w:space="0" w:color="000000"/>
              <w:bottom w:val="single" w:sz="4" w:space="0" w:color="000000"/>
              <w:right w:val="single" w:sz="4" w:space="0" w:color="000000"/>
            </w:tcBorders>
          </w:tcPr>
          <w:p w14:paraId="1C4E2D2F" w14:textId="77777777" w:rsidR="00BA24B0" w:rsidRDefault="00BA24B0">
            <w:pPr>
              <w:spacing w:before="120" w:after="120"/>
              <w:jc w:val="center"/>
              <w:rPr>
                <w:rFonts w:ascii="Times New Roman" w:eastAsia="Times New Roman" w:hAnsi="Times New Roman" w:cs="Times New Roman"/>
                <w:b/>
                <w:sz w:val="28"/>
                <w:szCs w:val="28"/>
              </w:rPr>
            </w:pPr>
          </w:p>
        </w:tc>
        <w:tc>
          <w:tcPr>
            <w:tcW w:w="1224" w:type="dxa"/>
            <w:tcBorders>
              <w:top w:val="single" w:sz="4" w:space="0" w:color="000000"/>
              <w:left w:val="single" w:sz="4" w:space="0" w:color="000000"/>
              <w:bottom w:val="single" w:sz="4" w:space="0" w:color="000000"/>
              <w:right w:val="single" w:sz="4" w:space="0" w:color="000000"/>
            </w:tcBorders>
          </w:tcPr>
          <w:p w14:paraId="1C4E2D30"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1224" w:type="dxa"/>
            <w:tcBorders>
              <w:top w:val="single" w:sz="4" w:space="0" w:color="000000"/>
              <w:left w:val="single" w:sz="4" w:space="0" w:color="000000"/>
              <w:bottom w:val="single" w:sz="4" w:space="0" w:color="000000"/>
              <w:right w:val="single" w:sz="4" w:space="0" w:color="000000"/>
            </w:tcBorders>
            <w:shd w:val="clear" w:color="auto" w:fill="E2EFD9"/>
          </w:tcPr>
          <w:p w14:paraId="1C4E2D31"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226" w:type="dxa"/>
            <w:tcBorders>
              <w:top w:val="single" w:sz="4" w:space="0" w:color="000000"/>
              <w:left w:val="single" w:sz="4" w:space="0" w:color="000000"/>
              <w:bottom w:val="single" w:sz="4" w:space="0" w:color="000000"/>
              <w:right w:val="single" w:sz="4" w:space="0" w:color="000000"/>
            </w:tcBorders>
          </w:tcPr>
          <w:p w14:paraId="1C4E2D32"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33"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p>
        </w:tc>
        <w:tc>
          <w:tcPr>
            <w:tcW w:w="1226" w:type="dxa"/>
            <w:tcBorders>
              <w:top w:val="single" w:sz="4" w:space="0" w:color="000000"/>
              <w:left w:val="single" w:sz="4" w:space="0" w:color="000000"/>
              <w:bottom w:val="single" w:sz="4" w:space="0" w:color="000000"/>
              <w:right w:val="single" w:sz="4" w:space="0" w:color="000000"/>
            </w:tcBorders>
            <w:shd w:val="clear" w:color="auto" w:fill="E2EFD9"/>
          </w:tcPr>
          <w:p w14:paraId="1C4E2D34"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26" w:type="dxa"/>
            <w:tcBorders>
              <w:top w:val="single" w:sz="4" w:space="0" w:color="000000"/>
              <w:left w:val="single" w:sz="4" w:space="0" w:color="000000"/>
              <w:bottom w:val="single" w:sz="4" w:space="0" w:color="000000"/>
              <w:right w:val="single" w:sz="4" w:space="0" w:color="000000"/>
            </w:tcBorders>
          </w:tcPr>
          <w:p w14:paraId="1C4E2D35"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36"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p>
        </w:tc>
        <w:tc>
          <w:tcPr>
            <w:tcW w:w="1220" w:type="dxa"/>
            <w:tcBorders>
              <w:top w:val="single" w:sz="4" w:space="0" w:color="000000"/>
              <w:left w:val="single" w:sz="4" w:space="0" w:color="000000"/>
              <w:bottom w:val="single" w:sz="4" w:space="0" w:color="000000"/>
              <w:right w:val="single" w:sz="4" w:space="0" w:color="000000"/>
            </w:tcBorders>
            <w:shd w:val="clear" w:color="auto" w:fill="E2EFD9"/>
          </w:tcPr>
          <w:p w14:paraId="1C4E2D37"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r>
      <w:tr w:rsidR="00BA24B0" w14:paraId="1C4E2D44" w14:textId="77777777">
        <w:trPr>
          <w:trHeight w:val="746"/>
        </w:trPr>
        <w:tc>
          <w:tcPr>
            <w:tcW w:w="1221" w:type="dxa"/>
            <w:tcBorders>
              <w:top w:val="single" w:sz="4" w:space="0" w:color="000000"/>
              <w:left w:val="single" w:sz="4" w:space="0" w:color="000000"/>
              <w:bottom w:val="single" w:sz="4" w:space="0" w:color="000000"/>
              <w:right w:val="single" w:sz="4" w:space="0" w:color="000000"/>
            </w:tcBorders>
          </w:tcPr>
          <w:p w14:paraId="1C4E2D39"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221" w:type="dxa"/>
            <w:tcBorders>
              <w:top w:val="single" w:sz="4" w:space="0" w:color="000000"/>
              <w:left w:val="single" w:sz="4" w:space="0" w:color="000000"/>
              <w:bottom w:val="single" w:sz="4" w:space="0" w:color="000000"/>
              <w:right w:val="single" w:sz="4" w:space="0" w:color="000000"/>
            </w:tcBorders>
            <w:shd w:val="clear" w:color="auto" w:fill="E2EFD9"/>
          </w:tcPr>
          <w:p w14:paraId="1C4E2D3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21" w:type="dxa"/>
            <w:tcBorders>
              <w:top w:val="single" w:sz="4" w:space="0" w:color="000000"/>
              <w:left w:val="single" w:sz="4" w:space="0" w:color="000000"/>
              <w:bottom w:val="single" w:sz="4" w:space="0" w:color="000000"/>
              <w:right w:val="single" w:sz="4" w:space="0" w:color="000000"/>
            </w:tcBorders>
          </w:tcPr>
          <w:p w14:paraId="1C4E2D3B" w14:textId="77777777" w:rsidR="00BA24B0" w:rsidRDefault="00BA24B0">
            <w:pPr>
              <w:spacing w:before="120" w:after="120"/>
              <w:jc w:val="center"/>
              <w:rPr>
                <w:rFonts w:ascii="Times New Roman" w:eastAsia="Times New Roman" w:hAnsi="Times New Roman" w:cs="Times New Roman"/>
                <w:b/>
                <w:sz w:val="28"/>
                <w:szCs w:val="28"/>
              </w:rPr>
            </w:pPr>
          </w:p>
        </w:tc>
        <w:tc>
          <w:tcPr>
            <w:tcW w:w="1224" w:type="dxa"/>
            <w:tcBorders>
              <w:top w:val="single" w:sz="4" w:space="0" w:color="000000"/>
              <w:left w:val="single" w:sz="4" w:space="0" w:color="000000"/>
              <w:bottom w:val="single" w:sz="4" w:space="0" w:color="000000"/>
              <w:right w:val="single" w:sz="4" w:space="0" w:color="000000"/>
            </w:tcBorders>
          </w:tcPr>
          <w:p w14:paraId="1C4E2D3C"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224" w:type="dxa"/>
            <w:tcBorders>
              <w:top w:val="single" w:sz="4" w:space="0" w:color="000000"/>
              <w:left w:val="single" w:sz="4" w:space="0" w:color="000000"/>
              <w:bottom w:val="single" w:sz="4" w:space="0" w:color="000000"/>
              <w:right w:val="single" w:sz="4" w:space="0" w:color="000000"/>
            </w:tcBorders>
            <w:shd w:val="clear" w:color="auto" w:fill="E2EFD9"/>
          </w:tcPr>
          <w:p w14:paraId="1C4E2D3D"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26" w:type="dxa"/>
            <w:tcBorders>
              <w:top w:val="single" w:sz="4" w:space="0" w:color="000000"/>
              <w:left w:val="single" w:sz="4" w:space="0" w:color="000000"/>
              <w:bottom w:val="single" w:sz="4" w:space="0" w:color="000000"/>
              <w:right w:val="single" w:sz="4" w:space="0" w:color="000000"/>
            </w:tcBorders>
          </w:tcPr>
          <w:p w14:paraId="1C4E2D3E"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3F"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w:t>
            </w:r>
          </w:p>
        </w:tc>
        <w:tc>
          <w:tcPr>
            <w:tcW w:w="1226" w:type="dxa"/>
            <w:tcBorders>
              <w:top w:val="single" w:sz="4" w:space="0" w:color="000000"/>
              <w:left w:val="single" w:sz="4" w:space="0" w:color="000000"/>
              <w:bottom w:val="single" w:sz="4" w:space="0" w:color="000000"/>
              <w:right w:val="single" w:sz="4" w:space="0" w:color="000000"/>
            </w:tcBorders>
            <w:shd w:val="clear" w:color="auto" w:fill="E2EFD9"/>
          </w:tcPr>
          <w:p w14:paraId="1C4E2D40"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1226" w:type="dxa"/>
            <w:tcBorders>
              <w:top w:val="single" w:sz="4" w:space="0" w:color="000000"/>
              <w:left w:val="single" w:sz="4" w:space="0" w:color="000000"/>
              <w:bottom w:val="single" w:sz="4" w:space="0" w:color="000000"/>
              <w:right w:val="single" w:sz="4" w:space="0" w:color="000000"/>
            </w:tcBorders>
          </w:tcPr>
          <w:p w14:paraId="1C4E2D41" w14:textId="77777777" w:rsidR="00BA24B0" w:rsidRDefault="00BA24B0">
            <w:pPr>
              <w:spacing w:before="120" w:after="120"/>
              <w:jc w:val="center"/>
              <w:rPr>
                <w:rFonts w:ascii="Times New Roman" w:eastAsia="Times New Roman" w:hAnsi="Times New Roman" w:cs="Times New Roman"/>
                <w:b/>
                <w:sz w:val="28"/>
                <w:szCs w:val="28"/>
              </w:rPr>
            </w:pPr>
          </w:p>
        </w:tc>
        <w:tc>
          <w:tcPr>
            <w:tcW w:w="1226" w:type="dxa"/>
            <w:tcBorders>
              <w:top w:val="single" w:sz="4" w:space="0" w:color="000000"/>
              <w:left w:val="single" w:sz="4" w:space="0" w:color="000000"/>
              <w:bottom w:val="single" w:sz="4" w:space="0" w:color="000000"/>
              <w:right w:val="single" w:sz="4" w:space="0" w:color="000000"/>
            </w:tcBorders>
          </w:tcPr>
          <w:p w14:paraId="1C4E2D42"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220" w:type="dxa"/>
            <w:tcBorders>
              <w:top w:val="single" w:sz="4" w:space="0" w:color="000000"/>
              <w:left w:val="single" w:sz="4" w:space="0" w:color="000000"/>
              <w:bottom w:val="single" w:sz="4" w:space="0" w:color="000000"/>
              <w:right w:val="single" w:sz="4" w:space="0" w:color="000000"/>
            </w:tcBorders>
            <w:shd w:val="clear" w:color="auto" w:fill="E2EFD9"/>
          </w:tcPr>
          <w:p w14:paraId="1C4E2D4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bl>
    <w:p w14:paraId="1C4E2D45" w14:textId="77777777" w:rsidR="00BA24B0" w:rsidRDefault="00BA24B0">
      <w:pPr>
        <w:spacing w:before="120" w:after="120" w:line="240" w:lineRule="auto"/>
        <w:jc w:val="both"/>
        <w:rPr>
          <w:rFonts w:ascii="Times New Roman" w:eastAsia="Times New Roman" w:hAnsi="Times New Roman" w:cs="Times New Roman"/>
          <w:b/>
          <w:sz w:val="28"/>
          <w:szCs w:val="28"/>
        </w:rPr>
      </w:pPr>
    </w:p>
    <w:p w14:paraId="1C4E2D46"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TỰ LUẬN (3 điểm)</w:t>
      </w:r>
    </w:p>
    <w:tbl>
      <w:tblPr>
        <w:tblStyle w:val="af2"/>
        <w:tblW w:w="13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9"/>
        <w:gridCol w:w="10450"/>
        <w:gridCol w:w="883"/>
      </w:tblGrid>
      <w:tr w:rsidR="00BA24B0" w14:paraId="1C4E2D4A" w14:textId="77777777">
        <w:tc>
          <w:tcPr>
            <w:tcW w:w="2019" w:type="dxa"/>
          </w:tcPr>
          <w:p w14:paraId="1C4E2D47"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p>
        </w:tc>
        <w:tc>
          <w:tcPr>
            <w:tcW w:w="10450" w:type="dxa"/>
          </w:tcPr>
          <w:p w14:paraId="1C4E2D48"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p>
        </w:tc>
        <w:tc>
          <w:tcPr>
            <w:tcW w:w="883" w:type="dxa"/>
          </w:tcPr>
          <w:p w14:paraId="1C4E2D49"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r>
      <w:tr w:rsidR="00BA24B0" w14:paraId="1C4E2D4E" w14:textId="77777777">
        <w:trPr>
          <w:trHeight w:val="1096"/>
        </w:trPr>
        <w:tc>
          <w:tcPr>
            <w:tcW w:w="2019" w:type="dxa"/>
            <w:vMerge w:val="restart"/>
          </w:tcPr>
          <w:p w14:paraId="1C4E2D4B"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1 (1 điểm)</w:t>
            </w:r>
          </w:p>
        </w:tc>
        <w:tc>
          <w:tcPr>
            <w:tcW w:w="10450" w:type="dxa"/>
            <w:tcBorders>
              <w:bottom w:val="single" w:sz="4" w:space="0" w:color="000000"/>
            </w:tcBorders>
          </w:tcPr>
          <w:p w14:paraId="1C4E2D4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nghiên cứu khoảng 98% lượng nước mà rễ cây hấp thụ được bị mất đi qua con đường thoát hơi nước. Chỉ có khoảng 2% lượng nước được sử dụng cho các hoạt động sống chuyển hoá vật chất trong cây. Do vậy thoát hơi nước được xem như một thảm hoạ của cây.</w:t>
            </w:r>
          </w:p>
        </w:tc>
        <w:tc>
          <w:tcPr>
            <w:tcW w:w="883" w:type="dxa"/>
            <w:tcBorders>
              <w:bottom w:val="single" w:sz="4" w:space="0" w:color="000000"/>
            </w:tcBorders>
          </w:tcPr>
          <w:p w14:paraId="1C4E2D4D"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D56" w14:textId="77777777">
        <w:trPr>
          <w:trHeight w:val="246"/>
        </w:trPr>
        <w:tc>
          <w:tcPr>
            <w:tcW w:w="2019" w:type="dxa"/>
            <w:vMerge/>
          </w:tcPr>
          <w:p w14:paraId="1C4E2D4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450" w:type="dxa"/>
            <w:tcBorders>
              <w:top w:val="single" w:sz="4" w:space="0" w:color="000000"/>
              <w:bottom w:val="single" w:sz="4" w:space="0" w:color="000000"/>
            </w:tcBorders>
          </w:tcPr>
          <w:p w14:paraId="1C4E2D5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Thoát hơi nước lại có vai trò quan trọng đối với cơ thể thực vật:</w:t>
            </w:r>
          </w:p>
          <w:p w14:paraId="1C4E2D51"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Nhờ có thoát hơi nước ở lá, nước được cung cấp tới từng tế bào của cây.</w:t>
            </w:r>
          </w:p>
          <w:p w14:paraId="1C4E2D5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Thoát hơi nước là động lực đầu trên của dòng mạch gỗ.</w:t>
            </w:r>
          </w:p>
        </w:tc>
        <w:tc>
          <w:tcPr>
            <w:tcW w:w="883" w:type="dxa"/>
            <w:tcBorders>
              <w:top w:val="single" w:sz="4" w:space="0" w:color="000000"/>
              <w:bottom w:val="single" w:sz="4" w:space="0" w:color="000000"/>
            </w:tcBorders>
          </w:tcPr>
          <w:p w14:paraId="1C4E2D53" w14:textId="77777777" w:rsidR="00BA24B0" w:rsidRDefault="00BA24B0">
            <w:pPr>
              <w:spacing w:before="120" w:after="120"/>
              <w:jc w:val="center"/>
              <w:rPr>
                <w:rFonts w:ascii="Times New Roman" w:eastAsia="Times New Roman" w:hAnsi="Times New Roman" w:cs="Times New Roman"/>
                <w:sz w:val="28"/>
                <w:szCs w:val="28"/>
              </w:rPr>
            </w:pPr>
          </w:p>
          <w:p w14:paraId="1C4E2D54" w14:textId="77777777" w:rsidR="00BA24B0" w:rsidRDefault="00BA24B0">
            <w:pPr>
              <w:spacing w:before="120" w:after="120"/>
              <w:jc w:val="center"/>
              <w:rPr>
                <w:rFonts w:ascii="Times New Roman" w:eastAsia="Times New Roman" w:hAnsi="Times New Roman" w:cs="Times New Roman"/>
                <w:sz w:val="28"/>
                <w:szCs w:val="28"/>
              </w:rPr>
            </w:pPr>
          </w:p>
          <w:p w14:paraId="1C4E2D5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D5A" w14:textId="77777777">
        <w:trPr>
          <w:trHeight w:val="517"/>
        </w:trPr>
        <w:tc>
          <w:tcPr>
            <w:tcW w:w="2019" w:type="dxa"/>
            <w:vMerge/>
          </w:tcPr>
          <w:p w14:paraId="1C4E2D5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450" w:type="dxa"/>
            <w:tcBorders>
              <w:top w:val="single" w:sz="4" w:space="0" w:color="000000"/>
              <w:bottom w:val="single" w:sz="4" w:space="0" w:color="000000"/>
            </w:tcBorders>
          </w:tcPr>
          <w:p w14:paraId="1C4E2D5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Thoát hơi nước có tác dụng hạ nhiệt độ của lá.</w:t>
            </w:r>
          </w:p>
        </w:tc>
        <w:tc>
          <w:tcPr>
            <w:tcW w:w="883" w:type="dxa"/>
            <w:tcBorders>
              <w:top w:val="single" w:sz="4" w:space="0" w:color="000000"/>
              <w:bottom w:val="single" w:sz="4" w:space="0" w:color="000000"/>
            </w:tcBorders>
          </w:tcPr>
          <w:p w14:paraId="1C4E2D59"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D5E" w14:textId="77777777">
        <w:trPr>
          <w:trHeight w:val="425"/>
        </w:trPr>
        <w:tc>
          <w:tcPr>
            <w:tcW w:w="2019" w:type="dxa"/>
            <w:vMerge/>
          </w:tcPr>
          <w:p w14:paraId="1C4E2D5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450" w:type="dxa"/>
            <w:tcBorders>
              <w:top w:val="single" w:sz="4" w:space="0" w:color="000000"/>
            </w:tcBorders>
          </w:tcPr>
          <w:p w14:paraId="1C4E2D5C"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Thoát hơi nước giúp cho khí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khuếch tán vào bên trong lá.</w:t>
            </w:r>
          </w:p>
        </w:tc>
        <w:tc>
          <w:tcPr>
            <w:tcW w:w="883" w:type="dxa"/>
            <w:tcBorders>
              <w:top w:val="single" w:sz="4" w:space="0" w:color="000000"/>
            </w:tcBorders>
          </w:tcPr>
          <w:p w14:paraId="1C4E2D5D"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D62" w14:textId="77777777">
        <w:trPr>
          <w:trHeight w:val="543"/>
        </w:trPr>
        <w:tc>
          <w:tcPr>
            <w:tcW w:w="2019" w:type="dxa"/>
            <w:vMerge w:val="restart"/>
          </w:tcPr>
          <w:p w14:paraId="1C4E2D5F"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2 (1 điểm)</w:t>
            </w:r>
          </w:p>
        </w:tc>
        <w:tc>
          <w:tcPr>
            <w:tcW w:w="10450" w:type="dxa"/>
            <w:tcBorders>
              <w:bottom w:val="single" w:sz="4" w:space="0" w:color="000000"/>
            </w:tcBorders>
          </w:tcPr>
          <w:p w14:paraId="1C4E2D60" w14:textId="77777777" w:rsidR="00BA24B0" w:rsidRDefault="003031E7">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a. Để cây trong tối trước hai ngày nhằm oxi hóa hết tinh bột có trong lá.</w:t>
            </w:r>
          </w:p>
        </w:tc>
        <w:tc>
          <w:tcPr>
            <w:tcW w:w="883" w:type="dxa"/>
            <w:tcBorders>
              <w:bottom w:val="single" w:sz="4" w:space="0" w:color="000000"/>
            </w:tcBorders>
          </w:tcPr>
          <w:p w14:paraId="1C4E2D6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D6B" w14:textId="77777777">
        <w:trPr>
          <w:trHeight w:val="315"/>
        </w:trPr>
        <w:tc>
          <w:tcPr>
            <w:tcW w:w="2019" w:type="dxa"/>
            <w:vMerge/>
          </w:tcPr>
          <w:p w14:paraId="1C4E2D6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450" w:type="dxa"/>
            <w:tcBorders>
              <w:bottom w:val="single" w:sz="4" w:space="0" w:color="000000"/>
            </w:tcBorders>
          </w:tcPr>
          <w:p w14:paraId="1C4E2D6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Lá trong bình A chuyển màu xanh tím, lá trong bình B không chuyển màu.</w:t>
            </w:r>
          </w:p>
          <w:p w14:paraId="1C4E2D6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Bình A: lá cây đã sử dụng khí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có trong bình để thực hiện quá trình quang hợp tạo tinh bột. Khi thử tinh bột bằng iod đã xảy ra phản ứng màu đặc trưng.</w:t>
            </w:r>
          </w:p>
          <w:p w14:paraId="1C4E2D66"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Bình B: do khí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bình kết hợp với dung dịch KOH nên lá trong bình này không tiến hành quang hợp,vì vậy không tạo được tinh bột.</w:t>
            </w:r>
          </w:p>
        </w:tc>
        <w:tc>
          <w:tcPr>
            <w:tcW w:w="883" w:type="dxa"/>
            <w:tcBorders>
              <w:bottom w:val="single" w:sz="4" w:space="0" w:color="000000"/>
            </w:tcBorders>
          </w:tcPr>
          <w:p w14:paraId="1C4E2D67" w14:textId="77777777" w:rsidR="00BA24B0" w:rsidRDefault="00BA24B0">
            <w:pPr>
              <w:spacing w:before="120" w:after="120"/>
              <w:rPr>
                <w:rFonts w:ascii="Times New Roman" w:eastAsia="Times New Roman" w:hAnsi="Times New Roman" w:cs="Times New Roman"/>
                <w:sz w:val="28"/>
                <w:szCs w:val="28"/>
              </w:rPr>
            </w:pPr>
          </w:p>
          <w:p w14:paraId="1C4E2D68"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p w14:paraId="1C4E2D69" w14:textId="77777777" w:rsidR="00BA24B0" w:rsidRDefault="00BA24B0">
            <w:pPr>
              <w:spacing w:before="120" w:after="120"/>
              <w:rPr>
                <w:rFonts w:ascii="Times New Roman" w:eastAsia="Times New Roman" w:hAnsi="Times New Roman" w:cs="Times New Roman"/>
                <w:sz w:val="28"/>
                <w:szCs w:val="28"/>
              </w:rPr>
            </w:pPr>
          </w:p>
          <w:p w14:paraId="1C4E2D6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D70" w14:textId="77777777">
        <w:trPr>
          <w:trHeight w:val="396"/>
        </w:trPr>
        <w:tc>
          <w:tcPr>
            <w:tcW w:w="2019" w:type="dxa"/>
            <w:vMerge/>
          </w:tcPr>
          <w:p w14:paraId="1C4E2D6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450" w:type="dxa"/>
            <w:tcBorders>
              <w:bottom w:val="single" w:sz="4" w:space="0" w:color="000000"/>
            </w:tcBorders>
          </w:tcPr>
          <w:p w14:paraId="1C4E2D6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có vai trò quan trọng trong quá trình quang hợp, là nguyên liệu của quang hợp để tổng hợp nên các hợp chất hữu cơ.</w:t>
            </w:r>
          </w:p>
        </w:tc>
        <w:tc>
          <w:tcPr>
            <w:tcW w:w="883" w:type="dxa"/>
            <w:tcBorders>
              <w:bottom w:val="single" w:sz="4" w:space="0" w:color="000000"/>
            </w:tcBorders>
          </w:tcPr>
          <w:p w14:paraId="1C4E2D6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p w14:paraId="1C4E2D6F" w14:textId="77777777" w:rsidR="00BA24B0" w:rsidRDefault="00BA24B0">
            <w:pPr>
              <w:spacing w:before="120" w:after="120"/>
              <w:rPr>
                <w:rFonts w:ascii="Times New Roman" w:eastAsia="Times New Roman" w:hAnsi="Times New Roman" w:cs="Times New Roman"/>
                <w:sz w:val="28"/>
                <w:szCs w:val="28"/>
              </w:rPr>
            </w:pPr>
          </w:p>
        </w:tc>
      </w:tr>
      <w:tr w:rsidR="00BA24B0" w14:paraId="1C4E2D74" w14:textId="77777777">
        <w:trPr>
          <w:trHeight w:val="599"/>
        </w:trPr>
        <w:tc>
          <w:tcPr>
            <w:tcW w:w="2019" w:type="dxa"/>
            <w:vMerge w:val="restart"/>
          </w:tcPr>
          <w:p w14:paraId="1C4E2D7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3 (0,5 điểm)</w:t>
            </w:r>
          </w:p>
        </w:tc>
        <w:tc>
          <w:tcPr>
            <w:tcW w:w="10450" w:type="dxa"/>
            <w:tcBorders>
              <w:bottom w:val="single" w:sz="4" w:space="0" w:color="000000"/>
            </w:tcBorders>
          </w:tcPr>
          <w:p w14:paraId="1C4E2D72"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Thí nghiệm trên mô tả quá trình thải khí oxi trong quang hợp.</w:t>
            </w:r>
          </w:p>
        </w:tc>
        <w:tc>
          <w:tcPr>
            <w:tcW w:w="883" w:type="dxa"/>
            <w:tcBorders>
              <w:bottom w:val="single" w:sz="4" w:space="0" w:color="000000"/>
            </w:tcBorders>
          </w:tcPr>
          <w:p w14:paraId="1C4E2D7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D78" w14:textId="77777777">
        <w:trPr>
          <w:trHeight w:val="572"/>
        </w:trPr>
        <w:tc>
          <w:tcPr>
            <w:tcW w:w="2019" w:type="dxa"/>
            <w:vMerge/>
          </w:tcPr>
          <w:p w14:paraId="1C4E2D7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450" w:type="dxa"/>
            <w:tcBorders>
              <w:top w:val="single" w:sz="4" w:space="0" w:color="000000"/>
            </w:tcBorders>
          </w:tcPr>
          <w:p w14:paraId="1C4E2D7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Quá trình quang hợp của rong đã thải ra khí oxi và xuất hiện các bọt khí như trên hình ảnh.</w:t>
            </w:r>
          </w:p>
        </w:tc>
        <w:tc>
          <w:tcPr>
            <w:tcW w:w="883" w:type="dxa"/>
            <w:tcBorders>
              <w:top w:val="single" w:sz="4" w:space="0" w:color="000000"/>
            </w:tcBorders>
          </w:tcPr>
          <w:p w14:paraId="1C4E2D77"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D7C" w14:textId="77777777">
        <w:trPr>
          <w:trHeight w:val="248"/>
        </w:trPr>
        <w:tc>
          <w:tcPr>
            <w:tcW w:w="2019" w:type="dxa"/>
            <w:vMerge w:val="restart"/>
          </w:tcPr>
          <w:p w14:paraId="1C4E2D79"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4 (0,5 điểm)</w:t>
            </w:r>
          </w:p>
        </w:tc>
        <w:tc>
          <w:tcPr>
            <w:tcW w:w="10450" w:type="dxa"/>
            <w:tcBorders>
              <w:bottom w:val="single" w:sz="4" w:space="0" w:color="000000"/>
            </w:tcBorders>
          </w:tcPr>
          <w:p w14:paraId="1C4E2D7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Vì khi không có ánh sáng, cây xanh ngừng quang hợp nhưng vẫn duy trì quá trình hô hấp.</w:t>
            </w:r>
          </w:p>
        </w:tc>
        <w:tc>
          <w:tcPr>
            <w:tcW w:w="883" w:type="dxa"/>
            <w:tcBorders>
              <w:bottom w:val="single" w:sz="4" w:space="0" w:color="000000"/>
            </w:tcBorders>
          </w:tcPr>
          <w:p w14:paraId="1C4E2D7B"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2D80" w14:textId="77777777">
        <w:trPr>
          <w:trHeight w:val="246"/>
        </w:trPr>
        <w:tc>
          <w:tcPr>
            <w:tcW w:w="2019" w:type="dxa"/>
            <w:vMerge/>
          </w:tcPr>
          <w:p w14:paraId="1C4E2D7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450" w:type="dxa"/>
            <w:tcBorders>
              <w:top w:val="single" w:sz="4" w:space="0" w:color="000000"/>
            </w:tcBorders>
          </w:tcPr>
          <w:p w14:paraId="1C4E2D7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cây hô hấp hấp thụ khí oxi và thải ra khí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nên khi ta ở trong phòng ngủ đóng kín cửa vào ban đêm sẽ cảm thấy khó thở và ngột ngạt.</w:t>
            </w:r>
          </w:p>
        </w:tc>
        <w:tc>
          <w:tcPr>
            <w:tcW w:w="883" w:type="dxa"/>
            <w:tcBorders>
              <w:top w:val="single" w:sz="4" w:space="0" w:color="000000"/>
            </w:tcBorders>
          </w:tcPr>
          <w:p w14:paraId="1C4E2D7F"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bl>
    <w:p w14:paraId="1C4E2D81" w14:textId="77777777" w:rsidR="00BA24B0" w:rsidRDefault="00BA24B0">
      <w:pPr>
        <w:pStyle w:val="Heading3"/>
        <w:spacing w:before="120" w:after="120" w:line="240" w:lineRule="auto"/>
        <w:jc w:val="both"/>
        <w:rPr>
          <w:rFonts w:ascii="Times New Roman" w:eastAsia="Times New Roman" w:hAnsi="Times New Roman" w:cs="Times New Roman"/>
          <w:b/>
          <w:color w:val="000000"/>
          <w:sz w:val="28"/>
          <w:szCs w:val="28"/>
        </w:rPr>
      </w:pPr>
    </w:p>
    <w:p w14:paraId="1C4E2D82" w14:textId="77777777" w:rsidR="00BA24B0" w:rsidRDefault="003031E7">
      <w:pPr>
        <w:pStyle w:val="Heading3"/>
        <w:spacing w:before="120" w:after="120" w:line="240" w:lineRule="auto"/>
        <w:jc w:val="both"/>
        <w:rPr>
          <w:rFonts w:ascii="Times New Roman" w:eastAsia="Times New Roman" w:hAnsi="Times New Roman" w:cs="Times New Roman"/>
          <w:b/>
          <w:color w:val="000000"/>
          <w:sz w:val="28"/>
          <w:szCs w:val="28"/>
        </w:rPr>
      </w:pPr>
      <w:bookmarkStart w:id="19" w:name="_heading=h.4i7ojhp" w:colFirst="0" w:colLast="0"/>
      <w:bookmarkEnd w:id="19"/>
      <w:r>
        <w:rPr>
          <w:rFonts w:ascii="Times New Roman" w:eastAsia="Times New Roman" w:hAnsi="Times New Roman" w:cs="Times New Roman"/>
          <w:b/>
          <w:color w:val="000000"/>
          <w:sz w:val="28"/>
          <w:szCs w:val="28"/>
        </w:rPr>
        <w:t>2.2. Ma trận, đặc tả đề kiểm tra cuối học kì I</w:t>
      </w:r>
    </w:p>
    <w:p w14:paraId="1C4E2D83"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Thời điểm kiểm tra:</w:t>
      </w:r>
      <w:r>
        <w:rPr>
          <w:rFonts w:ascii="Times New Roman" w:eastAsia="Times New Roman" w:hAnsi="Times New Roman" w:cs="Times New Roman"/>
          <w:sz w:val="28"/>
          <w:szCs w:val="28"/>
        </w:rPr>
        <w:t xml:space="preserve"> Tuần 18 của năm học.</w:t>
      </w:r>
    </w:p>
    <w:p w14:paraId="1C4E2D84"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Thời gian làm bài: 45 phút</w:t>
      </w:r>
    </w:p>
    <w:p w14:paraId="1C4E2D85" w14:textId="77777777" w:rsidR="00BA24B0" w:rsidRDefault="003031E7">
      <w:pPr>
        <w:spacing w:before="120" w:after="12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Hình thức kiểm tra: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Kết hợp giữa trắc nghiệm và tự luận với tỉ lệ 70% trắc nghiệm, 30% tự luận;</w:t>
      </w:r>
    </w:p>
    <w:p w14:paraId="1C4E2D86"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Cấu trúc:</w:t>
      </w:r>
    </w:p>
    <w:p w14:paraId="1C4E2D87"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Mức độ đề:</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38,5% Nhận biết; 31,5% Thông hiểu; 20% Vận dụng; 10% Vận dụng cao.</w:t>
      </w:r>
    </w:p>
    <w:p w14:paraId="1C4E2D88"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trắc nghiệm: 7,0 điểm, </w:t>
      </w:r>
      <w:r>
        <w:rPr>
          <w:rFonts w:ascii="Times New Roman" w:eastAsia="Times New Roman" w:hAnsi="Times New Roman" w:cs="Times New Roman"/>
          <w:i/>
          <w:sz w:val="28"/>
          <w:szCs w:val="28"/>
        </w:rPr>
        <w:t xml:space="preserve">(gồm 20 câu hỏi: nhận biết: 11 câu, thông hiểu: 9 câu), mỗi câu 0,35 điểm; </w:t>
      </w:r>
    </w:p>
    <w:p w14:paraId="1C4E2D89"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Phần tự luận: 3,0 điểm</w:t>
      </w:r>
      <w:r>
        <w:rPr>
          <w:rFonts w:ascii="Times New Roman" w:eastAsia="Times New Roman" w:hAnsi="Times New Roman" w:cs="Times New Roman"/>
          <w:i/>
          <w:sz w:val="28"/>
          <w:szCs w:val="28"/>
        </w:rPr>
        <w:t xml:space="preserve"> (Vận dụng: 2,0 điểm/2 câu; Vận dụng cao: 1,0 điểm/1 câu).</w:t>
      </w:r>
    </w:p>
    <w:p w14:paraId="1C4E2D8A" w14:textId="77777777" w:rsidR="00BA24B0" w:rsidRDefault="003031E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Xác định số câu cho mỗi chủ đề/nội dung và từng mức độ</w:t>
      </w:r>
    </w:p>
    <w:p w14:paraId="1C4E2D8B"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 TRẬN BÀI TRA CUỐI KÌ I MÔN SINH HỌC 11</w:t>
      </w:r>
    </w:p>
    <w:p w14:paraId="1C4E2D8C"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LÀM BÀI: 45 PHÚT</w:t>
      </w:r>
    </w:p>
    <w:tbl>
      <w:tblPr>
        <w:tblStyle w:val="af3"/>
        <w:tblW w:w="13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4"/>
        <w:gridCol w:w="1424"/>
        <w:gridCol w:w="1933"/>
        <w:gridCol w:w="568"/>
        <w:gridCol w:w="603"/>
        <w:gridCol w:w="921"/>
        <w:gridCol w:w="603"/>
        <w:gridCol w:w="932"/>
        <w:gridCol w:w="603"/>
        <w:gridCol w:w="901"/>
        <w:gridCol w:w="603"/>
        <w:gridCol w:w="916"/>
        <w:gridCol w:w="705"/>
        <w:gridCol w:w="707"/>
        <w:gridCol w:w="846"/>
        <w:gridCol w:w="805"/>
        <w:gridCol w:w="19"/>
      </w:tblGrid>
      <w:tr w:rsidR="00BA24B0" w14:paraId="1C4E2D96" w14:textId="77777777">
        <w:trPr>
          <w:trHeight w:val="157"/>
        </w:trPr>
        <w:tc>
          <w:tcPr>
            <w:tcW w:w="654" w:type="dxa"/>
            <w:vMerge w:val="restart"/>
            <w:shd w:val="clear" w:color="auto" w:fill="auto"/>
            <w:vAlign w:val="center"/>
          </w:tcPr>
          <w:p w14:paraId="1C4E2D8D"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424" w:type="dxa"/>
            <w:vMerge w:val="restart"/>
            <w:shd w:val="clear" w:color="auto" w:fill="auto"/>
            <w:vAlign w:val="center"/>
          </w:tcPr>
          <w:p w14:paraId="1C4E2D8E"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Nội dung kiến thức</w:t>
            </w:r>
          </w:p>
        </w:tc>
        <w:tc>
          <w:tcPr>
            <w:tcW w:w="1933" w:type="dxa"/>
            <w:vMerge w:val="restart"/>
            <w:shd w:val="clear" w:color="auto" w:fill="auto"/>
            <w:vAlign w:val="center"/>
          </w:tcPr>
          <w:p w14:paraId="1C4E2D8F"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kiến thức</w:t>
            </w:r>
          </w:p>
        </w:tc>
        <w:tc>
          <w:tcPr>
            <w:tcW w:w="568" w:type="dxa"/>
            <w:vMerge w:val="restart"/>
            <w:shd w:val="clear" w:color="auto" w:fill="auto"/>
          </w:tcPr>
          <w:p w14:paraId="1C4E2D90" w14:textId="77777777" w:rsidR="00BA24B0" w:rsidRDefault="00BA24B0">
            <w:pPr>
              <w:spacing w:after="120"/>
              <w:jc w:val="center"/>
              <w:rPr>
                <w:rFonts w:ascii="Times New Roman" w:eastAsia="Times New Roman" w:hAnsi="Times New Roman" w:cs="Times New Roman"/>
                <w:b/>
                <w:sz w:val="28"/>
                <w:szCs w:val="28"/>
              </w:rPr>
            </w:pPr>
          </w:p>
          <w:p w14:paraId="1C4E2D91" w14:textId="77777777" w:rsidR="00BA24B0" w:rsidRDefault="00BA24B0">
            <w:pPr>
              <w:spacing w:after="120"/>
              <w:rPr>
                <w:rFonts w:ascii="Times New Roman" w:eastAsia="Times New Roman" w:hAnsi="Times New Roman" w:cs="Times New Roman"/>
                <w:b/>
                <w:sz w:val="28"/>
                <w:szCs w:val="28"/>
              </w:rPr>
            </w:pPr>
          </w:p>
          <w:p w14:paraId="1C4E2D92"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Số tiết</w:t>
            </w:r>
          </w:p>
        </w:tc>
        <w:tc>
          <w:tcPr>
            <w:tcW w:w="6082" w:type="dxa"/>
            <w:gridSpan w:val="8"/>
            <w:shd w:val="clear" w:color="auto" w:fill="auto"/>
            <w:vAlign w:val="center"/>
          </w:tcPr>
          <w:p w14:paraId="1C4E2D93"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Mức độ nhận thức</w:t>
            </w:r>
          </w:p>
        </w:tc>
        <w:tc>
          <w:tcPr>
            <w:tcW w:w="2258" w:type="dxa"/>
            <w:gridSpan w:val="3"/>
            <w:shd w:val="clear" w:color="auto" w:fill="auto"/>
            <w:vAlign w:val="center"/>
          </w:tcPr>
          <w:p w14:paraId="1C4E2D94"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824" w:type="dxa"/>
            <w:gridSpan w:val="2"/>
            <w:shd w:val="clear" w:color="auto" w:fill="auto"/>
            <w:vAlign w:val="center"/>
          </w:tcPr>
          <w:p w14:paraId="1C4E2D95" w14:textId="77777777" w:rsidR="00BA24B0" w:rsidRDefault="00BA24B0">
            <w:pPr>
              <w:spacing w:after="120"/>
              <w:jc w:val="center"/>
              <w:rPr>
                <w:rFonts w:ascii="Times New Roman" w:eastAsia="Times New Roman" w:hAnsi="Times New Roman" w:cs="Times New Roman"/>
                <w:b/>
                <w:sz w:val="28"/>
                <w:szCs w:val="28"/>
              </w:rPr>
            </w:pPr>
          </w:p>
        </w:tc>
      </w:tr>
      <w:tr w:rsidR="00BA24B0" w14:paraId="1C4E2DA2" w14:textId="77777777">
        <w:trPr>
          <w:gridAfter w:val="1"/>
          <w:wAfter w:w="19" w:type="dxa"/>
          <w:trHeight w:val="567"/>
        </w:trPr>
        <w:tc>
          <w:tcPr>
            <w:tcW w:w="654" w:type="dxa"/>
            <w:vMerge/>
            <w:shd w:val="clear" w:color="auto" w:fill="auto"/>
            <w:vAlign w:val="center"/>
          </w:tcPr>
          <w:p w14:paraId="1C4E2D97"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424" w:type="dxa"/>
            <w:vMerge/>
            <w:shd w:val="clear" w:color="auto" w:fill="auto"/>
            <w:vAlign w:val="center"/>
          </w:tcPr>
          <w:p w14:paraId="1C4E2D98"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933" w:type="dxa"/>
            <w:vMerge/>
            <w:shd w:val="clear" w:color="auto" w:fill="auto"/>
            <w:vAlign w:val="center"/>
          </w:tcPr>
          <w:p w14:paraId="1C4E2D99"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568" w:type="dxa"/>
            <w:vMerge/>
            <w:shd w:val="clear" w:color="auto" w:fill="auto"/>
          </w:tcPr>
          <w:p w14:paraId="1C4E2D9A"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24" w:type="dxa"/>
            <w:gridSpan w:val="2"/>
            <w:shd w:val="clear" w:color="auto" w:fill="auto"/>
            <w:vAlign w:val="center"/>
          </w:tcPr>
          <w:p w14:paraId="1C4E2D9B"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1535" w:type="dxa"/>
            <w:gridSpan w:val="2"/>
            <w:shd w:val="clear" w:color="auto" w:fill="auto"/>
            <w:vAlign w:val="center"/>
          </w:tcPr>
          <w:p w14:paraId="1C4E2D9C"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1504" w:type="dxa"/>
            <w:gridSpan w:val="2"/>
            <w:shd w:val="clear" w:color="auto" w:fill="auto"/>
            <w:vAlign w:val="center"/>
          </w:tcPr>
          <w:p w14:paraId="1C4E2D9D"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tc>
        <w:tc>
          <w:tcPr>
            <w:tcW w:w="1519" w:type="dxa"/>
            <w:gridSpan w:val="2"/>
            <w:shd w:val="clear" w:color="auto" w:fill="auto"/>
            <w:vAlign w:val="center"/>
          </w:tcPr>
          <w:p w14:paraId="1C4E2D9E"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tc>
        <w:tc>
          <w:tcPr>
            <w:tcW w:w="1412" w:type="dxa"/>
            <w:gridSpan w:val="2"/>
            <w:shd w:val="clear" w:color="auto" w:fill="auto"/>
            <w:vAlign w:val="center"/>
          </w:tcPr>
          <w:p w14:paraId="1C4E2D9F"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846" w:type="dxa"/>
            <w:shd w:val="clear" w:color="auto" w:fill="auto"/>
            <w:vAlign w:val="center"/>
          </w:tcPr>
          <w:p w14:paraId="1C4E2DA0"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805" w:type="dxa"/>
            <w:shd w:val="clear" w:color="auto" w:fill="auto"/>
            <w:vAlign w:val="center"/>
          </w:tcPr>
          <w:p w14:paraId="1C4E2DA1" w14:textId="77777777" w:rsidR="00BA24B0" w:rsidRDefault="003031E7">
            <w:pPr>
              <w:spacing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r>
      <w:tr w:rsidR="00BA24B0" w14:paraId="1C4E2DB3" w14:textId="77777777">
        <w:trPr>
          <w:gridAfter w:val="1"/>
          <w:wAfter w:w="19" w:type="dxa"/>
          <w:trHeight w:val="567"/>
        </w:trPr>
        <w:tc>
          <w:tcPr>
            <w:tcW w:w="654" w:type="dxa"/>
            <w:vMerge/>
            <w:shd w:val="clear" w:color="auto" w:fill="auto"/>
            <w:vAlign w:val="center"/>
          </w:tcPr>
          <w:p w14:paraId="1C4E2DA3"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424" w:type="dxa"/>
            <w:vMerge/>
            <w:shd w:val="clear" w:color="auto" w:fill="auto"/>
            <w:vAlign w:val="center"/>
          </w:tcPr>
          <w:p w14:paraId="1C4E2DA4"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933" w:type="dxa"/>
            <w:vMerge/>
            <w:shd w:val="clear" w:color="auto" w:fill="auto"/>
            <w:vAlign w:val="center"/>
          </w:tcPr>
          <w:p w14:paraId="1C4E2DA5"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568" w:type="dxa"/>
            <w:vMerge/>
            <w:shd w:val="clear" w:color="auto" w:fill="auto"/>
          </w:tcPr>
          <w:p w14:paraId="1C4E2DA6"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03" w:type="dxa"/>
            <w:shd w:val="clear" w:color="auto" w:fill="auto"/>
            <w:vAlign w:val="center"/>
          </w:tcPr>
          <w:p w14:paraId="1C4E2DA7"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21" w:type="dxa"/>
            <w:shd w:val="clear" w:color="auto" w:fill="auto"/>
            <w:vAlign w:val="center"/>
          </w:tcPr>
          <w:p w14:paraId="1C4E2DA8"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03" w:type="dxa"/>
            <w:shd w:val="clear" w:color="auto" w:fill="auto"/>
            <w:vAlign w:val="center"/>
          </w:tcPr>
          <w:p w14:paraId="1C4E2DA9"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32" w:type="dxa"/>
            <w:shd w:val="clear" w:color="auto" w:fill="auto"/>
            <w:vAlign w:val="center"/>
          </w:tcPr>
          <w:p w14:paraId="1C4E2DAA"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03" w:type="dxa"/>
            <w:shd w:val="clear" w:color="auto" w:fill="auto"/>
            <w:vAlign w:val="center"/>
          </w:tcPr>
          <w:p w14:paraId="1C4E2DAB"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01" w:type="dxa"/>
            <w:shd w:val="clear" w:color="auto" w:fill="auto"/>
            <w:vAlign w:val="center"/>
          </w:tcPr>
          <w:p w14:paraId="1C4E2DAC"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tc>
        <w:tc>
          <w:tcPr>
            <w:tcW w:w="603" w:type="dxa"/>
            <w:shd w:val="clear" w:color="auto" w:fill="auto"/>
            <w:vAlign w:val="center"/>
          </w:tcPr>
          <w:p w14:paraId="1C4E2DAD"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916" w:type="dxa"/>
            <w:shd w:val="clear" w:color="auto" w:fill="auto"/>
            <w:vAlign w:val="center"/>
          </w:tcPr>
          <w:p w14:paraId="1C4E2DAE"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705" w:type="dxa"/>
            <w:shd w:val="clear" w:color="auto" w:fill="auto"/>
            <w:vAlign w:val="center"/>
          </w:tcPr>
          <w:p w14:paraId="1C4E2DAF"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TN</w:t>
            </w:r>
          </w:p>
        </w:tc>
        <w:tc>
          <w:tcPr>
            <w:tcW w:w="707" w:type="dxa"/>
            <w:shd w:val="clear" w:color="auto" w:fill="auto"/>
            <w:vAlign w:val="center"/>
          </w:tcPr>
          <w:p w14:paraId="1C4E2DB0"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TL</w:t>
            </w:r>
          </w:p>
        </w:tc>
        <w:tc>
          <w:tcPr>
            <w:tcW w:w="846" w:type="dxa"/>
            <w:shd w:val="clear" w:color="auto" w:fill="auto"/>
            <w:vAlign w:val="center"/>
          </w:tcPr>
          <w:p w14:paraId="1C4E2DB1" w14:textId="77777777" w:rsidR="00BA24B0" w:rsidRDefault="00BA24B0">
            <w:pPr>
              <w:spacing w:after="120"/>
              <w:jc w:val="center"/>
              <w:rPr>
                <w:rFonts w:ascii="Times New Roman" w:eastAsia="Times New Roman" w:hAnsi="Times New Roman" w:cs="Times New Roman"/>
                <w:b/>
                <w:sz w:val="28"/>
                <w:szCs w:val="28"/>
              </w:rPr>
            </w:pPr>
          </w:p>
        </w:tc>
        <w:tc>
          <w:tcPr>
            <w:tcW w:w="805" w:type="dxa"/>
            <w:shd w:val="clear" w:color="auto" w:fill="auto"/>
            <w:vAlign w:val="center"/>
          </w:tcPr>
          <w:p w14:paraId="1C4E2DB2" w14:textId="77777777" w:rsidR="00BA24B0" w:rsidRDefault="00BA24B0">
            <w:pPr>
              <w:spacing w:after="120"/>
              <w:jc w:val="center"/>
              <w:rPr>
                <w:rFonts w:ascii="Times New Roman" w:eastAsia="Times New Roman" w:hAnsi="Times New Roman" w:cs="Times New Roman"/>
                <w:b/>
                <w:sz w:val="28"/>
                <w:szCs w:val="28"/>
              </w:rPr>
            </w:pPr>
          </w:p>
        </w:tc>
      </w:tr>
      <w:tr w:rsidR="00BA24B0" w14:paraId="1C4E2DC4" w14:textId="77777777">
        <w:trPr>
          <w:gridAfter w:val="1"/>
          <w:wAfter w:w="19" w:type="dxa"/>
          <w:trHeight w:val="567"/>
        </w:trPr>
        <w:tc>
          <w:tcPr>
            <w:tcW w:w="654" w:type="dxa"/>
            <w:vMerge w:val="restart"/>
            <w:shd w:val="clear" w:color="auto" w:fill="auto"/>
            <w:vAlign w:val="center"/>
          </w:tcPr>
          <w:p w14:paraId="1C4E2DB4"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424" w:type="dxa"/>
            <w:vMerge w:val="restart"/>
            <w:shd w:val="clear" w:color="auto" w:fill="auto"/>
            <w:vAlign w:val="center"/>
          </w:tcPr>
          <w:p w14:paraId="1C4E2DB5"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quát trao đổi chất và chuyển hoá năng lượng trong   sinh giới</w:t>
            </w:r>
          </w:p>
        </w:tc>
        <w:tc>
          <w:tcPr>
            <w:tcW w:w="1933" w:type="dxa"/>
            <w:shd w:val="clear" w:color="auto" w:fill="auto"/>
            <w:vAlign w:val="center"/>
          </w:tcPr>
          <w:p w14:paraId="1C4E2DB6"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Trao đổi chất và chuyển hoá năng lượng</w:t>
            </w:r>
          </w:p>
        </w:tc>
        <w:tc>
          <w:tcPr>
            <w:tcW w:w="568" w:type="dxa"/>
            <w:vMerge w:val="restart"/>
            <w:shd w:val="clear" w:color="auto" w:fill="auto"/>
            <w:vAlign w:val="center"/>
          </w:tcPr>
          <w:p w14:paraId="1C4E2DB7"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03" w:type="dxa"/>
            <w:shd w:val="clear" w:color="auto" w:fill="auto"/>
            <w:vAlign w:val="center"/>
          </w:tcPr>
          <w:p w14:paraId="1C4E2DB8" w14:textId="77777777" w:rsidR="00BA24B0" w:rsidRDefault="00BA24B0">
            <w:pPr>
              <w:spacing w:after="120"/>
              <w:jc w:val="center"/>
              <w:rPr>
                <w:rFonts w:ascii="Times New Roman" w:eastAsia="Times New Roman" w:hAnsi="Times New Roman" w:cs="Times New Roman"/>
                <w:sz w:val="28"/>
                <w:szCs w:val="28"/>
              </w:rPr>
            </w:pPr>
          </w:p>
        </w:tc>
        <w:tc>
          <w:tcPr>
            <w:tcW w:w="921" w:type="dxa"/>
            <w:shd w:val="clear" w:color="auto" w:fill="auto"/>
            <w:vAlign w:val="center"/>
          </w:tcPr>
          <w:p w14:paraId="1C4E2DB9"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DBA" w14:textId="77777777" w:rsidR="00BA24B0" w:rsidRDefault="00BA24B0">
            <w:pPr>
              <w:spacing w:after="120"/>
              <w:jc w:val="center"/>
              <w:rPr>
                <w:rFonts w:ascii="Times New Roman" w:eastAsia="Times New Roman" w:hAnsi="Times New Roman" w:cs="Times New Roman"/>
                <w:sz w:val="28"/>
                <w:szCs w:val="28"/>
              </w:rPr>
            </w:pPr>
          </w:p>
        </w:tc>
        <w:tc>
          <w:tcPr>
            <w:tcW w:w="932" w:type="dxa"/>
            <w:shd w:val="clear" w:color="auto" w:fill="auto"/>
            <w:vAlign w:val="center"/>
          </w:tcPr>
          <w:p w14:paraId="1C4E2DBB"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DBC" w14:textId="77777777" w:rsidR="00BA24B0" w:rsidRDefault="00BA24B0">
            <w:pPr>
              <w:spacing w:after="120"/>
              <w:jc w:val="center"/>
              <w:rPr>
                <w:rFonts w:ascii="Times New Roman" w:eastAsia="Times New Roman" w:hAnsi="Times New Roman" w:cs="Times New Roman"/>
                <w:sz w:val="28"/>
                <w:szCs w:val="28"/>
              </w:rPr>
            </w:pPr>
          </w:p>
        </w:tc>
        <w:tc>
          <w:tcPr>
            <w:tcW w:w="901" w:type="dxa"/>
            <w:shd w:val="clear" w:color="auto" w:fill="auto"/>
            <w:vAlign w:val="center"/>
          </w:tcPr>
          <w:p w14:paraId="1C4E2DBD"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DBE" w14:textId="77777777" w:rsidR="00BA24B0" w:rsidRDefault="00BA24B0">
            <w:pPr>
              <w:spacing w:after="120"/>
              <w:jc w:val="center"/>
              <w:rPr>
                <w:rFonts w:ascii="Times New Roman" w:eastAsia="Times New Roman" w:hAnsi="Times New Roman" w:cs="Times New Roman"/>
                <w:sz w:val="28"/>
                <w:szCs w:val="28"/>
              </w:rPr>
            </w:pPr>
          </w:p>
        </w:tc>
        <w:tc>
          <w:tcPr>
            <w:tcW w:w="916" w:type="dxa"/>
            <w:shd w:val="clear" w:color="auto" w:fill="auto"/>
            <w:vAlign w:val="center"/>
          </w:tcPr>
          <w:p w14:paraId="1C4E2DBF" w14:textId="77777777" w:rsidR="00BA24B0" w:rsidRDefault="00BA24B0">
            <w:pPr>
              <w:spacing w:after="120"/>
              <w:jc w:val="center"/>
              <w:rPr>
                <w:rFonts w:ascii="Times New Roman" w:eastAsia="Times New Roman" w:hAnsi="Times New Roman" w:cs="Times New Roman"/>
                <w:sz w:val="28"/>
                <w:szCs w:val="28"/>
              </w:rPr>
            </w:pPr>
          </w:p>
        </w:tc>
        <w:tc>
          <w:tcPr>
            <w:tcW w:w="705" w:type="dxa"/>
            <w:shd w:val="clear" w:color="auto" w:fill="auto"/>
            <w:vAlign w:val="center"/>
          </w:tcPr>
          <w:p w14:paraId="1C4E2DC0" w14:textId="77777777" w:rsidR="00BA24B0" w:rsidRDefault="00BA24B0">
            <w:pPr>
              <w:spacing w:after="120"/>
              <w:jc w:val="center"/>
              <w:rPr>
                <w:rFonts w:ascii="Times New Roman" w:eastAsia="Times New Roman" w:hAnsi="Times New Roman" w:cs="Times New Roman"/>
                <w:sz w:val="28"/>
                <w:szCs w:val="28"/>
              </w:rPr>
            </w:pPr>
          </w:p>
        </w:tc>
        <w:tc>
          <w:tcPr>
            <w:tcW w:w="707" w:type="dxa"/>
            <w:shd w:val="clear" w:color="auto" w:fill="auto"/>
            <w:vAlign w:val="center"/>
          </w:tcPr>
          <w:p w14:paraId="1C4E2DC1" w14:textId="77777777" w:rsidR="00BA24B0" w:rsidRDefault="00BA24B0">
            <w:pPr>
              <w:spacing w:after="120"/>
              <w:jc w:val="center"/>
              <w:rPr>
                <w:rFonts w:ascii="Times New Roman" w:eastAsia="Times New Roman" w:hAnsi="Times New Roman" w:cs="Times New Roman"/>
                <w:sz w:val="28"/>
                <w:szCs w:val="28"/>
              </w:rPr>
            </w:pPr>
          </w:p>
        </w:tc>
        <w:tc>
          <w:tcPr>
            <w:tcW w:w="846" w:type="dxa"/>
            <w:shd w:val="clear" w:color="auto" w:fill="auto"/>
            <w:vAlign w:val="center"/>
          </w:tcPr>
          <w:p w14:paraId="1C4E2DC2" w14:textId="77777777" w:rsidR="00BA24B0" w:rsidRDefault="00BA24B0">
            <w:pPr>
              <w:spacing w:after="120"/>
              <w:jc w:val="center"/>
              <w:rPr>
                <w:rFonts w:ascii="Times New Roman" w:eastAsia="Times New Roman" w:hAnsi="Times New Roman" w:cs="Times New Roman"/>
                <w:sz w:val="28"/>
                <w:szCs w:val="28"/>
              </w:rPr>
            </w:pPr>
          </w:p>
        </w:tc>
        <w:tc>
          <w:tcPr>
            <w:tcW w:w="805" w:type="dxa"/>
            <w:shd w:val="clear" w:color="auto" w:fill="auto"/>
            <w:vAlign w:val="center"/>
          </w:tcPr>
          <w:p w14:paraId="1C4E2DC3" w14:textId="77777777" w:rsidR="00BA24B0" w:rsidRDefault="00BA24B0">
            <w:pPr>
              <w:spacing w:after="120"/>
              <w:jc w:val="center"/>
              <w:rPr>
                <w:rFonts w:ascii="Times New Roman" w:eastAsia="Times New Roman" w:hAnsi="Times New Roman" w:cs="Times New Roman"/>
                <w:sz w:val="28"/>
                <w:szCs w:val="28"/>
              </w:rPr>
            </w:pPr>
          </w:p>
        </w:tc>
      </w:tr>
      <w:tr w:rsidR="00BA24B0" w14:paraId="1C4E2DD5" w14:textId="77777777">
        <w:trPr>
          <w:gridAfter w:val="1"/>
          <w:wAfter w:w="19" w:type="dxa"/>
          <w:trHeight w:val="567"/>
        </w:trPr>
        <w:tc>
          <w:tcPr>
            <w:tcW w:w="654" w:type="dxa"/>
            <w:vMerge/>
            <w:shd w:val="clear" w:color="auto" w:fill="auto"/>
            <w:vAlign w:val="center"/>
          </w:tcPr>
          <w:p w14:paraId="1C4E2DC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24" w:type="dxa"/>
            <w:vMerge/>
            <w:shd w:val="clear" w:color="auto" w:fill="auto"/>
            <w:vAlign w:val="center"/>
          </w:tcPr>
          <w:p w14:paraId="1C4E2DC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933" w:type="dxa"/>
            <w:shd w:val="clear" w:color="auto" w:fill="auto"/>
            <w:vAlign w:val="center"/>
          </w:tcPr>
          <w:p w14:paraId="1C4E2DC7"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phương thức trao đổi chất và chuyển hoá năng lượng</w:t>
            </w:r>
          </w:p>
        </w:tc>
        <w:tc>
          <w:tcPr>
            <w:tcW w:w="568" w:type="dxa"/>
            <w:vMerge/>
            <w:shd w:val="clear" w:color="auto" w:fill="auto"/>
            <w:vAlign w:val="center"/>
          </w:tcPr>
          <w:p w14:paraId="1C4E2DC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03" w:type="dxa"/>
            <w:shd w:val="clear" w:color="auto" w:fill="auto"/>
            <w:vAlign w:val="center"/>
          </w:tcPr>
          <w:p w14:paraId="1C4E2DC9" w14:textId="77777777" w:rsidR="00BA24B0" w:rsidRDefault="00BA24B0">
            <w:pPr>
              <w:spacing w:after="120"/>
              <w:jc w:val="center"/>
              <w:rPr>
                <w:rFonts w:ascii="Times New Roman" w:eastAsia="Times New Roman" w:hAnsi="Times New Roman" w:cs="Times New Roman"/>
                <w:sz w:val="28"/>
                <w:szCs w:val="28"/>
              </w:rPr>
            </w:pPr>
          </w:p>
        </w:tc>
        <w:tc>
          <w:tcPr>
            <w:tcW w:w="921" w:type="dxa"/>
            <w:shd w:val="clear" w:color="auto" w:fill="auto"/>
            <w:vAlign w:val="center"/>
          </w:tcPr>
          <w:p w14:paraId="1C4E2DCA"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DCB"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32" w:type="dxa"/>
            <w:shd w:val="clear" w:color="auto" w:fill="auto"/>
            <w:vAlign w:val="center"/>
          </w:tcPr>
          <w:p w14:paraId="1C4E2DC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3" w:type="dxa"/>
            <w:shd w:val="clear" w:color="auto" w:fill="auto"/>
            <w:vAlign w:val="center"/>
          </w:tcPr>
          <w:p w14:paraId="1C4E2DCD" w14:textId="77777777" w:rsidR="00BA24B0" w:rsidRDefault="00BA24B0">
            <w:pPr>
              <w:spacing w:after="120"/>
              <w:jc w:val="center"/>
              <w:rPr>
                <w:rFonts w:ascii="Times New Roman" w:eastAsia="Times New Roman" w:hAnsi="Times New Roman" w:cs="Times New Roman"/>
                <w:sz w:val="28"/>
                <w:szCs w:val="28"/>
              </w:rPr>
            </w:pPr>
          </w:p>
        </w:tc>
        <w:tc>
          <w:tcPr>
            <w:tcW w:w="901" w:type="dxa"/>
            <w:shd w:val="clear" w:color="auto" w:fill="auto"/>
            <w:vAlign w:val="center"/>
          </w:tcPr>
          <w:p w14:paraId="1C4E2DCE"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DCF" w14:textId="77777777" w:rsidR="00BA24B0" w:rsidRDefault="00BA24B0">
            <w:pPr>
              <w:spacing w:after="120"/>
              <w:jc w:val="center"/>
              <w:rPr>
                <w:rFonts w:ascii="Times New Roman" w:eastAsia="Times New Roman" w:hAnsi="Times New Roman" w:cs="Times New Roman"/>
                <w:sz w:val="28"/>
                <w:szCs w:val="28"/>
              </w:rPr>
            </w:pPr>
          </w:p>
        </w:tc>
        <w:tc>
          <w:tcPr>
            <w:tcW w:w="916" w:type="dxa"/>
            <w:shd w:val="clear" w:color="auto" w:fill="auto"/>
            <w:vAlign w:val="center"/>
          </w:tcPr>
          <w:p w14:paraId="1C4E2DD0" w14:textId="77777777" w:rsidR="00BA24B0" w:rsidRDefault="00BA24B0">
            <w:pPr>
              <w:spacing w:after="120"/>
              <w:jc w:val="center"/>
              <w:rPr>
                <w:rFonts w:ascii="Times New Roman" w:eastAsia="Times New Roman" w:hAnsi="Times New Roman" w:cs="Times New Roman"/>
                <w:sz w:val="28"/>
                <w:szCs w:val="28"/>
              </w:rPr>
            </w:pPr>
          </w:p>
        </w:tc>
        <w:tc>
          <w:tcPr>
            <w:tcW w:w="705" w:type="dxa"/>
            <w:shd w:val="clear" w:color="auto" w:fill="auto"/>
            <w:vAlign w:val="center"/>
          </w:tcPr>
          <w:p w14:paraId="1C4E2DD1"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7" w:type="dxa"/>
            <w:shd w:val="clear" w:color="auto" w:fill="auto"/>
            <w:vAlign w:val="center"/>
          </w:tcPr>
          <w:p w14:paraId="1C4E2DD2"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6" w:type="dxa"/>
            <w:shd w:val="clear" w:color="auto" w:fill="auto"/>
            <w:vAlign w:val="center"/>
          </w:tcPr>
          <w:p w14:paraId="1C4E2DD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05" w:type="dxa"/>
            <w:shd w:val="clear" w:color="auto" w:fill="auto"/>
            <w:vAlign w:val="center"/>
          </w:tcPr>
          <w:p w14:paraId="1C4E2DD4"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2DE6" w14:textId="77777777">
        <w:trPr>
          <w:gridAfter w:val="1"/>
          <w:wAfter w:w="19" w:type="dxa"/>
          <w:trHeight w:val="567"/>
        </w:trPr>
        <w:tc>
          <w:tcPr>
            <w:tcW w:w="654" w:type="dxa"/>
            <w:vMerge w:val="restart"/>
            <w:shd w:val="clear" w:color="auto" w:fill="auto"/>
            <w:vAlign w:val="center"/>
          </w:tcPr>
          <w:p w14:paraId="1C4E2DD6"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424" w:type="dxa"/>
            <w:vMerge w:val="restart"/>
            <w:shd w:val="clear" w:color="auto" w:fill="auto"/>
            <w:vAlign w:val="center"/>
          </w:tcPr>
          <w:p w14:paraId="1C4E2DD7"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Trao đổi chất và chuyển hóa năng lượng ở thực vật</w:t>
            </w:r>
          </w:p>
        </w:tc>
        <w:tc>
          <w:tcPr>
            <w:tcW w:w="1933" w:type="dxa"/>
            <w:shd w:val="clear" w:color="auto" w:fill="auto"/>
            <w:vAlign w:val="center"/>
          </w:tcPr>
          <w:p w14:paraId="1C4E2DD8"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Trao đổi nước và khoáng ở thực vật</w:t>
            </w:r>
          </w:p>
        </w:tc>
        <w:tc>
          <w:tcPr>
            <w:tcW w:w="568" w:type="dxa"/>
            <w:shd w:val="clear" w:color="auto" w:fill="auto"/>
            <w:vAlign w:val="center"/>
          </w:tcPr>
          <w:p w14:paraId="1C4E2DD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03" w:type="dxa"/>
            <w:shd w:val="clear" w:color="auto" w:fill="auto"/>
            <w:vAlign w:val="center"/>
          </w:tcPr>
          <w:p w14:paraId="1C4E2DDA"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21" w:type="dxa"/>
            <w:shd w:val="clear" w:color="auto" w:fill="auto"/>
            <w:vAlign w:val="center"/>
          </w:tcPr>
          <w:p w14:paraId="1C4E2DDB"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603" w:type="dxa"/>
            <w:shd w:val="clear" w:color="auto" w:fill="auto"/>
            <w:vAlign w:val="center"/>
          </w:tcPr>
          <w:p w14:paraId="1C4E2DD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32" w:type="dxa"/>
            <w:shd w:val="clear" w:color="auto" w:fill="auto"/>
            <w:vAlign w:val="center"/>
          </w:tcPr>
          <w:p w14:paraId="1C4E2DD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603" w:type="dxa"/>
            <w:shd w:val="clear" w:color="auto" w:fill="auto"/>
            <w:vAlign w:val="center"/>
          </w:tcPr>
          <w:p w14:paraId="1C4E2DDE" w14:textId="77777777" w:rsidR="00BA24B0" w:rsidRDefault="00BA24B0">
            <w:pPr>
              <w:spacing w:after="120"/>
              <w:jc w:val="center"/>
              <w:rPr>
                <w:rFonts w:ascii="Times New Roman" w:eastAsia="Times New Roman" w:hAnsi="Times New Roman" w:cs="Times New Roman"/>
                <w:sz w:val="28"/>
                <w:szCs w:val="28"/>
              </w:rPr>
            </w:pPr>
          </w:p>
        </w:tc>
        <w:tc>
          <w:tcPr>
            <w:tcW w:w="901" w:type="dxa"/>
            <w:shd w:val="clear" w:color="auto" w:fill="auto"/>
            <w:vAlign w:val="center"/>
          </w:tcPr>
          <w:p w14:paraId="1C4E2DDF"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DE0" w14:textId="77777777" w:rsidR="00BA24B0" w:rsidRDefault="00BA24B0">
            <w:pPr>
              <w:spacing w:after="120"/>
              <w:jc w:val="center"/>
              <w:rPr>
                <w:rFonts w:ascii="Times New Roman" w:eastAsia="Times New Roman" w:hAnsi="Times New Roman" w:cs="Times New Roman"/>
                <w:sz w:val="28"/>
                <w:szCs w:val="28"/>
              </w:rPr>
            </w:pPr>
          </w:p>
        </w:tc>
        <w:tc>
          <w:tcPr>
            <w:tcW w:w="916" w:type="dxa"/>
            <w:shd w:val="clear" w:color="auto" w:fill="auto"/>
            <w:vAlign w:val="center"/>
          </w:tcPr>
          <w:p w14:paraId="1C4E2DE1" w14:textId="77777777" w:rsidR="00BA24B0" w:rsidRDefault="00BA24B0">
            <w:pPr>
              <w:spacing w:after="120"/>
              <w:jc w:val="center"/>
              <w:rPr>
                <w:rFonts w:ascii="Times New Roman" w:eastAsia="Times New Roman" w:hAnsi="Times New Roman" w:cs="Times New Roman"/>
                <w:sz w:val="28"/>
                <w:szCs w:val="28"/>
              </w:rPr>
            </w:pPr>
          </w:p>
        </w:tc>
        <w:tc>
          <w:tcPr>
            <w:tcW w:w="705" w:type="dxa"/>
            <w:shd w:val="clear" w:color="auto" w:fill="auto"/>
            <w:vAlign w:val="center"/>
          </w:tcPr>
          <w:p w14:paraId="1C4E2DE2"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07" w:type="dxa"/>
            <w:shd w:val="clear" w:color="auto" w:fill="auto"/>
            <w:vAlign w:val="center"/>
          </w:tcPr>
          <w:p w14:paraId="1C4E2DE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6" w:type="dxa"/>
            <w:shd w:val="clear" w:color="auto" w:fill="auto"/>
            <w:vAlign w:val="center"/>
          </w:tcPr>
          <w:p w14:paraId="1C4E2DE4"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805" w:type="dxa"/>
            <w:shd w:val="clear" w:color="auto" w:fill="auto"/>
            <w:vAlign w:val="center"/>
          </w:tcPr>
          <w:p w14:paraId="1C4E2DE5"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BA24B0" w14:paraId="1C4E2DF7" w14:textId="77777777">
        <w:trPr>
          <w:gridAfter w:val="1"/>
          <w:wAfter w:w="19" w:type="dxa"/>
          <w:trHeight w:val="567"/>
        </w:trPr>
        <w:tc>
          <w:tcPr>
            <w:tcW w:w="654" w:type="dxa"/>
            <w:vMerge/>
            <w:shd w:val="clear" w:color="auto" w:fill="auto"/>
            <w:vAlign w:val="center"/>
          </w:tcPr>
          <w:p w14:paraId="1C4E2DE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24" w:type="dxa"/>
            <w:vMerge/>
            <w:shd w:val="clear" w:color="auto" w:fill="auto"/>
            <w:vAlign w:val="center"/>
          </w:tcPr>
          <w:p w14:paraId="1C4E2DE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933" w:type="dxa"/>
            <w:shd w:val="clear" w:color="auto" w:fill="auto"/>
            <w:vAlign w:val="center"/>
          </w:tcPr>
          <w:p w14:paraId="1C4E2DE9"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Quang hợp ở thực vật</w:t>
            </w:r>
          </w:p>
        </w:tc>
        <w:tc>
          <w:tcPr>
            <w:tcW w:w="568" w:type="dxa"/>
            <w:shd w:val="clear" w:color="auto" w:fill="auto"/>
            <w:vAlign w:val="center"/>
          </w:tcPr>
          <w:p w14:paraId="1C4E2DEA"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03" w:type="dxa"/>
            <w:shd w:val="clear" w:color="auto" w:fill="auto"/>
            <w:vAlign w:val="center"/>
          </w:tcPr>
          <w:p w14:paraId="1C4E2DEB"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21" w:type="dxa"/>
            <w:shd w:val="clear" w:color="auto" w:fill="auto"/>
            <w:vAlign w:val="center"/>
          </w:tcPr>
          <w:p w14:paraId="1C4E2DE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603" w:type="dxa"/>
            <w:shd w:val="clear" w:color="auto" w:fill="auto"/>
            <w:vAlign w:val="center"/>
          </w:tcPr>
          <w:p w14:paraId="1C4E2DE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32" w:type="dxa"/>
            <w:shd w:val="clear" w:color="auto" w:fill="auto"/>
            <w:vAlign w:val="center"/>
          </w:tcPr>
          <w:p w14:paraId="1C4E2DEE"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3" w:type="dxa"/>
            <w:shd w:val="clear" w:color="auto" w:fill="auto"/>
            <w:vAlign w:val="center"/>
          </w:tcPr>
          <w:p w14:paraId="1C4E2DEF" w14:textId="77777777" w:rsidR="00BA24B0" w:rsidRDefault="00BA24B0">
            <w:pPr>
              <w:spacing w:after="120"/>
              <w:jc w:val="center"/>
              <w:rPr>
                <w:rFonts w:ascii="Times New Roman" w:eastAsia="Times New Roman" w:hAnsi="Times New Roman" w:cs="Times New Roman"/>
                <w:sz w:val="28"/>
                <w:szCs w:val="28"/>
              </w:rPr>
            </w:pPr>
          </w:p>
        </w:tc>
        <w:tc>
          <w:tcPr>
            <w:tcW w:w="901" w:type="dxa"/>
            <w:shd w:val="clear" w:color="auto" w:fill="auto"/>
            <w:vAlign w:val="center"/>
          </w:tcPr>
          <w:p w14:paraId="1C4E2DF0"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DF1" w14:textId="77777777" w:rsidR="00BA24B0" w:rsidRDefault="00BA24B0">
            <w:pPr>
              <w:spacing w:after="120"/>
              <w:jc w:val="center"/>
              <w:rPr>
                <w:rFonts w:ascii="Times New Roman" w:eastAsia="Times New Roman" w:hAnsi="Times New Roman" w:cs="Times New Roman"/>
                <w:sz w:val="28"/>
                <w:szCs w:val="28"/>
              </w:rPr>
            </w:pPr>
          </w:p>
        </w:tc>
        <w:tc>
          <w:tcPr>
            <w:tcW w:w="916" w:type="dxa"/>
            <w:shd w:val="clear" w:color="auto" w:fill="auto"/>
            <w:vAlign w:val="center"/>
          </w:tcPr>
          <w:p w14:paraId="1C4E2DF2" w14:textId="77777777" w:rsidR="00BA24B0" w:rsidRDefault="00BA24B0">
            <w:pPr>
              <w:spacing w:after="120"/>
              <w:jc w:val="center"/>
              <w:rPr>
                <w:rFonts w:ascii="Times New Roman" w:eastAsia="Times New Roman" w:hAnsi="Times New Roman" w:cs="Times New Roman"/>
                <w:sz w:val="28"/>
                <w:szCs w:val="28"/>
              </w:rPr>
            </w:pPr>
          </w:p>
        </w:tc>
        <w:tc>
          <w:tcPr>
            <w:tcW w:w="705" w:type="dxa"/>
            <w:shd w:val="clear" w:color="auto" w:fill="auto"/>
            <w:vAlign w:val="center"/>
          </w:tcPr>
          <w:p w14:paraId="1C4E2DF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707" w:type="dxa"/>
            <w:shd w:val="clear" w:color="auto" w:fill="auto"/>
            <w:vAlign w:val="center"/>
          </w:tcPr>
          <w:p w14:paraId="1C4E2DF4"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6" w:type="dxa"/>
            <w:shd w:val="clear" w:color="auto" w:fill="auto"/>
            <w:vAlign w:val="center"/>
          </w:tcPr>
          <w:p w14:paraId="1C4E2DF5"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805" w:type="dxa"/>
            <w:shd w:val="clear" w:color="auto" w:fill="auto"/>
            <w:vAlign w:val="center"/>
          </w:tcPr>
          <w:p w14:paraId="1C4E2DF6"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tc>
      </w:tr>
      <w:tr w:rsidR="00BA24B0" w14:paraId="1C4E2E09" w14:textId="77777777">
        <w:trPr>
          <w:gridAfter w:val="1"/>
          <w:wAfter w:w="19" w:type="dxa"/>
          <w:trHeight w:val="246"/>
        </w:trPr>
        <w:tc>
          <w:tcPr>
            <w:tcW w:w="654" w:type="dxa"/>
            <w:vMerge/>
            <w:shd w:val="clear" w:color="auto" w:fill="auto"/>
            <w:vAlign w:val="center"/>
          </w:tcPr>
          <w:p w14:paraId="1C4E2DF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24" w:type="dxa"/>
            <w:vMerge/>
            <w:shd w:val="clear" w:color="auto" w:fill="auto"/>
            <w:vAlign w:val="center"/>
          </w:tcPr>
          <w:p w14:paraId="1C4E2DF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933" w:type="dxa"/>
            <w:shd w:val="clear" w:color="auto" w:fill="auto"/>
            <w:vAlign w:val="center"/>
          </w:tcPr>
          <w:p w14:paraId="1C4E2DFA"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Hô hấp ở thực vật</w:t>
            </w:r>
          </w:p>
        </w:tc>
        <w:tc>
          <w:tcPr>
            <w:tcW w:w="568" w:type="dxa"/>
            <w:shd w:val="clear" w:color="auto" w:fill="auto"/>
            <w:vAlign w:val="center"/>
          </w:tcPr>
          <w:p w14:paraId="1C4E2DFB"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03" w:type="dxa"/>
            <w:shd w:val="clear" w:color="auto" w:fill="auto"/>
            <w:vAlign w:val="center"/>
          </w:tcPr>
          <w:p w14:paraId="1C4E2DF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21" w:type="dxa"/>
            <w:shd w:val="clear" w:color="auto" w:fill="auto"/>
            <w:vAlign w:val="center"/>
          </w:tcPr>
          <w:p w14:paraId="1C4E2DF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3" w:type="dxa"/>
            <w:shd w:val="clear" w:color="auto" w:fill="auto"/>
            <w:vAlign w:val="center"/>
          </w:tcPr>
          <w:p w14:paraId="1C4E2DFE"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32" w:type="dxa"/>
            <w:shd w:val="clear" w:color="auto" w:fill="auto"/>
            <w:vAlign w:val="center"/>
          </w:tcPr>
          <w:p w14:paraId="1C4E2DFF"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3" w:type="dxa"/>
            <w:shd w:val="clear" w:color="auto" w:fill="auto"/>
            <w:vAlign w:val="center"/>
          </w:tcPr>
          <w:p w14:paraId="1C4E2E00" w14:textId="77777777" w:rsidR="00BA24B0" w:rsidRDefault="00BA24B0">
            <w:pPr>
              <w:spacing w:after="120"/>
              <w:jc w:val="center"/>
              <w:rPr>
                <w:rFonts w:ascii="Times New Roman" w:eastAsia="Times New Roman" w:hAnsi="Times New Roman" w:cs="Times New Roman"/>
                <w:sz w:val="28"/>
                <w:szCs w:val="28"/>
              </w:rPr>
            </w:pPr>
          </w:p>
          <w:p w14:paraId="1C4E2E01" w14:textId="77777777" w:rsidR="00BA24B0" w:rsidRDefault="00BA24B0">
            <w:pPr>
              <w:spacing w:after="120"/>
              <w:jc w:val="center"/>
              <w:rPr>
                <w:rFonts w:ascii="Times New Roman" w:eastAsia="Times New Roman" w:hAnsi="Times New Roman" w:cs="Times New Roman"/>
                <w:sz w:val="28"/>
                <w:szCs w:val="28"/>
              </w:rPr>
            </w:pPr>
          </w:p>
        </w:tc>
        <w:tc>
          <w:tcPr>
            <w:tcW w:w="901" w:type="dxa"/>
            <w:shd w:val="clear" w:color="auto" w:fill="auto"/>
            <w:vAlign w:val="center"/>
          </w:tcPr>
          <w:p w14:paraId="1C4E2E02"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E03" w14:textId="77777777" w:rsidR="00BA24B0" w:rsidRDefault="00BA24B0">
            <w:pPr>
              <w:spacing w:after="120"/>
              <w:jc w:val="center"/>
              <w:rPr>
                <w:rFonts w:ascii="Times New Roman" w:eastAsia="Times New Roman" w:hAnsi="Times New Roman" w:cs="Times New Roman"/>
                <w:sz w:val="28"/>
                <w:szCs w:val="28"/>
              </w:rPr>
            </w:pPr>
          </w:p>
        </w:tc>
        <w:tc>
          <w:tcPr>
            <w:tcW w:w="916" w:type="dxa"/>
            <w:shd w:val="clear" w:color="auto" w:fill="auto"/>
            <w:vAlign w:val="center"/>
          </w:tcPr>
          <w:p w14:paraId="1C4E2E04" w14:textId="77777777" w:rsidR="00BA24B0" w:rsidRDefault="00BA24B0">
            <w:pPr>
              <w:spacing w:after="120"/>
              <w:jc w:val="center"/>
              <w:rPr>
                <w:rFonts w:ascii="Times New Roman" w:eastAsia="Times New Roman" w:hAnsi="Times New Roman" w:cs="Times New Roman"/>
                <w:sz w:val="28"/>
                <w:szCs w:val="28"/>
              </w:rPr>
            </w:pPr>
          </w:p>
        </w:tc>
        <w:tc>
          <w:tcPr>
            <w:tcW w:w="705" w:type="dxa"/>
            <w:shd w:val="clear" w:color="auto" w:fill="auto"/>
            <w:vAlign w:val="center"/>
          </w:tcPr>
          <w:p w14:paraId="1C4E2E05"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7" w:type="dxa"/>
            <w:shd w:val="clear" w:color="auto" w:fill="auto"/>
            <w:vAlign w:val="center"/>
          </w:tcPr>
          <w:p w14:paraId="1C4E2E06"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46" w:type="dxa"/>
            <w:shd w:val="clear" w:color="auto" w:fill="auto"/>
            <w:vAlign w:val="center"/>
          </w:tcPr>
          <w:p w14:paraId="1C4E2E07"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05" w:type="dxa"/>
            <w:shd w:val="clear" w:color="auto" w:fill="auto"/>
            <w:vAlign w:val="center"/>
          </w:tcPr>
          <w:p w14:paraId="1C4E2E08"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r>
      <w:tr w:rsidR="00BA24B0" w14:paraId="1C4E2E1A" w14:textId="77777777">
        <w:trPr>
          <w:gridAfter w:val="1"/>
          <w:wAfter w:w="19" w:type="dxa"/>
          <w:trHeight w:val="507"/>
        </w:trPr>
        <w:tc>
          <w:tcPr>
            <w:tcW w:w="654" w:type="dxa"/>
            <w:vMerge w:val="restart"/>
            <w:shd w:val="clear" w:color="auto" w:fill="auto"/>
            <w:vAlign w:val="center"/>
          </w:tcPr>
          <w:p w14:paraId="1C4E2E0A"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424" w:type="dxa"/>
            <w:vMerge w:val="restart"/>
            <w:shd w:val="clear" w:color="auto" w:fill="auto"/>
          </w:tcPr>
          <w:p w14:paraId="1C4E2E0B"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Trao đổi chất và chuyển </w:t>
            </w:r>
            <w:r>
              <w:rPr>
                <w:rFonts w:ascii="Times New Roman" w:eastAsia="Times New Roman" w:hAnsi="Times New Roman" w:cs="Times New Roman"/>
                <w:sz w:val="28"/>
                <w:szCs w:val="28"/>
              </w:rPr>
              <w:lastRenderedPageBreak/>
              <w:t>hóa năng lượng ở động vật</w:t>
            </w:r>
          </w:p>
        </w:tc>
        <w:tc>
          <w:tcPr>
            <w:tcW w:w="1933" w:type="dxa"/>
            <w:shd w:val="clear" w:color="auto" w:fill="auto"/>
            <w:vAlign w:val="center"/>
          </w:tcPr>
          <w:p w14:paraId="1C4E2E0C"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Dinh dưỡng và tiêu hóa ở động vật</w:t>
            </w:r>
          </w:p>
        </w:tc>
        <w:tc>
          <w:tcPr>
            <w:tcW w:w="568" w:type="dxa"/>
            <w:shd w:val="clear" w:color="auto" w:fill="auto"/>
            <w:vAlign w:val="center"/>
          </w:tcPr>
          <w:p w14:paraId="1C4E2E0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03" w:type="dxa"/>
            <w:shd w:val="clear" w:color="auto" w:fill="auto"/>
            <w:vAlign w:val="center"/>
          </w:tcPr>
          <w:p w14:paraId="1C4E2E0E" w14:textId="77777777" w:rsidR="00BA24B0" w:rsidRDefault="00BA24B0">
            <w:pPr>
              <w:spacing w:after="120"/>
              <w:jc w:val="center"/>
              <w:rPr>
                <w:rFonts w:ascii="Times New Roman" w:eastAsia="Times New Roman" w:hAnsi="Times New Roman" w:cs="Times New Roman"/>
                <w:sz w:val="28"/>
                <w:szCs w:val="28"/>
              </w:rPr>
            </w:pPr>
          </w:p>
        </w:tc>
        <w:tc>
          <w:tcPr>
            <w:tcW w:w="921" w:type="dxa"/>
            <w:shd w:val="clear" w:color="auto" w:fill="auto"/>
            <w:vAlign w:val="center"/>
          </w:tcPr>
          <w:p w14:paraId="1C4E2E0F"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E10"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32" w:type="dxa"/>
            <w:shd w:val="clear" w:color="auto" w:fill="auto"/>
            <w:vAlign w:val="center"/>
          </w:tcPr>
          <w:p w14:paraId="1C4E2E11"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3" w:type="dxa"/>
            <w:shd w:val="clear" w:color="auto" w:fill="auto"/>
            <w:vAlign w:val="center"/>
          </w:tcPr>
          <w:p w14:paraId="1C4E2E12"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01" w:type="dxa"/>
            <w:shd w:val="clear" w:color="auto" w:fill="auto"/>
            <w:vAlign w:val="center"/>
          </w:tcPr>
          <w:p w14:paraId="1C4E2E1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603" w:type="dxa"/>
            <w:shd w:val="clear" w:color="auto" w:fill="auto"/>
            <w:vAlign w:val="center"/>
          </w:tcPr>
          <w:p w14:paraId="1C4E2E14" w14:textId="77777777" w:rsidR="00BA24B0" w:rsidRDefault="00BA24B0">
            <w:pPr>
              <w:spacing w:after="120"/>
              <w:jc w:val="center"/>
              <w:rPr>
                <w:rFonts w:ascii="Times New Roman" w:eastAsia="Times New Roman" w:hAnsi="Times New Roman" w:cs="Times New Roman"/>
                <w:sz w:val="28"/>
                <w:szCs w:val="28"/>
              </w:rPr>
            </w:pPr>
          </w:p>
        </w:tc>
        <w:tc>
          <w:tcPr>
            <w:tcW w:w="916" w:type="dxa"/>
            <w:shd w:val="clear" w:color="auto" w:fill="auto"/>
            <w:vAlign w:val="center"/>
          </w:tcPr>
          <w:p w14:paraId="1C4E2E15" w14:textId="77777777" w:rsidR="00BA24B0" w:rsidRDefault="00BA24B0">
            <w:pPr>
              <w:spacing w:after="120"/>
              <w:jc w:val="center"/>
              <w:rPr>
                <w:rFonts w:ascii="Times New Roman" w:eastAsia="Times New Roman" w:hAnsi="Times New Roman" w:cs="Times New Roman"/>
                <w:sz w:val="28"/>
                <w:szCs w:val="28"/>
              </w:rPr>
            </w:pPr>
          </w:p>
        </w:tc>
        <w:tc>
          <w:tcPr>
            <w:tcW w:w="705" w:type="dxa"/>
            <w:shd w:val="clear" w:color="auto" w:fill="auto"/>
            <w:vAlign w:val="center"/>
          </w:tcPr>
          <w:p w14:paraId="1C4E2E16"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7" w:type="dxa"/>
            <w:shd w:val="clear" w:color="auto" w:fill="auto"/>
            <w:vAlign w:val="center"/>
          </w:tcPr>
          <w:p w14:paraId="1C4E2E17"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46" w:type="dxa"/>
            <w:shd w:val="clear" w:color="auto" w:fill="auto"/>
            <w:vAlign w:val="center"/>
          </w:tcPr>
          <w:p w14:paraId="1C4E2E18"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6,5</w:t>
            </w:r>
          </w:p>
        </w:tc>
        <w:tc>
          <w:tcPr>
            <w:tcW w:w="805" w:type="dxa"/>
            <w:shd w:val="clear" w:color="auto" w:fill="auto"/>
            <w:vAlign w:val="center"/>
          </w:tcPr>
          <w:p w14:paraId="1C4E2E1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p>
        </w:tc>
      </w:tr>
      <w:tr w:rsidR="00BA24B0" w14:paraId="1C4E2E2B" w14:textId="77777777">
        <w:trPr>
          <w:gridAfter w:val="1"/>
          <w:wAfter w:w="19" w:type="dxa"/>
          <w:trHeight w:val="507"/>
        </w:trPr>
        <w:tc>
          <w:tcPr>
            <w:tcW w:w="654" w:type="dxa"/>
            <w:vMerge/>
            <w:shd w:val="clear" w:color="auto" w:fill="auto"/>
            <w:vAlign w:val="center"/>
          </w:tcPr>
          <w:p w14:paraId="1C4E2E1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24" w:type="dxa"/>
            <w:vMerge/>
            <w:shd w:val="clear" w:color="auto" w:fill="auto"/>
          </w:tcPr>
          <w:p w14:paraId="1C4E2E1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933" w:type="dxa"/>
            <w:shd w:val="clear" w:color="auto" w:fill="auto"/>
            <w:vAlign w:val="center"/>
          </w:tcPr>
          <w:p w14:paraId="1C4E2E1D"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Hô hấp và trao đổi khí ở động vật</w:t>
            </w:r>
          </w:p>
        </w:tc>
        <w:tc>
          <w:tcPr>
            <w:tcW w:w="568" w:type="dxa"/>
            <w:shd w:val="clear" w:color="auto" w:fill="auto"/>
            <w:vAlign w:val="center"/>
          </w:tcPr>
          <w:p w14:paraId="1C4E2E1E"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03" w:type="dxa"/>
            <w:shd w:val="clear" w:color="auto" w:fill="auto"/>
            <w:vAlign w:val="center"/>
          </w:tcPr>
          <w:p w14:paraId="1C4E2E1F" w14:textId="77777777" w:rsidR="00BA24B0" w:rsidRDefault="00BA24B0">
            <w:pPr>
              <w:spacing w:after="120"/>
              <w:jc w:val="center"/>
              <w:rPr>
                <w:rFonts w:ascii="Times New Roman" w:eastAsia="Times New Roman" w:hAnsi="Times New Roman" w:cs="Times New Roman"/>
                <w:sz w:val="28"/>
                <w:szCs w:val="28"/>
              </w:rPr>
            </w:pPr>
          </w:p>
        </w:tc>
        <w:tc>
          <w:tcPr>
            <w:tcW w:w="921" w:type="dxa"/>
            <w:shd w:val="clear" w:color="auto" w:fill="auto"/>
            <w:vAlign w:val="center"/>
          </w:tcPr>
          <w:p w14:paraId="1C4E2E20"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E21" w14:textId="77777777" w:rsidR="00BA24B0" w:rsidRDefault="00BA24B0">
            <w:pPr>
              <w:spacing w:after="120"/>
              <w:jc w:val="center"/>
              <w:rPr>
                <w:rFonts w:ascii="Times New Roman" w:eastAsia="Times New Roman" w:hAnsi="Times New Roman" w:cs="Times New Roman"/>
                <w:sz w:val="28"/>
                <w:szCs w:val="28"/>
              </w:rPr>
            </w:pPr>
          </w:p>
        </w:tc>
        <w:tc>
          <w:tcPr>
            <w:tcW w:w="932" w:type="dxa"/>
            <w:shd w:val="clear" w:color="auto" w:fill="auto"/>
            <w:vAlign w:val="center"/>
          </w:tcPr>
          <w:p w14:paraId="1C4E2E22"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E23" w14:textId="77777777" w:rsidR="00BA24B0" w:rsidRDefault="00BA24B0">
            <w:pPr>
              <w:spacing w:after="120"/>
              <w:jc w:val="center"/>
              <w:rPr>
                <w:rFonts w:ascii="Times New Roman" w:eastAsia="Times New Roman" w:hAnsi="Times New Roman" w:cs="Times New Roman"/>
                <w:sz w:val="28"/>
                <w:szCs w:val="28"/>
              </w:rPr>
            </w:pPr>
          </w:p>
        </w:tc>
        <w:tc>
          <w:tcPr>
            <w:tcW w:w="901" w:type="dxa"/>
            <w:shd w:val="clear" w:color="auto" w:fill="auto"/>
            <w:vAlign w:val="center"/>
          </w:tcPr>
          <w:p w14:paraId="1C4E2E24"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E25"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16" w:type="dxa"/>
            <w:shd w:val="clear" w:color="auto" w:fill="auto"/>
            <w:vAlign w:val="center"/>
          </w:tcPr>
          <w:p w14:paraId="1C4E2E26"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705" w:type="dxa"/>
            <w:shd w:val="clear" w:color="auto" w:fill="auto"/>
            <w:vAlign w:val="center"/>
          </w:tcPr>
          <w:p w14:paraId="1C4E2E27"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7" w:type="dxa"/>
            <w:shd w:val="clear" w:color="auto" w:fill="auto"/>
            <w:vAlign w:val="center"/>
          </w:tcPr>
          <w:p w14:paraId="1C4E2E28"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46" w:type="dxa"/>
            <w:shd w:val="clear" w:color="auto" w:fill="auto"/>
            <w:vAlign w:val="center"/>
          </w:tcPr>
          <w:p w14:paraId="1C4E2E2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805" w:type="dxa"/>
            <w:shd w:val="clear" w:color="auto" w:fill="auto"/>
            <w:vAlign w:val="center"/>
          </w:tcPr>
          <w:p w14:paraId="1C4E2E2A"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BA24B0" w14:paraId="1C4E2E3C" w14:textId="77777777">
        <w:trPr>
          <w:gridAfter w:val="1"/>
          <w:wAfter w:w="19" w:type="dxa"/>
          <w:trHeight w:val="507"/>
        </w:trPr>
        <w:tc>
          <w:tcPr>
            <w:tcW w:w="654" w:type="dxa"/>
            <w:vMerge/>
            <w:shd w:val="clear" w:color="auto" w:fill="auto"/>
            <w:vAlign w:val="center"/>
          </w:tcPr>
          <w:p w14:paraId="1C4E2E2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24" w:type="dxa"/>
            <w:vMerge/>
            <w:shd w:val="clear" w:color="auto" w:fill="auto"/>
          </w:tcPr>
          <w:p w14:paraId="1C4E2E2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933" w:type="dxa"/>
            <w:shd w:val="clear" w:color="auto" w:fill="auto"/>
            <w:vAlign w:val="center"/>
          </w:tcPr>
          <w:p w14:paraId="1C4E2E2E"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chuyển các chất trong cơ thể động vật</w:t>
            </w:r>
          </w:p>
        </w:tc>
        <w:tc>
          <w:tcPr>
            <w:tcW w:w="568" w:type="dxa"/>
            <w:shd w:val="clear" w:color="auto" w:fill="auto"/>
            <w:vAlign w:val="center"/>
          </w:tcPr>
          <w:p w14:paraId="1C4E2E2F"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03" w:type="dxa"/>
            <w:shd w:val="clear" w:color="auto" w:fill="auto"/>
            <w:vAlign w:val="center"/>
          </w:tcPr>
          <w:p w14:paraId="1C4E2E30"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21" w:type="dxa"/>
            <w:shd w:val="clear" w:color="auto" w:fill="auto"/>
            <w:vAlign w:val="center"/>
          </w:tcPr>
          <w:p w14:paraId="1C4E2E31"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603" w:type="dxa"/>
            <w:shd w:val="clear" w:color="auto" w:fill="auto"/>
            <w:vAlign w:val="center"/>
          </w:tcPr>
          <w:p w14:paraId="1C4E2E32"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32" w:type="dxa"/>
            <w:shd w:val="clear" w:color="auto" w:fill="auto"/>
            <w:vAlign w:val="center"/>
          </w:tcPr>
          <w:p w14:paraId="1C4E2E3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3" w:type="dxa"/>
            <w:shd w:val="clear" w:color="auto" w:fill="auto"/>
            <w:vAlign w:val="center"/>
          </w:tcPr>
          <w:p w14:paraId="1C4E2E34"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01" w:type="dxa"/>
            <w:shd w:val="clear" w:color="auto" w:fill="auto"/>
            <w:vAlign w:val="center"/>
          </w:tcPr>
          <w:p w14:paraId="1C4E2E35"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603" w:type="dxa"/>
            <w:shd w:val="clear" w:color="auto" w:fill="auto"/>
            <w:vAlign w:val="center"/>
          </w:tcPr>
          <w:p w14:paraId="1C4E2E36" w14:textId="77777777" w:rsidR="00BA24B0" w:rsidRDefault="00BA24B0">
            <w:pPr>
              <w:spacing w:after="120"/>
              <w:jc w:val="center"/>
              <w:rPr>
                <w:rFonts w:ascii="Times New Roman" w:eastAsia="Times New Roman" w:hAnsi="Times New Roman" w:cs="Times New Roman"/>
                <w:sz w:val="28"/>
                <w:szCs w:val="28"/>
              </w:rPr>
            </w:pPr>
          </w:p>
        </w:tc>
        <w:tc>
          <w:tcPr>
            <w:tcW w:w="916" w:type="dxa"/>
            <w:shd w:val="clear" w:color="auto" w:fill="auto"/>
            <w:vAlign w:val="center"/>
          </w:tcPr>
          <w:p w14:paraId="1C4E2E37" w14:textId="77777777" w:rsidR="00BA24B0" w:rsidRDefault="00BA24B0">
            <w:pPr>
              <w:spacing w:after="120"/>
              <w:jc w:val="center"/>
              <w:rPr>
                <w:rFonts w:ascii="Times New Roman" w:eastAsia="Times New Roman" w:hAnsi="Times New Roman" w:cs="Times New Roman"/>
                <w:sz w:val="28"/>
                <w:szCs w:val="28"/>
              </w:rPr>
            </w:pPr>
          </w:p>
        </w:tc>
        <w:tc>
          <w:tcPr>
            <w:tcW w:w="705" w:type="dxa"/>
            <w:shd w:val="clear" w:color="auto" w:fill="auto"/>
            <w:vAlign w:val="center"/>
          </w:tcPr>
          <w:p w14:paraId="1C4E2E38"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707" w:type="dxa"/>
            <w:shd w:val="clear" w:color="auto" w:fill="auto"/>
            <w:vAlign w:val="center"/>
          </w:tcPr>
          <w:p w14:paraId="1C4E2E3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46" w:type="dxa"/>
            <w:shd w:val="clear" w:color="auto" w:fill="auto"/>
            <w:vAlign w:val="center"/>
          </w:tcPr>
          <w:p w14:paraId="1C4E2E3A"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tc>
        <w:tc>
          <w:tcPr>
            <w:tcW w:w="805" w:type="dxa"/>
            <w:shd w:val="clear" w:color="auto" w:fill="auto"/>
            <w:vAlign w:val="center"/>
          </w:tcPr>
          <w:p w14:paraId="1C4E2E3B"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BA24B0" w14:paraId="1C4E2E4D" w14:textId="77777777">
        <w:trPr>
          <w:gridAfter w:val="1"/>
          <w:wAfter w:w="19" w:type="dxa"/>
          <w:trHeight w:val="31"/>
        </w:trPr>
        <w:tc>
          <w:tcPr>
            <w:tcW w:w="654" w:type="dxa"/>
            <w:vMerge/>
            <w:shd w:val="clear" w:color="auto" w:fill="auto"/>
            <w:vAlign w:val="center"/>
          </w:tcPr>
          <w:p w14:paraId="1C4E2E3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24" w:type="dxa"/>
            <w:vMerge/>
            <w:shd w:val="clear" w:color="auto" w:fill="auto"/>
          </w:tcPr>
          <w:p w14:paraId="1C4E2E3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933" w:type="dxa"/>
            <w:shd w:val="clear" w:color="auto" w:fill="auto"/>
            <w:vAlign w:val="center"/>
          </w:tcPr>
          <w:p w14:paraId="1C4E2E3F"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Miễn dịch ở động vật</w:t>
            </w:r>
          </w:p>
        </w:tc>
        <w:tc>
          <w:tcPr>
            <w:tcW w:w="568" w:type="dxa"/>
            <w:shd w:val="clear" w:color="auto" w:fill="auto"/>
          </w:tcPr>
          <w:p w14:paraId="1C4E2E40"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03" w:type="dxa"/>
            <w:shd w:val="clear" w:color="auto" w:fill="auto"/>
            <w:vAlign w:val="center"/>
          </w:tcPr>
          <w:p w14:paraId="1C4E2E41" w14:textId="77777777" w:rsidR="00BA24B0" w:rsidRDefault="00BA24B0">
            <w:pPr>
              <w:spacing w:after="120"/>
              <w:jc w:val="center"/>
              <w:rPr>
                <w:rFonts w:ascii="Times New Roman" w:eastAsia="Times New Roman" w:hAnsi="Times New Roman" w:cs="Times New Roman"/>
                <w:sz w:val="28"/>
                <w:szCs w:val="28"/>
              </w:rPr>
            </w:pPr>
          </w:p>
        </w:tc>
        <w:tc>
          <w:tcPr>
            <w:tcW w:w="921" w:type="dxa"/>
            <w:shd w:val="clear" w:color="auto" w:fill="auto"/>
            <w:vAlign w:val="center"/>
          </w:tcPr>
          <w:p w14:paraId="1C4E2E42"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E4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32" w:type="dxa"/>
            <w:shd w:val="clear" w:color="auto" w:fill="auto"/>
            <w:vAlign w:val="center"/>
          </w:tcPr>
          <w:p w14:paraId="1C4E2E44"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3" w:type="dxa"/>
            <w:shd w:val="clear" w:color="auto" w:fill="auto"/>
            <w:vAlign w:val="center"/>
          </w:tcPr>
          <w:p w14:paraId="1C4E2E45" w14:textId="77777777" w:rsidR="00BA24B0" w:rsidRDefault="00BA24B0">
            <w:pPr>
              <w:spacing w:after="120"/>
              <w:rPr>
                <w:rFonts w:ascii="Times New Roman" w:eastAsia="Times New Roman" w:hAnsi="Times New Roman" w:cs="Times New Roman"/>
                <w:sz w:val="28"/>
                <w:szCs w:val="28"/>
              </w:rPr>
            </w:pPr>
          </w:p>
        </w:tc>
        <w:tc>
          <w:tcPr>
            <w:tcW w:w="901" w:type="dxa"/>
            <w:shd w:val="clear" w:color="auto" w:fill="auto"/>
            <w:vAlign w:val="center"/>
          </w:tcPr>
          <w:p w14:paraId="1C4E2E46"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E47" w14:textId="77777777" w:rsidR="00BA24B0" w:rsidRDefault="00BA24B0">
            <w:pPr>
              <w:spacing w:after="120"/>
              <w:jc w:val="center"/>
              <w:rPr>
                <w:rFonts w:ascii="Times New Roman" w:eastAsia="Times New Roman" w:hAnsi="Times New Roman" w:cs="Times New Roman"/>
                <w:sz w:val="28"/>
                <w:szCs w:val="28"/>
              </w:rPr>
            </w:pPr>
          </w:p>
        </w:tc>
        <w:tc>
          <w:tcPr>
            <w:tcW w:w="916" w:type="dxa"/>
            <w:shd w:val="clear" w:color="auto" w:fill="auto"/>
            <w:vAlign w:val="center"/>
          </w:tcPr>
          <w:p w14:paraId="1C4E2E48" w14:textId="77777777" w:rsidR="00BA24B0" w:rsidRDefault="00BA24B0">
            <w:pPr>
              <w:spacing w:after="120"/>
              <w:jc w:val="center"/>
              <w:rPr>
                <w:rFonts w:ascii="Times New Roman" w:eastAsia="Times New Roman" w:hAnsi="Times New Roman" w:cs="Times New Roman"/>
                <w:sz w:val="28"/>
                <w:szCs w:val="28"/>
              </w:rPr>
            </w:pPr>
          </w:p>
        </w:tc>
        <w:tc>
          <w:tcPr>
            <w:tcW w:w="705" w:type="dxa"/>
            <w:shd w:val="clear" w:color="auto" w:fill="auto"/>
            <w:vAlign w:val="center"/>
          </w:tcPr>
          <w:p w14:paraId="1C4E2E4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7" w:type="dxa"/>
            <w:shd w:val="clear" w:color="auto" w:fill="auto"/>
            <w:vAlign w:val="center"/>
          </w:tcPr>
          <w:p w14:paraId="1C4E2E4A" w14:textId="77777777" w:rsidR="00BA24B0" w:rsidRDefault="00BA24B0">
            <w:pPr>
              <w:spacing w:after="120"/>
              <w:jc w:val="center"/>
              <w:rPr>
                <w:rFonts w:ascii="Times New Roman" w:eastAsia="Times New Roman" w:hAnsi="Times New Roman" w:cs="Times New Roman"/>
                <w:sz w:val="28"/>
                <w:szCs w:val="28"/>
              </w:rPr>
            </w:pPr>
          </w:p>
        </w:tc>
        <w:tc>
          <w:tcPr>
            <w:tcW w:w="846" w:type="dxa"/>
            <w:shd w:val="clear" w:color="auto" w:fill="auto"/>
            <w:vAlign w:val="center"/>
          </w:tcPr>
          <w:p w14:paraId="1C4E2E4B"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05" w:type="dxa"/>
            <w:shd w:val="clear" w:color="auto" w:fill="auto"/>
            <w:vAlign w:val="center"/>
          </w:tcPr>
          <w:p w14:paraId="1C4E2E4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2E5E" w14:textId="77777777">
        <w:trPr>
          <w:gridAfter w:val="1"/>
          <w:wAfter w:w="19" w:type="dxa"/>
          <w:trHeight w:val="255"/>
        </w:trPr>
        <w:tc>
          <w:tcPr>
            <w:tcW w:w="654" w:type="dxa"/>
            <w:vMerge/>
            <w:shd w:val="clear" w:color="auto" w:fill="auto"/>
            <w:vAlign w:val="center"/>
          </w:tcPr>
          <w:p w14:paraId="1C4E2E4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24" w:type="dxa"/>
            <w:vMerge/>
            <w:shd w:val="clear" w:color="auto" w:fill="auto"/>
          </w:tcPr>
          <w:p w14:paraId="1C4E2E4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933" w:type="dxa"/>
            <w:shd w:val="clear" w:color="auto" w:fill="auto"/>
            <w:vAlign w:val="center"/>
          </w:tcPr>
          <w:p w14:paraId="1C4E2E50" w14:textId="77777777" w:rsidR="00BA24B0" w:rsidRDefault="003031E7">
            <w:pPr>
              <w:widowControl w:val="0"/>
              <w:pBdr>
                <w:top w:val="nil"/>
                <w:left w:val="nil"/>
                <w:bottom w:val="nil"/>
                <w:right w:val="nil"/>
                <w:between w:val="nil"/>
              </w:pBdr>
              <w:tabs>
                <w:tab w:val="left" w:pos="334"/>
              </w:tabs>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tiết và cân bằng nội môi</w:t>
            </w:r>
          </w:p>
        </w:tc>
        <w:tc>
          <w:tcPr>
            <w:tcW w:w="568" w:type="dxa"/>
            <w:shd w:val="clear" w:color="auto" w:fill="auto"/>
            <w:vAlign w:val="center"/>
          </w:tcPr>
          <w:p w14:paraId="1C4E2E51"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03" w:type="dxa"/>
            <w:shd w:val="clear" w:color="auto" w:fill="auto"/>
            <w:vAlign w:val="center"/>
          </w:tcPr>
          <w:p w14:paraId="1C4E2E52"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21" w:type="dxa"/>
            <w:shd w:val="clear" w:color="auto" w:fill="auto"/>
            <w:vAlign w:val="center"/>
          </w:tcPr>
          <w:p w14:paraId="1C4E2E5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3" w:type="dxa"/>
            <w:shd w:val="clear" w:color="auto" w:fill="auto"/>
            <w:vAlign w:val="center"/>
          </w:tcPr>
          <w:p w14:paraId="1C4E2E54" w14:textId="77777777" w:rsidR="00BA24B0" w:rsidRDefault="00BA24B0">
            <w:pPr>
              <w:spacing w:after="120"/>
              <w:jc w:val="center"/>
              <w:rPr>
                <w:rFonts w:ascii="Times New Roman" w:eastAsia="Times New Roman" w:hAnsi="Times New Roman" w:cs="Times New Roman"/>
                <w:sz w:val="28"/>
                <w:szCs w:val="28"/>
              </w:rPr>
            </w:pPr>
          </w:p>
        </w:tc>
        <w:tc>
          <w:tcPr>
            <w:tcW w:w="932" w:type="dxa"/>
            <w:shd w:val="clear" w:color="auto" w:fill="auto"/>
            <w:vAlign w:val="center"/>
          </w:tcPr>
          <w:p w14:paraId="1C4E2E55"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E56" w14:textId="77777777" w:rsidR="00BA24B0" w:rsidRDefault="00BA24B0">
            <w:pPr>
              <w:spacing w:after="120"/>
              <w:jc w:val="center"/>
              <w:rPr>
                <w:rFonts w:ascii="Times New Roman" w:eastAsia="Times New Roman" w:hAnsi="Times New Roman" w:cs="Times New Roman"/>
                <w:sz w:val="28"/>
                <w:szCs w:val="28"/>
              </w:rPr>
            </w:pPr>
          </w:p>
        </w:tc>
        <w:tc>
          <w:tcPr>
            <w:tcW w:w="901" w:type="dxa"/>
            <w:shd w:val="clear" w:color="auto" w:fill="auto"/>
            <w:vAlign w:val="center"/>
          </w:tcPr>
          <w:p w14:paraId="1C4E2E57"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E58" w14:textId="77777777" w:rsidR="00BA24B0" w:rsidRDefault="00BA24B0">
            <w:pPr>
              <w:spacing w:after="120"/>
              <w:jc w:val="center"/>
              <w:rPr>
                <w:rFonts w:ascii="Times New Roman" w:eastAsia="Times New Roman" w:hAnsi="Times New Roman" w:cs="Times New Roman"/>
                <w:sz w:val="28"/>
                <w:szCs w:val="28"/>
              </w:rPr>
            </w:pPr>
          </w:p>
        </w:tc>
        <w:tc>
          <w:tcPr>
            <w:tcW w:w="916" w:type="dxa"/>
            <w:shd w:val="clear" w:color="auto" w:fill="auto"/>
            <w:vAlign w:val="center"/>
          </w:tcPr>
          <w:p w14:paraId="1C4E2E59" w14:textId="77777777" w:rsidR="00BA24B0" w:rsidRDefault="00BA24B0">
            <w:pPr>
              <w:spacing w:after="120"/>
              <w:jc w:val="center"/>
              <w:rPr>
                <w:rFonts w:ascii="Times New Roman" w:eastAsia="Times New Roman" w:hAnsi="Times New Roman" w:cs="Times New Roman"/>
                <w:sz w:val="28"/>
                <w:szCs w:val="28"/>
              </w:rPr>
            </w:pPr>
          </w:p>
        </w:tc>
        <w:tc>
          <w:tcPr>
            <w:tcW w:w="705" w:type="dxa"/>
            <w:shd w:val="clear" w:color="auto" w:fill="auto"/>
            <w:vAlign w:val="center"/>
          </w:tcPr>
          <w:p w14:paraId="1C4E2E5A"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7" w:type="dxa"/>
            <w:shd w:val="clear" w:color="auto" w:fill="auto"/>
            <w:vAlign w:val="center"/>
          </w:tcPr>
          <w:p w14:paraId="1C4E2E5B" w14:textId="77777777" w:rsidR="00BA24B0" w:rsidRDefault="00BA24B0">
            <w:pPr>
              <w:spacing w:after="120"/>
              <w:jc w:val="center"/>
              <w:rPr>
                <w:rFonts w:ascii="Times New Roman" w:eastAsia="Times New Roman" w:hAnsi="Times New Roman" w:cs="Times New Roman"/>
                <w:sz w:val="28"/>
                <w:szCs w:val="28"/>
              </w:rPr>
            </w:pPr>
          </w:p>
        </w:tc>
        <w:tc>
          <w:tcPr>
            <w:tcW w:w="846" w:type="dxa"/>
            <w:shd w:val="clear" w:color="auto" w:fill="auto"/>
            <w:vAlign w:val="center"/>
          </w:tcPr>
          <w:p w14:paraId="1C4E2E5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05" w:type="dxa"/>
            <w:shd w:val="clear" w:color="auto" w:fill="auto"/>
            <w:vAlign w:val="center"/>
          </w:tcPr>
          <w:p w14:paraId="1C4E2E5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2E6F" w14:textId="77777777">
        <w:trPr>
          <w:gridAfter w:val="1"/>
          <w:wAfter w:w="19" w:type="dxa"/>
          <w:trHeight w:val="507"/>
        </w:trPr>
        <w:tc>
          <w:tcPr>
            <w:tcW w:w="654" w:type="dxa"/>
            <w:shd w:val="clear" w:color="auto" w:fill="auto"/>
            <w:vAlign w:val="center"/>
          </w:tcPr>
          <w:p w14:paraId="1C4E2E5F"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424" w:type="dxa"/>
            <w:shd w:val="clear" w:color="auto" w:fill="auto"/>
          </w:tcPr>
          <w:p w14:paraId="1C4E2E60" w14:textId="77777777" w:rsidR="00BA24B0" w:rsidRDefault="003031E7">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Cảm ứng ở sinh vật</w:t>
            </w:r>
          </w:p>
        </w:tc>
        <w:tc>
          <w:tcPr>
            <w:tcW w:w="1933" w:type="dxa"/>
            <w:shd w:val="clear" w:color="auto" w:fill="auto"/>
          </w:tcPr>
          <w:p w14:paraId="1C4E2E61" w14:textId="77777777" w:rsidR="00BA24B0" w:rsidRDefault="003031E7">
            <w:pPr>
              <w:widowControl w:val="0"/>
              <w:pBdr>
                <w:top w:val="nil"/>
                <w:left w:val="nil"/>
                <w:bottom w:val="nil"/>
                <w:right w:val="nil"/>
                <w:between w:val="nil"/>
              </w:pBdr>
              <w:tabs>
                <w:tab w:val="left" w:pos="334"/>
              </w:tabs>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quát về cảm ứng ở sinh vật</w:t>
            </w:r>
          </w:p>
        </w:tc>
        <w:tc>
          <w:tcPr>
            <w:tcW w:w="568" w:type="dxa"/>
            <w:shd w:val="clear" w:color="auto" w:fill="auto"/>
            <w:vAlign w:val="center"/>
          </w:tcPr>
          <w:p w14:paraId="1C4E2E62"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03" w:type="dxa"/>
            <w:shd w:val="clear" w:color="auto" w:fill="auto"/>
            <w:vAlign w:val="center"/>
          </w:tcPr>
          <w:p w14:paraId="1C4E2E6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21" w:type="dxa"/>
            <w:shd w:val="clear" w:color="auto" w:fill="auto"/>
            <w:vAlign w:val="center"/>
          </w:tcPr>
          <w:p w14:paraId="1C4E2E64"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3" w:type="dxa"/>
            <w:shd w:val="clear" w:color="auto" w:fill="auto"/>
            <w:vAlign w:val="center"/>
          </w:tcPr>
          <w:p w14:paraId="1C4E2E65"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32" w:type="dxa"/>
            <w:shd w:val="clear" w:color="auto" w:fill="auto"/>
            <w:vAlign w:val="center"/>
          </w:tcPr>
          <w:p w14:paraId="1C4E2E66"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03" w:type="dxa"/>
            <w:shd w:val="clear" w:color="auto" w:fill="auto"/>
            <w:vAlign w:val="center"/>
          </w:tcPr>
          <w:p w14:paraId="1C4E2E67" w14:textId="77777777" w:rsidR="00BA24B0" w:rsidRDefault="00BA24B0">
            <w:pPr>
              <w:spacing w:after="120"/>
              <w:jc w:val="center"/>
              <w:rPr>
                <w:rFonts w:ascii="Times New Roman" w:eastAsia="Times New Roman" w:hAnsi="Times New Roman" w:cs="Times New Roman"/>
                <w:sz w:val="28"/>
                <w:szCs w:val="28"/>
              </w:rPr>
            </w:pPr>
          </w:p>
        </w:tc>
        <w:tc>
          <w:tcPr>
            <w:tcW w:w="901" w:type="dxa"/>
            <w:shd w:val="clear" w:color="auto" w:fill="auto"/>
            <w:vAlign w:val="center"/>
          </w:tcPr>
          <w:p w14:paraId="1C4E2E68" w14:textId="77777777" w:rsidR="00BA24B0" w:rsidRDefault="00BA24B0">
            <w:pPr>
              <w:spacing w:after="120"/>
              <w:jc w:val="center"/>
              <w:rPr>
                <w:rFonts w:ascii="Times New Roman" w:eastAsia="Times New Roman" w:hAnsi="Times New Roman" w:cs="Times New Roman"/>
                <w:sz w:val="28"/>
                <w:szCs w:val="28"/>
              </w:rPr>
            </w:pPr>
          </w:p>
        </w:tc>
        <w:tc>
          <w:tcPr>
            <w:tcW w:w="603" w:type="dxa"/>
            <w:shd w:val="clear" w:color="auto" w:fill="auto"/>
            <w:vAlign w:val="center"/>
          </w:tcPr>
          <w:p w14:paraId="1C4E2E69" w14:textId="77777777" w:rsidR="00BA24B0" w:rsidRDefault="00BA24B0">
            <w:pPr>
              <w:spacing w:after="120"/>
              <w:jc w:val="center"/>
              <w:rPr>
                <w:rFonts w:ascii="Times New Roman" w:eastAsia="Times New Roman" w:hAnsi="Times New Roman" w:cs="Times New Roman"/>
                <w:sz w:val="28"/>
                <w:szCs w:val="28"/>
              </w:rPr>
            </w:pPr>
          </w:p>
        </w:tc>
        <w:tc>
          <w:tcPr>
            <w:tcW w:w="916" w:type="dxa"/>
            <w:shd w:val="clear" w:color="auto" w:fill="auto"/>
            <w:vAlign w:val="center"/>
          </w:tcPr>
          <w:p w14:paraId="1C4E2E6A" w14:textId="77777777" w:rsidR="00BA24B0" w:rsidRDefault="00BA24B0">
            <w:pPr>
              <w:spacing w:after="120"/>
              <w:jc w:val="center"/>
              <w:rPr>
                <w:rFonts w:ascii="Times New Roman" w:eastAsia="Times New Roman" w:hAnsi="Times New Roman" w:cs="Times New Roman"/>
                <w:sz w:val="28"/>
                <w:szCs w:val="28"/>
              </w:rPr>
            </w:pPr>
          </w:p>
        </w:tc>
        <w:tc>
          <w:tcPr>
            <w:tcW w:w="705" w:type="dxa"/>
            <w:shd w:val="clear" w:color="auto" w:fill="auto"/>
            <w:vAlign w:val="center"/>
          </w:tcPr>
          <w:p w14:paraId="1C4E2E6B"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7" w:type="dxa"/>
            <w:shd w:val="clear" w:color="auto" w:fill="auto"/>
            <w:vAlign w:val="center"/>
          </w:tcPr>
          <w:p w14:paraId="1C4E2E6C" w14:textId="77777777" w:rsidR="00BA24B0" w:rsidRDefault="00BA24B0">
            <w:pPr>
              <w:spacing w:after="120"/>
              <w:jc w:val="center"/>
              <w:rPr>
                <w:rFonts w:ascii="Times New Roman" w:eastAsia="Times New Roman" w:hAnsi="Times New Roman" w:cs="Times New Roman"/>
                <w:sz w:val="28"/>
                <w:szCs w:val="28"/>
              </w:rPr>
            </w:pPr>
          </w:p>
        </w:tc>
        <w:tc>
          <w:tcPr>
            <w:tcW w:w="846" w:type="dxa"/>
            <w:shd w:val="clear" w:color="auto" w:fill="auto"/>
            <w:vAlign w:val="center"/>
          </w:tcPr>
          <w:p w14:paraId="1C4E2E6D"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05" w:type="dxa"/>
            <w:shd w:val="clear" w:color="auto" w:fill="auto"/>
            <w:vAlign w:val="center"/>
          </w:tcPr>
          <w:p w14:paraId="1C4E2E6E"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2E7E" w14:textId="77777777">
        <w:trPr>
          <w:gridAfter w:val="1"/>
          <w:wAfter w:w="19" w:type="dxa"/>
          <w:trHeight w:val="567"/>
        </w:trPr>
        <w:tc>
          <w:tcPr>
            <w:tcW w:w="4011" w:type="dxa"/>
            <w:gridSpan w:val="3"/>
            <w:shd w:val="clear" w:color="auto" w:fill="auto"/>
            <w:vAlign w:val="center"/>
          </w:tcPr>
          <w:p w14:paraId="1C4E2E70" w14:textId="77777777" w:rsidR="00BA24B0" w:rsidRDefault="003031E7">
            <w:pPr>
              <w:spacing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568" w:type="dxa"/>
            <w:shd w:val="clear" w:color="auto" w:fill="auto"/>
            <w:vAlign w:val="center"/>
          </w:tcPr>
          <w:p w14:paraId="1C4E2E71" w14:textId="77777777" w:rsidR="00BA24B0" w:rsidRDefault="003031E7">
            <w:pPr>
              <w:spacing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32</w:t>
            </w:r>
          </w:p>
        </w:tc>
        <w:tc>
          <w:tcPr>
            <w:tcW w:w="603" w:type="dxa"/>
            <w:shd w:val="clear" w:color="auto" w:fill="auto"/>
            <w:vAlign w:val="center"/>
          </w:tcPr>
          <w:p w14:paraId="1C4E2E72"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921" w:type="dxa"/>
            <w:shd w:val="clear" w:color="auto" w:fill="auto"/>
            <w:vAlign w:val="center"/>
          </w:tcPr>
          <w:p w14:paraId="1C4E2E73"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w:t>
            </w:r>
          </w:p>
        </w:tc>
        <w:tc>
          <w:tcPr>
            <w:tcW w:w="603" w:type="dxa"/>
            <w:shd w:val="clear" w:color="auto" w:fill="auto"/>
            <w:vAlign w:val="center"/>
          </w:tcPr>
          <w:p w14:paraId="1C4E2E74"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932" w:type="dxa"/>
            <w:shd w:val="clear" w:color="auto" w:fill="auto"/>
            <w:vAlign w:val="center"/>
          </w:tcPr>
          <w:p w14:paraId="1C4E2E75"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p>
        </w:tc>
        <w:tc>
          <w:tcPr>
            <w:tcW w:w="603" w:type="dxa"/>
            <w:shd w:val="clear" w:color="auto" w:fill="auto"/>
            <w:vAlign w:val="center"/>
          </w:tcPr>
          <w:p w14:paraId="1C4E2E76"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901" w:type="dxa"/>
            <w:shd w:val="clear" w:color="auto" w:fill="auto"/>
            <w:vAlign w:val="center"/>
          </w:tcPr>
          <w:p w14:paraId="1C4E2E77"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603" w:type="dxa"/>
            <w:shd w:val="clear" w:color="auto" w:fill="auto"/>
            <w:vAlign w:val="center"/>
          </w:tcPr>
          <w:p w14:paraId="1C4E2E78"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916" w:type="dxa"/>
            <w:shd w:val="clear" w:color="auto" w:fill="auto"/>
            <w:vAlign w:val="center"/>
          </w:tcPr>
          <w:p w14:paraId="1C4E2E79"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705" w:type="dxa"/>
            <w:shd w:val="clear" w:color="auto" w:fill="auto"/>
            <w:vAlign w:val="center"/>
          </w:tcPr>
          <w:p w14:paraId="1C4E2E7A"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707" w:type="dxa"/>
            <w:shd w:val="clear" w:color="auto" w:fill="auto"/>
            <w:vAlign w:val="center"/>
          </w:tcPr>
          <w:p w14:paraId="1C4E2E7B"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846" w:type="dxa"/>
            <w:shd w:val="clear" w:color="auto" w:fill="auto"/>
            <w:vAlign w:val="center"/>
          </w:tcPr>
          <w:p w14:paraId="1C4E2E7C"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45,0</w:t>
            </w:r>
          </w:p>
        </w:tc>
        <w:tc>
          <w:tcPr>
            <w:tcW w:w="805" w:type="dxa"/>
            <w:shd w:val="clear" w:color="auto" w:fill="auto"/>
            <w:vAlign w:val="center"/>
          </w:tcPr>
          <w:p w14:paraId="1C4E2E7D"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r>
      <w:tr w:rsidR="00BA24B0" w14:paraId="1C4E2E89" w14:textId="77777777">
        <w:trPr>
          <w:gridAfter w:val="1"/>
          <w:wAfter w:w="19" w:type="dxa"/>
          <w:trHeight w:val="169"/>
        </w:trPr>
        <w:tc>
          <w:tcPr>
            <w:tcW w:w="4011" w:type="dxa"/>
            <w:gridSpan w:val="3"/>
            <w:shd w:val="clear" w:color="auto" w:fill="auto"/>
            <w:vAlign w:val="center"/>
          </w:tcPr>
          <w:p w14:paraId="1C4E2E7F" w14:textId="77777777" w:rsidR="00BA24B0" w:rsidRDefault="003031E7">
            <w:pPr>
              <w:spacing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w:t>
            </w:r>
          </w:p>
        </w:tc>
        <w:tc>
          <w:tcPr>
            <w:tcW w:w="568" w:type="dxa"/>
            <w:shd w:val="clear" w:color="auto" w:fill="auto"/>
          </w:tcPr>
          <w:p w14:paraId="1C4E2E80" w14:textId="77777777" w:rsidR="00BA24B0" w:rsidRDefault="00BA24B0">
            <w:pPr>
              <w:spacing w:after="120"/>
              <w:jc w:val="center"/>
              <w:rPr>
                <w:rFonts w:ascii="Times New Roman" w:eastAsia="Times New Roman" w:hAnsi="Times New Roman" w:cs="Times New Roman"/>
                <w:b/>
                <w:sz w:val="28"/>
                <w:szCs w:val="28"/>
              </w:rPr>
            </w:pPr>
          </w:p>
        </w:tc>
        <w:tc>
          <w:tcPr>
            <w:tcW w:w="1524" w:type="dxa"/>
            <w:gridSpan w:val="2"/>
            <w:shd w:val="clear" w:color="auto" w:fill="auto"/>
            <w:vAlign w:val="center"/>
          </w:tcPr>
          <w:p w14:paraId="1C4E2E81"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38,5</w:t>
            </w:r>
          </w:p>
        </w:tc>
        <w:tc>
          <w:tcPr>
            <w:tcW w:w="1535" w:type="dxa"/>
            <w:gridSpan w:val="2"/>
            <w:shd w:val="clear" w:color="auto" w:fill="auto"/>
            <w:vAlign w:val="center"/>
          </w:tcPr>
          <w:p w14:paraId="1C4E2E82"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31,5</w:t>
            </w:r>
          </w:p>
        </w:tc>
        <w:tc>
          <w:tcPr>
            <w:tcW w:w="1504" w:type="dxa"/>
            <w:gridSpan w:val="2"/>
            <w:shd w:val="clear" w:color="auto" w:fill="auto"/>
            <w:vAlign w:val="center"/>
          </w:tcPr>
          <w:p w14:paraId="1C4E2E83"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519" w:type="dxa"/>
            <w:gridSpan w:val="2"/>
            <w:shd w:val="clear" w:color="auto" w:fill="auto"/>
            <w:vAlign w:val="center"/>
          </w:tcPr>
          <w:p w14:paraId="1C4E2E84"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705" w:type="dxa"/>
            <w:shd w:val="clear" w:color="auto" w:fill="auto"/>
            <w:vAlign w:val="center"/>
          </w:tcPr>
          <w:p w14:paraId="1C4E2E85" w14:textId="77777777" w:rsidR="00BA24B0" w:rsidRDefault="00BA24B0">
            <w:pPr>
              <w:spacing w:after="120"/>
              <w:jc w:val="center"/>
              <w:rPr>
                <w:rFonts w:ascii="Times New Roman" w:eastAsia="Times New Roman" w:hAnsi="Times New Roman" w:cs="Times New Roman"/>
                <w:sz w:val="28"/>
                <w:szCs w:val="28"/>
              </w:rPr>
            </w:pPr>
          </w:p>
        </w:tc>
        <w:tc>
          <w:tcPr>
            <w:tcW w:w="707" w:type="dxa"/>
            <w:shd w:val="clear" w:color="auto" w:fill="auto"/>
            <w:vAlign w:val="center"/>
          </w:tcPr>
          <w:p w14:paraId="1C4E2E86" w14:textId="77777777" w:rsidR="00BA24B0" w:rsidRDefault="00BA24B0">
            <w:pPr>
              <w:spacing w:after="120"/>
              <w:jc w:val="center"/>
              <w:rPr>
                <w:rFonts w:ascii="Times New Roman" w:eastAsia="Times New Roman" w:hAnsi="Times New Roman" w:cs="Times New Roman"/>
                <w:sz w:val="28"/>
                <w:szCs w:val="28"/>
              </w:rPr>
            </w:pPr>
          </w:p>
        </w:tc>
        <w:tc>
          <w:tcPr>
            <w:tcW w:w="846" w:type="dxa"/>
            <w:shd w:val="clear" w:color="auto" w:fill="auto"/>
            <w:vAlign w:val="center"/>
          </w:tcPr>
          <w:p w14:paraId="1C4E2E87" w14:textId="77777777" w:rsidR="00BA24B0" w:rsidRDefault="00BA24B0">
            <w:pPr>
              <w:spacing w:after="120"/>
              <w:jc w:val="center"/>
              <w:rPr>
                <w:rFonts w:ascii="Times New Roman" w:eastAsia="Times New Roman" w:hAnsi="Times New Roman" w:cs="Times New Roman"/>
                <w:sz w:val="28"/>
                <w:szCs w:val="28"/>
              </w:rPr>
            </w:pPr>
          </w:p>
        </w:tc>
        <w:tc>
          <w:tcPr>
            <w:tcW w:w="805" w:type="dxa"/>
            <w:shd w:val="clear" w:color="auto" w:fill="auto"/>
            <w:vAlign w:val="center"/>
          </w:tcPr>
          <w:p w14:paraId="1C4E2E88"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BA24B0" w14:paraId="1C4E2E91" w14:textId="77777777">
        <w:trPr>
          <w:trHeight w:val="291"/>
        </w:trPr>
        <w:tc>
          <w:tcPr>
            <w:tcW w:w="4011" w:type="dxa"/>
            <w:gridSpan w:val="3"/>
            <w:shd w:val="clear" w:color="auto" w:fill="auto"/>
            <w:vAlign w:val="center"/>
          </w:tcPr>
          <w:p w14:paraId="1C4E2E8A" w14:textId="77777777" w:rsidR="00BA24B0" w:rsidRDefault="003031E7">
            <w:pPr>
              <w:spacing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chung (%)</w:t>
            </w:r>
          </w:p>
        </w:tc>
        <w:tc>
          <w:tcPr>
            <w:tcW w:w="568" w:type="dxa"/>
            <w:shd w:val="clear" w:color="auto" w:fill="auto"/>
          </w:tcPr>
          <w:p w14:paraId="1C4E2E8B" w14:textId="77777777" w:rsidR="00BA24B0" w:rsidRDefault="00BA24B0">
            <w:pPr>
              <w:spacing w:after="120"/>
              <w:jc w:val="center"/>
              <w:rPr>
                <w:rFonts w:ascii="Times New Roman" w:eastAsia="Times New Roman" w:hAnsi="Times New Roman" w:cs="Times New Roman"/>
                <w:b/>
                <w:sz w:val="28"/>
                <w:szCs w:val="28"/>
              </w:rPr>
            </w:pPr>
          </w:p>
        </w:tc>
        <w:tc>
          <w:tcPr>
            <w:tcW w:w="3059" w:type="dxa"/>
            <w:gridSpan w:val="4"/>
            <w:shd w:val="clear" w:color="auto" w:fill="auto"/>
            <w:vAlign w:val="center"/>
          </w:tcPr>
          <w:p w14:paraId="1C4E2E8C"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70</w:t>
            </w:r>
          </w:p>
        </w:tc>
        <w:tc>
          <w:tcPr>
            <w:tcW w:w="3023" w:type="dxa"/>
            <w:gridSpan w:val="4"/>
            <w:shd w:val="clear" w:color="auto" w:fill="auto"/>
            <w:vAlign w:val="center"/>
          </w:tcPr>
          <w:p w14:paraId="1C4E2E8D" w14:textId="77777777" w:rsidR="00BA24B0" w:rsidRDefault="003031E7">
            <w:pPr>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1412" w:type="dxa"/>
            <w:gridSpan w:val="2"/>
            <w:shd w:val="clear" w:color="auto" w:fill="auto"/>
            <w:vAlign w:val="center"/>
          </w:tcPr>
          <w:p w14:paraId="1C4E2E8E" w14:textId="77777777" w:rsidR="00BA24B0" w:rsidRDefault="00BA24B0">
            <w:pPr>
              <w:spacing w:after="120"/>
              <w:jc w:val="center"/>
              <w:rPr>
                <w:rFonts w:ascii="Times New Roman" w:eastAsia="Times New Roman" w:hAnsi="Times New Roman" w:cs="Times New Roman"/>
                <w:sz w:val="28"/>
                <w:szCs w:val="28"/>
              </w:rPr>
            </w:pPr>
          </w:p>
        </w:tc>
        <w:tc>
          <w:tcPr>
            <w:tcW w:w="846" w:type="dxa"/>
            <w:shd w:val="clear" w:color="auto" w:fill="auto"/>
            <w:vAlign w:val="center"/>
          </w:tcPr>
          <w:p w14:paraId="1C4E2E8F" w14:textId="77777777" w:rsidR="00BA24B0" w:rsidRDefault="00BA24B0">
            <w:pPr>
              <w:spacing w:after="120"/>
              <w:jc w:val="center"/>
              <w:rPr>
                <w:rFonts w:ascii="Times New Roman" w:eastAsia="Times New Roman" w:hAnsi="Times New Roman" w:cs="Times New Roman"/>
                <w:sz w:val="28"/>
                <w:szCs w:val="28"/>
              </w:rPr>
            </w:pPr>
          </w:p>
        </w:tc>
        <w:tc>
          <w:tcPr>
            <w:tcW w:w="824" w:type="dxa"/>
            <w:gridSpan w:val="2"/>
            <w:shd w:val="clear" w:color="auto" w:fill="auto"/>
            <w:vAlign w:val="center"/>
          </w:tcPr>
          <w:p w14:paraId="1C4E2E90" w14:textId="77777777" w:rsidR="00BA24B0" w:rsidRDefault="003031E7">
            <w:pPr>
              <w:spacing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1C4E2E92" w14:textId="77777777" w:rsidR="00BA24B0" w:rsidRDefault="003031E7">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Lưu ý:</w:t>
      </w:r>
    </w:p>
    <w:p w14:paraId="1C4E2E93" w14:textId="77777777" w:rsidR="00BA24B0" w:rsidRDefault="003031E7">
      <w:pPr>
        <w:tabs>
          <w:tab w:val="center" w:pos="4680"/>
          <w:tab w:val="right" w:pos="9360"/>
        </w:tabs>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câu hỏi ở cấp độ nhận biết và thông hiểu là các câu hỏi trắc nghiệm khách quan 4 lựa chọn, trong đó có duy nhất 1 lựa chọn đúng.</w:t>
      </w:r>
    </w:p>
    <w:p w14:paraId="1C4E2E94" w14:textId="77777777" w:rsidR="00BA24B0" w:rsidRDefault="003031E7">
      <w:pPr>
        <w:tabs>
          <w:tab w:val="center" w:pos="4680"/>
          <w:tab w:val="right" w:pos="9360"/>
        </w:tabs>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câu hỏi ở cấp độ vận dụng và vận dụng cao là các câu hỏi tự luận.</w:t>
      </w:r>
    </w:p>
    <w:p w14:paraId="1C4E2E95" w14:textId="77777777" w:rsidR="00BA24B0" w:rsidRDefault="003031E7">
      <w:pPr>
        <w:tabs>
          <w:tab w:val="center" w:pos="4680"/>
          <w:tab w:val="right" w:pos="9360"/>
        </w:tabs>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Số điểm tính cho 1 câu trắc nghiệm là 0,35 điểm/câu; số điểm của câu tự luận được quy định trong hướng dẫn chấm nhưng phải tương ứng với tỉ lệ điểm được quy định trong ma trận.</w:t>
      </w:r>
    </w:p>
    <w:p w14:paraId="1C4E2E96" w14:textId="77777777" w:rsidR="00BA24B0" w:rsidRDefault="00BA24B0">
      <w:pPr>
        <w:spacing w:before="60" w:after="120"/>
        <w:jc w:val="center"/>
        <w:rPr>
          <w:rFonts w:ascii="Times New Roman" w:eastAsia="Times New Roman" w:hAnsi="Times New Roman" w:cs="Times New Roman"/>
          <w:b/>
          <w:sz w:val="28"/>
          <w:szCs w:val="28"/>
        </w:rPr>
      </w:pPr>
    </w:p>
    <w:p w14:paraId="1C4E2E97" w14:textId="77777777"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BẢN ĐẶC TẢ ĐỀ KIỂM TRA CUỐI HỌC KÌ I MÔN SINH HỌC 11</w:t>
      </w:r>
    </w:p>
    <w:p w14:paraId="1C4E2E98" w14:textId="77777777" w:rsidR="00BA24B0" w:rsidRDefault="003031E7">
      <w:pPr>
        <w:tabs>
          <w:tab w:val="center" w:pos="4680"/>
          <w:tab w:val="right" w:pos="9360"/>
        </w:tabs>
        <w:spacing w:before="6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LÀM BÀI: 45 PHÚT</w:t>
      </w:r>
    </w:p>
    <w:tbl>
      <w:tblPr>
        <w:tblStyle w:val="af4"/>
        <w:tblW w:w="14357"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618"/>
        <w:gridCol w:w="1619"/>
        <w:gridCol w:w="6651"/>
        <w:gridCol w:w="851"/>
        <w:gridCol w:w="709"/>
        <w:gridCol w:w="850"/>
        <w:gridCol w:w="709"/>
      </w:tblGrid>
      <w:tr w:rsidR="00BA24B0" w14:paraId="1C4E2E9F" w14:textId="77777777">
        <w:trPr>
          <w:trHeight w:val="333"/>
        </w:trPr>
        <w:tc>
          <w:tcPr>
            <w:tcW w:w="1350" w:type="dxa"/>
            <w:vMerge w:val="restart"/>
            <w:vAlign w:val="center"/>
          </w:tcPr>
          <w:p w14:paraId="1C4E2E99"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1618" w:type="dxa"/>
            <w:vMerge w:val="restart"/>
            <w:vAlign w:val="center"/>
          </w:tcPr>
          <w:p w14:paraId="1C4E2E9A"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kiến thức</w:t>
            </w:r>
          </w:p>
        </w:tc>
        <w:tc>
          <w:tcPr>
            <w:tcW w:w="1619" w:type="dxa"/>
            <w:vMerge w:val="restart"/>
            <w:vAlign w:val="center"/>
          </w:tcPr>
          <w:p w14:paraId="1C4E2E9B"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ĐG</w:t>
            </w:r>
          </w:p>
        </w:tc>
        <w:tc>
          <w:tcPr>
            <w:tcW w:w="6651" w:type="dxa"/>
            <w:vMerge w:val="restart"/>
            <w:vAlign w:val="center"/>
          </w:tcPr>
          <w:p w14:paraId="1C4E2E9C"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kiểm tra, đánh giá</w:t>
            </w:r>
          </w:p>
        </w:tc>
        <w:tc>
          <w:tcPr>
            <w:tcW w:w="1560" w:type="dxa"/>
            <w:gridSpan w:val="2"/>
          </w:tcPr>
          <w:p w14:paraId="1C4E2E9D"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câu hỏi</w:t>
            </w:r>
          </w:p>
        </w:tc>
        <w:tc>
          <w:tcPr>
            <w:tcW w:w="1559" w:type="dxa"/>
            <w:gridSpan w:val="2"/>
          </w:tcPr>
          <w:p w14:paraId="1C4E2E9E"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 số</w:t>
            </w:r>
          </w:p>
        </w:tc>
      </w:tr>
      <w:tr w:rsidR="00BA24B0" w14:paraId="1C4E2EA8" w14:textId="77777777">
        <w:trPr>
          <w:trHeight w:val="332"/>
        </w:trPr>
        <w:tc>
          <w:tcPr>
            <w:tcW w:w="1350" w:type="dxa"/>
            <w:vMerge/>
            <w:vAlign w:val="center"/>
          </w:tcPr>
          <w:p w14:paraId="1C4E2EA0"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618" w:type="dxa"/>
            <w:vMerge/>
            <w:vAlign w:val="center"/>
          </w:tcPr>
          <w:p w14:paraId="1C4E2EA1"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619" w:type="dxa"/>
            <w:vMerge/>
            <w:vAlign w:val="center"/>
          </w:tcPr>
          <w:p w14:paraId="1C4E2EA2"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651" w:type="dxa"/>
            <w:vMerge/>
            <w:vAlign w:val="center"/>
          </w:tcPr>
          <w:p w14:paraId="1C4E2EA3"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851" w:type="dxa"/>
          </w:tcPr>
          <w:p w14:paraId="1C4E2EA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TN</w:t>
            </w:r>
          </w:p>
        </w:tc>
        <w:tc>
          <w:tcPr>
            <w:tcW w:w="709" w:type="dxa"/>
          </w:tcPr>
          <w:p w14:paraId="1C4E2EA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TL</w:t>
            </w:r>
          </w:p>
        </w:tc>
        <w:tc>
          <w:tcPr>
            <w:tcW w:w="850" w:type="dxa"/>
          </w:tcPr>
          <w:p w14:paraId="1C4E2EA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TN</w:t>
            </w:r>
          </w:p>
        </w:tc>
        <w:tc>
          <w:tcPr>
            <w:tcW w:w="709" w:type="dxa"/>
          </w:tcPr>
          <w:p w14:paraId="1C4E2EA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TL</w:t>
            </w:r>
          </w:p>
        </w:tc>
      </w:tr>
    </w:tbl>
    <w:p w14:paraId="1C4E2EA9"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bl>
      <w:tblPr>
        <w:tblStyle w:val="af5"/>
        <w:tblW w:w="14357"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618"/>
        <w:gridCol w:w="1619"/>
        <w:gridCol w:w="6651"/>
        <w:gridCol w:w="851"/>
        <w:gridCol w:w="709"/>
        <w:gridCol w:w="850"/>
        <w:gridCol w:w="709"/>
      </w:tblGrid>
      <w:tr w:rsidR="00BA24B0" w14:paraId="1C4E2EAF" w14:textId="77777777">
        <w:trPr>
          <w:trHeight w:val="332"/>
        </w:trPr>
        <w:tc>
          <w:tcPr>
            <w:tcW w:w="11238" w:type="dxa"/>
            <w:gridSpan w:val="4"/>
            <w:tcBorders>
              <w:top w:val="nil"/>
            </w:tcBorders>
          </w:tcPr>
          <w:p w14:paraId="1C4E2EAA" w14:textId="77777777" w:rsidR="00BA24B0" w:rsidRDefault="003031E7">
            <w:pPr>
              <w:pBdr>
                <w:top w:val="nil"/>
                <w:left w:val="nil"/>
                <w:bottom w:val="nil"/>
                <w:right w:val="nil"/>
                <w:between w:val="nil"/>
              </w:pBdr>
              <w:spacing w:before="120" w:after="12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1. Trao đổi chất và chuyển hoá năng lượng ở sinh vật</w:t>
            </w:r>
          </w:p>
        </w:tc>
        <w:tc>
          <w:tcPr>
            <w:tcW w:w="851" w:type="dxa"/>
            <w:tcBorders>
              <w:top w:val="nil"/>
            </w:tcBorders>
          </w:tcPr>
          <w:p w14:paraId="1C4E2EAB"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nil"/>
            </w:tcBorders>
          </w:tcPr>
          <w:p w14:paraId="1C4E2EAC" w14:textId="77777777" w:rsidR="00BA24B0" w:rsidRDefault="00BA24B0">
            <w:pPr>
              <w:spacing w:before="120" w:after="120"/>
              <w:jc w:val="center"/>
              <w:rPr>
                <w:rFonts w:ascii="Times New Roman" w:eastAsia="Times New Roman" w:hAnsi="Times New Roman" w:cs="Times New Roman"/>
                <w:sz w:val="28"/>
                <w:szCs w:val="28"/>
              </w:rPr>
            </w:pPr>
          </w:p>
        </w:tc>
        <w:tc>
          <w:tcPr>
            <w:tcW w:w="850" w:type="dxa"/>
            <w:tcBorders>
              <w:top w:val="nil"/>
            </w:tcBorders>
          </w:tcPr>
          <w:p w14:paraId="1C4E2EAD"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Borders>
              <w:top w:val="nil"/>
            </w:tcBorders>
          </w:tcPr>
          <w:p w14:paraId="1C4E2EAE"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EBA" w14:textId="77777777">
        <w:tc>
          <w:tcPr>
            <w:tcW w:w="1350" w:type="dxa"/>
            <w:vMerge w:val="restart"/>
          </w:tcPr>
          <w:p w14:paraId="1C4E2EB0"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Khái quát trao đổi chất và chuyển hoá năng lượng </w:t>
            </w:r>
            <w:r>
              <w:rPr>
                <w:rFonts w:ascii="Times New Roman" w:eastAsia="Times New Roman" w:hAnsi="Times New Roman" w:cs="Times New Roman"/>
                <w:b/>
                <w:sz w:val="28"/>
                <w:szCs w:val="28"/>
              </w:rPr>
              <w:lastRenderedPageBreak/>
              <w:t>trong   sinh giới</w:t>
            </w:r>
          </w:p>
          <w:p w14:paraId="1C4E2EB1" w14:textId="77777777" w:rsidR="00BA24B0" w:rsidRDefault="003031E7">
            <w:pPr>
              <w:spacing w:before="120" w:after="12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(2 tiết)</w:t>
            </w:r>
          </w:p>
        </w:tc>
        <w:tc>
          <w:tcPr>
            <w:tcW w:w="1618" w:type="dxa"/>
            <w:vMerge w:val="restart"/>
          </w:tcPr>
          <w:p w14:paraId="1C4E2EB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 Trao đổi chất và chuyển hoá năng lượng</w:t>
            </w:r>
          </w:p>
        </w:tc>
        <w:tc>
          <w:tcPr>
            <w:tcW w:w="1619" w:type="dxa"/>
          </w:tcPr>
          <w:p w14:paraId="1C4E2EB3" w14:textId="77777777" w:rsidR="00BA24B0" w:rsidRDefault="003031E7">
            <w:pPr>
              <w:tabs>
                <w:tab w:val="left" w:pos="332"/>
              </w:tabs>
              <w:spacing w:before="120" w:after="12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2EB4" w14:textId="77777777" w:rsidR="00BA24B0" w:rsidRDefault="00BA24B0">
            <w:pPr>
              <w:spacing w:before="120" w:after="120"/>
              <w:jc w:val="both"/>
              <w:rPr>
                <w:rFonts w:ascii="Times New Roman" w:eastAsia="Times New Roman" w:hAnsi="Times New Roman" w:cs="Times New Roman"/>
                <w:b/>
                <w:sz w:val="28"/>
                <w:szCs w:val="28"/>
              </w:rPr>
            </w:pPr>
          </w:p>
        </w:tc>
        <w:tc>
          <w:tcPr>
            <w:tcW w:w="6651" w:type="dxa"/>
          </w:tcPr>
          <w:p w14:paraId="1C4E2EB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dấu hiệu đặc trưng của trao đổi chất và chuyển hoá năng lượng (thu nhận các chất từ môi trường, vận chuyển các chất, biến đổi các chất, tổng hợp các chất và tích luỹ năng lượng, phân giải các chất và giải phóng năng lượng, đào thải các chất ra môi trường, điều hoà).</w:t>
            </w:r>
          </w:p>
        </w:tc>
        <w:tc>
          <w:tcPr>
            <w:tcW w:w="851" w:type="dxa"/>
          </w:tcPr>
          <w:p w14:paraId="1C4E2EB6"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B7" w14:textId="77777777" w:rsidR="00BA24B0" w:rsidRDefault="00BA24B0">
            <w:pPr>
              <w:spacing w:before="120" w:after="120"/>
              <w:jc w:val="center"/>
              <w:rPr>
                <w:rFonts w:ascii="Times New Roman" w:eastAsia="Times New Roman" w:hAnsi="Times New Roman" w:cs="Times New Roman"/>
                <w:sz w:val="28"/>
                <w:szCs w:val="28"/>
              </w:rPr>
            </w:pPr>
          </w:p>
        </w:tc>
        <w:tc>
          <w:tcPr>
            <w:tcW w:w="850" w:type="dxa"/>
          </w:tcPr>
          <w:p w14:paraId="1C4E2EB8"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B9"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EC3" w14:textId="77777777">
        <w:tc>
          <w:tcPr>
            <w:tcW w:w="1350" w:type="dxa"/>
            <w:vMerge/>
          </w:tcPr>
          <w:p w14:paraId="1C4E2EB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EB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2EBD"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6651" w:type="dxa"/>
          </w:tcPr>
          <w:p w14:paraId="1C4E2EB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tóm tắt được ba giai đoạn chuyển hoá năng lượng (tổng hợp, phân giải và huy động năng lượng).</w:t>
            </w:r>
          </w:p>
        </w:tc>
        <w:tc>
          <w:tcPr>
            <w:tcW w:w="851" w:type="dxa"/>
          </w:tcPr>
          <w:p w14:paraId="1C4E2EBF"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C0" w14:textId="77777777" w:rsidR="00BA24B0" w:rsidRDefault="00BA24B0">
            <w:pPr>
              <w:spacing w:before="120" w:after="120"/>
              <w:jc w:val="center"/>
              <w:rPr>
                <w:rFonts w:ascii="Times New Roman" w:eastAsia="Times New Roman" w:hAnsi="Times New Roman" w:cs="Times New Roman"/>
                <w:sz w:val="28"/>
                <w:szCs w:val="28"/>
              </w:rPr>
            </w:pPr>
          </w:p>
        </w:tc>
        <w:tc>
          <w:tcPr>
            <w:tcW w:w="850" w:type="dxa"/>
          </w:tcPr>
          <w:p w14:paraId="1C4E2EC1"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C2"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ECC" w14:textId="77777777">
        <w:tc>
          <w:tcPr>
            <w:tcW w:w="1350" w:type="dxa"/>
            <w:vMerge/>
          </w:tcPr>
          <w:p w14:paraId="1C4E2EC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EC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EC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651" w:type="dxa"/>
          </w:tcPr>
          <w:p w14:paraId="1C4E2EC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mối quan hệ giữa trao đổi chất và chuyển hoá năng lượng ở cấp tế bào.</w:t>
            </w:r>
          </w:p>
        </w:tc>
        <w:tc>
          <w:tcPr>
            <w:tcW w:w="851" w:type="dxa"/>
          </w:tcPr>
          <w:p w14:paraId="1C4E2EC8"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C9" w14:textId="77777777" w:rsidR="00BA24B0" w:rsidRDefault="00BA24B0">
            <w:pPr>
              <w:spacing w:before="120" w:after="120"/>
              <w:jc w:val="center"/>
              <w:rPr>
                <w:rFonts w:ascii="Times New Roman" w:eastAsia="Times New Roman" w:hAnsi="Times New Roman" w:cs="Times New Roman"/>
                <w:sz w:val="28"/>
                <w:szCs w:val="28"/>
              </w:rPr>
            </w:pPr>
          </w:p>
        </w:tc>
        <w:tc>
          <w:tcPr>
            <w:tcW w:w="850" w:type="dxa"/>
          </w:tcPr>
          <w:p w14:paraId="1C4E2ECA"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CB"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ED5" w14:textId="77777777">
        <w:tc>
          <w:tcPr>
            <w:tcW w:w="1350" w:type="dxa"/>
            <w:vMerge/>
          </w:tcPr>
          <w:p w14:paraId="1C4E2EC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EC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EC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651" w:type="dxa"/>
          </w:tcPr>
          <w:p w14:paraId="1C4E2ED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mối quan hệ giữa trao đổi chất và chuyển hoá năng lượng ở cấp cơ thể.</w:t>
            </w:r>
          </w:p>
        </w:tc>
        <w:tc>
          <w:tcPr>
            <w:tcW w:w="851" w:type="dxa"/>
          </w:tcPr>
          <w:p w14:paraId="1C4E2ED1"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2ED2" w14:textId="77777777" w:rsidR="00BA24B0" w:rsidRDefault="00BA24B0">
            <w:pPr>
              <w:spacing w:before="120" w:after="120"/>
              <w:jc w:val="center"/>
              <w:rPr>
                <w:rFonts w:ascii="Times New Roman" w:eastAsia="Times New Roman" w:hAnsi="Times New Roman" w:cs="Times New Roman"/>
                <w:sz w:val="28"/>
                <w:szCs w:val="28"/>
              </w:rPr>
            </w:pPr>
          </w:p>
        </w:tc>
        <w:tc>
          <w:tcPr>
            <w:tcW w:w="850" w:type="dxa"/>
          </w:tcPr>
          <w:p w14:paraId="1C4E2ED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09" w:type="dxa"/>
          </w:tcPr>
          <w:p w14:paraId="1C4E2ED4"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EDE" w14:textId="77777777">
        <w:tc>
          <w:tcPr>
            <w:tcW w:w="1350" w:type="dxa"/>
            <w:vMerge/>
          </w:tcPr>
          <w:p w14:paraId="1C4E2ED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ED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ED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651" w:type="dxa"/>
          </w:tcPr>
          <w:p w14:paraId="1C4E2ED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Phân tích được vai trò của trao đổi chất và chuyển hoá năng lượng đối với sinh vật.</w:t>
            </w:r>
          </w:p>
        </w:tc>
        <w:tc>
          <w:tcPr>
            <w:tcW w:w="851" w:type="dxa"/>
          </w:tcPr>
          <w:p w14:paraId="1C4E2EDA"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DB" w14:textId="77777777" w:rsidR="00BA24B0" w:rsidRDefault="00BA24B0">
            <w:pPr>
              <w:spacing w:before="120" w:after="120"/>
              <w:jc w:val="center"/>
              <w:rPr>
                <w:rFonts w:ascii="Times New Roman" w:eastAsia="Times New Roman" w:hAnsi="Times New Roman" w:cs="Times New Roman"/>
                <w:sz w:val="28"/>
                <w:szCs w:val="28"/>
              </w:rPr>
            </w:pPr>
          </w:p>
        </w:tc>
        <w:tc>
          <w:tcPr>
            <w:tcW w:w="850" w:type="dxa"/>
          </w:tcPr>
          <w:p w14:paraId="1C4E2EDC"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DD"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EE7" w14:textId="77777777">
        <w:tc>
          <w:tcPr>
            <w:tcW w:w="1350" w:type="dxa"/>
            <w:vMerge/>
          </w:tcPr>
          <w:p w14:paraId="1C4E2ED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val="restart"/>
          </w:tcPr>
          <w:p w14:paraId="1C4E2EE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Các phương thức trao đổi chất và chuyển hoá năng lượng</w:t>
            </w:r>
          </w:p>
        </w:tc>
        <w:tc>
          <w:tcPr>
            <w:tcW w:w="1619" w:type="dxa"/>
            <w:vMerge w:val="restart"/>
          </w:tcPr>
          <w:p w14:paraId="1C4E2EE1"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6651" w:type="dxa"/>
          </w:tcPr>
          <w:p w14:paraId="1C4E2EE2"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các phương thức trao đổi chất và chuyển hoá năng lượng (tự dưỡng và dị dưỡng). </w:t>
            </w:r>
          </w:p>
        </w:tc>
        <w:tc>
          <w:tcPr>
            <w:tcW w:w="851" w:type="dxa"/>
          </w:tcPr>
          <w:p w14:paraId="1C4E2EE3"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E4" w14:textId="77777777" w:rsidR="00BA24B0" w:rsidRDefault="00BA24B0">
            <w:pPr>
              <w:spacing w:before="120" w:after="120"/>
              <w:jc w:val="center"/>
              <w:rPr>
                <w:rFonts w:ascii="Times New Roman" w:eastAsia="Times New Roman" w:hAnsi="Times New Roman" w:cs="Times New Roman"/>
                <w:sz w:val="28"/>
                <w:szCs w:val="28"/>
              </w:rPr>
            </w:pPr>
          </w:p>
        </w:tc>
        <w:tc>
          <w:tcPr>
            <w:tcW w:w="850" w:type="dxa"/>
          </w:tcPr>
          <w:p w14:paraId="1C4E2EE5"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E6"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EF0" w14:textId="77777777">
        <w:tc>
          <w:tcPr>
            <w:tcW w:w="1350" w:type="dxa"/>
            <w:vMerge/>
          </w:tcPr>
          <w:p w14:paraId="1C4E2EE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EE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EE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651" w:type="dxa"/>
          </w:tcPr>
          <w:p w14:paraId="1C4E2EEB" w14:textId="77777777" w:rsidR="00BA24B0" w:rsidRDefault="003031E7">
            <w:pPr>
              <w:tabs>
                <w:tab w:val="left" w:pos="332"/>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tự dưỡng.</w:t>
            </w:r>
          </w:p>
        </w:tc>
        <w:tc>
          <w:tcPr>
            <w:tcW w:w="851" w:type="dxa"/>
          </w:tcPr>
          <w:p w14:paraId="1C4E2EEC"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ED" w14:textId="77777777" w:rsidR="00BA24B0" w:rsidRDefault="00BA24B0">
            <w:pPr>
              <w:spacing w:before="120" w:after="120"/>
              <w:jc w:val="center"/>
              <w:rPr>
                <w:rFonts w:ascii="Times New Roman" w:eastAsia="Times New Roman" w:hAnsi="Times New Roman" w:cs="Times New Roman"/>
                <w:sz w:val="28"/>
                <w:szCs w:val="28"/>
              </w:rPr>
            </w:pPr>
          </w:p>
        </w:tc>
        <w:tc>
          <w:tcPr>
            <w:tcW w:w="850" w:type="dxa"/>
          </w:tcPr>
          <w:p w14:paraId="1C4E2EEE"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EF"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EF9" w14:textId="77777777">
        <w:tc>
          <w:tcPr>
            <w:tcW w:w="1350" w:type="dxa"/>
            <w:vMerge/>
          </w:tcPr>
          <w:p w14:paraId="1C4E2EF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EF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EF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651" w:type="dxa"/>
          </w:tcPr>
          <w:p w14:paraId="1C4E2EF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dị dưỡng.</w:t>
            </w:r>
          </w:p>
        </w:tc>
        <w:tc>
          <w:tcPr>
            <w:tcW w:w="851" w:type="dxa"/>
          </w:tcPr>
          <w:p w14:paraId="1C4E2EF5"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F6" w14:textId="77777777" w:rsidR="00BA24B0" w:rsidRDefault="00BA24B0">
            <w:pPr>
              <w:spacing w:before="120" w:after="120"/>
              <w:jc w:val="center"/>
              <w:rPr>
                <w:rFonts w:ascii="Times New Roman" w:eastAsia="Times New Roman" w:hAnsi="Times New Roman" w:cs="Times New Roman"/>
                <w:sz w:val="28"/>
                <w:szCs w:val="28"/>
              </w:rPr>
            </w:pPr>
          </w:p>
        </w:tc>
        <w:tc>
          <w:tcPr>
            <w:tcW w:w="850" w:type="dxa"/>
          </w:tcPr>
          <w:p w14:paraId="1C4E2EF7"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F8"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F02" w14:textId="77777777">
        <w:tc>
          <w:tcPr>
            <w:tcW w:w="1350" w:type="dxa"/>
            <w:vMerge/>
          </w:tcPr>
          <w:p w14:paraId="1C4E2EF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EF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2EFC" w14:textId="77777777" w:rsidR="00BA24B0" w:rsidRDefault="003031E7">
            <w:pPr>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tc>
        <w:tc>
          <w:tcPr>
            <w:tcW w:w="6651" w:type="dxa"/>
          </w:tcPr>
          <w:p w14:paraId="1C4E2EFD" w14:textId="77777777" w:rsidR="00BA24B0" w:rsidRDefault="003031E7">
            <w:pPr>
              <w:tabs>
                <w:tab w:val="left" w:pos="332"/>
              </w:tabs>
              <w:spacing w:before="120" w:after="12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minh hoạ về các phương thức trao đổi chất và chuyển hóa năng lượng.</w:t>
            </w:r>
          </w:p>
        </w:tc>
        <w:tc>
          <w:tcPr>
            <w:tcW w:w="851" w:type="dxa"/>
          </w:tcPr>
          <w:p w14:paraId="1C4E2EFE"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EFF" w14:textId="77777777" w:rsidR="00BA24B0" w:rsidRDefault="00BA24B0">
            <w:pPr>
              <w:spacing w:before="120" w:after="120"/>
              <w:jc w:val="center"/>
              <w:rPr>
                <w:rFonts w:ascii="Times New Roman" w:eastAsia="Times New Roman" w:hAnsi="Times New Roman" w:cs="Times New Roman"/>
                <w:sz w:val="28"/>
                <w:szCs w:val="28"/>
              </w:rPr>
            </w:pPr>
          </w:p>
        </w:tc>
        <w:tc>
          <w:tcPr>
            <w:tcW w:w="850" w:type="dxa"/>
          </w:tcPr>
          <w:p w14:paraId="1C4E2F00"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F01"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2F0B" w14:textId="77777777">
        <w:tc>
          <w:tcPr>
            <w:tcW w:w="1350" w:type="dxa"/>
            <w:vMerge/>
          </w:tcPr>
          <w:p w14:paraId="1C4E2F0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0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0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651" w:type="dxa"/>
          </w:tcPr>
          <w:p w14:paraId="1C4E2F0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sinh vật tự dưỡng trong sinh giới.</w:t>
            </w:r>
          </w:p>
        </w:tc>
        <w:tc>
          <w:tcPr>
            <w:tcW w:w="851" w:type="dxa"/>
          </w:tcPr>
          <w:p w14:paraId="1C4E2F07"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F08" w14:textId="77777777" w:rsidR="00BA24B0" w:rsidRDefault="00BA24B0">
            <w:pPr>
              <w:spacing w:before="120" w:after="120"/>
              <w:jc w:val="center"/>
              <w:rPr>
                <w:rFonts w:ascii="Times New Roman" w:eastAsia="Times New Roman" w:hAnsi="Times New Roman" w:cs="Times New Roman"/>
                <w:sz w:val="28"/>
                <w:szCs w:val="28"/>
              </w:rPr>
            </w:pPr>
          </w:p>
        </w:tc>
        <w:tc>
          <w:tcPr>
            <w:tcW w:w="850" w:type="dxa"/>
          </w:tcPr>
          <w:p w14:paraId="1C4E2F09" w14:textId="77777777" w:rsidR="00BA24B0" w:rsidRDefault="00BA24B0">
            <w:pPr>
              <w:spacing w:before="120" w:after="120"/>
              <w:jc w:val="center"/>
              <w:rPr>
                <w:rFonts w:ascii="Times New Roman" w:eastAsia="Times New Roman" w:hAnsi="Times New Roman" w:cs="Times New Roman"/>
                <w:sz w:val="28"/>
                <w:szCs w:val="28"/>
              </w:rPr>
            </w:pPr>
          </w:p>
        </w:tc>
        <w:tc>
          <w:tcPr>
            <w:tcW w:w="709" w:type="dxa"/>
          </w:tcPr>
          <w:p w14:paraId="1C4E2F0A" w14:textId="77777777" w:rsidR="00BA24B0" w:rsidRDefault="00BA24B0">
            <w:pPr>
              <w:spacing w:before="120" w:after="120"/>
              <w:jc w:val="center"/>
              <w:rPr>
                <w:rFonts w:ascii="Times New Roman" w:eastAsia="Times New Roman" w:hAnsi="Times New Roman" w:cs="Times New Roman"/>
                <w:sz w:val="28"/>
                <w:szCs w:val="28"/>
              </w:rPr>
            </w:pPr>
          </w:p>
        </w:tc>
      </w:tr>
    </w:tbl>
    <w:p w14:paraId="1C4E2F0C" w14:textId="77777777" w:rsidR="00BA24B0" w:rsidRDefault="00BA24B0">
      <w:pPr>
        <w:widowControl w:val="0"/>
        <w:pBdr>
          <w:top w:val="nil"/>
          <w:left w:val="nil"/>
          <w:bottom w:val="nil"/>
          <w:right w:val="nil"/>
          <w:between w:val="nil"/>
        </w:pBdr>
        <w:spacing w:after="0"/>
        <w:rPr>
          <w:rFonts w:ascii="Times New Roman" w:eastAsia="Times New Roman" w:hAnsi="Times New Roman" w:cs="Times New Roman"/>
          <w:sz w:val="28"/>
          <w:szCs w:val="28"/>
        </w:rPr>
      </w:pPr>
    </w:p>
    <w:tbl>
      <w:tblPr>
        <w:tblStyle w:val="af6"/>
        <w:tblW w:w="14118"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618"/>
        <w:gridCol w:w="1619"/>
        <w:gridCol w:w="6405"/>
        <w:gridCol w:w="851"/>
        <w:gridCol w:w="709"/>
        <w:gridCol w:w="850"/>
        <w:gridCol w:w="709"/>
        <w:gridCol w:w="7"/>
      </w:tblGrid>
      <w:tr w:rsidR="00BA24B0" w14:paraId="1C4E2F12" w14:textId="77777777">
        <w:trPr>
          <w:gridAfter w:val="1"/>
          <w:wAfter w:w="7" w:type="dxa"/>
          <w:trHeight w:val="388"/>
        </w:trPr>
        <w:tc>
          <w:tcPr>
            <w:tcW w:w="10992" w:type="dxa"/>
            <w:gridSpan w:val="4"/>
            <w:tcBorders>
              <w:top w:val="nil"/>
            </w:tcBorders>
          </w:tcPr>
          <w:p w14:paraId="1C4E2F0D" w14:textId="77777777" w:rsidR="00BA24B0" w:rsidRDefault="003031E7">
            <w:pPr>
              <w:widowControl w:val="0"/>
              <w:pBdr>
                <w:top w:val="nil"/>
                <w:left w:val="nil"/>
                <w:bottom w:val="nil"/>
                <w:right w:val="nil"/>
                <w:between w:val="nil"/>
              </w:pBdr>
              <w:spacing w:before="6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Trao đổi chất và chuyển hoá năng lượng ở thực vật</w:t>
            </w:r>
          </w:p>
        </w:tc>
        <w:tc>
          <w:tcPr>
            <w:tcW w:w="851" w:type="dxa"/>
            <w:tcBorders>
              <w:top w:val="nil"/>
            </w:tcBorders>
          </w:tcPr>
          <w:p w14:paraId="1C4E2F0E"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nil"/>
            </w:tcBorders>
          </w:tcPr>
          <w:p w14:paraId="1C4E2F0F" w14:textId="77777777" w:rsidR="00BA24B0" w:rsidRDefault="00BA24B0">
            <w:pPr>
              <w:spacing w:before="60"/>
              <w:jc w:val="center"/>
              <w:rPr>
                <w:rFonts w:ascii="Times New Roman" w:eastAsia="Times New Roman" w:hAnsi="Times New Roman" w:cs="Times New Roman"/>
                <w:sz w:val="28"/>
                <w:szCs w:val="28"/>
              </w:rPr>
            </w:pPr>
          </w:p>
        </w:tc>
        <w:tc>
          <w:tcPr>
            <w:tcW w:w="850" w:type="dxa"/>
            <w:tcBorders>
              <w:top w:val="nil"/>
            </w:tcBorders>
          </w:tcPr>
          <w:p w14:paraId="1C4E2F10"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nil"/>
            </w:tcBorders>
          </w:tcPr>
          <w:p w14:paraId="1C4E2F11" w14:textId="77777777" w:rsidR="00BA24B0" w:rsidRDefault="00BA24B0">
            <w:pPr>
              <w:spacing w:before="60"/>
              <w:jc w:val="center"/>
              <w:rPr>
                <w:rFonts w:ascii="Times New Roman" w:eastAsia="Times New Roman" w:hAnsi="Times New Roman" w:cs="Times New Roman"/>
                <w:sz w:val="28"/>
                <w:szCs w:val="28"/>
              </w:rPr>
            </w:pPr>
          </w:p>
        </w:tc>
      </w:tr>
      <w:tr w:rsidR="00BA24B0" w14:paraId="1C4E2F1E" w14:textId="77777777">
        <w:trPr>
          <w:gridAfter w:val="1"/>
          <w:wAfter w:w="7" w:type="dxa"/>
          <w:trHeight w:val="400"/>
        </w:trPr>
        <w:tc>
          <w:tcPr>
            <w:tcW w:w="1350" w:type="dxa"/>
            <w:vMerge w:val="restart"/>
          </w:tcPr>
          <w:p w14:paraId="1C4E2F13" w14:textId="77777777" w:rsidR="00BA24B0" w:rsidRDefault="003031E7">
            <w:pPr>
              <w:widowControl w:val="0"/>
              <w:spacing w:before="60"/>
              <w:ind w:right="8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Trao đổi nước và khoáng ở   thực vật</w:t>
            </w:r>
          </w:p>
          <w:p w14:paraId="1C4E2F14"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(6 tiết )</w:t>
            </w:r>
          </w:p>
        </w:tc>
        <w:tc>
          <w:tcPr>
            <w:tcW w:w="1618" w:type="dxa"/>
            <w:vMerge w:val="restart"/>
          </w:tcPr>
          <w:p w14:paraId="1C4E2F15" w14:textId="77777777" w:rsidR="00BA24B0" w:rsidRDefault="003031E7">
            <w:pPr>
              <w:widowControl w:val="0"/>
              <w:tabs>
                <w:tab w:val="left" w:pos="468"/>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của nước</w:t>
            </w:r>
          </w:p>
          <w:p w14:paraId="1C4E2F16" w14:textId="77777777" w:rsidR="00BA24B0" w:rsidRDefault="003031E7">
            <w:pPr>
              <w:widowControl w:val="0"/>
              <w:tabs>
                <w:tab w:val="left" w:pos="468"/>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Sự hấp thụ nước và muối khoáng</w:t>
            </w:r>
          </w:p>
          <w:p w14:paraId="1C4E2F17"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 Sự vận chuyển các chất trong cây</w:t>
            </w:r>
          </w:p>
        </w:tc>
        <w:tc>
          <w:tcPr>
            <w:tcW w:w="1619" w:type="dxa"/>
            <w:vMerge w:val="restart"/>
          </w:tcPr>
          <w:p w14:paraId="1C4E2F18"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6405" w:type="dxa"/>
          </w:tcPr>
          <w:p w14:paraId="1C4E2F19"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sự vận chuyển các chất trong cây theo dòng mạch gỗ.</w:t>
            </w:r>
          </w:p>
        </w:tc>
        <w:tc>
          <w:tcPr>
            <w:tcW w:w="851" w:type="dxa"/>
          </w:tcPr>
          <w:p w14:paraId="1C4E2F1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2F1B"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1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2F1D" w14:textId="77777777" w:rsidR="00BA24B0" w:rsidRDefault="00BA24B0">
            <w:pPr>
              <w:spacing w:before="60"/>
              <w:jc w:val="center"/>
              <w:rPr>
                <w:rFonts w:ascii="Times New Roman" w:eastAsia="Times New Roman" w:hAnsi="Times New Roman" w:cs="Times New Roman"/>
                <w:sz w:val="28"/>
                <w:szCs w:val="28"/>
              </w:rPr>
            </w:pPr>
          </w:p>
        </w:tc>
      </w:tr>
      <w:tr w:rsidR="00BA24B0" w14:paraId="1C4E2F27" w14:textId="77777777">
        <w:trPr>
          <w:gridAfter w:val="1"/>
          <w:wAfter w:w="7" w:type="dxa"/>
        </w:trPr>
        <w:tc>
          <w:tcPr>
            <w:tcW w:w="1350" w:type="dxa"/>
            <w:vMerge/>
          </w:tcPr>
          <w:p w14:paraId="1C4E2F1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2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2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2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sự vận chuyển các chất trong cây theo dòng mạch rây.</w:t>
            </w:r>
          </w:p>
        </w:tc>
        <w:tc>
          <w:tcPr>
            <w:tcW w:w="851" w:type="dxa"/>
          </w:tcPr>
          <w:p w14:paraId="1C4E2F2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24"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25"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26" w14:textId="77777777" w:rsidR="00BA24B0" w:rsidRDefault="00BA24B0">
            <w:pPr>
              <w:spacing w:before="60"/>
              <w:jc w:val="center"/>
              <w:rPr>
                <w:rFonts w:ascii="Times New Roman" w:eastAsia="Times New Roman" w:hAnsi="Times New Roman" w:cs="Times New Roman"/>
                <w:sz w:val="28"/>
                <w:szCs w:val="28"/>
              </w:rPr>
            </w:pPr>
          </w:p>
        </w:tc>
      </w:tr>
      <w:tr w:rsidR="00BA24B0" w14:paraId="1C4E2F30" w14:textId="77777777">
        <w:trPr>
          <w:gridAfter w:val="1"/>
          <w:wAfter w:w="7" w:type="dxa"/>
        </w:trPr>
        <w:tc>
          <w:tcPr>
            <w:tcW w:w="1350" w:type="dxa"/>
            <w:vMerge/>
          </w:tcPr>
          <w:p w14:paraId="1C4E2F2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2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2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2B"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sự vận chuyển các chất hữu cơ trong mạch rây cung cấp cho các hoạt động sống của cây và dự trữ trong cây.</w:t>
            </w:r>
          </w:p>
        </w:tc>
        <w:tc>
          <w:tcPr>
            <w:tcW w:w="851" w:type="dxa"/>
          </w:tcPr>
          <w:p w14:paraId="1C4E2F2C"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2D"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2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2F" w14:textId="77777777" w:rsidR="00BA24B0" w:rsidRDefault="00BA24B0">
            <w:pPr>
              <w:spacing w:before="60"/>
              <w:jc w:val="center"/>
              <w:rPr>
                <w:rFonts w:ascii="Times New Roman" w:eastAsia="Times New Roman" w:hAnsi="Times New Roman" w:cs="Times New Roman"/>
                <w:sz w:val="28"/>
                <w:szCs w:val="28"/>
              </w:rPr>
            </w:pPr>
          </w:p>
        </w:tc>
      </w:tr>
      <w:tr w:rsidR="00BA24B0" w14:paraId="1C4E2F39" w14:textId="77777777">
        <w:trPr>
          <w:gridAfter w:val="1"/>
          <w:wAfter w:w="7" w:type="dxa"/>
        </w:trPr>
        <w:tc>
          <w:tcPr>
            <w:tcW w:w="1350" w:type="dxa"/>
            <w:vMerge/>
          </w:tcPr>
          <w:p w14:paraId="1C4E2F3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3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2F33"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6405" w:type="dxa"/>
          </w:tcPr>
          <w:p w14:paraId="1C4E2F34" w14:textId="77777777" w:rsidR="00BA24B0" w:rsidRDefault="003031E7">
            <w:pPr>
              <w:widowControl w:val="0"/>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Trình bày được nước có vai trò vừa là thành phần cấu tạo tế bào thực vật, là dung môi hoà tan các chất, môi trường cho các phản ứng sinh hoá, điều hoà thân nhiệt và vừa là phương tiện vận chuyển các chất trong hệ vận chuyển ở cơ thể thực vật.</w:t>
            </w:r>
          </w:p>
        </w:tc>
        <w:tc>
          <w:tcPr>
            <w:tcW w:w="851" w:type="dxa"/>
          </w:tcPr>
          <w:p w14:paraId="1C4E2F35"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36"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37" w14:textId="77777777" w:rsidR="00BA24B0" w:rsidRDefault="00BA24B0">
            <w:pPr>
              <w:spacing w:before="60"/>
              <w:rPr>
                <w:rFonts w:ascii="Times New Roman" w:eastAsia="Times New Roman" w:hAnsi="Times New Roman" w:cs="Times New Roman"/>
                <w:sz w:val="28"/>
                <w:szCs w:val="28"/>
              </w:rPr>
            </w:pPr>
          </w:p>
        </w:tc>
        <w:tc>
          <w:tcPr>
            <w:tcW w:w="709" w:type="dxa"/>
          </w:tcPr>
          <w:p w14:paraId="1C4E2F38" w14:textId="77777777" w:rsidR="00BA24B0" w:rsidRDefault="00BA24B0">
            <w:pPr>
              <w:spacing w:before="60"/>
              <w:jc w:val="center"/>
              <w:rPr>
                <w:rFonts w:ascii="Times New Roman" w:eastAsia="Times New Roman" w:hAnsi="Times New Roman" w:cs="Times New Roman"/>
                <w:sz w:val="28"/>
                <w:szCs w:val="28"/>
              </w:rPr>
            </w:pPr>
          </w:p>
        </w:tc>
      </w:tr>
      <w:tr w:rsidR="00BA24B0" w14:paraId="1C4E2F42" w14:textId="77777777">
        <w:trPr>
          <w:gridAfter w:val="1"/>
          <w:wAfter w:w="7" w:type="dxa"/>
        </w:trPr>
        <w:tc>
          <w:tcPr>
            <w:tcW w:w="1350" w:type="dxa"/>
            <w:vMerge/>
          </w:tcPr>
          <w:p w14:paraId="1C4E2F3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3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3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3D" w14:textId="77777777" w:rsidR="00BA24B0" w:rsidRDefault="003031E7">
            <w:pPr>
              <w:widowControl w:val="0"/>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được quá trình trao đổi nước trong cây, gồm: sự hấp thụ nước ở rễ, sự vận chuyển nước ở thân và sự thoát hơi nước ở lá.</w:t>
            </w:r>
          </w:p>
        </w:tc>
        <w:tc>
          <w:tcPr>
            <w:tcW w:w="851" w:type="dxa"/>
          </w:tcPr>
          <w:p w14:paraId="1C4E2F3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2F3F"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4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709" w:type="dxa"/>
          </w:tcPr>
          <w:p w14:paraId="1C4E2F41" w14:textId="77777777" w:rsidR="00BA24B0" w:rsidRDefault="00BA24B0">
            <w:pPr>
              <w:spacing w:before="60"/>
              <w:jc w:val="center"/>
              <w:rPr>
                <w:rFonts w:ascii="Times New Roman" w:eastAsia="Times New Roman" w:hAnsi="Times New Roman" w:cs="Times New Roman"/>
                <w:sz w:val="28"/>
                <w:szCs w:val="28"/>
              </w:rPr>
            </w:pPr>
          </w:p>
        </w:tc>
      </w:tr>
      <w:tr w:rsidR="00BA24B0" w14:paraId="1C4E2F4B" w14:textId="77777777">
        <w:trPr>
          <w:gridAfter w:val="1"/>
          <w:wAfter w:w="7" w:type="dxa"/>
        </w:trPr>
        <w:tc>
          <w:tcPr>
            <w:tcW w:w="1350" w:type="dxa"/>
            <w:vMerge/>
          </w:tcPr>
          <w:p w14:paraId="1C4E2F4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4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4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46"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hấp thụ nước và khoáng ở tế bào lông hút của rễ.</w:t>
            </w:r>
          </w:p>
        </w:tc>
        <w:tc>
          <w:tcPr>
            <w:tcW w:w="851" w:type="dxa"/>
          </w:tcPr>
          <w:p w14:paraId="1C4E2F47"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48"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4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4A" w14:textId="77777777" w:rsidR="00BA24B0" w:rsidRDefault="00BA24B0">
            <w:pPr>
              <w:spacing w:before="60"/>
              <w:jc w:val="center"/>
              <w:rPr>
                <w:rFonts w:ascii="Times New Roman" w:eastAsia="Times New Roman" w:hAnsi="Times New Roman" w:cs="Times New Roman"/>
                <w:sz w:val="28"/>
                <w:szCs w:val="28"/>
              </w:rPr>
            </w:pPr>
          </w:p>
        </w:tc>
      </w:tr>
      <w:tr w:rsidR="00BA24B0" w14:paraId="1C4E2F54" w14:textId="77777777">
        <w:trPr>
          <w:gridAfter w:val="1"/>
          <w:wAfter w:w="7" w:type="dxa"/>
        </w:trPr>
        <w:tc>
          <w:tcPr>
            <w:tcW w:w="1350" w:type="dxa"/>
            <w:vMerge/>
          </w:tcPr>
          <w:p w14:paraId="1C4E2F4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4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4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4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sự vận chuyển nước và khoáng trong cây phụ thuộc vào: động lực hút của lá (do thoát hơi nước tạo ra), động lực đẩy nước của rễ (do áp suất rễ tạo ra) và động lực trung gian (lực liên kết giữa các phân tử </w:t>
            </w:r>
            <w:r>
              <w:rPr>
                <w:rFonts w:ascii="Times New Roman" w:eastAsia="Times New Roman" w:hAnsi="Times New Roman" w:cs="Times New Roman"/>
                <w:sz w:val="28"/>
                <w:szCs w:val="28"/>
              </w:rPr>
              <w:lastRenderedPageBreak/>
              <w:t>nước và lực bám giữa các phân tử nước với thành mạch dẫn).</w:t>
            </w:r>
          </w:p>
        </w:tc>
        <w:tc>
          <w:tcPr>
            <w:tcW w:w="851" w:type="dxa"/>
          </w:tcPr>
          <w:p w14:paraId="1C4E2F5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51"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52"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53" w14:textId="77777777" w:rsidR="00BA24B0" w:rsidRDefault="00BA24B0">
            <w:pPr>
              <w:spacing w:before="60"/>
              <w:jc w:val="center"/>
              <w:rPr>
                <w:rFonts w:ascii="Times New Roman" w:eastAsia="Times New Roman" w:hAnsi="Times New Roman" w:cs="Times New Roman"/>
                <w:sz w:val="28"/>
                <w:szCs w:val="28"/>
              </w:rPr>
            </w:pPr>
          </w:p>
        </w:tc>
      </w:tr>
      <w:tr w:rsidR="00BA24B0" w14:paraId="1C4E2F60" w14:textId="77777777">
        <w:trPr>
          <w:gridAfter w:val="1"/>
          <w:wAfter w:w="7" w:type="dxa"/>
        </w:trPr>
        <w:tc>
          <w:tcPr>
            <w:tcW w:w="1350" w:type="dxa"/>
            <w:vMerge/>
          </w:tcPr>
          <w:p w14:paraId="1C4E2F5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val="restart"/>
          </w:tcPr>
          <w:p w14:paraId="1C4E2F56" w14:textId="77777777" w:rsidR="00BA24B0" w:rsidRDefault="003031E7">
            <w:pPr>
              <w:widowControl w:val="0"/>
              <w:tabs>
                <w:tab w:val="left" w:pos="468"/>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Sự thoát hơi nước ở lá </w:t>
            </w:r>
          </w:p>
          <w:p w14:paraId="1C4E2F57" w14:textId="77777777" w:rsidR="00BA24B0" w:rsidRDefault="003031E7">
            <w:pPr>
              <w:widowControl w:val="0"/>
              <w:tabs>
                <w:tab w:val="left" w:pos="468"/>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của các nguyên tố khoáng</w:t>
            </w:r>
          </w:p>
          <w:p w14:paraId="1C4E2F58" w14:textId="77777777" w:rsidR="00BA24B0" w:rsidRDefault="003031E7">
            <w:pPr>
              <w:widowControl w:val="0"/>
              <w:tabs>
                <w:tab w:val="left" w:pos="468"/>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Dinh dưỡng nitơ </w:t>
            </w:r>
          </w:p>
          <w:p w14:paraId="1C4E2F5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nhân tố ảnh hưởng đến trao đổi nước và dinh dưỡng khoáng ở thực vật và ứng dụng</w:t>
            </w:r>
          </w:p>
        </w:tc>
        <w:tc>
          <w:tcPr>
            <w:tcW w:w="1619" w:type="dxa"/>
            <w:vMerge w:val="restart"/>
          </w:tcPr>
          <w:p w14:paraId="1C4E2F5A"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6405" w:type="dxa"/>
          </w:tcPr>
          <w:p w14:paraId="1C4E2F5B"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dinh dưỡng ở thực vật.</w:t>
            </w:r>
          </w:p>
        </w:tc>
        <w:tc>
          <w:tcPr>
            <w:tcW w:w="851" w:type="dxa"/>
          </w:tcPr>
          <w:p w14:paraId="1C4E2F5C"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5D"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5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5F" w14:textId="77777777" w:rsidR="00BA24B0" w:rsidRDefault="00BA24B0">
            <w:pPr>
              <w:spacing w:before="60"/>
              <w:jc w:val="center"/>
              <w:rPr>
                <w:rFonts w:ascii="Times New Roman" w:eastAsia="Times New Roman" w:hAnsi="Times New Roman" w:cs="Times New Roman"/>
                <w:sz w:val="28"/>
                <w:szCs w:val="28"/>
              </w:rPr>
            </w:pPr>
          </w:p>
        </w:tc>
      </w:tr>
      <w:tr w:rsidR="00BA24B0" w14:paraId="1C4E2F69" w14:textId="77777777">
        <w:trPr>
          <w:gridAfter w:val="1"/>
          <w:wAfter w:w="7" w:type="dxa"/>
        </w:trPr>
        <w:tc>
          <w:tcPr>
            <w:tcW w:w="1350" w:type="dxa"/>
            <w:vMerge/>
          </w:tcPr>
          <w:p w14:paraId="1C4E2F6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6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6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64"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nguồn cung cấp nitơ cho cây.</w:t>
            </w:r>
          </w:p>
        </w:tc>
        <w:tc>
          <w:tcPr>
            <w:tcW w:w="851" w:type="dxa"/>
          </w:tcPr>
          <w:p w14:paraId="1C4E2F65"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66"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67"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68" w14:textId="77777777" w:rsidR="00BA24B0" w:rsidRDefault="00BA24B0">
            <w:pPr>
              <w:spacing w:before="60"/>
              <w:jc w:val="center"/>
              <w:rPr>
                <w:rFonts w:ascii="Times New Roman" w:eastAsia="Times New Roman" w:hAnsi="Times New Roman" w:cs="Times New Roman"/>
                <w:sz w:val="28"/>
                <w:szCs w:val="28"/>
              </w:rPr>
            </w:pPr>
          </w:p>
        </w:tc>
      </w:tr>
      <w:tr w:rsidR="00BA24B0" w14:paraId="1C4E2F72" w14:textId="77777777">
        <w:trPr>
          <w:gridAfter w:val="1"/>
          <w:wAfter w:w="7" w:type="dxa"/>
        </w:trPr>
        <w:tc>
          <w:tcPr>
            <w:tcW w:w="1350" w:type="dxa"/>
            <w:vMerge/>
          </w:tcPr>
          <w:p w14:paraId="1C4E2F6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6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6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6D"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sinh lí của một số nguyên tố khoáng đối với thực vật (cụ thể một số nguyên tố đa lượng, vi lượng).</w:t>
            </w:r>
          </w:p>
        </w:tc>
        <w:tc>
          <w:tcPr>
            <w:tcW w:w="851" w:type="dxa"/>
          </w:tcPr>
          <w:p w14:paraId="1C4E2F6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2F6F"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7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9" w:type="dxa"/>
          </w:tcPr>
          <w:p w14:paraId="1C4E2F71" w14:textId="77777777" w:rsidR="00BA24B0" w:rsidRDefault="00BA24B0">
            <w:pPr>
              <w:spacing w:before="60"/>
              <w:jc w:val="center"/>
              <w:rPr>
                <w:rFonts w:ascii="Times New Roman" w:eastAsia="Times New Roman" w:hAnsi="Times New Roman" w:cs="Times New Roman"/>
                <w:sz w:val="28"/>
                <w:szCs w:val="28"/>
              </w:rPr>
            </w:pPr>
          </w:p>
        </w:tc>
      </w:tr>
      <w:tr w:rsidR="00BA24B0" w14:paraId="1C4E2F7B" w14:textId="77777777">
        <w:trPr>
          <w:gridAfter w:val="1"/>
          <w:wAfter w:w="7" w:type="dxa"/>
        </w:trPr>
        <w:tc>
          <w:tcPr>
            <w:tcW w:w="1350" w:type="dxa"/>
            <w:vMerge/>
          </w:tcPr>
          <w:p w14:paraId="1C4E2F7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7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2F75"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6405" w:type="dxa"/>
          </w:tcPr>
          <w:p w14:paraId="1C4E2F76" w14:textId="77777777" w:rsidR="00BA24B0" w:rsidRDefault="003031E7">
            <w:pPr>
              <w:widowControl w:val="0"/>
              <w:tabs>
                <w:tab w:val="left" w:pos="332"/>
              </w:tabs>
              <w:spacing w:before="60"/>
              <w:ind w:right="9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Trình bày được các nhân tố ảnh hưởng đến quá trình dinh dưỡng khoáng ở cây, đặc biệt là nhiệt độ và ánh sáng. </w:t>
            </w:r>
          </w:p>
        </w:tc>
        <w:tc>
          <w:tcPr>
            <w:tcW w:w="851" w:type="dxa"/>
          </w:tcPr>
          <w:p w14:paraId="1C4E2F7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2F78"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7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709" w:type="dxa"/>
          </w:tcPr>
          <w:p w14:paraId="1C4E2F7A" w14:textId="77777777" w:rsidR="00BA24B0" w:rsidRDefault="00BA24B0">
            <w:pPr>
              <w:spacing w:before="60"/>
              <w:jc w:val="center"/>
              <w:rPr>
                <w:rFonts w:ascii="Times New Roman" w:eastAsia="Times New Roman" w:hAnsi="Times New Roman" w:cs="Times New Roman"/>
                <w:sz w:val="28"/>
                <w:szCs w:val="28"/>
              </w:rPr>
            </w:pPr>
          </w:p>
        </w:tc>
      </w:tr>
      <w:tr w:rsidR="00BA24B0" w14:paraId="1C4E2F84" w14:textId="77777777">
        <w:trPr>
          <w:gridAfter w:val="1"/>
          <w:wAfter w:w="7" w:type="dxa"/>
        </w:trPr>
        <w:tc>
          <w:tcPr>
            <w:tcW w:w="1350" w:type="dxa"/>
            <w:vMerge/>
          </w:tcPr>
          <w:p w14:paraId="1C4E2F7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7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7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7F"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đóng mở khí khổng thực hiện chức năng điều tiết quá trình thoát hơi nước.</w:t>
            </w:r>
          </w:p>
        </w:tc>
        <w:tc>
          <w:tcPr>
            <w:tcW w:w="851" w:type="dxa"/>
          </w:tcPr>
          <w:p w14:paraId="1C4E2F8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81"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82"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83" w14:textId="77777777" w:rsidR="00BA24B0" w:rsidRDefault="00BA24B0">
            <w:pPr>
              <w:spacing w:before="60"/>
              <w:jc w:val="center"/>
              <w:rPr>
                <w:rFonts w:ascii="Times New Roman" w:eastAsia="Times New Roman" w:hAnsi="Times New Roman" w:cs="Times New Roman"/>
                <w:sz w:val="28"/>
                <w:szCs w:val="28"/>
              </w:rPr>
            </w:pPr>
          </w:p>
        </w:tc>
      </w:tr>
      <w:tr w:rsidR="00BA24B0" w14:paraId="1C4E2F8D" w14:textId="77777777">
        <w:trPr>
          <w:gridAfter w:val="1"/>
          <w:wAfter w:w="7" w:type="dxa"/>
        </w:trPr>
        <w:tc>
          <w:tcPr>
            <w:tcW w:w="1350" w:type="dxa"/>
            <w:vMerge/>
          </w:tcPr>
          <w:p w14:paraId="1C4E2F8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8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8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88"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hấp thụ và biến đổi nitrate ở thực vật.</w:t>
            </w:r>
            <w:r>
              <w:rPr>
                <w:rFonts w:ascii="Times New Roman" w:eastAsia="Times New Roman" w:hAnsi="Times New Roman" w:cs="Times New Roman"/>
                <w:b/>
                <w:sz w:val="28"/>
                <w:szCs w:val="28"/>
              </w:rPr>
              <w:t xml:space="preserve"> </w:t>
            </w:r>
          </w:p>
        </w:tc>
        <w:tc>
          <w:tcPr>
            <w:tcW w:w="851" w:type="dxa"/>
          </w:tcPr>
          <w:p w14:paraId="1C4E2F8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8A"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8B"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8C" w14:textId="77777777" w:rsidR="00BA24B0" w:rsidRDefault="00BA24B0">
            <w:pPr>
              <w:spacing w:before="60"/>
              <w:jc w:val="center"/>
              <w:rPr>
                <w:rFonts w:ascii="Times New Roman" w:eastAsia="Times New Roman" w:hAnsi="Times New Roman" w:cs="Times New Roman"/>
                <w:sz w:val="28"/>
                <w:szCs w:val="28"/>
              </w:rPr>
            </w:pPr>
          </w:p>
        </w:tc>
      </w:tr>
      <w:tr w:rsidR="00BA24B0" w14:paraId="1C4E2F96" w14:textId="77777777">
        <w:trPr>
          <w:gridAfter w:val="1"/>
          <w:wAfter w:w="7" w:type="dxa"/>
          <w:trHeight w:val="601"/>
        </w:trPr>
        <w:tc>
          <w:tcPr>
            <w:tcW w:w="1350" w:type="dxa"/>
            <w:vMerge/>
          </w:tcPr>
          <w:p w14:paraId="1C4E2F8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8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9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91"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hấp thụ và biến đổi ammonium ở thực vật.</w:t>
            </w:r>
          </w:p>
        </w:tc>
        <w:tc>
          <w:tcPr>
            <w:tcW w:w="851" w:type="dxa"/>
          </w:tcPr>
          <w:p w14:paraId="1C4E2F92"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93"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94"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95" w14:textId="77777777" w:rsidR="00BA24B0" w:rsidRDefault="00BA24B0">
            <w:pPr>
              <w:spacing w:before="60"/>
              <w:jc w:val="center"/>
              <w:rPr>
                <w:rFonts w:ascii="Times New Roman" w:eastAsia="Times New Roman" w:hAnsi="Times New Roman" w:cs="Times New Roman"/>
                <w:sz w:val="28"/>
                <w:szCs w:val="28"/>
              </w:rPr>
            </w:pPr>
          </w:p>
        </w:tc>
      </w:tr>
      <w:tr w:rsidR="00BA24B0" w14:paraId="1C4E2F9F" w14:textId="77777777">
        <w:trPr>
          <w:gridAfter w:val="1"/>
          <w:wAfter w:w="7" w:type="dxa"/>
          <w:trHeight w:val="471"/>
        </w:trPr>
        <w:tc>
          <w:tcPr>
            <w:tcW w:w="1350" w:type="dxa"/>
            <w:vMerge/>
          </w:tcPr>
          <w:p w14:paraId="1C4E2F9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9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9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9A"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phân bón đối với năng suất cây trồng.</w:t>
            </w:r>
          </w:p>
        </w:tc>
        <w:tc>
          <w:tcPr>
            <w:tcW w:w="851" w:type="dxa"/>
          </w:tcPr>
          <w:p w14:paraId="1C4E2F9B"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9C"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9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9E" w14:textId="77777777" w:rsidR="00BA24B0" w:rsidRDefault="00BA24B0">
            <w:pPr>
              <w:spacing w:before="60"/>
              <w:jc w:val="center"/>
              <w:rPr>
                <w:rFonts w:ascii="Times New Roman" w:eastAsia="Times New Roman" w:hAnsi="Times New Roman" w:cs="Times New Roman"/>
                <w:sz w:val="28"/>
                <w:szCs w:val="28"/>
              </w:rPr>
            </w:pPr>
          </w:p>
        </w:tc>
      </w:tr>
      <w:tr w:rsidR="00BA24B0" w14:paraId="1C4E2FA8" w14:textId="77777777">
        <w:trPr>
          <w:gridAfter w:val="1"/>
          <w:wAfter w:w="7" w:type="dxa"/>
          <w:trHeight w:val="601"/>
        </w:trPr>
        <w:tc>
          <w:tcPr>
            <w:tcW w:w="1350" w:type="dxa"/>
            <w:vMerge/>
          </w:tcPr>
          <w:p w14:paraId="1C4E2FA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A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A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A3"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và nhận biết được một số biểu hiện của cây do thiếu khoáng.</w:t>
            </w:r>
          </w:p>
        </w:tc>
        <w:tc>
          <w:tcPr>
            <w:tcW w:w="851" w:type="dxa"/>
          </w:tcPr>
          <w:p w14:paraId="1C4E2FA4"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A5"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A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A7" w14:textId="77777777" w:rsidR="00BA24B0" w:rsidRDefault="00BA24B0">
            <w:pPr>
              <w:spacing w:before="60"/>
              <w:jc w:val="center"/>
              <w:rPr>
                <w:rFonts w:ascii="Times New Roman" w:eastAsia="Times New Roman" w:hAnsi="Times New Roman" w:cs="Times New Roman"/>
                <w:sz w:val="28"/>
                <w:szCs w:val="28"/>
              </w:rPr>
            </w:pPr>
          </w:p>
        </w:tc>
      </w:tr>
      <w:tr w:rsidR="00BA24B0" w14:paraId="1C4E2FB1" w14:textId="77777777">
        <w:trPr>
          <w:gridAfter w:val="1"/>
          <w:wAfter w:w="7" w:type="dxa"/>
          <w:trHeight w:val="601"/>
        </w:trPr>
        <w:tc>
          <w:tcPr>
            <w:tcW w:w="1350" w:type="dxa"/>
            <w:vMerge/>
          </w:tcPr>
          <w:p w14:paraId="1C4E2FA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A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A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AC"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và nhận biết được một số biểu hiện của cây do thiếu khoáng.</w:t>
            </w:r>
          </w:p>
        </w:tc>
        <w:tc>
          <w:tcPr>
            <w:tcW w:w="851" w:type="dxa"/>
          </w:tcPr>
          <w:p w14:paraId="1C4E2FA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AE"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A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B0" w14:textId="77777777" w:rsidR="00BA24B0" w:rsidRDefault="00BA24B0">
            <w:pPr>
              <w:spacing w:before="60"/>
              <w:jc w:val="center"/>
              <w:rPr>
                <w:rFonts w:ascii="Times New Roman" w:eastAsia="Times New Roman" w:hAnsi="Times New Roman" w:cs="Times New Roman"/>
                <w:sz w:val="28"/>
                <w:szCs w:val="28"/>
              </w:rPr>
            </w:pPr>
          </w:p>
        </w:tc>
      </w:tr>
      <w:tr w:rsidR="00BA24B0" w14:paraId="1C4E2FBA" w14:textId="77777777">
        <w:trPr>
          <w:gridAfter w:val="1"/>
          <w:wAfter w:w="7" w:type="dxa"/>
          <w:trHeight w:val="601"/>
        </w:trPr>
        <w:tc>
          <w:tcPr>
            <w:tcW w:w="1350" w:type="dxa"/>
            <w:vMerge/>
          </w:tcPr>
          <w:p w14:paraId="1C4E2FB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B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B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B5"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và nhận biết được một số biểu hiện của cây do thiếu khoáng.</w:t>
            </w:r>
          </w:p>
        </w:tc>
        <w:tc>
          <w:tcPr>
            <w:tcW w:w="851" w:type="dxa"/>
          </w:tcPr>
          <w:p w14:paraId="1C4E2FB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B7"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B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B9" w14:textId="77777777" w:rsidR="00BA24B0" w:rsidRDefault="00BA24B0">
            <w:pPr>
              <w:spacing w:before="60"/>
              <w:jc w:val="center"/>
              <w:rPr>
                <w:rFonts w:ascii="Times New Roman" w:eastAsia="Times New Roman" w:hAnsi="Times New Roman" w:cs="Times New Roman"/>
                <w:sz w:val="28"/>
                <w:szCs w:val="28"/>
              </w:rPr>
            </w:pPr>
          </w:p>
        </w:tc>
      </w:tr>
      <w:tr w:rsidR="00BA24B0" w14:paraId="1C4E2FC3" w14:textId="77777777">
        <w:trPr>
          <w:gridAfter w:val="1"/>
          <w:wAfter w:w="7" w:type="dxa"/>
        </w:trPr>
        <w:tc>
          <w:tcPr>
            <w:tcW w:w="1350" w:type="dxa"/>
            <w:vMerge/>
          </w:tcPr>
          <w:p w14:paraId="1C4E2FB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B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2FBD"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tc>
        <w:tc>
          <w:tcPr>
            <w:tcW w:w="6405" w:type="dxa"/>
          </w:tcPr>
          <w:p w14:paraId="1C4E2FBE"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thực hành, mô tả được cấu tạo khí khổng ở lá.</w:t>
            </w:r>
          </w:p>
        </w:tc>
        <w:tc>
          <w:tcPr>
            <w:tcW w:w="851" w:type="dxa"/>
          </w:tcPr>
          <w:p w14:paraId="1C4E2FB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C0"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C1"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C2" w14:textId="77777777" w:rsidR="00BA24B0" w:rsidRDefault="00BA24B0">
            <w:pPr>
              <w:spacing w:before="60"/>
              <w:jc w:val="center"/>
              <w:rPr>
                <w:rFonts w:ascii="Times New Roman" w:eastAsia="Times New Roman" w:hAnsi="Times New Roman" w:cs="Times New Roman"/>
                <w:sz w:val="28"/>
                <w:szCs w:val="28"/>
              </w:rPr>
            </w:pPr>
          </w:p>
        </w:tc>
      </w:tr>
      <w:tr w:rsidR="00BA24B0" w14:paraId="1C4E2FCC" w14:textId="77777777">
        <w:trPr>
          <w:gridAfter w:val="1"/>
          <w:wAfter w:w="7" w:type="dxa"/>
          <w:trHeight w:val="20"/>
        </w:trPr>
        <w:tc>
          <w:tcPr>
            <w:tcW w:w="1350" w:type="dxa"/>
            <w:vMerge/>
          </w:tcPr>
          <w:p w14:paraId="1C4E2FC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C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C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2FC7"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vai trò quan trọng của sự thoát hơi nước đối với đời sống của cây.</w:t>
            </w:r>
          </w:p>
        </w:tc>
        <w:tc>
          <w:tcPr>
            <w:tcW w:w="851" w:type="dxa"/>
          </w:tcPr>
          <w:p w14:paraId="1C4E2FC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C9"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2FCA"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CB" w14:textId="77777777" w:rsidR="00BA24B0" w:rsidRDefault="00BA24B0">
            <w:pPr>
              <w:spacing w:before="60"/>
              <w:jc w:val="center"/>
              <w:rPr>
                <w:rFonts w:ascii="Times New Roman" w:eastAsia="Times New Roman" w:hAnsi="Times New Roman" w:cs="Times New Roman"/>
                <w:sz w:val="28"/>
                <w:szCs w:val="28"/>
              </w:rPr>
            </w:pPr>
          </w:p>
        </w:tc>
      </w:tr>
      <w:tr w:rsidR="00BA24B0" w14:paraId="1C4E2FD5" w14:textId="77777777">
        <w:trPr>
          <w:gridAfter w:val="1"/>
          <w:wAfter w:w="7" w:type="dxa"/>
          <w:trHeight w:val="468"/>
        </w:trPr>
        <w:tc>
          <w:tcPr>
            <w:tcW w:w="1350" w:type="dxa"/>
            <w:vMerge/>
          </w:tcPr>
          <w:p w14:paraId="1C4E2FC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C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C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Borders>
              <w:top w:val="single" w:sz="4" w:space="0" w:color="000000"/>
              <w:bottom w:val="single" w:sz="4" w:space="0" w:color="000000"/>
            </w:tcBorders>
          </w:tcPr>
          <w:p w14:paraId="1C4E2FD0"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sự cân bằng nước và việc tưới tiêu hợp lí.</w:t>
            </w:r>
          </w:p>
        </w:tc>
        <w:tc>
          <w:tcPr>
            <w:tcW w:w="851" w:type="dxa"/>
            <w:tcBorders>
              <w:top w:val="single" w:sz="4" w:space="0" w:color="000000"/>
              <w:bottom w:val="single" w:sz="4" w:space="0" w:color="000000"/>
            </w:tcBorders>
          </w:tcPr>
          <w:p w14:paraId="1C4E2FD1"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FD2" w14:textId="77777777" w:rsidR="00BA24B0" w:rsidRDefault="00BA24B0">
            <w:pPr>
              <w:spacing w:before="60"/>
              <w:jc w:val="center"/>
              <w:rPr>
                <w:rFonts w:ascii="Times New Roman" w:eastAsia="Times New Roman" w:hAnsi="Times New Roman" w:cs="Times New Roman"/>
                <w:sz w:val="28"/>
                <w:szCs w:val="28"/>
              </w:rPr>
            </w:pPr>
          </w:p>
        </w:tc>
        <w:tc>
          <w:tcPr>
            <w:tcW w:w="850" w:type="dxa"/>
            <w:tcBorders>
              <w:top w:val="single" w:sz="4" w:space="0" w:color="000000"/>
              <w:bottom w:val="single" w:sz="4" w:space="0" w:color="000000"/>
            </w:tcBorders>
          </w:tcPr>
          <w:p w14:paraId="1C4E2FD3"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FD4" w14:textId="77777777" w:rsidR="00BA24B0" w:rsidRDefault="00BA24B0">
            <w:pPr>
              <w:spacing w:before="60"/>
              <w:jc w:val="center"/>
              <w:rPr>
                <w:rFonts w:ascii="Times New Roman" w:eastAsia="Times New Roman" w:hAnsi="Times New Roman" w:cs="Times New Roman"/>
                <w:sz w:val="28"/>
                <w:szCs w:val="28"/>
              </w:rPr>
            </w:pPr>
          </w:p>
        </w:tc>
      </w:tr>
      <w:tr w:rsidR="00BA24B0" w14:paraId="1C4E2FDE" w14:textId="77777777">
        <w:trPr>
          <w:gridAfter w:val="1"/>
          <w:wAfter w:w="7" w:type="dxa"/>
          <w:trHeight w:val="445"/>
        </w:trPr>
        <w:tc>
          <w:tcPr>
            <w:tcW w:w="1350" w:type="dxa"/>
            <w:vMerge/>
          </w:tcPr>
          <w:p w14:paraId="1C4E2FD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D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D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Borders>
              <w:top w:val="single" w:sz="4" w:space="0" w:color="000000"/>
              <w:bottom w:val="single" w:sz="4" w:space="0" w:color="000000"/>
            </w:tcBorders>
          </w:tcPr>
          <w:p w14:paraId="1C4E2FD9"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phản ứng chống chịu hạn.</w:t>
            </w:r>
          </w:p>
        </w:tc>
        <w:tc>
          <w:tcPr>
            <w:tcW w:w="851" w:type="dxa"/>
            <w:tcBorders>
              <w:top w:val="single" w:sz="4" w:space="0" w:color="000000"/>
              <w:bottom w:val="single" w:sz="4" w:space="0" w:color="000000"/>
            </w:tcBorders>
          </w:tcPr>
          <w:p w14:paraId="1C4E2FDA"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FDB" w14:textId="77777777" w:rsidR="00BA24B0" w:rsidRDefault="00BA24B0">
            <w:pPr>
              <w:spacing w:before="60"/>
              <w:jc w:val="center"/>
              <w:rPr>
                <w:rFonts w:ascii="Times New Roman" w:eastAsia="Times New Roman" w:hAnsi="Times New Roman" w:cs="Times New Roman"/>
                <w:sz w:val="28"/>
                <w:szCs w:val="28"/>
              </w:rPr>
            </w:pPr>
          </w:p>
        </w:tc>
        <w:tc>
          <w:tcPr>
            <w:tcW w:w="850" w:type="dxa"/>
            <w:tcBorders>
              <w:top w:val="single" w:sz="4" w:space="0" w:color="000000"/>
              <w:bottom w:val="single" w:sz="4" w:space="0" w:color="000000"/>
            </w:tcBorders>
          </w:tcPr>
          <w:p w14:paraId="1C4E2FDC"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FDD" w14:textId="77777777" w:rsidR="00BA24B0" w:rsidRDefault="00BA24B0">
            <w:pPr>
              <w:spacing w:before="60"/>
              <w:jc w:val="center"/>
              <w:rPr>
                <w:rFonts w:ascii="Times New Roman" w:eastAsia="Times New Roman" w:hAnsi="Times New Roman" w:cs="Times New Roman"/>
                <w:sz w:val="28"/>
                <w:szCs w:val="28"/>
              </w:rPr>
            </w:pPr>
          </w:p>
        </w:tc>
      </w:tr>
      <w:tr w:rsidR="00BA24B0" w14:paraId="1C4E2FE7" w14:textId="77777777">
        <w:trPr>
          <w:gridAfter w:val="1"/>
          <w:wAfter w:w="7" w:type="dxa"/>
          <w:trHeight w:val="445"/>
        </w:trPr>
        <w:tc>
          <w:tcPr>
            <w:tcW w:w="1350" w:type="dxa"/>
            <w:vMerge/>
          </w:tcPr>
          <w:p w14:paraId="1C4E2FD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E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E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Borders>
              <w:top w:val="single" w:sz="4" w:space="0" w:color="000000"/>
              <w:bottom w:val="single" w:sz="4" w:space="0" w:color="000000"/>
            </w:tcBorders>
          </w:tcPr>
          <w:p w14:paraId="1C4E2FE2"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các phản ứng chống chịu ngập úng.</w:t>
            </w:r>
          </w:p>
        </w:tc>
        <w:tc>
          <w:tcPr>
            <w:tcW w:w="851" w:type="dxa"/>
            <w:tcBorders>
              <w:top w:val="single" w:sz="4" w:space="0" w:color="000000"/>
              <w:bottom w:val="single" w:sz="4" w:space="0" w:color="000000"/>
            </w:tcBorders>
          </w:tcPr>
          <w:p w14:paraId="1C4E2FE3"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FE4" w14:textId="77777777" w:rsidR="00BA24B0" w:rsidRDefault="00BA24B0">
            <w:pPr>
              <w:spacing w:before="60"/>
              <w:jc w:val="center"/>
              <w:rPr>
                <w:rFonts w:ascii="Times New Roman" w:eastAsia="Times New Roman" w:hAnsi="Times New Roman" w:cs="Times New Roman"/>
                <w:sz w:val="28"/>
                <w:szCs w:val="28"/>
              </w:rPr>
            </w:pPr>
          </w:p>
        </w:tc>
        <w:tc>
          <w:tcPr>
            <w:tcW w:w="850" w:type="dxa"/>
            <w:tcBorders>
              <w:top w:val="single" w:sz="4" w:space="0" w:color="000000"/>
              <w:bottom w:val="single" w:sz="4" w:space="0" w:color="000000"/>
            </w:tcBorders>
          </w:tcPr>
          <w:p w14:paraId="1C4E2FE5"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FE6" w14:textId="77777777" w:rsidR="00BA24B0" w:rsidRDefault="00BA24B0">
            <w:pPr>
              <w:spacing w:before="60"/>
              <w:jc w:val="center"/>
              <w:rPr>
                <w:rFonts w:ascii="Times New Roman" w:eastAsia="Times New Roman" w:hAnsi="Times New Roman" w:cs="Times New Roman"/>
                <w:sz w:val="28"/>
                <w:szCs w:val="28"/>
              </w:rPr>
            </w:pPr>
          </w:p>
        </w:tc>
      </w:tr>
      <w:tr w:rsidR="00BA24B0" w14:paraId="1C4E2FF0" w14:textId="77777777">
        <w:trPr>
          <w:gridAfter w:val="1"/>
          <w:wAfter w:w="7" w:type="dxa"/>
          <w:trHeight w:val="433"/>
        </w:trPr>
        <w:tc>
          <w:tcPr>
            <w:tcW w:w="1350" w:type="dxa"/>
            <w:vMerge/>
          </w:tcPr>
          <w:p w14:paraId="1C4E2FE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E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E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Borders>
              <w:top w:val="single" w:sz="4" w:space="0" w:color="000000"/>
              <w:bottom w:val="single" w:sz="4" w:space="0" w:color="000000"/>
            </w:tcBorders>
          </w:tcPr>
          <w:p w14:paraId="1C4E2FEB"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các phản ứng chống chịu mặn của thực vật.</w:t>
            </w:r>
          </w:p>
        </w:tc>
        <w:tc>
          <w:tcPr>
            <w:tcW w:w="851" w:type="dxa"/>
            <w:tcBorders>
              <w:top w:val="single" w:sz="4" w:space="0" w:color="000000"/>
              <w:bottom w:val="single" w:sz="4" w:space="0" w:color="000000"/>
            </w:tcBorders>
          </w:tcPr>
          <w:p w14:paraId="1C4E2FEC"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FED" w14:textId="77777777" w:rsidR="00BA24B0" w:rsidRDefault="00BA24B0">
            <w:pPr>
              <w:spacing w:before="60"/>
              <w:jc w:val="center"/>
              <w:rPr>
                <w:rFonts w:ascii="Times New Roman" w:eastAsia="Times New Roman" w:hAnsi="Times New Roman" w:cs="Times New Roman"/>
                <w:sz w:val="28"/>
                <w:szCs w:val="28"/>
              </w:rPr>
            </w:pPr>
          </w:p>
        </w:tc>
        <w:tc>
          <w:tcPr>
            <w:tcW w:w="850" w:type="dxa"/>
            <w:tcBorders>
              <w:top w:val="single" w:sz="4" w:space="0" w:color="000000"/>
              <w:bottom w:val="single" w:sz="4" w:space="0" w:color="000000"/>
            </w:tcBorders>
          </w:tcPr>
          <w:p w14:paraId="1C4E2FEE"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bottom w:val="single" w:sz="4" w:space="0" w:color="000000"/>
            </w:tcBorders>
          </w:tcPr>
          <w:p w14:paraId="1C4E2FEF" w14:textId="77777777" w:rsidR="00BA24B0" w:rsidRDefault="00BA24B0">
            <w:pPr>
              <w:spacing w:before="60"/>
              <w:jc w:val="center"/>
              <w:rPr>
                <w:rFonts w:ascii="Times New Roman" w:eastAsia="Times New Roman" w:hAnsi="Times New Roman" w:cs="Times New Roman"/>
                <w:sz w:val="28"/>
                <w:szCs w:val="28"/>
              </w:rPr>
            </w:pPr>
          </w:p>
        </w:tc>
      </w:tr>
      <w:tr w:rsidR="00BA24B0" w14:paraId="1C4E2FF9" w14:textId="77777777">
        <w:trPr>
          <w:gridAfter w:val="1"/>
          <w:wAfter w:w="7" w:type="dxa"/>
          <w:trHeight w:val="503"/>
        </w:trPr>
        <w:tc>
          <w:tcPr>
            <w:tcW w:w="1350" w:type="dxa"/>
            <w:vMerge/>
          </w:tcPr>
          <w:p w14:paraId="1C4E2FF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F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2FF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Borders>
              <w:top w:val="single" w:sz="4" w:space="0" w:color="000000"/>
            </w:tcBorders>
          </w:tcPr>
          <w:p w14:paraId="1C4E2FF4"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cơ sở của việc chọn giống cây trồng có khả năng chống chịu.</w:t>
            </w:r>
          </w:p>
        </w:tc>
        <w:tc>
          <w:tcPr>
            <w:tcW w:w="851" w:type="dxa"/>
            <w:tcBorders>
              <w:top w:val="single" w:sz="4" w:space="0" w:color="000000"/>
            </w:tcBorders>
          </w:tcPr>
          <w:p w14:paraId="1C4E2FF5"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tcBorders>
          </w:tcPr>
          <w:p w14:paraId="1C4E2FF6" w14:textId="77777777" w:rsidR="00BA24B0" w:rsidRDefault="00BA24B0">
            <w:pPr>
              <w:spacing w:before="60"/>
              <w:jc w:val="center"/>
              <w:rPr>
                <w:rFonts w:ascii="Times New Roman" w:eastAsia="Times New Roman" w:hAnsi="Times New Roman" w:cs="Times New Roman"/>
                <w:sz w:val="28"/>
                <w:szCs w:val="28"/>
              </w:rPr>
            </w:pPr>
          </w:p>
        </w:tc>
        <w:tc>
          <w:tcPr>
            <w:tcW w:w="850" w:type="dxa"/>
            <w:tcBorders>
              <w:top w:val="single" w:sz="4" w:space="0" w:color="000000"/>
            </w:tcBorders>
          </w:tcPr>
          <w:p w14:paraId="1C4E2FF7"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tcBorders>
          </w:tcPr>
          <w:p w14:paraId="1C4E2FF8" w14:textId="77777777" w:rsidR="00BA24B0" w:rsidRDefault="00BA24B0">
            <w:pPr>
              <w:spacing w:before="60"/>
              <w:jc w:val="center"/>
              <w:rPr>
                <w:rFonts w:ascii="Times New Roman" w:eastAsia="Times New Roman" w:hAnsi="Times New Roman" w:cs="Times New Roman"/>
                <w:sz w:val="28"/>
                <w:szCs w:val="28"/>
              </w:rPr>
            </w:pPr>
          </w:p>
        </w:tc>
      </w:tr>
      <w:tr w:rsidR="00BA24B0" w14:paraId="1C4E3002" w14:textId="77777777">
        <w:trPr>
          <w:gridAfter w:val="1"/>
          <w:wAfter w:w="7" w:type="dxa"/>
        </w:trPr>
        <w:tc>
          <w:tcPr>
            <w:tcW w:w="1350" w:type="dxa"/>
            <w:vMerge/>
          </w:tcPr>
          <w:p w14:paraId="1C4E2FF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2FF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Borders>
              <w:top w:val="single" w:sz="4" w:space="0" w:color="000000"/>
            </w:tcBorders>
          </w:tcPr>
          <w:p w14:paraId="1C4E2FF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 cao</w:t>
            </w:r>
          </w:p>
        </w:tc>
        <w:tc>
          <w:tcPr>
            <w:tcW w:w="6405" w:type="dxa"/>
          </w:tcPr>
          <w:p w14:paraId="1C4E2FFD" w14:textId="77777777" w:rsidR="00BA24B0" w:rsidRDefault="003031E7">
            <w:pPr>
              <w:widowControl w:val="0"/>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Ứng dụng được kiến thức về ảnh hưởng của các nhân tố đến quá trình dinh dưỡng khoáng vào thực tiễn.</w:t>
            </w:r>
          </w:p>
        </w:tc>
        <w:tc>
          <w:tcPr>
            <w:tcW w:w="851" w:type="dxa"/>
          </w:tcPr>
          <w:p w14:paraId="1C4E2FF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2FFF"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0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01" w14:textId="77777777" w:rsidR="00BA24B0" w:rsidRDefault="00BA24B0">
            <w:pPr>
              <w:spacing w:before="60"/>
              <w:jc w:val="center"/>
              <w:rPr>
                <w:rFonts w:ascii="Times New Roman" w:eastAsia="Times New Roman" w:hAnsi="Times New Roman" w:cs="Times New Roman"/>
                <w:sz w:val="28"/>
                <w:szCs w:val="28"/>
              </w:rPr>
            </w:pPr>
          </w:p>
        </w:tc>
      </w:tr>
      <w:tr w:rsidR="00BA24B0" w14:paraId="1C4E300B" w14:textId="77777777">
        <w:trPr>
          <w:gridAfter w:val="1"/>
          <w:wAfter w:w="7" w:type="dxa"/>
        </w:trPr>
        <w:tc>
          <w:tcPr>
            <w:tcW w:w="1350" w:type="dxa"/>
            <w:vMerge/>
          </w:tcPr>
          <w:p w14:paraId="1C4E300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0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Borders>
              <w:top w:val="single" w:sz="4" w:space="0" w:color="000000"/>
            </w:tcBorders>
          </w:tcPr>
          <w:p w14:paraId="1C4E300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06" w14:textId="77777777" w:rsidR="00BA24B0" w:rsidRDefault="003031E7">
            <w:pPr>
              <w:widowControl w:val="0"/>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được các thí nghiệm chứng minh sự hút nước ở rễ; vận chuyển nước ở thân và thoát hơi nước ở lá.</w:t>
            </w:r>
          </w:p>
        </w:tc>
        <w:tc>
          <w:tcPr>
            <w:tcW w:w="851" w:type="dxa"/>
          </w:tcPr>
          <w:p w14:paraId="1C4E3007"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08"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0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0A" w14:textId="77777777" w:rsidR="00BA24B0" w:rsidRDefault="00BA24B0">
            <w:pPr>
              <w:spacing w:before="60"/>
              <w:jc w:val="center"/>
              <w:rPr>
                <w:rFonts w:ascii="Times New Roman" w:eastAsia="Times New Roman" w:hAnsi="Times New Roman" w:cs="Times New Roman"/>
                <w:sz w:val="28"/>
                <w:szCs w:val="28"/>
              </w:rPr>
            </w:pPr>
          </w:p>
        </w:tc>
      </w:tr>
      <w:tr w:rsidR="00BA24B0" w14:paraId="1C4E3014" w14:textId="77777777">
        <w:trPr>
          <w:gridAfter w:val="1"/>
          <w:wAfter w:w="7" w:type="dxa"/>
          <w:trHeight w:val="20"/>
        </w:trPr>
        <w:tc>
          <w:tcPr>
            <w:tcW w:w="1350" w:type="dxa"/>
            <w:vMerge/>
          </w:tcPr>
          <w:p w14:paraId="1C4E300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0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Borders>
              <w:top w:val="single" w:sz="4" w:space="0" w:color="000000"/>
            </w:tcBorders>
          </w:tcPr>
          <w:p w14:paraId="1C4E300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Borders>
              <w:bottom w:val="single" w:sz="4" w:space="0" w:color="000000"/>
            </w:tcBorders>
          </w:tcPr>
          <w:p w14:paraId="1C4E300F" w14:textId="77777777" w:rsidR="00BA24B0" w:rsidRDefault="003031E7">
            <w:pPr>
              <w:widowControl w:val="0"/>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Ứng dụng hiểu biết về vai trò của nước với cây trồng để đưa ra phương án tưới nước chăm sóc cây hợp lí.</w:t>
            </w:r>
          </w:p>
        </w:tc>
        <w:tc>
          <w:tcPr>
            <w:tcW w:w="851" w:type="dxa"/>
            <w:tcBorders>
              <w:bottom w:val="single" w:sz="4" w:space="0" w:color="000000"/>
            </w:tcBorders>
          </w:tcPr>
          <w:p w14:paraId="1C4E3010" w14:textId="77777777" w:rsidR="00BA24B0" w:rsidRDefault="00BA24B0">
            <w:pPr>
              <w:spacing w:before="60"/>
              <w:jc w:val="center"/>
              <w:rPr>
                <w:rFonts w:ascii="Times New Roman" w:eastAsia="Times New Roman" w:hAnsi="Times New Roman" w:cs="Times New Roman"/>
                <w:sz w:val="28"/>
                <w:szCs w:val="28"/>
              </w:rPr>
            </w:pPr>
          </w:p>
        </w:tc>
        <w:tc>
          <w:tcPr>
            <w:tcW w:w="709" w:type="dxa"/>
            <w:tcBorders>
              <w:bottom w:val="single" w:sz="4" w:space="0" w:color="000000"/>
            </w:tcBorders>
          </w:tcPr>
          <w:p w14:paraId="1C4E3011" w14:textId="77777777" w:rsidR="00BA24B0" w:rsidRDefault="00BA24B0">
            <w:pPr>
              <w:spacing w:before="60"/>
              <w:jc w:val="center"/>
              <w:rPr>
                <w:rFonts w:ascii="Times New Roman" w:eastAsia="Times New Roman" w:hAnsi="Times New Roman" w:cs="Times New Roman"/>
                <w:sz w:val="28"/>
                <w:szCs w:val="28"/>
              </w:rPr>
            </w:pPr>
          </w:p>
        </w:tc>
        <w:tc>
          <w:tcPr>
            <w:tcW w:w="850" w:type="dxa"/>
            <w:tcBorders>
              <w:bottom w:val="single" w:sz="4" w:space="0" w:color="000000"/>
            </w:tcBorders>
          </w:tcPr>
          <w:p w14:paraId="1C4E3012" w14:textId="77777777" w:rsidR="00BA24B0" w:rsidRDefault="00BA24B0">
            <w:pPr>
              <w:spacing w:before="60"/>
              <w:jc w:val="center"/>
              <w:rPr>
                <w:rFonts w:ascii="Times New Roman" w:eastAsia="Times New Roman" w:hAnsi="Times New Roman" w:cs="Times New Roman"/>
                <w:sz w:val="28"/>
                <w:szCs w:val="28"/>
              </w:rPr>
            </w:pPr>
          </w:p>
        </w:tc>
        <w:tc>
          <w:tcPr>
            <w:tcW w:w="709" w:type="dxa"/>
            <w:tcBorders>
              <w:bottom w:val="single" w:sz="4" w:space="0" w:color="000000"/>
            </w:tcBorders>
          </w:tcPr>
          <w:p w14:paraId="1C4E3013" w14:textId="77777777" w:rsidR="00BA24B0" w:rsidRDefault="00BA24B0">
            <w:pPr>
              <w:spacing w:before="60"/>
              <w:jc w:val="center"/>
              <w:rPr>
                <w:rFonts w:ascii="Times New Roman" w:eastAsia="Times New Roman" w:hAnsi="Times New Roman" w:cs="Times New Roman"/>
                <w:sz w:val="28"/>
                <w:szCs w:val="28"/>
              </w:rPr>
            </w:pPr>
          </w:p>
        </w:tc>
      </w:tr>
      <w:tr w:rsidR="00BA24B0" w14:paraId="1C4E301D" w14:textId="77777777">
        <w:trPr>
          <w:gridAfter w:val="1"/>
          <w:wAfter w:w="7" w:type="dxa"/>
          <w:trHeight w:val="258"/>
        </w:trPr>
        <w:tc>
          <w:tcPr>
            <w:tcW w:w="1350" w:type="dxa"/>
            <w:vMerge/>
          </w:tcPr>
          <w:p w14:paraId="1C4E301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1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Borders>
              <w:top w:val="single" w:sz="4" w:space="0" w:color="000000"/>
            </w:tcBorders>
          </w:tcPr>
          <w:p w14:paraId="1C4E301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Borders>
              <w:top w:val="single" w:sz="4" w:space="0" w:color="000000"/>
            </w:tcBorders>
          </w:tcPr>
          <w:p w14:paraId="1C4E3018" w14:textId="77777777" w:rsidR="00BA24B0" w:rsidRDefault="003031E7">
            <w:pPr>
              <w:widowControl w:val="0"/>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kiến thức để thiết kế trồng cây theo phương pháp thuỷ canh, khí canh.</w:t>
            </w:r>
          </w:p>
        </w:tc>
        <w:tc>
          <w:tcPr>
            <w:tcW w:w="851" w:type="dxa"/>
            <w:tcBorders>
              <w:top w:val="single" w:sz="4" w:space="0" w:color="000000"/>
            </w:tcBorders>
          </w:tcPr>
          <w:p w14:paraId="1C4E3019"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tcBorders>
          </w:tcPr>
          <w:p w14:paraId="1C4E301A" w14:textId="77777777" w:rsidR="00BA24B0" w:rsidRDefault="00BA24B0">
            <w:pPr>
              <w:spacing w:before="60"/>
              <w:jc w:val="center"/>
              <w:rPr>
                <w:rFonts w:ascii="Times New Roman" w:eastAsia="Times New Roman" w:hAnsi="Times New Roman" w:cs="Times New Roman"/>
                <w:sz w:val="28"/>
                <w:szCs w:val="28"/>
              </w:rPr>
            </w:pPr>
          </w:p>
        </w:tc>
        <w:tc>
          <w:tcPr>
            <w:tcW w:w="850" w:type="dxa"/>
            <w:tcBorders>
              <w:top w:val="single" w:sz="4" w:space="0" w:color="000000"/>
            </w:tcBorders>
          </w:tcPr>
          <w:p w14:paraId="1C4E301B" w14:textId="77777777" w:rsidR="00BA24B0" w:rsidRDefault="00BA24B0">
            <w:pPr>
              <w:spacing w:before="60"/>
              <w:jc w:val="center"/>
              <w:rPr>
                <w:rFonts w:ascii="Times New Roman" w:eastAsia="Times New Roman" w:hAnsi="Times New Roman" w:cs="Times New Roman"/>
                <w:sz w:val="28"/>
                <w:szCs w:val="28"/>
              </w:rPr>
            </w:pPr>
          </w:p>
        </w:tc>
        <w:tc>
          <w:tcPr>
            <w:tcW w:w="709" w:type="dxa"/>
            <w:tcBorders>
              <w:top w:val="single" w:sz="4" w:space="0" w:color="000000"/>
            </w:tcBorders>
          </w:tcPr>
          <w:p w14:paraId="1C4E301C" w14:textId="77777777" w:rsidR="00BA24B0" w:rsidRDefault="00BA24B0">
            <w:pPr>
              <w:spacing w:before="60"/>
              <w:jc w:val="center"/>
              <w:rPr>
                <w:rFonts w:ascii="Times New Roman" w:eastAsia="Times New Roman" w:hAnsi="Times New Roman" w:cs="Times New Roman"/>
                <w:sz w:val="28"/>
                <w:szCs w:val="28"/>
              </w:rPr>
            </w:pPr>
          </w:p>
        </w:tc>
      </w:tr>
      <w:tr w:rsidR="00BA24B0" w14:paraId="1C4E302A" w14:textId="77777777">
        <w:trPr>
          <w:gridAfter w:val="1"/>
          <w:wAfter w:w="7" w:type="dxa"/>
        </w:trPr>
        <w:tc>
          <w:tcPr>
            <w:tcW w:w="1350" w:type="dxa"/>
            <w:vMerge w:val="restart"/>
          </w:tcPr>
          <w:p w14:paraId="1C4E301E"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Quang hợp ở thực vật</w:t>
            </w:r>
          </w:p>
          <w:p w14:paraId="1C4E301F"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(5 tiết)</w:t>
            </w:r>
          </w:p>
        </w:tc>
        <w:tc>
          <w:tcPr>
            <w:tcW w:w="1618" w:type="dxa"/>
            <w:vMerge w:val="restart"/>
          </w:tcPr>
          <w:p w14:paraId="1C4E3020" w14:textId="77777777" w:rsidR="00BA24B0" w:rsidRDefault="003031E7">
            <w:pPr>
              <w:widowControl w:val="0"/>
              <w:tabs>
                <w:tab w:val="left" w:pos="334"/>
              </w:tabs>
              <w:spacing w:before="6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quát về quang hợp</w:t>
            </w:r>
          </w:p>
          <w:p w14:paraId="1C4E3021" w14:textId="77777777" w:rsidR="00BA24B0" w:rsidRDefault="003031E7">
            <w:pPr>
              <w:widowControl w:val="0"/>
              <w:tabs>
                <w:tab w:val="left" w:pos="334"/>
              </w:tabs>
              <w:spacing w:before="6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giai đoạn của quá trình quang hợp</w:t>
            </w:r>
          </w:p>
          <w:p w14:paraId="1C4E3022" w14:textId="77777777" w:rsidR="00BA24B0" w:rsidRDefault="003031E7">
            <w:pPr>
              <w:widowControl w:val="0"/>
              <w:tabs>
                <w:tab w:val="left" w:pos="334"/>
              </w:tabs>
              <w:spacing w:before="6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nhân tố ảnh hưởng đến quang hợp ở thực vật</w:t>
            </w:r>
          </w:p>
          <w:p w14:paraId="1C4E302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Quang hợp và năng suất cây trồng.</w:t>
            </w:r>
          </w:p>
        </w:tc>
        <w:tc>
          <w:tcPr>
            <w:tcW w:w="1619" w:type="dxa"/>
            <w:vMerge w:val="restart"/>
          </w:tcPr>
          <w:p w14:paraId="1C4E3024"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6405" w:type="dxa"/>
          </w:tcPr>
          <w:p w14:paraId="1C4E3025" w14:textId="77777777" w:rsidR="00BA24B0" w:rsidRDefault="003031E7">
            <w:pPr>
              <w:widowControl w:val="0"/>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quang hợp ở thực vật.</w:t>
            </w:r>
          </w:p>
        </w:tc>
        <w:tc>
          <w:tcPr>
            <w:tcW w:w="851" w:type="dxa"/>
          </w:tcPr>
          <w:p w14:paraId="1C4E302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27"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2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29" w14:textId="77777777" w:rsidR="00BA24B0" w:rsidRDefault="00BA24B0">
            <w:pPr>
              <w:spacing w:before="60"/>
              <w:jc w:val="center"/>
              <w:rPr>
                <w:rFonts w:ascii="Times New Roman" w:eastAsia="Times New Roman" w:hAnsi="Times New Roman" w:cs="Times New Roman"/>
                <w:sz w:val="28"/>
                <w:szCs w:val="28"/>
              </w:rPr>
            </w:pPr>
          </w:p>
        </w:tc>
      </w:tr>
      <w:tr w:rsidR="00BA24B0" w14:paraId="1C4E3033" w14:textId="77777777">
        <w:trPr>
          <w:gridAfter w:val="1"/>
          <w:wAfter w:w="7" w:type="dxa"/>
        </w:trPr>
        <w:tc>
          <w:tcPr>
            <w:tcW w:w="1350" w:type="dxa"/>
            <w:vMerge/>
          </w:tcPr>
          <w:p w14:paraId="1C4E302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2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2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2E" w14:textId="77777777" w:rsidR="00BA24B0" w:rsidRDefault="003031E7">
            <w:pPr>
              <w:widowControl w:val="0"/>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Viết được phương trình quang hợp.</w:t>
            </w:r>
          </w:p>
        </w:tc>
        <w:tc>
          <w:tcPr>
            <w:tcW w:w="851" w:type="dxa"/>
          </w:tcPr>
          <w:p w14:paraId="1C4E302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30"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31"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32" w14:textId="77777777" w:rsidR="00BA24B0" w:rsidRDefault="00BA24B0">
            <w:pPr>
              <w:spacing w:before="60"/>
              <w:jc w:val="center"/>
              <w:rPr>
                <w:rFonts w:ascii="Times New Roman" w:eastAsia="Times New Roman" w:hAnsi="Times New Roman" w:cs="Times New Roman"/>
                <w:sz w:val="28"/>
                <w:szCs w:val="28"/>
              </w:rPr>
            </w:pPr>
          </w:p>
        </w:tc>
      </w:tr>
      <w:tr w:rsidR="00BA24B0" w14:paraId="1C4E303C" w14:textId="77777777">
        <w:trPr>
          <w:gridAfter w:val="1"/>
          <w:wAfter w:w="7" w:type="dxa"/>
        </w:trPr>
        <w:tc>
          <w:tcPr>
            <w:tcW w:w="1350" w:type="dxa"/>
            <w:vMerge/>
          </w:tcPr>
          <w:p w14:paraId="1C4E303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3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3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37" w14:textId="77777777" w:rsidR="00BA24B0" w:rsidRDefault="003031E7">
            <w:pPr>
              <w:widowControl w:val="0"/>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của quang hợp ở thực vật (vai trò đối với cây, với sinh vật và sinh quyển).</w:t>
            </w:r>
          </w:p>
        </w:tc>
        <w:tc>
          <w:tcPr>
            <w:tcW w:w="851" w:type="dxa"/>
          </w:tcPr>
          <w:p w14:paraId="1C4E303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39"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3A"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3B" w14:textId="77777777" w:rsidR="00BA24B0" w:rsidRDefault="00BA24B0">
            <w:pPr>
              <w:spacing w:before="60"/>
              <w:jc w:val="center"/>
              <w:rPr>
                <w:rFonts w:ascii="Times New Roman" w:eastAsia="Times New Roman" w:hAnsi="Times New Roman" w:cs="Times New Roman"/>
                <w:sz w:val="28"/>
                <w:szCs w:val="28"/>
              </w:rPr>
            </w:pPr>
          </w:p>
        </w:tc>
      </w:tr>
      <w:tr w:rsidR="00BA24B0" w14:paraId="1C4E3045" w14:textId="77777777">
        <w:trPr>
          <w:gridAfter w:val="1"/>
          <w:wAfter w:w="7" w:type="dxa"/>
        </w:trPr>
        <w:tc>
          <w:tcPr>
            <w:tcW w:w="1350" w:type="dxa"/>
            <w:vMerge/>
          </w:tcPr>
          <w:p w14:paraId="1C4E303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3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3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40" w14:textId="77777777" w:rsidR="00BA24B0" w:rsidRDefault="003031E7">
            <w:pPr>
              <w:widowControl w:val="0"/>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các con đường đồng hoá carbon trong quang hợp. </w:t>
            </w:r>
          </w:p>
        </w:tc>
        <w:tc>
          <w:tcPr>
            <w:tcW w:w="851" w:type="dxa"/>
          </w:tcPr>
          <w:p w14:paraId="1C4E3041"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42"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4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44" w14:textId="77777777" w:rsidR="00BA24B0" w:rsidRDefault="00BA24B0">
            <w:pPr>
              <w:spacing w:before="60"/>
              <w:jc w:val="center"/>
              <w:rPr>
                <w:rFonts w:ascii="Times New Roman" w:eastAsia="Times New Roman" w:hAnsi="Times New Roman" w:cs="Times New Roman"/>
                <w:sz w:val="28"/>
                <w:szCs w:val="28"/>
              </w:rPr>
            </w:pPr>
          </w:p>
        </w:tc>
      </w:tr>
      <w:tr w:rsidR="00BA24B0" w14:paraId="1C4E304E" w14:textId="77777777">
        <w:trPr>
          <w:gridAfter w:val="1"/>
          <w:wAfter w:w="7" w:type="dxa"/>
        </w:trPr>
        <w:tc>
          <w:tcPr>
            <w:tcW w:w="1350" w:type="dxa"/>
            <w:vMerge/>
          </w:tcPr>
          <w:p w14:paraId="1C4E304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4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4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49" w14:textId="77777777" w:rsidR="00BA24B0" w:rsidRDefault="003031E7">
            <w:pPr>
              <w:widowControl w:val="0"/>
              <w:tabs>
                <w:tab w:val="left" w:pos="332"/>
              </w:tabs>
              <w:spacing w:before="60"/>
              <w:ind w:right="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vai trò của sắc tố trong việc hấp thụ năng lượng ánh sáng. </w:t>
            </w:r>
          </w:p>
        </w:tc>
        <w:tc>
          <w:tcPr>
            <w:tcW w:w="851" w:type="dxa"/>
          </w:tcPr>
          <w:p w14:paraId="1C4E304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04B"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4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709" w:type="dxa"/>
          </w:tcPr>
          <w:p w14:paraId="1C4E304D" w14:textId="77777777" w:rsidR="00BA24B0" w:rsidRDefault="00BA24B0">
            <w:pPr>
              <w:spacing w:before="60"/>
              <w:jc w:val="center"/>
              <w:rPr>
                <w:rFonts w:ascii="Times New Roman" w:eastAsia="Times New Roman" w:hAnsi="Times New Roman" w:cs="Times New Roman"/>
                <w:sz w:val="28"/>
                <w:szCs w:val="28"/>
              </w:rPr>
            </w:pPr>
          </w:p>
        </w:tc>
      </w:tr>
      <w:tr w:rsidR="00BA24B0" w14:paraId="1C4E3057" w14:textId="77777777">
        <w:trPr>
          <w:gridAfter w:val="1"/>
          <w:wAfter w:w="7" w:type="dxa"/>
        </w:trPr>
        <w:tc>
          <w:tcPr>
            <w:tcW w:w="1350" w:type="dxa"/>
            <w:vMerge/>
          </w:tcPr>
          <w:p w14:paraId="1C4E304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5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5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52" w14:textId="77777777" w:rsidR="00BA24B0" w:rsidRDefault="003031E7">
            <w:pPr>
              <w:widowControl w:val="0"/>
              <w:tabs>
                <w:tab w:val="left" w:pos="332"/>
              </w:tabs>
              <w:spacing w:before="60"/>
              <w:ind w:right="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sản phẩm của quá trình biến đổi năng lượng ánh sáng thành năng lượng hoá học (ATP và NADPH).</w:t>
            </w:r>
          </w:p>
        </w:tc>
        <w:tc>
          <w:tcPr>
            <w:tcW w:w="851" w:type="dxa"/>
          </w:tcPr>
          <w:p w14:paraId="1C4E305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054"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5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709" w:type="dxa"/>
          </w:tcPr>
          <w:p w14:paraId="1C4E3056" w14:textId="77777777" w:rsidR="00BA24B0" w:rsidRDefault="00BA24B0">
            <w:pPr>
              <w:spacing w:before="60"/>
              <w:jc w:val="center"/>
              <w:rPr>
                <w:rFonts w:ascii="Times New Roman" w:eastAsia="Times New Roman" w:hAnsi="Times New Roman" w:cs="Times New Roman"/>
                <w:sz w:val="28"/>
                <w:szCs w:val="28"/>
              </w:rPr>
            </w:pPr>
          </w:p>
        </w:tc>
      </w:tr>
      <w:tr w:rsidR="00BA24B0" w14:paraId="1C4E3061" w14:textId="77777777">
        <w:trPr>
          <w:gridAfter w:val="1"/>
          <w:wAfter w:w="7" w:type="dxa"/>
        </w:trPr>
        <w:tc>
          <w:tcPr>
            <w:tcW w:w="1350" w:type="dxa"/>
            <w:vMerge/>
          </w:tcPr>
          <w:p w14:paraId="1C4E305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5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05A" w14:textId="77777777" w:rsidR="00BA24B0" w:rsidRDefault="003031E7">
            <w:pPr>
              <w:widowControl w:val="0"/>
              <w:tabs>
                <w:tab w:val="left" w:pos="332"/>
              </w:tabs>
              <w:spacing w:before="60"/>
              <w:ind w:right="94"/>
              <w:rPr>
                <w:rFonts w:ascii="Times New Roman" w:eastAsia="Times New Roman" w:hAnsi="Times New Roman" w:cs="Times New Roman"/>
                <w:sz w:val="28"/>
                <w:szCs w:val="28"/>
              </w:rPr>
            </w:pPr>
            <w:r>
              <w:rPr>
                <w:rFonts w:ascii="Times New Roman" w:eastAsia="Times New Roman" w:hAnsi="Times New Roman" w:cs="Times New Roman"/>
                <w:b/>
                <w:sz w:val="28"/>
                <w:szCs w:val="28"/>
              </w:rPr>
              <w:t>Thông hiểu</w:t>
            </w:r>
          </w:p>
          <w:p w14:paraId="1C4E305B" w14:textId="77777777" w:rsidR="00BA24B0" w:rsidRDefault="00BA24B0">
            <w:pPr>
              <w:spacing w:before="60"/>
              <w:rPr>
                <w:rFonts w:ascii="Times New Roman" w:eastAsia="Times New Roman" w:hAnsi="Times New Roman" w:cs="Times New Roman"/>
                <w:sz w:val="28"/>
                <w:szCs w:val="28"/>
              </w:rPr>
            </w:pPr>
          </w:p>
        </w:tc>
        <w:tc>
          <w:tcPr>
            <w:tcW w:w="6405" w:type="dxa"/>
          </w:tcPr>
          <w:p w14:paraId="1C4E305C" w14:textId="77777777" w:rsidR="00BA24B0" w:rsidRDefault="003031E7">
            <w:pPr>
              <w:widowControl w:val="0"/>
              <w:tabs>
                <w:tab w:val="left" w:pos="332"/>
              </w:tabs>
              <w:spacing w:before="6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Trình bày được vai trò của sản phẩm quang hợp trong tổng hợp chất hữu cơ (chủ yếu là tinh bột) đối với cây.</w:t>
            </w:r>
          </w:p>
        </w:tc>
        <w:tc>
          <w:tcPr>
            <w:tcW w:w="851" w:type="dxa"/>
          </w:tcPr>
          <w:p w14:paraId="1C4E305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5E"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5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60" w14:textId="77777777" w:rsidR="00BA24B0" w:rsidRDefault="00BA24B0">
            <w:pPr>
              <w:spacing w:before="60"/>
              <w:jc w:val="center"/>
              <w:rPr>
                <w:rFonts w:ascii="Times New Roman" w:eastAsia="Times New Roman" w:hAnsi="Times New Roman" w:cs="Times New Roman"/>
                <w:sz w:val="28"/>
                <w:szCs w:val="28"/>
              </w:rPr>
            </w:pPr>
          </w:p>
        </w:tc>
      </w:tr>
      <w:tr w:rsidR="00BA24B0" w14:paraId="1C4E306A" w14:textId="77777777">
        <w:trPr>
          <w:gridAfter w:val="1"/>
          <w:wAfter w:w="7" w:type="dxa"/>
        </w:trPr>
        <w:tc>
          <w:tcPr>
            <w:tcW w:w="1350" w:type="dxa"/>
            <w:vMerge/>
          </w:tcPr>
          <w:p w14:paraId="1C4E306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6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6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65" w14:textId="77777777" w:rsidR="00BA24B0" w:rsidRDefault="003031E7">
            <w:pPr>
              <w:widowControl w:val="0"/>
              <w:tabs>
                <w:tab w:val="left" w:pos="332"/>
              </w:tabs>
              <w:spacing w:before="6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sản phẩm quang hợp trong tổng hợp chất hữu cơ đối với sinh giới.</w:t>
            </w:r>
          </w:p>
        </w:tc>
        <w:tc>
          <w:tcPr>
            <w:tcW w:w="851" w:type="dxa"/>
          </w:tcPr>
          <w:p w14:paraId="1C4E306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067"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6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09" w:type="dxa"/>
          </w:tcPr>
          <w:p w14:paraId="1C4E3069" w14:textId="77777777" w:rsidR="00BA24B0" w:rsidRDefault="00BA24B0">
            <w:pPr>
              <w:spacing w:before="60"/>
              <w:jc w:val="center"/>
              <w:rPr>
                <w:rFonts w:ascii="Times New Roman" w:eastAsia="Times New Roman" w:hAnsi="Times New Roman" w:cs="Times New Roman"/>
                <w:sz w:val="28"/>
                <w:szCs w:val="28"/>
              </w:rPr>
            </w:pPr>
          </w:p>
        </w:tc>
      </w:tr>
      <w:tr w:rsidR="00BA24B0" w14:paraId="1C4E3074" w14:textId="77777777">
        <w:trPr>
          <w:gridAfter w:val="1"/>
          <w:wAfter w:w="7" w:type="dxa"/>
        </w:trPr>
        <w:tc>
          <w:tcPr>
            <w:tcW w:w="1350" w:type="dxa"/>
            <w:vMerge/>
          </w:tcPr>
          <w:p w14:paraId="1C4E306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6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06D" w14:textId="77777777" w:rsidR="00BA24B0" w:rsidRDefault="003031E7">
            <w:pPr>
              <w:widowControl w:val="0"/>
              <w:tabs>
                <w:tab w:val="left" w:pos="332"/>
              </w:tabs>
              <w:spacing w:before="60"/>
              <w:ind w:right="94"/>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w:t>
            </w:r>
          </w:p>
          <w:p w14:paraId="1C4E306E" w14:textId="77777777" w:rsidR="00BA24B0" w:rsidRDefault="00BA24B0">
            <w:pPr>
              <w:spacing w:before="60"/>
              <w:rPr>
                <w:rFonts w:ascii="Times New Roman" w:eastAsia="Times New Roman" w:hAnsi="Times New Roman" w:cs="Times New Roman"/>
                <w:sz w:val="28"/>
                <w:szCs w:val="28"/>
              </w:rPr>
            </w:pPr>
          </w:p>
        </w:tc>
        <w:tc>
          <w:tcPr>
            <w:tcW w:w="6405" w:type="dxa"/>
          </w:tcPr>
          <w:p w14:paraId="1C4E306F" w14:textId="77777777" w:rsidR="00BA24B0" w:rsidRDefault="003031E7">
            <w:pPr>
              <w:widowControl w:val="0"/>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được sự thích nghi của thực vật C4 và CAM trong điều kiện môi trường bất lợi.</w:t>
            </w:r>
          </w:p>
        </w:tc>
        <w:tc>
          <w:tcPr>
            <w:tcW w:w="851" w:type="dxa"/>
          </w:tcPr>
          <w:p w14:paraId="1C4E307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71"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72"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73" w14:textId="77777777" w:rsidR="00BA24B0" w:rsidRDefault="00BA24B0">
            <w:pPr>
              <w:spacing w:before="60"/>
              <w:jc w:val="center"/>
              <w:rPr>
                <w:rFonts w:ascii="Times New Roman" w:eastAsia="Times New Roman" w:hAnsi="Times New Roman" w:cs="Times New Roman"/>
                <w:sz w:val="28"/>
                <w:szCs w:val="28"/>
              </w:rPr>
            </w:pPr>
          </w:p>
        </w:tc>
      </w:tr>
      <w:tr w:rsidR="00BA24B0" w14:paraId="1C4E307D" w14:textId="77777777">
        <w:trPr>
          <w:gridAfter w:val="1"/>
          <w:wAfter w:w="7" w:type="dxa"/>
        </w:trPr>
        <w:tc>
          <w:tcPr>
            <w:tcW w:w="1350" w:type="dxa"/>
            <w:vMerge/>
          </w:tcPr>
          <w:p w14:paraId="1C4E307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7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7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78"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ảnh hưởng của các điều kiện đến quang hợp (ánh sáng,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nhiệt độ).</w:t>
            </w:r>
          </w:p>
        </w:tc>
        <w:tc>
          <w:tcPr>
            <w:tcW w:w="851" w:type="dxa"/>
          </w:tcPr>
          <w:p w14:paraId="1C4E307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7A"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7B"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7C" w14:textId="77777777" w:rsidR="00BA24B0" w:rsidRDefault="00BA24B0">
            <w:pPr>
              <w:spacing w:before="60"/>
              <w:jc w:val="center"/>
              <w:rPr>
                <w:rFonts w:ascii="Times New Roman" w:eastAsia="Times New Roman" w:hAnsi="Times New Roman" w:cs="Times New Roman"/>
                <w:sz w:val="28"/>
                <w:szCs w:val="28"/>
              </w:rPr>
            </w:pPr>
          </w:p>
        </w:tc>
      </w:tr>
      <w:tr w:rsidR="00BA24B0" w14:paraId="1C4E3086" w14:textId="77777777">
        <w:trPr>
          <w:gridAfter w:val="1"/>
          <w:wAfter w:w="7" w:type="dxa"/>
        </w:trPr>
        <w:tc>
          <w:tcPr>
            <w:tcW w:w="1350" w:type="dxa"/>
            <w:vMerge/>
          </w:tcPr>
          <w:p w14:paraId="1C4E307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7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8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81"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quang hợp và năng suất cây trồng.</w:t>
            </w:r>
          </w:p>
        </w:tc>
        <w:tc>
          <w:tcPr>
            <w:tcW w:w="851" w:type="dxa"/>
          </w:tcPr>
          <w:p w14:paraId="1C4E3082"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83"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84"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85" w14:textId="77777777" w:rsidR="00BA24B0" w:rsidRDefault="00BA24B0">
            <w:pPr>
              <w:spacing w:before="60"/>
              <w:jc w:val="center"/>
              <w:rPr>
                <w:rFonts w:ascii="Times New Roman" w:eastAsia="Times New Roman" w:hAnsi="Times New Roman" w:cs="Times New Roman"/>
                <w:sz w:val="28"/>
                <w:szCs w:val="28"/>
              </w:rPr>
            </w:pPr>
          </w:p>
        </w:tc>
      </w:tr>
      <w:tr w:rsidR="00BA24B0" w14:paraId="1C4E308F" w14:textId="77777777">
        <w:trPr>
          <w:gridAfter w:val="1"/>
          <w:wAfter w:w="7" w:type="dxa"/>
        </w:trPr>
        <w:tc>
          <w:tcPr>
            <w:tcW w:w="1350" w:type="dxa"/>
            <w:vMerge/>
          </w:tcPr>
          <w:p w14:paraId="1C4E308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8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8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8A" w14:textId="77777777" w:rsidR="00BA24B0" w:rsidRDefault="003031E7">
            <w:pPr>
              <w:widowControl w:val="0"/>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hiểu biết về quang hợp để giải thích được một số biện pháp kĩ thuật và công nghệ nâng cao năng suất cây trồng.</w:t>
            </w:r>
          </w:p>
        </w:tc>
        <w:tc>
          <w:tcPr>
            <w:tcW w:w="851" w:type="dxa"/>
          </w:tcPr>
          <w:p w14:paraId="1C4E308B"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8C"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8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8E" w14:textId="77777777" w:rsidR="00BA24B0" w:rsidRDefault="00BA24B0">
            <w:pPr>
              <w:spacing w:before="60"/>
              <w:jc w:val="center"/>
              <w:rPr>
                <w:rFonts w:ascii="Times New Roman" w:eastAsia="Times New Roman" w:hAnsi="Times New Roman" w:cs="Times New Roman"/>
                <w:sz w:val="28"/>
                <w:szCs w:val="28"/>
              </w:rPr>
            </w:pPr>
          </w:p>
        </w:tc>
      </w:tr>
      <w:tr w:rsidR="00BA24B0" w14:paraId="1C4E3098" w14:textId="77777777">
        <w:trPr>
          <w:gridAfter w:val="1"/>
          <w:wAfter w:w="7" w:type="dxa"/>
        </w:trPr>
        <w:tc>
          <w:tcPr>
            <w:tcW w:w="1350" w:type="dxa"/>
            <w:vMerge/>
          </w:tcPr>
          <w:p w14:paraId="1C4E309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9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9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93" w14:textId="77777777" w:rsidR="00BA24B0" w:rsidRDefault="003031E7">
            <w:pPr>
              <w:widowControl w:val="0"/>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Thông qua thực hành, mô tả được lục lạp trong tế bào thực vật; </w:t>
            </w:r>
          </w:p>
        </w:tc>
        <w:tc>
          <w:tcPr>
            <w:tcW w:w="851" w:type="dxa"/>
          </w:tcPr>
          <w:p w14:paraId="1C4E3094"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95"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9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97" w14:textId="77777777" w:rsidR="00BA24B0" w:rsidRDefault="00BA24B0">
            <w:pPr>
              <w:spacing w:before="60"/>
              <w:jc w:val="center"/>
              <w:rPr>
                <w:rFonts w:ascii="Times New Roman" w:eastAsia="Times New Roman" w:hAnsi="Times New Roman" w:cs="Times New Roman"/>
                <w:sz w:val="28"/>
                <w:szCs w:val="28"/>
              </w:rPr>
            </w:pPr>
          </w:p>
        </w:tc>
      </w:tr>
      <w:tr w:rsidR="00BA24B0" w14:paraId="1C4E30A1" w14:textId="77777777">
        <w:trPr>
          <w:gridAfter w:val="1"/>
          <w:wAfter w:w="7" w:type="dxa"/>
        </w:trPr>
        <w:tc>
          <w:tcPr>
            <w:tcW w:w="1350" w:type="dxa"/>
            <w:vMerge/>
          </w:tcPr>
          <w:p w14:paraId="1C4E309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9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9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9C" w14:textId="77777777" w:rsidR="00BA24B0" w:rsidRDefault="003031E7">
            <w:pPr>
              <w:widowControl w:val="0"/>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các bước thực hiện việc nhận biết, tách chiết các sắc tố (chlorophyll a, b; carotene và xanthophyll) trong lá cây.</w:t>
            </w:r>
          </w:p>
        </w:tc>
        <w:tc>
          <w:tcPr>
            <w:tcW w:w="851" w:type="dxa"/>
          </w:tcPr>
          <w:p w14:paraId="1C4E309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9E"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9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A0" w14:textId="77777777" w:rsidR="00BA24B0" w:rsidRDefault="00BA24B0">
            <w:pPr>
              <w:spacing w:before="60"/>
              <w:jc w:val="center"/>
              <w:rPr>
                <w:rFonts w:ascii="Times New Roman" w:eastAsia="Times New Roman" w:hAnsi="Times New Roman" w:cs="Times New Roman"/>
                <w:sz w:val="28"/>
                <w:szCs w:val="28"/>
              </w:rPr>
            </w:pPr>
          </w:p>
        </w:tc>
      </w:tr>
      <w:tr w:rsidR="00BA24B0" w14:paraId="1C4E30AB" w14:textId="77777777">
        <w:trPr>
          <w:gridAfter w:val="1"/>
          <w:wAfter w:w="7" w:type="dxa"/>
        </w:trPr>
        <w:tc>
          <w:tcPr>
            <w:tcW w:w="1350" w:type="dxa"/>
            <w:vMerge/>
          </w:tcPr>
          <w:p w14:paraId="1C4E30A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A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0A4" w14:textId="77777777" w:rsidR="00BA24B0" w:rsidRDefault="003031E7">
            <w:pPr>
              <w:widowControl w:val="0"/>
              <w:tabs>
                <w:tab w:val="left" w:pos="332"/>
              </w:tabs>
              <w:spacing w:before="60"/>
              <w:ind w:right="95"/>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30A5" w14:textId="77777777" w:rsidR="00BA24B0" w:rsidRDefault="00BA24B0">
            <w:pPr>
              <w:spacing w:before="60"/>
              <w:rPr>
                <w:rFonts w:ascii="Times New Roman" w:eastAsia="Times New Roman" w:hAnsi="Times New Roman" w:cs="Times New Roman"/>
                <w:sz w:val="28"/>
                <w:szCs w:val="28"/>
              </w:rPr>
            </w:pPr>
          </w:p>
        </w:tc>
        <w:tc>
          <w:tcPr>
            <w:tcW w:w="6405" w:type="dxa"/>
          </w:tcPr>
          <w:p w14:paraId="1C4E30A6" w14:textId="77777777" w:rsidR="00BA24B0" w:rsidRDefault="003031E7">
            <w:pPr>
              <w:widowControl w:val="0"/>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được các thí nghiệm về sự hình thành tinh bột; thải oxygene trong quá trình quang hợp.</w:t>
            </w:r>
          </w:p>
        </w:tc>
        <w:tc>
          <w:tcPr>
            <w:tcW w:w="851" w:type="dxa"/>
          </w:tcPr>
          <w:p w14:paraId="1C4E30A7"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A8"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A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AA" w14:textId="77777777" w:rsidR="00BA24B0" w:rsidRDefault="00BA24B0">
            <w:pPr>
              <w:spacing w:before="60"/>
              <w:jc w:val="center"/>
              <w:rPr>
                <w:rFonts w:ascii="Times New Roman" w:eastAsia="Times New Roman" w:hAnsi="Times New Roman" w:cs="Times New Roman"/>
                <w:sz w:val="28"/>
                <w:szCs w:val="28"/>
              </w:rPr>
            </w:pPr>
          </w:p>
        </w:tc>
      </w:tr>
      <w:tr w:rsidR="00BA24B0" w14:paraId="1C4E30B4" w14:textId="77777777">
        <w:trPr>
          <w:gridAfter w:val="1"/>
          <w:wAfter w:w="7" w:type="dxa"/>
        </w:trPr>
        <w:tc>
          <w:tcPr>
            <w:tcW w:w="1350" w:type="dxa"/>
            <w:vMerge/>
          </w:tcPr>
          <w:p w14:paraId="1C4E30A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A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A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AF" w14:textId="77777777" w:rsidR="00BA24B0" w:rsidRDefault="003031E7">
            <w:pPr>
              <w:widowControl w:val="0"/>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quy trình thực hiện các thí nghiệm về sự hình thành tinh bột; thải oxygene trong quá trình quang hợp.</w:t>
            </w:r>
          </w:p>
        </w:tc>
        <w:tc>
          <w:tcPr>
            <w:tcW w:w="851" w:type="dxa"/>
          </w:tcPr>
          <w:p w14:paraId="1C4E30B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B1"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B2"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B3" w14:textId="77777777" w:rsidR="00BA24B0" w:rsidRDefault="00BA24B0">
            <w:pPr>
              <w:spacing w:before="60"/>
              <w:jc w:val="center"/>
              <w:rPr>
                <w:rFonts w:ascii="Times New Roman" w:eastAsia="Times New Roman" w:hAnsi="Times New Roman" w:cs="Times New Roman"/>
                <w:sz w:val="28"/>
                <w:szCs w:val="28"/>
              </w:rPr>
            </w:pPr>
          </w:p>
        </w:tc>
      </w:tr>
      <w:tr w:rsidR="00BA24B0" w14:paraId="1C4E30C0" w14:textId="77777777">
        <w:trPr>
          <w:gridAfter w:val="1"/>
          <w:wAfter w:w="7" w:type="dxa"/>
        </w:trPr>
        <w:tc>
          <w:tcPr>
            <w:tcW w:w="1350" w:type="dxa"/>
            <w:vMerge w:val="restart"/>
          </w:tcPr>
          <w:p w14:paraId="1C4E30B5"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2.3.  Hô hấp ở thực vật</w:t>
            </w:r>
          </w:p>
          <w:p w14:paraId="1C4E30B6"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(2 tiết)</w:t>
            </w:r>
          </w:p>
        </w:tc>
        <w:tc>
          <w:tcPr>
            <w:tcW w:w="1618" w:type="dxa"/>
            <w:vMerge w:val="restart"/>
          </w:tcPr>
          <w:p w14:paraId="1C4E30B7" w14:textId="77777777" w:rsidR="00BA24B0" w:rsidRDefault="003031E7">
            <w:pPr>
              <w:widowControl w:val="0"/>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w:t>
            </w:r>
          </w:p>
          <w:p w14:paraId="1C4E30B8" w14:textId="77777777" w:rsidR="00BA24B0" w:rsidRDefault="003031E7">
            <w:pPr>
              <w:widowControl w:val="0"/>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Vai trò của hô hấp </w:t>
            </w:r>
          </w:p>
          <w:p w14:paraId="1C4E30B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giai đoạn hô hấp ở thực vật</w:t>
            </w:r>
          </w:p>
        </w:tc>
        <w:tc>
          <w:tcPr>
            <w:tcW w:w="1619" w:type="dxa"/>
          </w:tcPr>
          <w:p w14:paraId="1C4E30BA" w14:textId="77777777" w:rsidR="00BA24B0" w:rsidRDefault="003031E7">
            <w:pPr>
              <w:widowControl w:val="0"/>
              <w:tabs>
                <w:tab w:val="left" w:pos="332"/>
              </w:tabs>
              <w:spacing w:before="60"/>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p>
        </w:tc>
        <w:tc>
          <w:tcPr>
            <w:tcW w:w="6405" w:type="dxa"/>
          </w:tcPr>
          <w:p w14:paraId="1C4E30BB"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hô hấp ở thực vật.</w:t>
            </w:r>
            <w:r>
              <w:rPr>
                <w:rFonts w:ascii="Times New Roman" w:eastAsia="Times New Roman" w:hAnsi="Times New Roman" w:cs="Times New Roman"/>
                <w:b/>
                <w:sz w:val="28"/>
                <w:szCs w:val="28"/>
              </w:rPr>
              <w:t xml:space="preserve">    </w:t>
            </w:r>
          </w:p>
        </w:tc>
        <w:tc>
          <w:tcPr>
            <w:tcW w:w="851" w:type="dxa"/>
          </w:tcPr>
          <w:p w14:paraId="1C4E30B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0BD"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B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709" w:type="dxa"/>
          </w:tcPr>
          <w:p w14:paraId="1C4E30BF" w14:textId="77777777" w:rsidR="00BA24B0" w:rsidRDefault="00BA24B0">
            <w:pPr>
              <w:spacing w:before="60"/>
              <w:jc w:val="center"/>
              <w:rPr>
                <w:rFonts w:ascii="Times New Roman" w:eastAsia="Times New Roman" w:hAnsi="Times New Roman" w:cs="Times New Roman"/>
                <w:sz w:val="28"/>
                <w:szCs w:val="28"/>
              </w:rPr>
            </w:pPr>
          </w:p>
        </w:tc>
      </w:tr>
      <w:tr w:rsidR="00BA24B0" w14:paraId="1C4E30C9" w14:textId="77777777">
        <w:trPr>
          <w:gridAfter w:val="1"/>
          <w:wAfter w:w="7" w:type="dxa"/>
        </w:trPr>
        <w:tc>
          <w:tcPr>
            <w:tcW w:w="1350" w:type="dxa"/>
            <w:vMerge/>
          </w:tcPr>
          <w:p w14:paraId="1C4E30C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C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0C3" w14:textId="77777777" w:rsidR="00BA24B0" w:rsidRDefault="003031E7">
            <w:pPr>
              <w:widowControl w:val="0"/>
              <w:tabs>
                <w:tab w:val="left" w:pos="332"/>
              </w:tabs>
              <w:spacing w:before="60"/>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6405" w:type="dxa"/>
          </w:tcPr>
          <w:p w14:paraId="1C4E30C4"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sơ đồ các giai đoạn của hô hấp ở thực vật.</w:t>
            </w:r>
          </w:p>
        </w:tc>
        <w:tc>
          <w:tcPr>
            <w:tcW w:w="851" w:type="dxa"/>
          </w:tcPr>
          <w:p w14:paraId="1C4E30C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0C6"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C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709" w:type="dxa"/>
          </w:tcPr>
          <w:p w14:paraId="1C4E30C8" w14:textId="77777777" w:rsidR="00BA24B0" w:rsidRDefault="00BA24B0">
            <w:pPr>
              <w:spacing w:before="60"/>
              <w:jc w:val="center"/>
              <w:rPr>
                <w:rFonts w:ascii="Times New Roman" w:eastAsia="Times New Roman" w:hAnsi="Times New Roman" w:cs="Times New Roman"/>
                <w:sz w:val="28"/>
                <w:szCs w:val="28"/>
              </w:rPr>
            </w:pPr>
          </w:p>
        </w:tc>
      </w:tr>
      <w:tr w:rsidR="00BA24B0" w14:paraId="1C4E30D2" w14:textId="77777777">
        <w:trPr>
          <w:gridAfter w:val="1"/>
          <w:wAfter w:w="7" w:type="dxa"/>
        </w:trPr>
        <w:tc>
          <w:tcPr>
            <w:tcW w:w="1350" w:type="dxa"/>
            <w:vMerge/>
          </w:tcPr>
          <w:p w14:paraId="1C4E30C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C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C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CD"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hô hấp ở thực vật.</w:t>
            </w:r>
          </w:p>
        </w:tc>
        <w:tc>
          <w:tcPr>
            <w:tcW w:w="851" w:type="dxa"/>
          </w:tcPr>
          <w:p w14:paraId="1C4E30C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CF"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D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D1" w14:textId="77777777" w:rsidR="00BA24B0" w:rsidRDefault="00BA24B0">
            <w:pPr>
              <w:spacing w:before="60"/>
              <w:jc w:val="center"/>
              <w:rPr>
                <w:rFonts w:ascii="Times New Roman" w:eastAsia="Times New Roman" w:hAnsi="Times New Roman" w:cs="Times New Roman"/>
                <w:sz w:val="28"/>
                <w:szCs w:val="28"/>
              </w:rPr>
            </w:pPr>
          </w:p>
        </w:tc>
      </w:tr>
      <w:tr w:rsidR="00BA24B0" w14:paraId="1C4E30DE" w14:textId="77777777">
        <w:trPr>
          <w:gridAfter w:val="1"/>
          <w:wAfter w:w="7" w:type="dxa"/>
        </w:trPr>
        <w:tc>
          <w:tcPr>
            <w:tcW w:w="1350" w:type="dxa"/>
            <w:vMerge/>
          </w:tcPr>
          <w:p w14:paraId="1C4E30D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val="restart"/>
          </w:tcPr>
          <w:p w14:paraId="1C4E30D4" w14:textId="77777777" w:rsidR="00BA24B0" w:rsidRDefault="003031E7">
            <w:pPr>
              <w:widowControl w:val="0"/>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nhân tố ảnh hưởng đến hô hấp ở thực vật</w:t>
            </w:r>
          </w:p>
          <w:p w14:paraId="1C4E30D5" w14:textId="77777777" w:rsidR="00BA24B0" w:rsidRDefault="003031E7">
            <w:pPr>
              <w:widowControl w:val="0"/>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p w14:paraId="1C4E30D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hệ giữa quang hợp    và hô hấp</w:t>
            </w:r>
          </w:p>
        </w:tc>
        <w:tc>
          <w:tcPr>
            <w:tcW w:w="1619" w:type="dxa"/>
            <w:vMerge w:val="restart"/>
          </w:tcPr>
          <w:p w14:paraId="1C4E30D7" w14:textId="77777777" w:rsidR="00BA24B0" w:rsidRDefault="003031E7">
            <w:pPr>
              <w:widowControl w:val="0"/>
              <w:tabs>
                <w:tab w:val="left" w:pos="332"/>
              </w:tabs>
              <w:spacing w:before="60"/>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w:t>
            </w:r>
          </w:p>
          <w:p w14:paraId="1C4E30D8" w14:textId="77777777" w:rsidR="00BA24B0" w:rsidRDefault="00BA24B0">
            <w:pPr>
              <w:spacing w:before="60"/>
              <w:rPr>
                <w:rFonts w:ascii="Times New Roman" w:eastAsia="Times New Roman" w:hAnsi="Times New Roman" w:cs="Times New Roman"/>
                <w:sz w:val="28"/>
                <w:szCs w:val="28"/>
              </w:rPr>
            </w:pPr>
          </w:p>
        </w:tc>
        <w:tc>
          <w:tcPr>
            <w:tcW w:w="6405" w:type="dxa"/>
          </w:tcPr>
          <w:p w14:paraId="1C4E30D9"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ảnh hưởng của điều kiện môi trường đến hô hấp ở thực vật.</w:t>
            </w:r>
          </w:p>
        </w:tc>
        <w:tc>
          <w:tcPr>
            <w:tcW w:w="851" w:type="dxa"/>
          </w:tcPr>
          <w:p w14:paraId="1C4E30DA"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DB"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DC"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DD" w14:textId="77777777" w:rsidR="00BA24B0" w:rsidRDefault="00BA24B0">
            <w:pPr>
              <w:spacing w:before="60"/>
              <w:jc w:val="center"/>
              <w:rPr>
                <w:rFonts w:ascii="Times New Roman" w:eastAsia="Times New Roman" w:hAnsi="Times New Roman" w:cs="Times New Roman"/>
                <w:sz w:val="28"/>
                <w:szCs w:val="28"/>
              </w:rPr>
            </w:pPr>
          </w:p>
        </w:tc>
      </w:tr>
      <w:tr w:rsidR="00BA24B0" w14:paraId="1C4E30E7" w14:textId="77777777">
        <w:trPr>
          <w:gridAfter w:val="1"/>
          <w:wAfter w:w="7" w:type="dxa"/>
        </w:trPr>
        <w:tc>
          <w:tcPr>
            <w:tcW w:w="1350" w:type="dxa"/>
            <w:vMerge/>
          </w:tcPr>
          <w:p w14:paraId="1C4E30D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E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E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E2"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mối quan hệ giữa quang hợp và hô hấp.</w:t>
            </w:r>
          </w:p>
        </w:tc>
        <w:tc>
          <w:tcPr>
            <w:tcW w:w="851" w:type="dxa"/>
          </w:tcPr>
          <w:p w14:paraId="1C4E30E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E4"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E5"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E6" w14:textId="77777777" w:rsidR="00BA24B0" w:rsidRDefault="00BA24B0">
            <w:pPr>
              <w:spacing w:before="60"/>
              <w:jc w:val="center"/>
              <w:rPr>
                <w:rFonts w:ascii="Times New Roman" w:eastAsia="Times New Roman" w:hAnsi="Times New Roman" w:cs="Times New Roman"/>
                <w:sz w:val="28"/>
                <w:szCs w:val="28"/>
              </w:rPr>
            </w:pPr>
          </w:p>
        </w:tc>
      </w:tr>
      <w:tr w:rsidR="00BA24B0" w14:paraId="1C4E30F1" w14:textId="77777777">
        <w:trPr>
          <w:gridAfter w:val="1"/>
          <w:wAfter w:w="7" w:type="dxa"/>
        </w:trPr>
        <w:tc>
          <w:tcPr>
            <w:tcW w:w="1350" w:type="dxa"/>
            <w:vMerge/>
          </w:tcPr>
          <w:p w14:paraId="1C4E30E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E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0EA" w14:textId="77777777" w:rsidR="00BA24B0" w:rsidRDefault="003031E7">
            <w:pPr>
              <w:widowControl w:val="0"/>
              <w:tabs>
                <w:tab w:val="left" w:pos="332"/>
              </w:tabs>
              <w:spacing w:before="60"/>
              <w:rPr>
                <w:rFonts w:ascii="Times New Roman" w:eastAsia="Times New Roman" w:hAnsi="Times New Roman" w:cs="Times New Roman"/>
                <w:sz w:val="28"/>
                <w:szCs w:val="28"/>
              </w:rPr>
            </w:pPr>
            <w:r>
              <w:rPr>
                <w:rFonts w:ascii="Times New Roman" w:eastAsia="Times New Roman" w:hAnsi="Times New Roman" w:cs="Times New Roman"/>
                <w:b/>
                <w:sz w:val="28"/>
                <w:szCs w:val="28"/>
              </w:rPr>
              <w:t>Vận dụng cao</w:t>
            </w:r>
          </w:p>
          <w:p w14:paraId="1C4E30EB" w14:textId="77777777" w:rsidR="00BA24B0" w:rsidRDefault="00BA24B0">
            <w:pPr>
              <w:spacing w:before="60"/>
              <w:rPr>
                <w:rFonts w:ascii="Times New Roman" w:eastAsia="Times New Roman" w:hAnsi="Times New Roman" w:cs="Times New Roman"/>
                <w:sz w:val="28"/>
                <w:szCs w:val="28"/>
              </w:rPr>
            </w:pPr>
          </w:p>
        </w:tc>
        <w:tc>
          <w:tcPr>
            <w:tcW w:w="6405" w:type="dxa"/>
          </w:tcPr>
          <w:p w14:paraId="1C4E30EC" w14:textId="77777777" w:rsidR="00BA24B0" w:rsidRDefault="003031E7">
            <w:pPr>
              <w:widowControl w:val="0"/>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Vận dụng được hiểu biết về hô hấp giải thích các vấn đề thực tiễn (ví dụ: bảo quản hạt và nông sản, cây ngập úng sẽ chết,...). </w:t>
            </w:r>
          </w:p>
        </w:tc>
        <w:tc>
          <w:tcPr>
            <w:tcW w:w="851" w:type="dxa"/>
          </w:tcPr>
          <w:p w14:paraId="1C4E30E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EE"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E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F0" w14:textId="77777777" w:rsidR="00BA24B0" w:rsidRDefault="00BA24B0">
            <w:pPr>
              <w:spacing w:before="60"/>
              <w:jc w:val="center"/>
              <w:rPr>
                <w:rFonts w:ascii="Times New Roman" w:eastAsia="Times New Roman" w:hAnsi="Times New Roman" w:cs="Times New Roman"/>
                <w:sz w:val="28"/>
                <w:szCs w:val="28"/>
              </w:rPr>
            </w:pPr>
          </w:p>
        </w:tc>
      </w:tr>
      <w:tr w:rsidR="00BA24B0" w14:paraId="1C4E30FA" w14:textId="77777777">
        <w:trPr>
          <w:gridAfter w:val="1"/>
          <w:wAfter w:w="7" w:type="dxa"/>
        </w:trPr>
        <w:tc>
          <w:tcPr>
            <w:tcW w:w="1350" w:type="dxa"/>
            <w:vMerge/>
          </w:tcPr>
          <w:p w14:paraId="1C4E30F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0F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0F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0F5" w14:textId="77777777" w:rsidR="00BA24B0" w:rsidRDefault="003031E7">
            <w:pPr>
              <w:widowControl w:val="0"/>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được thí nghiệm hô hấp ở thực vật.</w:t>
            </w:r>
          </w:p>
        </w:tc>
        <w:tc>
          <w:tcPr>
            <w:tcW w:w="851" w:type="dxa"/>
          </w:tcPr>
          <w:p w14:paraId="1C4E30F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F7"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0F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0F9" w14:textId="77777777" w:rsidR="00BA24B0" w:rsidRDefault="00BA24B0">
            <w:pPr>
              <w:spacing w:before="60"/>
              <w:jc w:val="center"/>
              <w:rPr>
                <w:rFonts w:ascii="Times New Roman" w:eastAsia="Times New Roman" w:hAnsi="Times New Roman" w:cs="Times New Roman"/>
                <w:sz w:val="28"/>
                <w:szCs w:val="28"/>
              </w:rPr>
            </w:pPr>
          </w:p>
        </w:tc>
      </w:tr>
      <w:tr w:rsidR="00BA24B0" w14:paraId="1C4E30FC" w14:textId="77777777">
        <w:tc>
          <w:tcPr>
            <w:tcW w:w="14118" w:type="dxa"/>
            <w:gridSpan w:val="9"/>
          </w:tcPr>
          <w:p w14:paraId="1C4E30FB" w14:textId="77777777" w:rsidR="00BA24B0" w:rsidRDefault="003031E7">
            <w:pPr>
              <w:widowControl w:val="0"/>
              <w:pBdr>
                <w:top w:val="nil"/>
                <w:left w:val="nil"/>
                <w:bottom w:val="nil"/>
                <w:right w:val="nil"/>
                <w:between w:val="nil"/>
              </w:pBdr>
              <w:tabs>
                <w:tab w:val="left" w:pos="332"/>
              </w:tabs>
              <w:spacing w:before="60"/>
              <w:ind w:right="95"/>
              <w:rPr>
                <w:rFonts w:ascii="Times New Roman" w:eastAsia="Times New Roman" w:hAnsi="Times New Roman" w:cs="Times New Roman"/>
                <w:sz w:val="28"/>
                <w:szCs w:val="28"/>
              </w:rPr>
            </w:pPr>
            <w:r>
              <w:rPr>
                <w:rFonts w:ascii="Times New Roman" w:eastAsia="Times New Roman" w:hAnsi="Times New Roman" w:cs="Times New Roman"/>
                <w:b/>
                <w:sz w:val="28"/>
                <w:szCs w:val="28"/>
              </w:rPr>
              <w:t>Trao đổi chất và chuyển hoá năng lượng ở động vật</w:t>
            </w:r>
          </w:p>
        </w:tc>
      </w:tr>
      <w:tr w:rsidR="00BA24B0" w14:paraId="1C4E3108" w14:textId="77777777">
        <w:trPr>
          <w:gridAfter w:val="1"/>
          <w:wAfter w:w="7" w:type="dxa"/>
        </w:trPr>
        <w:tc>
          <w:tcPr>
            <w:tcW w:w="1350" w:type="dxa"/>
            <w:vMerge w:val="restart"/>
          </w:tcPr>
          <w:p w14:paraId="1C4E30FD" w14:textId="77777777" w:rsidR="00BA24B0" w:rsidRDefault="003031E7">
            <w:pPr>
              <w:widowControl w:val="0"/>
              <w:pBdr>
                <w:top w:val="nil"/>
                <w:left w:val="nil"/>
                <w:bottom w:val="nil"/>
                <w:right w:val="nil"/>
                <w:between w:val="nil"/>
              </w:pBdr>
              <w:tabs>
                <w:tab w:val="left" w:pos="332"/>
              </w:tabs>
              <w:spacing w:before="60"/>
              <w:ind w:right="9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 Dinh dưỡng và tiêu hoá ở  </w:t>
            </w:r>
            <w:r>
              <w:rPr>
                <w:rFonts w:ascii="Times New Roman" w:eastAsia="Times New Roman" w:hAnsi="Times New Roman" w:cs="Times New Roman"/>
                <w:b/>
                <w:sz w:val="28"/>
                <w:szCs w:val="28"/>
              </w:rPr>
              <w:lastRenderedPageBreak/>
              <w:t>động vật</w:t>
            </w:r>
          </w:p>
        </w:tc>
        <w:tc>
          <w:tcPr>
            <w:tcW w:w="1618" w:type="dxa"/>
            <w:vMerge w:val="restart"/>
          </w:tcPr>
          <w:p w14:paraId="1C4E30FE" w14:textId="77777777" w:rsidR="00BA24B0" w:rsidRDefault="003031E7">
            <w:pPr>
              <w:widowControl w:val="0"/>
              <w:pBdr>
                <w:top w:val="nil"/>
                <w:left w:val="nil"/>
                <w:bottom w:val="nil"/>
                <w:right w:val="nil"/>
                <w:between w:val="nil"/>
              </w:pBdr>
              <w:tabs>
                <w:tab w:val="left" w:pos="217"/>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Quá trình dinh dưỡng</w:t>
            </w:r>
          </w:p>
          <w:p w14:paraId="1C4E30FF" w14:textId="77777777" w:rsidR="00BA24B0" w:rsidRDefault="003031E7">
            <w:pPr>
              <w:widowControl w:val="0"/>
              <w:pBdr>
                <w:top w:val="nil"/>
                <w:left w:val="nil"/>
                <w:bottom w:val="nil"/>
                <w:right w:val="nil"/>
                <w:between w:val="nil"/>
              </w:pBdr>
              <w:tabs>
                <w:tab w:val="left" w:pos="217"/>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hình thức tiêu hoá    ở động </w:t>
            </w:r>
            <w:r>
              <w:rPr>
                <w:rFonts w:ascii="Times New Roman" w:eastAsia="Times New Roman" w:hAnsi="Times New Roman" w:cs="Times New Roman"/>
                <w:sz w:val="28"/>
                <w:szCs w:val="28"/>
              </w:rPr>
              <w:lastRenderedPageBreak/>
              <w:t>vật</w:t>
            </w:r>
          </w:p>
          <w:p w14:paraId="1C4E310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tc>
        <w:tc>
          <w:tcPr>
            <w:tcW w:w="1619" w:type="dxa"/>
            <w:vMerge w:val="restart"/>
          </w:tcPr>
          <w:p w14:paraId="1C4E3101"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Thông hiểu </w:t>
            </w:r>
          </w:p>
          <w:p w14:paraId="1C4E3102" w14:textId="77777777" w:rsidR="00BA24B0" w:rsidRDefault="00BA24B0">
            <w:pPr>
              <w:spacing w:before="60"/>
              <w:rPr>
                <w:rFonts w:ascii="Times New Roman" w:eastAsia="Times New Roman" w:hAnsi="Times New Roman" w:cs="Times New Roman"/>
                <w:sz w:val="28"/>
                <w:szCs w:val="28"/>
              </w:rPr>
            </w:pPr>
          </w:p>
        </w:tc>
        <w:tc>
          <w:tcPr>
            <w:tcW w:w="6405" w:type="dxa"/>
          </w:tcPr>
          <w:p w14:paraId="1C4E3103"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dinh dưỡng bao gồm: lấy thức ăn; tiêu hoá thức ăn; hấp thu chất dinh dưỡng và đồng hoá các chất.</w:t>
            </w:r>
          </w:p>
        </w:tc>
        <w:tc>
          <w:tcPr>
            <w:tcW w:w="851" w:type="dxa"/>
          </w:tcPr>
          <w:p w14:paraId="1C4E3104"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05"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0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07" w14:textId="77777777" w:rsidR="00BA24B0" w:rsidRDefault="00BA24B0">
            <w:pPr>
              <w:spacing w:before="60"/>
              <w:jc w:val="center"/>
              <w:rPr>
                <w:rFonts w:ascii="Times New Roman" w:eastAsia="Times New Roman" w:hAnsi="Times New Roman" w:cs="Times New Roman"/>
                <w:sz w:val="28"/>
                <w:szCs w:val="28"/>
              </w:rPr>
            </w:pPr>
          </w:p>
        </w:tc>
      </w:tr>
      <w:tr w:rsidR="00BA24B0" w14:paraId="1C4E3111" w14:textId="77777777">
        <w:trPr>
          <w:gridAfter w:val="1"/>
          <w:wAfter w:w="7" w:type="dxa"/>
        </w:trPr>
        <w:tc>
          <w:tcPr>
            <w:tcW w:w="1350" w:type="dxa"/>
            <w:vMerge/>
          </w:tcPr>
          <w:p w14:paraId="1C4E310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0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0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0C"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Dựa vào sơ đồ (hoặc hình ảnh), trình bày được hình thức tiêu hoá ở động vật chưa có cơ quan tiêu hoá; </w:t>
            </w:r>
          </w:p>
        </w:tc>
        <w:tc>
          <w:tcPr>
            <w:tcW w:w="851" w:type="dxa"/>
          </w:tcPr>
          <w:p w14:paraId="1C4E310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0E"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0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10" w14:textId="77777777" w:rsidR="00BA24B0" w:rsidRDefault="00BA24B0">
            <w:pPr>
              <w:spacing w:before="60"/>
              <w:jc w:val="center"/>
              <w:rPr>
                <w:rFonts w:ascii="Times New Roman" w:eastAsia="Times New Roman" w:hAnsi="Times New Roman" w:cs="Times New Roman"/>
                <w:sz w:val="28"/>
                <w:szCs w:val="28"/>
              </w:rPr>
            </w:pPr>
          </w:p>
        </w:tc>
      </w:tr>
      <w:tr w:rsidR="00BA24B0" w14:paraId="1C4E311A" w14:textId="77777777">
        <w:trPr>
          <w:gridAfter w:val="1"/>
          <w:wAfter w:w="7" w:type="dxa"/>
        </w:trPr>
        <w:tc>
          <w:tcPr>
            <w:tcW w:w="1350" w:type="dxa"/>
            <w:vMerge/>
          </w:tcPr>
          <w:p w14:paraId="1C4E311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1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1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15"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Dựa vào sơ đồ (hoặc hình ảnh), trình bày được hình thức tiêu hoá ở động vật có túi tiêu hoá; </w:t>
            </w:r>
          </w:p>
        </w:tc>
        <w:tc>
          <w:tcPr>
            <w:tcW w:w="851" w:type="dxa"/>
          </w:tcPr>
          <w:p w14:paraId="1C4E311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117"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1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709" w:type="dxa"/>
          </w:tcPr>
          <w:p w14:paraId="1C4E3119" w14:textId="77777777" w:rsidR="00BA24B0" w:rsidRDefault="00BA24B0">
            <w:pPr>
              <w:spacing w:before="60"/>
              <w:jc w:val="center"/>
              <w:rPr>
                <w:rFonts w:ascii="Times New Roman" w:eastAsia="Times New Roman" w:hAnsi="Times New Roman" w:cs="Times New Roman"/>
                <w:sz w:val="28"/>
                <w:szCs w:val="28"/>
              </w:rPr>
            </w:pPr>
          </w:p>
        </w:tc>
      </w:tr>
      <w:tr w:rsidR="00BA24B0" w14:paraId="1C4E3123" w14:textId="77777777">
        <w:trPr>
          <w:gridAfter w:val="1"/>
          <w:wAfter w:w="7" w:type="dxa"/>
        </w:trPr>
        <w:tc>
          <w:tcPr>
            <w:tcW w:w="1350" w:type="dxa"/>
            <w:vMerge/>
          </w:tcPr>
          <w:p w14:paraId="1C4E311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1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1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1E"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(hoặc hình ảnh), trình bày được hình thức tiêu hoá ở động vật động vật có ống tiêu hoá.</w:t>
            </w:r>
          </w:p>
        </w:tc>
        <w:tc>
          <w:tcPr>
            <w:tcW w:w="851" w:type="dxa"/>
          </w:tcPr>
          <w:p w14:paraId="1C4E311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20"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21"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22" w14:textId="77777777" w:rsidR="00BA24B0" w:rsidRDefault="00BA24B0">
            <w:pPr>
              <w:spacing w:before="60"/>
              <w:jc w:val="center"/>
              <w:rPr>
                <w:rFonts w:ascii="Times New Roman" w:eastAsia="Times New Roman" w:hAnsi="Times New Roman" w:cs="Times New Roman"/>
                <w:sz w:val="28"/>
                <w:szCs w:val="28"/>
              </w:rPr>
            </w:pPr>
          </w:p>
        </w:tc>
      </w:tr>
      <w:tr w:rsidR="00BA24B0" w14:paraId="1C4E312D" w14:textId="77777777">
        <w:trPr>
          <w:gridAfter w:val="1"/>
          <w:wAfter w:w="7" w:type="dxa"/>
          <w:trHeight w:val="823"/>
        </w:trPr>
        <w:tc>
          <w:tcPr>
            <w:tcW w:w="1350" w:type="dxa"/>
            <w:vMerge/>
          </w:tcPr>
          <w:p w14:paraId="1C4E312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2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tcPr>
          <w:p w14:paraId="1C4E3126"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3127" w14:textId="77777777" w:rsidR="00BA24B0" w:rsidRDefault="00BA24B0">
            <w:pPr>
              <w:spacing w:before="60"/>
              <w:rPr>
                <w:rFonts w:ascii="Times New Roman" w:eastAsia="Times New Roman" w:hAnsi="Times New Roman" w:cs="Times New Roman"/>
                <w:sz w:val="28"/>
                <w:szCs w:val="28"/>
              </w:rPr>
            </w:pPr>
          </w:p>
        </w:tc>
        <w:tc>
          <w:tcPr>
            <w:tcW w:w="6405" w:type="dxa"/>
          </w:tcPr>
          <w:p w14:paraId="1C4E3128"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vai trò của việc sử dụng thực phẩm sạch trong đời sống con người.</w:t>
            </w:r>
          </w:p>
        </w:tc>
        <w:tc>
          <w:tcPr>
            <w:tcW w:w="851" w:type="dxa"/>
          </w:tcPr>
          <w:p w14:paraId="1C4E312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2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0" w:type="dxa"/>
          </w:tcPr>
          <w:p w14:paraId="1C4E312B"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2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r w:rsidR="00BA24B0" w14:paraId="1C4E3137" w14:textId="77777777">
        <w:trPr>
          <w:gridAfter w:val="1"/>
          <w:wAfter w:w="7" w:type="dxa"/>
        </w:trPr>
        <w:tc>
          <w:tcPr>
            <w:tcW w:w="1350" w:type="dxa"/>
            <w:vMerge/>
          </w:tcPr>
          <w:p w14:paraId="1C4E312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2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130"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3131" w14:textId="77777777" w:rsidR="00BA24B0" w:rsidRDefault="00BA24B0">
            <w:pPr>
              <w:spacing w:before="60"/>
              <w:rPr>
                <w:rFonts w:ascii="Times New Roman" w:eastAsia="Times New Roman" w:hAnsi="Times New Roman" w:cs="Times New Roman"/>
                <w:sz w:val="28"/>
                <w:szCs w:val="28"/>
              </w:rPr>
            </w:pPr>
          </w:p>
        </w:tc>
        <w:tc>
          <w:tcPr>
            <w:tcW w:w="6405" w:type="dxa"/>
          </w:tcPr>
          <w:p w14:paraId="1C4E3132"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hiểu biết về dinh dưỡng trong xây dựng chế độ ăn uống và các biện pháp dinh dưỡng phù hợp ở mỗi lứa tuổi và trạng thái cơ thể.</w:t>
            </w:r>
          </w:p>
        </w:tc>
        <w:tc>
          <w:tcPr>
            <w:tcW w:w="851" w:type="dxa"/>
          </w:tcPr>
          <w:p w14:paraId="1C4E313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34"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35"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36" w14:textId="77777777" w:rsidR="00BA24B0" w:rsidRDefault="00BA24B0">
            <w:pPr>
              <w:spacing w:before="60"/>
              <w:jc w:val="center"/>
              <w:rPr>
                <w:rFonts w:ascii="Times New Roman" w:eastAsia="Times New Roman" w:hAnsi="Times New Roman" w:cs="Times New Roman"/>
                <w:sz w:val="28"/>
                <w:szCs w:val="28"/>
              </w:rPr>
            </w:pPr>
          </w:p>
        </w:tc>
      </w:tr>
      <w:tr w:rsidR="00BA24B0" w14:paraId="1C4E3140" w14:textId="77777777">
        <w:trPr>
          <w:gridAfter w:val="1"/>
          <w:wAfter w:w="7" w:type="dxa"/>
        </w:trPr>
        <w:tc>
          <w:tcPr>
            <w:tcW w:w="1350" w:type="dxa"/>
            <w:vMerge/>
          </w:tcPr>
          <w:p w14:paraId="1C4E313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3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3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3B"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hiểu biết về hệ tiêu hoá để phòng các bệnh về tiêu hoá.</w:t>
            </w:r>
          </w:p>
        </w:tc>
        <w:tc>
          <w:tcPr>
            <w:tcW w:w="851" w:type="dxa"/>
          </w:tcPr>
          <w:p w14:paraId="1C4E313C"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3D"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3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3F" w14:textId="77777777" w:rsidR="00BA24B0" w:rsidRDefault="00BA24B0">
            <w:pPr>
              <w:spacing w:before="60"/>
              <w:jc w:val="center"/>
              <w:rPr>
                <w:rFonts w:ascii="Times New Roman" w:eastAsia="Times New Roman" w:hAnsi="Times New Roman" w:cs="Times New Roman"/>
                <w:sz w:val="28"/>
                <w:szCs w:val="28"/>
              </w:rPr>
            </w:pPr>
          </w:p>
        </w:tc>
      </w:tr>
      <w:tr w:rsidR="00BA24B0" w14:paraId="1C4E3149" w14:textId="77777777">
        <w:trPr>
          <w:gridAfter w:val="1"/>
          <w:wAfter w:w="7" w:type="dxa"/>
        </w:trPr>
        <w:tc>
          <w:tcPr>
            <w:tcW w:w="1350" w:type="dxa"/>
            <w:vMerge/>
          </w:tcPr>
          <w:p w14:paraId="1C4E314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4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4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44"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việc tìm hiểu thực tiễn để đưa ra được biện pháp phòng tránh các bệnh về tiêu hoá ở người.</w:t>
            </w:r>
          </w:p>
        </w:tc>
        <w:tc>
          <w:tcPr>
            <w:tcW w:w="851" w:type="dxa"/>
          </w:tcPr>
          <w:p w14:paraId="1C4E3145"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46"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47"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48" w14:textId="77777777" w:rsidR="00BA24B0" w:rsidRDefault="00BA24B0">
            <w:pPr>
              <w:spacing w:before="60"/>
              <w:jc w:val="center"/>
              <w:rPr>
                <w:rFonts w:ascii="Times New Roman" w:eastAsia="Times New Roman" w:hAnsi="Times New Roman" w:cs="Times New Roman"/>
                <w:sz w:val="28"/>
                <w:szCs w:val="28"/>
              </w:rPr>
            </w:pPr>
          </w:p>
        </w:tc>
      </w:tr>
      <w:tr w:rsidR="00BA24B0" w14:paraId="1C4E3152" w14:textId="77777777">
        <w:trPr>
          <w:gridAfter w:val="1"/>
          <w:wAfter w:w="7" w:type="dxa"/>
        </w:trPr>
        <w:tc>
          <w:tcPr>
            <w:tcW w:w="1350" w:type="dxa"/>
            <w:vMerge/>
          </w:tcPr>
          <w:p w14:paraId="1C4E314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4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4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4D"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việc thực hiện tìm hiểu thực tiễn để đưa ra biện pháp phòng tránh các bệnh học đường liên quan đến dinh dưỡng như béo phì, suy dinh dưỡng.</w:t>
            </w:r>
          </w:p>
        </w:tc>
        <w:tc>
          <w:tcPr>
            <w:tcW w:w="851" w:type="dxa"/>
          </w:tcPr>
          <w:p w14:paraId="1C4E314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4F"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5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51" w14:textId="77777777" w:rsidR="00BA24B0" w:rsidRDefault="00BA24B0">
            <w:pPr>
              <w:spacing w:before="60"/>
              <w:jc w:val="center"/>
              <w:rPr>
                <w:rFonts w:ascii="Times New Roman" w:eastAsia="Times New Roman" w:hAnsi="Times New Roman" w:cs="Times New Roman"/>
                <w:sz w:val="28"/>
                <w:szCs w:val="28"/>
              </w:rPr>
            </w:pPr>
          </w:p>
        </w:tc>
      </w:tr>
      <w:tr w:rsidR="00BA24B0" w14:paraId="1C4E315E" w14:textId="77777777">
        <w:trPr>
          <w:gridAfter w:val="1"/>
          <w:wAfter w:w="7" w:type="dxa"/>
        </w:trPr>
        <w:tc>
          <w:tcPr>
            <w:tcW w:w="1350" w:type="dxa"/>
            <w:vMerge w:val="restart"/>
          </w:tcPr>
          <w:p w14:paraId="1C4E3153" w14:textId="77777777" w:rsidR="00BA24B0" w:rsidRDefault="003031E7">
            <w:pPr>
              <w:widowControl w:val="0"/>
              <w:pBdr>
                <w:top w:val="nil"/>
                <w:left w:val="nil"/>
                <w:bottom w:val="nil"/>
                <w:right w:val="nil"/>
                <w:between w:val="nil"/>
              </w:pBdr>
              <w:tabs>
                <w:tab w:val="left" w:pos="332"/>
              </w:tabs>
              <w:spacing w:before="60"/>
              <w:ind w:right="9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3.2. Hô hấp và trao đổi khí ở  động vật</w:t>
            </w:r>
          </w:p>
        </w:tc>
        <w:tc>
          <w:tcPr>
            <w:tcW w:w="1618" w:type="dxa"/>
            <w:vMerge w:val="restart"/>
          </w:tcPr>
          <w:p w14:paraId="1C4E3154"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hô hấp</w:t>
            </w:r>
          </w:p>
          <w:p w14:paraId="1C4E3155"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thức hô hấp</w:t>
            </w:r>
          </w:p>
          <w:p w14:paraId="1C4E315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Ứng dụng</w:t>
            </w:r>
          </w:p>
        </w:tc>
        <w:tc>
          <w:tcPr>
            <w:tcW w:w="1619" w:type="dxa"/>
          </w:tcPr>
          <w:p w14:paraId="1C4E3157"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Thông hiểu </w:t>
            </w:r>
          </w:p>
          <w:p w14:paraId="1C4E3158" w14:textId="77777777" w:rsidR="00BA24B0" w:rsidRDefault="00BA24B0">
            <w:pPr>
              <w:spacing w:before="60"/>
              <w:rPr>
                <w:rFonts w:ascii="Times New Roman" w:eastAsia="Times New Roman" w:hAnsi="Times New Roman" w:cs="Times New Roman"/>
                <w:sz w:val="28"/>
                <w:szCs w:val="28"/>
              </w:rPr>
            </w:pPr>
          </w:p>
        </w:tc>
        <w:tc>
          <w:tcPr>
            <w:tcW w:w="6405" w:type="dxa"/>
          </w:tcPr>
          <w:p w14:paraId="1C4E3159" w14:textId="77777777" w:rsidR="00BA24B0" w:rsidRDefault="003031E7">
            <w:pPr>
              <w:widowControl w:val="0"/>
              <w:pBdr>
                <w:top w:val="nil"/>
                <w:left w:val="nil"/>
                <w:bottom w:val="nil"/>
                <w:right w:val="nil"/>
                <w:between w:val="nil"/>
              </w:pBdr>
              <w:tabs>
                <w:tab w:val="left" w:pos="332"/>
              </w:tabs>
              <w:spacing w:before="6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hình ảnh, sơ đồ, trình bày được các hình thức trao đổi khí: qua bề mặt cơ thể; ống khí; mang; phổi.</w:t>
            </w:r>
          </w:p>
        </w:tc>
        <w:tc>
          <w:tcPr>
            <w:tcW w:w="851" w:type="dxa"/>
          </w:tcPr>
          <w:p w14:paraId="1C4E315A"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5B"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5C"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5D" w14:textId="77777777" w:rsidR="00BA24B0" w:rsidRDefault="00BA24B0">
            <w:pPr>
              <w:spacing w:before="60"/>
              <w:jc w:val="center"/>
              <w:rPr>
                <w:rFonts w:ascii="Times New Roman" w:eastAsia="Times New Roman" w:hAnsi="Times New Roman" w:cs="Times New Roman"/>
                <w:sz w:val="28"/>
                <w:szCs w:val="28"/>
              </w:rPr>
            </w:pPr>
          </w:p>
        </w:tc>
      </w:tr>
      <w:tr w:rsidR="00BA24B0" w14:paraId="1C4E3168" w14:textId="77777777">
        <w:trPr>
          <w:gridAfter w:val="1"/>
          <w:wAfter w:w="7" w:type="dxa"/>
        </w:trPr>
        <w:tc>
          <w:tcPr>
            <w:tcW w:w="1350" w:type="dxa"/>
            <w:vMerge/>
          </w:tcPr>
          <w:p w14:paraId="1C4E315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6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161"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3162" w14:textId="77777777" w:rsidR="00BA24B0" w:rsidRDefault="00BA24B0">
            <w:pPr>
              <w:spacing w:before="60"/>
              <w:rPr>
                <w:rFonts w:ascii="Times New Roman" w:eastAsia="Times New Roman" w:hAnsi="Times New Roman" w:cs="Times New Roman"/>
                <w:sz w:val="28"/>
                <w:szCs w:val="28"/>
              </w:rPr>
            </w:pPr>
          </w:p>
        </w:tc>
        <w:tc>
          <w:tcPr>
            <w:tcW w:w="6405" w:type="dxa"/>
          </w:tcPr>
          <w:p w14:paraId="1C4E3163" w14:textId="77777777" w:rsidR="00BA24B0" w:rsidRDefault="003031E7">
            <w:pPr>
              <w:widowControl w:val="0"/>
              <w:pBdr>
                <w:top w:val="nil"/>
                <w:left w:val="nil"/>
                <w:bottom w:val="nil"/>
                <w:right w:val="nil"/>
                <w:between w:val="nil"/>
              </w:pBdr>
              <w:tabs>
                <w:tab w:val="left" w:pos="332"/>
              </w:tabs>
              <w:spacing w:before="6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Phân tích được vai trò của hô hấp ở động vật: trao đổi </w:t>
            </w:r>
            <w:r>
              <w:rPr>
                <w:rFonts w:ascii="Times New Roman" w:eastAsia="Times New Roman" w:hAnsi="Times New Roman" w:cs="Times New Roman"/>
                <w:sz w:val="28"/>
                <w:szCs w:val="28"/>
              </w:rPr>
              <w:lastRenderedPageBreak/>
              <w:t>khí với môi trường và hô hấp tế bào.</w:t>
            </w:r>
          </w:p>
        </w:tc>
        <w:tc>
          <w:tcPr>
            <w:tcW w:w="851" w:type="dxa"/>
          </w:tcPr>
          <w:p w14:paraId="1C4E3164"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65"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6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67" w14:textId="77777777" w:rsidR="00BA24B0" w:rsidRDefault="00BA24B0">
            <w:pPr>
              <w:spacing w:before="60"/>
              <w:jc w:val="center"/>
              <w:rPr>
                <w:rFonts w:ascii="Times New Roman" w:eastAsia="Times New Roman" w:hAnsi="Times New Roman" w:cs="Times New Roman"/>
                <w:sz w:val="28"/>
                <w:szCs w:val="28"/>
              </w:rPr>
            </w:pPr>
          </w:p>
        </w:tc>
      </w:tr>
      <w:tr w:rsidR="00BA24B0" w14:paraId="1C4E3171" w14:textId="77777777">
        <w:trPr>
          <w:gridAfter w:val="1"/>
          <w:wAfter w:w="7" w:type="dxa"/>
        </w:trPr>
        <w:tc>
          <w:tcPr>
            <w:tcW w:w="1350" w:type="dxa"/>
            <w:vMerge/>
          </w:tcPr>
          <w:p w14:paraId="1C4E316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6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6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6C"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hiểu biết về hô hấp trao đổi khí để phòng các bệnh về đường hô hấp.</w:t>
            </w:r>
          </w:p>
        </w:tc>
        <w:tc>
          <w:tcPr>
            <w:tcW w:w="851" w:type="dxa"/>
          </w:tcPr>
          <w:p w14:paraId="1C4E316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6E"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6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70" w14:textId="77777777" w:rsidR="00BA24B0" w:rsidRDefault="00BA24B0">
            <w:pPr>
              <w:spacing w:before="60"/>
              <w:jc w:val="center"/>
              <w:rPr>
                <w:rFonts w:ascii="Times New Roman" w:eastAsia="Times New Roman" w:hAnsi="Times New Roman" w:cs="Times New Roman"/>
                <w:sz w:val="28"/>
                <w:szCs w:val="28"/>
              </w:rPr>
            </w:pPr>
          </w:p>
        </w:tc>
      </w:tr>
      <w:tr w:rsidR="00BA24B0" w14:paraId="1C4E317A" w14:textId="77777777">
        <w:trPr>
          <w:gridAfter w:val="1"/>
          <w:wAfter w:w="7" w:type="dxa"/>
        </w:trPr>
        <w:tc>
          <w:tcPr>
            <w:tcW w:w="1350" w:type="dxa"/>
            <w:vMerge/>
          </w:tcPr>
          <w:p w14:paraId="1C4E317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7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7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75"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tác hại của ô nhiễm không khí đến hô hấp.</w:t>
            </w:r>
          </w:p>
        </w:tc>
        <w:tc>
          <w:tcPr>
            <w:tcW w:w="851" w:type="dxa"/>
          </w:tcPr>
          <w:p w14:paraId="1C4E317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77"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7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79" w14:textId="77777777" w:rsidR="00BA24B0" w:rsidRDefault="00BA24B0">
            <w:pPr>
              <w:spacing w:before="60"/>
              <w:jc w:val="center"/>
              <w:rPr>
                <w:rFonts w:ascii="Times New Roman" w:eastAsia="Times New Roman" w:hAnsi="Times New Roman" w:cs="Times New Roman"/>
                <w:sz w:val="28"/>
                <w:szCs w:val="28"/>
              </w:rPr>
            </w:pPr>
          </w:p>
        </w:tc>
      </w:tr>
      <w:tr w:rsidR="00BA24B0" w14:paraId="1C4E3183" w14:textId="77777777">
        <w:trPr>
          <w:gridAfter w:val="1"/>
          <w:wAfter w:w="7" w:type="dxa"/>
        </w:trPr>
        <w:tc>
          <w:tcPr>
            <w:tcW w:w="1350" w:type="dxa"/>
            <w:vMerge/>
          </w:tcPr>
          <w:p w14:paraId="1C4E317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7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7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7E" w14:textId="77777777" w:rsidR="00BA24B0" w:rsidRDefault="003031E7">
            <w:pPr>
              <w:widowControl w:val="0"/>
              <w:pBdr>
                <w:top w:val="nil"/>
                <w:left w:val="nil"/>
                <w:bottom w:val="nil"/>
                <w:right w:val="nil"/>
                <w:between w:val="nil"/>
              </w:pBdr>
              <w:tabs>
                <w:tab w:val="left" w:pos="332"/>
              </w:tabs>
              <w:spacing w:before="6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tác hại của hút thuốc lá đối với sức khoẻ.</w:t>
            </w:r>
          </w:p>
        </w:tc>
        <w:tc>
          <w:tcPr>
            <w:tcW w:w="851" w:type="dxa"/>
          </w:tcPr>
          <w:p w14:paraId="1C4E317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80"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81"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82" w14:textId="77777777" w:rsidR="00BA24B0" w:rsidRDefault="00BA24B0">
            <w:pPr>
              <w:spacing w:before="60"/>
              <w:jc w:val="center"/>
              <w:rPr>
                <w:rFonts w:ascii="Times New Roman" w:eastAsia="Times New Roman" w:hAnsi="Times New Roman" w:cs="Times New Roman"/>
                <w:sz w:val="28"/>
                <w:szCs w:val="28"/>
              </w:rPr>
            </w:pPr>
          </w:p>
        </w:tc>
      </w:tr>
      <w:tr w:rsidR="00BA24B0" w14:paraId="1C4E318D" w14:textId="77777777">
        <w:trPr>
          <w:gridAfter w:val="1"/>
          <w:wAfter w:w="7" w:type="dxa"/>
          <w:trHeight w:val="620"/>
        </w:trPr>
        <w:tc>
          <w:tcPr>
            <w:tcW w:w="1350" w:type="dxa"/>
            <w:vMerge/>
          </w:tcPr>
          <w:p w14:paraId="1C4E318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8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186"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p w14:paraId="1C4E3187" w14:textId="77777777" w:rsidR="00BA24B0" w:rsidRDefault="00BA24B0">
            <w:pPr>
              <w:spacing w:before="60"/>
              <w:rPr>
                <w:rFonts w:ascii="Times New Roman" w:eastAsia="Times New Roman" w:hAnsi="Times New Roman" w:cs="Times New Roman"/>
                <w:sz w:val="28"/>
                <w:szCs w:val="28"/>
              </w:rPr>
            </w:pPr>
          </w:p>
        </w:tc>
        <w:tc>
          <w:tcPr>
            <w:tcW w:w="6405" w:type="dxa"/>
          </w:tcPr>
          <w:p w14:paraId="1C4E3188"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một số hiện tượng trong thực tiễn, ví dụ: nuôi tôm, cá thường cần có máy sục khí oxygene, nuôi ếch chú ý giữ môi trường ẩm ướt,...</w:t>
            </w:r>
          </w:p>
        </w:tc>
        <w:tc>
          <w:tcPr>
            <w:tcW w:w="851" w:type="dxa"/>
          </w:tcPr>
          <w:p w14:paraId="1C4E318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8A"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8B"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8C" w14:textId="77777777" w:rsidR="00BA24B0" w:rsidRDefault="00BA24B0">
            <w:pPr>
              <w:spacing w:before="60"/>
              <w:jc w:val="center"/>
              <w:rPr>
                <w:rFonts w:ascii="Times New Roman" w:eastAsia="Times New Roman" w:hAnsi="Times New Roman" w:cs="Times New Roman"/>
                <w:sz w:val="28"/>
                <w:szCs w:val="28"/>
              </w:rPr>
            </w:pPr>
          </w:p>
        </w:tc>
      </w:tr>
      <w:tr w:rsidR="00BA24B0" w14:paraId="1C4E3196" w14:textId="77777777">
        <w:trPr>
          <w:gridAfter w:val="1"/>
          <w:wAfter w:w="7" w:type="dxa"/>
        </w:trPr>
        <w:tc>
          <w:tcPr>
            <w:tcW w:w="1350" w:type="dxa"/>
            <w:vMerge/>
          </w:tcPr>
          <w:p w14:paraId="1C4E318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8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9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91"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được kế hoạch thể dục, thể thao nhằm bảo vệ và phát triển hệ hô hấp ở người.</w:t>
            </w:r>
          </w:p>
        </w:tc>
        <w:tc>
          <w:tcPr>
            <w:tcW w:w="851" w:type="dxa"/>
          </w:tcPr>
          <w:p w14:paraId="1C4E3192"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9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0" w:type="dxa"/>
          </w:tcPr>
          <w:p w14:paraId="1C4E3194"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9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BA24B0" w14:paraId="1C4E319F" w14:textId="77777777">
        <w:trPr>
          <w:gridAfter w:val="1"/>
          <w:wAfter w:w="7" w:type="dxa"/>
        </w:trPr>
        <w:tc>
          <w:tcPr>
            <w:tcW w:w="1350" w:type="dxa"/>
            <w:vMerge/>
          </w:tcPr>
          <w:p w14:paraId="1C4E319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9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9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9A"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quan điểm của bản thân về việc xử phạt người hút thuốc lá ở nơi công cộng và cấm trẻ em dưới 16 tuổi hút thuốc lá.</w:t>
            </w:r>
          </w:p>
        </w:tc>
        <w:tc>
          <w:tcPr>
            <w:tcW w:w="851" w:type="dxa"/>
          </w:tcPr>
          <w:p w14:paraId="1C4E319B"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9C"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9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9E" w14:textId="77777777" w:rsidR="00BA24B0" w:rsidRDefault="00BA24B0">
            <w:pPr>
              <w:spacing w:before="60"/>
              <w:jc w:val="center"/>
              <w:rPr>
                <w:rFonts w:ascii="Times New Roman" w:eastAsia="Times New Roman" w:hAnsi="Times New Roman" w:cs="Times New Roman"/>
                <w:sz w:val="28"/>
                <w:szCs w:val="28"/>
              </w:rPr>
            </w:pPr>
          </w:p>
        </w:tc>
      </w:tr>
      <w:tr w:rsidR="00BA24B0" w14:paraId="1C4E31AC" w14:textId="77777777">
        <w:trPr>
          <w:gridAfter w:val="1"/>
          <w:wAfter w:w="7" w:type="dxa"/>
          <w:trHeight w:val="174"/>
        </w:trPr>
        <w:tc>
          <w:tcPr>
            <w:tcW w:w="1350" w:type="dxa"/>
            <w:vMerge w:val="restart"/>
          </w:tcPr>
          <w:p w14:paraId="1C4E31A0" w14:textId="77777777" w:rsidR="00BA24B0" w:rsidRDefault="003031E7">
            <w:pPr>
              <w:widowControl w:val="0"/>
              <w:pBdr>
                <w:top w:val="nil"/>
                <w:left w:val="nil"/>
                <w:bottom w:val="nil"/>
                <w:right w:val="nil"/>
                <w:between w:val="nil"/>
              </w:pBdr>
              <w:tabs>
                <w:tab w:val="left" w:pos="332"/>
              </w:tabs>
              <w:spacing w:before="60"/>
              <w:ind w:right="9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Vận chuyển các chất trong cơ thể động vật</w:t>
            </w:r>
          </w:p>
        </w:tc>
        <w:tc>
          <w:tcPr>
            <w:tcW w:w="1618" w:type="dxa"/>
            <w:vMerge w:val="restart"/>
          </w:tcPr>
          <w:p w14:paraId="1C4E31A1"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quát hệ vận chuyển</w:t>
            </w:r>
          </w:p>
          <w:p w14:paraId="1C4E31A2"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dạng hệ tuần hoàn</w:t>
            </w:r>
          </w:p>
          <w:p w14:paraId="1C4E31A3" w14:textId="77777777" w:rsidR="00BA24B0" w:rsidRDefault="003031E7">
            <w:pPr>
              <w:widowControl w:val="0"/>
              <w:pBdr>
                <w:top w:val="nil"/>
                <w:left w:val="nil"/>
                <w:bottom w:val="nil"/>
                <w:right w:val="nil"/>
                <w:between w:val="nil"/>
              </w:pBdr>
              <w:tabs>
                <w:tab w:val="left" w:pos="334"/>
              </w:tabs>
              <w:spacing w:before="60"/>
              <w:ind w:right="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Cấu tạo </w:t>
            </w:r>
            <w:r>
              <w:rPr>
                <w:rFonts w:ascii="Times New Roman" w:eastAsia="Times New Roman" w:hAnsi="Times New Roman" w:cs="Times New Roman"/>
                <w:sz w:val="28"/>
                <w:szCs w:val="28"/>
              </w:rPr>
              <w:lastRenderedPageBreak/>
              <w:t>và hoạt động của tim và hệ mạch</w:t>
            </w:r>
          </w:p>
          <w:p w14:paraId="1C4E31A4" w14:textId="77777777" w:rsidR="00BA24B0" w:rsidRDefault="003031E7">
            <w:pPr>
              <w:widowControl w:val="0"/>
              <w:pBdr>
                <w:top w:val="nil"/>
                <w:left w:val="nil"/>
                <w:bottom w:val="nil"/>
                <w:right w:val="nil"/>
                <w:between w:val="nil"/>
              </w:pBdr>
              <w:tabs>
                <w:tab w:val="left" w:pos="334"/>
              </w:tabs>
              <w:spacing w:before="60"/>
              <w:ind w:right="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Vận chuyển máu trong hệ mạch</w:t>
            </w:r>
          </w:p>
        </w:tc>
        <w:tc>
          <w:tcPr>
            <w:tcW w:w="1619" w:type="dxa"/>
            <w:vMerge w:val="restart"/>
          </w:tcPr>
          <w:p w14:paraId="1C4E31A5"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Nhận biết</w:t>
            </w:r>
          </w:p>
          <w:p w14:paraId="1C4E31A6" w14:textId="77777777" w:rsidR="00BA24B0" w:rsidRDefault="00BA24B0">
            <w:pPr>
              <w:spacing w:before="60"/>
              <w:rPr>
                <w:rFonts w:ascii="Times New Roman" w:eastAsia="Times New Roman" w:hAnsi="Times New Roman" w:cs="Times New Roman"/>
                <w:sz w:val="28"/>
                <w:szCs w:val="28"/>
              </w:rPr>
            </w:pPr>
          </w:p>
        </w:tc>
        <w:tc>
          <w:tcPr>
            <w:tcW w:w="6405" w:type="dxa"/>
          </w:tcPr>
          <w:p w14:paraId="1C4E31A7"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một số dạng hệ vận chuyển ở các nhóm động vật khác nhau.</w:t>
            </w:r>
          </w:p>
        </w:tc>
        <w:tc>
          <w:tcPr>
            <w:tcW w:w="851" w:type="dxa"/>
          </w:tcPr>
          <w:p w14:paraId="1C4E31A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9" w:type="dxa"/>
          </w:tcPr>
          <w:p w14:paraId="1C4E31A9"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A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709" w:type="dxa"/>
          </w:tcPr>
          <w:p w14:paraId="1C4E31AB" w14:textId="77777777" w:rsidR="00BA24B0" w:rsidRDefault="00BA24B0">
            <w:pPr>
              <w:spacing w:before="60"/>
              <w:jc w:val="center"/>
              <w:rPr>
                <w:rFonts w:ascii="Times New Roman" w:eastAsia="Times New Roman" w:hAnsi="Times New Roman" w:cs="Times New Roman"/>
                <w:sz w:val="28"/>
                <w:szCs w:val="28"/>
              </w:rPr>
            </w:pPr>
          </w:p>
        </w:tc>
      </w:tr>
      <w:tr w:rsidR="00BA24B0" w14:paraId="1C4E31B5" w14:textId="77777777">
        <w:trPr>
          <w:gridAfter w:val="1"/>
          <w:wAfter w:w="7" w:type="dxa"/>
        </w:trPr>
        <w:tc>
          <w:tcPr>
            <w:tcW w:w="1350" w:type="dxa"/>
            <w:vMerge/>
          </w:tcPr>
          <w:p w14:paraId="1C4E31A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A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A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B0"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khái quát hệ vận chuyển trong cơ thể động vật. </w:t>
            </w:r>
          </w:p>
        </w:tc>
        <w:tc>
          <w:tcPr>
            <w:tcW w:w="851" w:type="dxa"/>
          </w:tcPr>
          <w:p w14:paraId="1C4E31B1"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B2"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B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B4" w14:textId="77777777" w:rsidR="00BA24B0" w:rsidRDefault="00BA24B0">
            <w:pPr>
              <w:spacing w:before="60"/>
              <w:jc w:val="center"/>
              <w:rPr>
                <w:rFonts w:ascii="Times New Roman" w:eastAsia="Times New Roman" w:hAnsi="Times New Roman" w:cs="Times New Roman"/>
                <w:sz w:val="28"/>
                <w:szCs w:val="28"/>
              </w:rPr>
            </w:pPr>
          </w:p>
        </w:tc>
      </w:tr>
      <w:tr w:rsidR="00BA24B0" w14:paraId="1C4E31BE" w14:textId="77777777">
        <w:trPr>
          <w:gridAfter w:val="1"/>
          <w:wAfter w:w="7" w:type="dxa"/>
        </w:trPr>
        <w:tc>
          <w:tcPr>
            <w:tcW w:w="1350" w:type="dxa"/>
            <w:vMerge/>
          </w:tcPr>
          <w:p w14:paraId="1C4E31B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B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B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B9"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cấu tạo của tim.</w:t>
            </w:r>
          </w:p>
        </w:tc>
        <w:tc>
          <w:tcPr>
            <w:tcW w:w="851" w:type="dxa"/>
          </w:tcPr>
          <w:p w14:paraId="1C4E31B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1BB"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B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709" w:type="dxa"/>
          </w:tcPr>
          <w:p w14:paraId="1C4E31BD" w14:textId="77777777" w:rsidR="00BA24B0" w:rsidRDefault="00BA24B0">
            <w:pPr>
              <w:spacing w:before="60"/>
              <w:jc w:val="center"/>
              <w:rPr>
                <w:rFonts w:ascii="Times New Roman" w:eastAsia="Times New Roman" w:hAnsi="Times New Roman" w:cs="Times New Roman"/>
                <w:sz w:val="28"/>
                <w:szCs w:val="28"/>
              </w:rPr>
            </w:pPr>
          </w:p>
        </w:tc>
      </w:tr>
      <w:tr w:rsidR="00BA24B0" w14:paraId="1C4E31C7" w14:textId="77777777">
        <w:trPr>
          <w:gridAfter w:val="1"/>
          <w:wAfter w:w="7" w:type="dxa"/>
        </w:trPr>
        <w:tc>
          <w:tcPr>
            <w:tcW w:w="1350" w:type="dxa"/>
            <w:vMerge/>
          </w:tcPr>
          <w:p w14:paraId="1C4E31B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C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C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C2"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hoạt động của tim.</w:t>
            </w:r>
          </w:p>
        </w:tc>
        <w:tc>
          <w:tcPr>
            <w:tcW w:w="851" w:type="dxa"/>
          </w:tcPr>
          <w:p w14:paraId="1C4E31C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1C4"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C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709" w:type="dxa"/>
          </w:tcPr>
          <w:p w14:paraId="1C4E31C6" w14:textId="77777777" w:rsidR="00BA24B0" w:rsidRDefault="00BA24B0">
            <w:pPr>
              <w:spacing w:before="60"/>
              <w:jc w:val="center"/>
              <w:rPr>
                <w:rFonts w:ascii="Times New Roman" w:eastAsia="Times New Roman" w:hAnsi="Times New Roman" w:cs="Times New Roman"/>
                <w:sz w:val="28"/>
                <w:szCs w:val="28"/>
              </w:rPr>
            </w:pPr>
          </w:p>
        </w:tc>
      </w:tr>
      <w:tr w:rsidR="00BA24B0" w14:paraId="1C4E31D1" w14:textId="77777777">
        <w:trPr>
          <w:gridAfter w:val="1"/>
          <w:wAfter w:w="7" w:type="dxa"/>
        </w:trPr>
        <w:tc>
          <w:tcPr>
            <w:tcW w:w="1350" w:type="dxa"/>
            <w:vMerge/>
          </w:tcPr>
          <w:p w14:paraId="1C4E31C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C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1CA"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31CB" w14:textId="77777777" w:rsidR="00BA24B0" w:rsidRDefault="00BA24B0">
            <w:pPr>
              <w:spacing w:before="60"/>
              <w:rPr>
                <w:rFonts w:ascii="Times New Roman" w:eastAsia="Times New Roman" w:hAnsi="Times New Roman" w:cs="Times New Roman"/>
                <w:sz w:val="28"/>
                <w:szCs w:val="28"/>
              </w:rPr>
            </w:pPr>
          </w:p>
        </w:tc>
        <w:tc>
          <w:tcPr>
            <w:tcW w:w="6405" w:type="dxa"/>
          </w:tcPr>
          <w:p w14:paraId="1C4E31CC"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hình ảnh, sơ đồ, mô tả được cấu tạo của hệ mạch.</w:t>
            </w:r>
          </w:p>
        </w:tc>
        <w:tc>
          <w:tcPr>
            <w:tcW w:w="851" w:type="dxa"/>
          </w:tcPr>
          <w:p w14:paraId="1C4E31C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CE"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C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D0" w14:textId="77777777" w:rsidR="00BA24B0" w:rsidRDefault="00BA24B0">
            <w:pPr>
              <w:spacing w:before="60"/>
              <w:jc w:val="center"/>
              <w:rPr>
                <w:rFonts w:ascii="Times New Roman" w:eastAsia="Times New Roman" w:hAnsi="Times New Roman" w:cs="Times New Roman"/>
                <w:sz w:val="28"/>
                <w:szCs w:val="28"/>
              </w:rPr>
            </w:pPr>
          </w:p>
        </w:tc>
      </w:tr>
      <w:tr w:rsidR="00BA24B0" w14:paraId="1C4E31DA" w14:textId="77777777">
        <w:trPr>
          <w:gridAfter w:val="1"/>
          <w:wAfter w:w="7" w:type="dxa"/>
        </w:trPr>
        <w:tc>
          <w:tcPr>
            <w:tcW w:w="1350" w:type="dxa"/>
            <w:vMerge/>
          </w:tcPr>
          <w:p w14:paraId="1C4E31D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D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D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D5"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hình ảnh, sơ đồ, mô tả hoạt động của hệ mạch.</w:t>
            </w:r>
          </w:p>
        </w:tc>
        <w:tc>
          <w:tcPr>
            <w:tcW w:w="851" w:type="dxa"/>
          </w:tcPr>
          <w:p w14:paraId="1C4E31D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D7"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D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D9" w14:textId="77777777" w:rsidR="00BA24B0" w:rsidRDefault="00BA24B0">
            <w:pPr>
              <w:spacing w:before="60"/>
              <w:jc w:val="center"/>
              <w:rPr>
                <w:rFonts w:ascii="Times New Roman" w:eastAsia="Times New Roman" w:hAnsi="Times New Roman" w:cs="Times New Roman"/>
                <w:sz w:val="28"/>
                <w:szCs w:val="28"/>
              </w:rPr>
            </w:pPr>
          </w:p>
        </w:tc>
      </w:tr>
      <w:tr w:rsidR="00BA24B0" w14:paraId="1C4E31E3" w14:textId="77777777">
        <w:trPr>
          <w:gridAfter w:val="1"/>
          <w:wAfter w:w="7" w:type="dxa"/>
        </w:trPr>
        <w:tc>
          <w:tcPr>
            <w:tcW w:w="1350" w:type="dxa"/>
            <w:vMerge/>
          </w:tcPr>
          <w:p w14:paraId="1C4E31D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D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D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DE"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được quá trình vận chuyển máu trong hệ mạch (huyết áp, vận tốc máu và sự trao đổi chất giữa máu với các tế bào).</w:t>
            </w:r>
          </w:p>
        </w:tc>
        <w:tc>
          <w:tcPr>
            <w:tcW w:w="851" w:type="dxa"/>
          </w:tcPr>
          <w:p w14:paraId="1C4E31D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1E0"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E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709" w:type="dxa"/>
          </w:tcPr>
          <w:p w14:paraId="1C4E31E2" w14:textId="77777777" w:rsidR="00BA24B0" w:rsidRDefault="00BA24B0">
            <w:pPr>
              <w:spacing w:before="60"/>
              <w:jc w:val="center"/>
              <w:rPr>
                <w:rFonts w:ascii="Times New Roman" w:eastAsia="Times New Roman" w:hAnsi="Times New Roman" w:cs="Times New Roman"/>
                <w:sz w:val="28"/>
                <w:szCs w:val="28"/>
              </w:rPr>
            </w:pPr>
          </w:p>
        </w:tc>
      </w:tr>
      <w:tr w:rsidR="00BA24B0" w14:paraId="1C4E31EC" w14:textId="77777777">
        <w:trPr>
          <w:gridAfter w:val="1"/>
          <w:wAfter w:w="7" w:type="dxa"/>
        </w:trPr>
        <w:tc>
          <w:tcPr>
            <w:tcW w:w="1350" w:type="dxa"/>
            <w:vMerge/>
          </w:tcPr>
          <w:p w14:paraId="1C4E31E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E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E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E7"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hình ảnh, sơ đồ, phân biệt được các dạng tuần hoàn ở động vật: tuần hoàn kín và tuần hoàn hở;</w:t>
            </w:r>
          </w:p>
        </w:tc>
        <w:tc>
          <w:tcPr>
            <w:tcW w:w="851" w:type="dxa"/>
          </w:tcPr>
          <w:p w14:paraId="1C4E31E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E9"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EA"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EB" w14:textId="77777777" w:rsidR="00BA24B0" w:rsidRDefault="00BA24B0">
            <w:pPr>
              <w:spacing w:before="60"/>
              <w:jc w:val="center"/>
              <w:rPr>
                <w:rFonts w:ascii="Times New Roman" w:eastAsia="Times New Roman" w:hAnsi="Times New Roman" w:cs="Times New Roman"/>
                <w:sz w:val="28"/>
                <w:szCs w:val="28"/>
              </w:rPr>
            </w:pPr>
          </w:p>
        </w:tc>
      </w:tr>
      <w:tr w:rsidR="00BA24B0" w14:paraId="1C4E31F5" w14:textId="77777777">
        <w:trPr>
          <w:gridAfter w:val="1"/>
          <w:wAfter w:w="7" w:type="dxa"/>
        </w:trPr>
        <w:tc>
          <w:tcPr>
            <w:tcW w:w="1350" w:type="dxa"/>
            <w:vMerge/>
          </w:tcPr>
          <w:p w14:paraId="1C4E31E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E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E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F0"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hình ảnh, sơ đồ, phân biệt được các dạng tuần hoàn ở động vật: tuần hoàn đơn và tuần hoàn kép.</w:t>
            </w:r>
          </w:p>
        </w:tc>
        <w:tc>
          <w:tcPr>
            <w:tcW w:w="851" w:type="dxa"/>
          </w:tcPr>
          <w:p w14:paraId="1C4E31F1"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F2"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F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F4" w14:textId="77777777" w:rsidR="00BA24B0" w:rsidRDefault="00BA24B0">
            <w:pPr>
              <w:spacing w:before="60"/>
              <w:jc w:val="center"/>
              <w:rPr>
                <w:rFonts w:ascii="Times New Roman" w:eastAsia="Times New Roman" w:hAnsi="Times New Roman" w:cs="Times New Roman"/>
                <w:sz w:val="28"/>
                <w:szCs w:val="28"/>
              </w:rPr>
            </w:pPr>
          </w:p>
        </w:tc>
      </w:tr>
      <w:tr w:rsidR="00BA24B0" w14:paraId="1C4E31FE" w14:textId="77777777">
        <w:trPr>
          <w:gridAfter w:val="1"/>
          <w:wAfter w:w="7" w:type="dxa"/>
        </w:trPr>
        <w:tc>
          <w:tcPr>
            <w:tcW w:w="1350" w:type="dxa"/>
            <w:vMerge/>
          </w:tcPr>
          <w:p w14:paraId="1C4E31F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1F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1F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1F9"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sự phù hợp giữa cấu tạo và chức năng của tim. </w:t>
            </w:r>
          </w:p>
        </w:tc>
        <w:tc>
          <w:tcPr>
            <w:tcW w:w="851" w:type="dxa"/>
          </w:tcPr>
          <w:p w14:paraId="1C4E31FA"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FB"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1FC"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1FD" w14:textId="77777777" w:rsidR="00BA24B0" w:rsidRDefault="00BA24B0">
            <w:pPr>
              <w:spacing w:before="60"/>
              <w:jc w:val="center"/>
              <w:rPr>
                <w:rFonts w:ascii="Times New Roman" w:eastAsia="Times New Roman" w:hAnsi="Times New Roman" w:cs="Times New Roman"/>
                <w:sz w:val="28"/>
                <w:szCs w:val="28"/>
              </w:rPr>
            </w:pPr>
          </w:p>
        </w:tc>
      </w:tr>
      <w:tr w:rsidR="00BA24B0" w14:paraId="1C4E3207" w14:textId="77777777">
        <w:trPr>
          <w:gridAfter w:val="1"/>
          <w:wAfter w:w="7" w:type="dxa"/>
        </w:trPr>
        <w:tc>
          <w:tcPr>
            <w:tcW w:w="1350" w:type="dxa"/>
            <w:vMerge/>
          </w:tcPr>
          <w:p w14:paraId="1C4E31F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0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tcPr>
          <w:p w14:paraId="1C4E3201"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tc>
        <w:tc>
          <w:tcPr>
            <w:tcW w:w="6405" w:type="dxa"/>
          </w:tcPr>
          <w:p w14:paraId="1C4E3202"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khả năng tự phát nhịp gây nên tính tự động của tim.</w:t>
            </w:r>
          </w:p>
        </w:tc>
        <w:tc>
          <w:tcPr>
            <w:tcW w:w="851" w:type="dxa"/>
          </w:tcPr>
          <w:p w14:paraId="1C4E320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04"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05"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06" w14:textId="77777777" w:rsidR="00BA24B0" w:rsidRDefault="00BA24B0">
            <w:pPr>
              <w:spacing w:before="60"/>
              <w:jc w:val="center"/>
              <w:rPr>
                <w:rFonts w:ascii="Times New Roman" w:eastAsia="Times New Roman" w:hAnsi="Times New Roman" w:cs="Times New Roman"/>
                <w:sz w:val="28"/>
                <w:szCs w:val="28"/>
              </w:rPr>
            </w:pPr>
          </w:p>
        </w:tc>
      </w:tr>
      <w:tr w:rsidR="00BA24B0" w14:paraId="1C4E3211" w14:textId="77777777">
        <w:trPr>
          <w:gridAfter w:val="1"/>
          <w:wAfter w:w="7" w:type="dxa"/>
        </w:trPr>
        <w:tc>
          <w:tcPr>
            <w:tcW w:w="1350" w:type="dxa"/>
            <w:vMerge/>
          </w:tcPr>
          <w:p w14:paraId="1C4E320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val="restart"/>
          </w:tcPr>
          <w:p w14:paraId="1C4E3209"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hoà hoạt động tim mạch</w:t>
            </w:r>
          </w:p>
          <w:p w14:paraId="1C4E320A"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tc>
        <w:tc>
          <w:tcPr>
            <w:tcW w:w="1619" w:type="dxa"/>
            <w:vMerge w:val="restart"/>
          </w:tcPr>
          <w:p w14:paraId="1C4E320B"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6405" w:type="dxa"/>
          </w:tcPr>
          <w:p w14:paraId="1C4E320C"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hoạt động tim mạch được điều hoà bằng cơ chế thần kinh.</w:t>
            </w:r>
          </w:p>
        </w:tc>
        <w:tc>
          <w:tcPr>
            <w:tcW w:w="851" w:type="dxa"/>
          </w:tcPr>
          <w:p w14:paraId="1C4E320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20E"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0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709" w:type="dxa"/>
          </w:tcPr>
          <w:p w14:paraId="1C4E3210" w14:textId="77777777" w:rsidR="00BA24B0" w:rsidRDefault="00BA24B0">
            <w:pPr>
              <w:spacing w:before="60"/>
              <w:jc w:val="center"/>
              <w:rPr>
                <w:rFonts w:ascii="Times New Roman" w:eastAsia="Times New Roman" w:hAnsi="Times New Roman" w:cs="Times New Roman"/>
                <w:sz w:val="28"/>
                <w:szCs w:val="28"/>
              </w:rPr>
            </w:pPr>
          </w:p>
        </w:tc>
      </w:tr>
      <w:tr w:rsidR="00BA24B0" w14:paraId="1C4E321A" w14:textId="77777777">
        <w:trPr>
          <w:gridAfter w:val="1"/>
          <w:wAfter w:w="7" w:type="dxa"/>
        </w:trPr>
        <w:tc>
          <w:tcPr>
            <w:tcW w:w="1350" w:type="dxa"/>
            <w:vMerge/>
          </w:tcPr>
          <w:p w14:paraId="1C4E321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1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1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15"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hoạt động tim mạch được điều hoà bằng cơ chế thể dịch.</w:t>
            </w:r>
          </w:p>
        </w:tc>
        <w:tc>
          <w:tcPr>
            <w:tcW w:w="851" w:type="dxa"/>
          </w:tcPr>
          <w:p w14:paraId="1C4E321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17"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1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19" w14:textId="77777777" w:rsidR="00BA24B0" w:rsidRDefault="00BA24B0">
            <w:pPr>
              <w:spacing w:before="60"/>
              <w:jc w:val="center"/>
              <w:rPr>
                <w:rFonts w:ascii="Times New Roman" w:eastAsia="Times New Roman" w:hAnsi="Times New Roman" w:cs="Times New Roman"/>
                <w:sz w:val="28"/>
                <w:szCs w:val="28"/>
              </w:rPr>
            </w:pPr>
          </w:p>
        </w:tc>
      </w:tr>
      <w:tr w:rsidR="00BA24B0" w14:paraId="1C4E3223" w14:textId="77777777">
        <w:trPr>
          <w:gridAfter w:val="1"/>
          <w:wAfter w:w="7" w:type="dxa"/>
        </w:trPr>
        <w:tc>
          <w:tcPr>
            <w:tcW w:w="1350" w:type="dxa"/>
            <w:vMerge/>
          </w:tcPr>
          <w:p w14:paraId="1C4E321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1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1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1E"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Kể được các bệnh thường gặp về hệ tuần hoàn. </w:t>
            </w:r>
          </w:p>
        </w:tc>
        <w:tc>
          <w:tcPr>
            <w:tcW w:w="851" w:type="dxa"/>
          </w:tcPr>
          <w:p w14:paraId="1C4E321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220"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2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709" w:type="dxa"/>
          </w:tcPr>
          <w:p w14:paraId="1C4E3222" w14:textId="77777777" w:rsidR="00BA24B0" w:rsidRDefault="00BA24B0">
            <w:pPr>
              <w:spacing w:before="60"/>
              <w:jc w:val="center"/>
              <w:rPr>
                <w:rFonts w:ascii="Times New Roman" w:eastAsia="Times New Roman" w:hAnsi="Times New Roman" w:cs="Times New Roman"/>
                <w:sz w:val="28"/>
                <w:szCs w:val="28"/>
              </w:rPr>
            </w:pPr>
          </w:p>
        </w:tc>
      </w:tr>
      <w:tr w:rsidR="00BA24B0" w14:paraId="1C4E322D" w14:textId="77777777">
        <w:trPr>
          <w:gridAfter w:val="1"/>
          <w:wAfter w:w="7" w:type="dxa"/>
          <w:trHeight w:val="641"/>
        </w:trPr>
        <w:tc>
          <w:tcPr>
            <w:tcW w:w="1350" w:type="dxa"/>
            <w:vMerge/>
          </w:tcPr>
          <w:p w14:paraId="1C4E322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2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tcPr>
          <w:p w14:paraId="1C4E3226"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3227" w14:textId="77777777" w:rsidR="00BA24B0" w:rsidRDefault="00BA24B0">
            <w:pPr>
              <w:spacing w:before="60"/>
              <w:rPr>
                <w:rFonts w:ascii="Times New Roman" w:eastAsia="Times New Roman" w:hAnsi="Times New Roman" w:cs="Times New Roman"/>
                <w:sz w:val="28"/>
                <w:szCs w:val="28"/>
              </w:rPr>
            </w:pPr>
          </w:p>
        </w:tc>
        <w:tc>
          <w:tcPr>
            <w:tcW w:w="6405" w:type="dxa"/>
          </w:tcPr>
          <w:p w14:paraId="1C4E3228"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biện pháp phòng chống các bệnh tim mạch.</w:t>
            </w:r>
          </w:p>
        </w:tc>
        <w:tc>
          <w:tcPr>
            <w:tcW w:w="851" w:type="dxa"/>
          </w:tcPr>
          <w:p w14:paraId="1C4E322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2A"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2B"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2C" w14:textId="77777777" w:rsidR="00BA24B0" w:rsidRDefault="00BA24B0">
            <w:pPr>
              <w:spacing w:before="60"/>
              <w:jc w:val="center"/>
              <w:rPr>
                <w:rFonts w:ascii="Times New Roman" w:eastAsia="Times New Roman" w:hAnsi="Times New Roman" w:cs="Times New Roman"/>
                <w:sz w:val="28"/>
                <w:szCs w:val="28"/>
              </w:rPr>
            </w:pPr>
          </w:p>
        </w:tc>
      </w:tr>
      <w:tr w:rsidR="00BA24B0" w14:paraId="1C4E3237" w14:textId="77777777">
        <w:trPr>
          <w:gridAfter w:val="1"/>
          <w:wAfter w:w="7" w:type="dxa"/>
          <w:trHeight w:val="469"/>
        </w:trPr>
        <w:tc>
          <w:tcPr>
            <w:tcW w:w="1350" w:type="dxa"/>
            <w:vMerge/>
          </w:tcPr>
          <w:p w14:paraId="1C4E322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2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tcPr>
          <w:p w14:paraId="1C4E3230"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p w14:paraId="1C4E3231" w14:textId="77777777" w:rsidR="00BA24B0" w:rsidRDefault="00BA24B0">
            <w:pPr>
              <w:spacing w:before="60"/>
              <w:rPr>
                <w:rFonts w:ascii="Times New Roman" w:eastAsia="Times New Roman" w:hAnsi="Times New Roman" w:cs="Times New Roman"/>
                <w:sz w:val="28"/>
                <w:szCs w:val="28"/>
              </w:rPr>
            </w:pPr>
          </w:p>
        </w:tc>
        <w:tc>
          <w:tcPr>
            <w:tcW w:w="6405" w:type="dxa"/>
          </w:tcPr>
          <w:p w14:paraId="1C4E3232"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vai trò của thể dục, thể thao đối với tuần hoàn. </w:t>
            </w:r>
          </w:p>
        </w:tc>
        <w:tc>
          <w:tcPr>
            <w:tcW w:w="851" w:type="dxa"/>
          </w:tcPr>
          <w:p w14:paraId="1C4E323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3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0" w:type="dxa"/>
          </w:tcPr>
          <w:p w14:paraId="1C4E3235"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3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BA24B0" w14:paraId="1C4E3241" w14:textId="77777777">
        <w:trPr>
          <w:gridAfter w:val="1"/>
          <w:wAfter w:w="7" w:type="dxa"/>
        </w:trPr>
        <w:tc>
          <w:tcPr>
            <w:tcW w:w="1350" w:type="dxa"/>
            <w:vMerge/>
          </w:tcPr>
          <w:p w14:paraId="1C4E323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3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23A"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cao </w:t>
            </w:r>
          </w:p>
          <w:p w14:paraId="1C4E323B" w14:textId="77777777" w:rsidR="00BA24B0" w:rsidRDefault="00BA24B0">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p>
        </w:tc>
        <w:tc>
          <w:tcPr>
            <w:tcW w:w="6405" w:type="dxa"/>
          </w:tcPr>
          <w:p w14:paraId="1C4E323C"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Phân tích được tác hại của việc lạm dụng rượu, bia đối với sức khoẻ của con người, đặc biệt là hệ tim mạch. </w:t>
            </w:r>
          </w:p>
        </w:tc>
        <w:tc>
          <w:tcPr>
            <w:tcW w:w="851" w:type="dxa"/>
          </w:tcPr>
          <w:p w14:paraId="1C4E323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3E"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3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40" w14:textId="77777777" w:rsidR="00BA24B0" w:rsidRDefault="00BA24B0">
            <w:pPr>
              <w:spacing w:before="60"/>
              <w:jc w:val="center"/>
              <w:rPr>
                <w:rFonts w:ascii="Times New Roman" w:eastAsia="Times New Roman" w:hAnsi="Times New Roman" w:cs="Times New Roman"/>
                <w:sz w:val="28"/>
                <w:szCs w:val="28"/>
              </w:rPr>
            </w:pPr>
          </w:p>
        </w:tc>
      </w:tr>
      <w:tr w:rsidR="00BA24B0" w14:paraId="1C4E324A" w14:textId="77777777">
        <w:trPr>
          <w:gridAfter w:val="1"/>
          <w:wAfter w:w="7" w:type="dxa"/>
        </w:trPr>
        <w:tc>
          <w:tcPr>
            <w:tcW w:w="1350" w:type="dxa"/>
            <w:vMerge/>
          </w:tcPr>
          <w:p w14:paraId="1C4E324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4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4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45" w14:textId="77777777" w:rsidR="00BA24B0" w:rsidRDefault="003031E7">
            <w:pPr>
              <w:widowControl w:val="0"/>
              <w:pBdr>
                <w:top w:val="nil"/>
                <w:left w:val="nil"/>
                <w:bottom w:val="nil"/>
                <w:right w:val="nil"/>
                <w:between w:val="nil"/>
              </w:pBdr>
              <w:tabs>
                <w:tab w:val="left" w:pos="332"/>
              </w:tabs>
              <w:spacing w:before="60"/>
              <w:ind w:right="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Thông qua giá trị đo huyết áp ở người để nhận biết được trạng thái sức khoẻ. </w:t>
            </w:r>
          </w:p>
        </w:tc>
        <w:tc>
          <w:tcPr>
            <w:tcW w:w="851" w:type="dxa"/>
          </w:tcPr>
          <w:p w14:paraId="1C4E324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47"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4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49" w14:textId="77777777" w:rsidR="00BA24B0" w:rsidRDefault="00BA24B0">
            <w:pPr>
              <w:spacing w:before="60"/>
              <w:jc w:val="center"/>
              <w:rPr>
                <w:rFonts w:ascii="Times New Roman" w:eastAsia="Times New Roman" w:hAnsi="Times New Roman" w:cs="Times New Roman"/>
                <w:sz w:val="28"/>
                <w:szCs w:val="28"/>
              </w:rPr>
            </w:pPr>
          </w:p>
        </w:tc>
      </w:tr>
      <w:tr w:rsidR="00BA24B0" w14:paraId="1C4E3253" w14:textId="77777777">
        <w:trPr>
          <w:gridAfter w:val="1"/>
          <w:wAfter w:w="7" w:type="dxa"/>
        </w:trPr>
        <w:tc>
          <w:tcPr>
            <w:tcW w:w="1350" w:type="dxa"/>
            <w:vMerge/>
          </w:tcPr>
          <w:p w14:paraId="1C4E324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4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4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4E" w14:textId="77777777" w:rsidR="00BA24B0" w:rsidRDefault="003031E7">
            <w:pPr>
              <w:widowControl w:val="0"/>
              <w:pBdr>
                <w:top w:val="nil"/>
                <w:left w:val="nil"/>
                <w:bottom w:val="nil"/>
                <w:right w:val="nil"/>
                <w:between w:val="nil"/>
              </w:pBdr>
              <w:tabs>
                <w:tab w:val="left" w:pos="332"/>
              </w:tabs>
              <w:spacing w:before="60"/>
              <w:ind w:right="9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thực hành đo nhịp tim người để giải thích được kết quả đo ở các trạng thái hoạt động khác nhau.</w:t>
            </w:r>
          </w:p>
        </w:tc>
        <w:tc>
          <w:tcPr>
            <w:tcW w:w="851" w:type="dxa"/>
          </w:tcPr>
          <w:p w14:paraId="1C4E324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50"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51"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52" w14:textId="77777777" w:rsidR="00BA24B0" w:rsidRDefault="00BA24B0">
            <w:pPr>
              <w:spacing w:before="60"/>
              <w:jc w:val="center"/>
              <w:rPr>
                <w:rFonts w:ascii="Times New Roman" w:eastAsia="Times New Roman" w:hAnsi="Times New Roman" w:cs="Times New Roman"/>
                <w:sz w:val="28"/>
                <w:szCs w:val="28"/>
              </w:rPr>
            </w:pPr>
          </w:p>
        </w:tc>
      </w:tr>
      <w:tr w:rsidR="00BA24B0" w14:paraId="1C4E325C" w14:textId="77777777">
        <w:trPr>
          <w:gridAfter w:val="1"/>
          <w:wAfter w:w="7" w:type="dxa"/>
        </w:trPr>
        <w:tc>
          <w:tcPr>
            <w:tcW w:w="1350" w:type="dxa"/>
            <w:vMerge/>
          </w:tcPr>
          <w:p w14:paraId="1C4E325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5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5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57"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tiến trình thực hành mổ tim ếch.</w:t>
            </w:r>
          </w:p>
        </w:tc>
        <w:tc>
          <w:tcPr>
            <w:tcW w:w="851" w:type="dxa"/>
          </w:tcPr>
          <w:p w14:paraId="1C4E325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59"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5A"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5B" w14:textId="77777777" w:rsidR="00BA24B0" w:rsidRDefault="00BA24B0">
            <w:pPr>
              <w:spacing w:before="60"/>
              <w:jc w:val="center"/>
              <w:rPr>
                <w:rFonts w:ascii="Times New Roman" w:eastAsia="Times New Roman" w:hAnsi="Times New Roman" w:cs="Times New Roman"/>
                <w:sz w:val="28"/>
                <w:szCs w:val="28"/>
              </w:rPr>
            </w:pPr>
          </w:p>
        </w:tc>
      </w:tr>
      <w:tr w:rsidR="00BA24B0" w14:paraId="1C4E3268" w14:textId="77777777">
        <w:trPr>
          <w:gridAfter w:val="1"/>
          <w:wAfter w:w="7" w:type="dxa"/>
        </w:trPr>
        <w:tc>
          <w:tcPr>
            <w:tcW w:w="1350" w:type="dxa"/>
            <w:vMerge/>
          </w:tcPr>
          <w:p w14:paraId="1C4E325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5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5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60"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thực hành mổ tim ếch:</w:t>
            </w:r>
          </w:p>
          <w:p w14:paraId="1C4E3261"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Tìm hiểu tính tự động của tim;</w:t>
            </w:r>
          </w:p>
          <w:p w14:paraId="1C4E3262"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Xác định được vai trò của dây thần kinh giao cảm và đối giao cảm; </w:t>
            </w:r>
          </w:p>
          <w:p w14:paraId="1C4E3263"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Xác định được tác động của adrenalin đến hoạt động của tim.</w:t>
            </w:r>
          </w:p>
        </w:tc>
        <w:tc>
          <w:tcPr>
            <w:tcW w:w="851" w:type="dxa"/>
          </w:tcPr>
          <w:p w14:paraId="1C4E3264"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65"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6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67" w14:textId="77777777" w:rsidR="00BA24B0" w:rsidRDefault="00BA24B0">
            <w:pPr>
              <w:spacing w:before="60"/>
              <w:jc w:val="center"/>
              <w:rPr>
                <w:rFonts w:ascii="Times New Roman" w:eastAsia="Times New Roman" w:hAnsi="Times New Roman" w:cs="Times New Roman"/>
                <w:sz w:val="28"/>
                <w:szCs w:val="28"/>
              </w:rPr>
            </w:pPr>
          </w:p>
        </w:tc>
      </w:tr>
      <w:tr w:rsidR="00BA24B0" w14:paraId="1C4E3271" w14:textId="77777777">
        <w:trPr>
          <w:gridAfter w:val="1"/>
          <w:wAfter w:w="7" w:type="dxa"/>
        </w:trPr>
        <w:tc>
          <w:tcPr>
            <w:tcW w:w="1350" w:type="dxa"/>
            <w:vMerge/>
          </w:tcPr>
          <w:p w14:paraId="1C4E326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6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6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6C"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Đánh giá được ý nghĩa việc xử phạt người tham gia </w:t>
            </w:r>
            <w:r>
              <w:rPr>
                <w:rFonts w:ascii="Times New Roman" w:eastAsia="Times New Roman" w:hAnsi="Times New Roman" w:cs="Times New Roman"/>
                <w:sz w:val="28"/>
                <w:szCs w:val="28"/>
              </w:rPr>
              <w:lastRenderedPageBreak/>
              <w:t>giao thông khi sử dụng rượu, bia.</w:t>
            </w:r>
          </w:p>
        </w:tc>
        <w:tc>
          <w:tcPr>
            <w:tcW w:w="851" w:type="dxa"/>
          </w:tcPr>
          <w:p w14:paraId="1C4E326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6E"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6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70" w14:textId="77777777" w:rsidR="00BA24B0" w:rsidRDefault="00BA24B0">
            <w:pPr>
              <w:spacing w:before="60"/>
              <w:jc w:val="center"/>
              <w:rPr>
                <w:rFonts w:ascii="Times New Roman" w:eastAsia="Times New Roman" w:hAnsi="Times New Roman" w:cs="Times New Roman"/>
                <w:sz w:val="28"/>
                <w:szCs w:val="28"/>
              </w:rPr>
            </w:pPr>
          </w:p>
        </w:tc>
      </w:tr>
      <w:tr w:rsidR="00BA24B0" w14:paraId="1C4E327B" w14:textId="77777777">
        <w:trPr>
          <w:gridAfter w:val="1"/>
          <w:wAfter w:w="7" w:type="dxa"/>
        </w:trPr>
        <w:tc>
          <w:tcPr>
            <w:tcW w:w="1350" w:type="dxa"/>
            <w:vMerge/>
          </w:tcPr>
          <w:p w14:paraId="1C4E327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val="restart"/>
          </w:tcPr>
          <w:p w14:paraId="1C4E327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Miễn dịch ở động vật</w:t>
            </w:r>
          </w:p>
        </w:tc>
        <w:tc>
          <w:tcPr>
            <w:tcW w:w="1619" w:type="dxa"/>
            <w:vMerge w:val="restart"/>
          </w:tcPr>
          <w:p w14:paraId="1C4E3274"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p w14:paraId="1C4E3275" w14:textId="77777777" w:rsidR="00BA24B0" w:rsidRDefault="00BA24B0">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p>
        </w:tc>
        <w:tc>
          <w:tcPr>
            <w:tcW w:w="6405" w:type="dxa"/>
          </w:tcPr>
          <w:p w14:paraId="1C4E3276"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miễn dịch</w:t>
            </w:r>
            <w:r>
              <w:rPr>
                <w:rFonts w:ascii="Times New Roman" w:eastAsia="Times New Roman" w:hAnsi="Times New Roman" w:cs="Times New Roman"/>
                <w:b/>
                <w:sz w:val="28"/>
                <w:szCs w:val="28"/>
              </w:rPr>
              <w:t xml:space="preserve"> </w:t>
            </w:r>
          </w:p>
        </w:tc>
        <w:tc>
          <w:tcPr>
            <w:tcW w:w="851" w:type="dxa"/>
          </w:tcPr>
          <w:p w14:paraId="1C4E3277"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78"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7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7A" w14:textId="77777777" w:rsidR="00BA24B0" w:rsidRDefault="00BA24B0">
            <w:pPr>
              <w:spacing w:before="60"/>
              <w:jc w:val="center"/>
              <w:rPr>
                <w:rFonts w:ascii="Times New Roman" w:eastAsia="Times New Roman" w:hAnsi="Times New Roman" w:cs="Times New Roman"/>
                <w:sz w:val="28"/>
                <w:szCs w:val="28"/>
              </w:rPr>
            </w:pPr>
          </w:p>
        </w:tc>
      </w:tr>
      <w:tr w:rsidR="00BA24B0" w14:paraId="1C4E3284" w14:textId="77777777">
        <w:trPr>
          <w:gridAfter w:val="1"/>
          <w:wAfter w:w="7" w:type="dxa"/>
        </w:trPr>
        <w:tc>
          <w:tcPr>
            <w:tcW w:w="1350" w:type="dxa"/>
            <w:vMerge/>
          </w:tcPr>
          <w:p w14:paraId="1C4E327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7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7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7F"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Mô tả được khái quát về hệ miễn dịch ở người: các tuyến và vai trò của mỗi tuyến.</w:t>
            </w:r>
          </w:p>
        </w:tc>
        <w:tc>
          <w:tcPr>
            <w:tcW w:w="851" w:type="dxa"/>
          </w:tcPr>
          <w:p w14:paraId="1C4E328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81"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82"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83" w14:textId="77777777" w:rsidR="00BA24B0" w:rsidRDefault="00BA24B0">
            <w:pPr>
              <w:spacing w:before="60"/>
              <w:jc w:val="center"/>
              <w:rPr>
                <w:rFonts w:ascii="Times New Roman" w:eastAsia="Times New Roman" w:hAnsi="Times New Roman" w:cs="Times New Roman"/>
                <w:sz w:val="28"/>
                <w:szCs w:val="28"/>
              </w:rPr>
            </w:pPr>
          </w:p>
        </w:tc>
      </w:tr>
      <w:tr w:rsidR="00BA24B0" w14:paraId="1C4E328D" w14:textId="77777777">
        <w:trPr>
          <w:gridAfter w:val="1"/>
          <w:wAfter w:w="7" w:type="dxa"/>
        </w:trPr>
        <w:tc>
          <w:tcPr>
            <w:tcW w:w="1350" w:type="dxa"/>
            <w:vMerge/>
          </w:tcPr>
          <w:p w14:paraId="1C4E328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8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8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88"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nguyên nhân bên gây nên các bệnh ở động vật và người.</w:t>
            </w:r>
          </w:p>
        </w:tc>
        <w:tc>
          <w:tcPr>
            <w:tcW w:w="851" w:type="dxa"/>
          </w:tcPr>
          <w:p w14:paraId="1C4E328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8A"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8B"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8C" w14:textId="77777777" w:rsidR="00BA24B0" w:rsidRDefault="00BA24B0">
            <w:pPr>
              <w:spacing w:before="60"/>
              <w:jc w:val="center"/>
              <w:rPr>
                <w:rFonts w:ascii="Times New Roman" w:eastAsia="Times New Roman" w:hAnsi="Times New Roman" w:cs="Times New Roman"/>
                <w:sz w:val="28"/>
                <w:szCs w:val="28"/>
              </w:rPr>
            </w:pPr>
          </w:p>
        </w:tc>
      </w:tr>
      <w:tr w:rsidR="00BA24B0" w14:paraId="1C4E3296" w14:textId="77777777">
        <w:trPr>
          <w:gridAfter w:val="1"/>
          <w:wAfter w:w="7" w:type="dxa"/>
        </w:trPr>
        <w:tc>
          <w:tcPr>
            <w:tcW w:w="1350" w:type="dxa"/>
            <w:vMerge/>
          </w:tcPr>
          <w:p w14:paraId="1C4E328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8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9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91"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bên ngoài gây nên các bệnh ở động vật và người.</w:t>
            </w:r>
          </w:p>
        </w:tc>
        <w:tc>
          <w:tcPr>
            <w:tcW w:w="851" w:type="dxa"/>
          </w:tcPr>
          <w:p w14:paraId="1C4E3292"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93"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94"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95" w14:textId="77777777" w:rsidR="00BA24B0" w:rsidRDefault="00BA24B0">
            <w:pPr>
              <w:spacing w:before="60"/>
              <w:jc w:val="center"/>
              <w:rPr>
                <w:rFonts w:ascii="Times New Roman" w:eastAsia="Times New Roman" w:hAnsi="Times New Roman" w:cs="Times New Roman"/>
                <w:sz w:val="28"/>
                <w:szCs w:val="28"/>
              </w:rPr>
            </w:pPr>
          </w:p>
        </w:tc>
      </w:tr>
      <w:tr w:rsidR="00BA24B0" w14:paraId="1C4E32A0" w14:textId="77777777">
        <w:trPr>
          <w:gridAfter w:val="1"/>
          <w:wAfter w:w="7" w:type="dxa"/>
        </w:trPr>
        <w:tc>
          <w:tcPr>
            <w:tcW w:w="1350" w:type="dxa"/>
            <w:vMerge/>
          </w:tcPr>
          <w:p w14:paraId="1C4E329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9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299"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Thông hiểu </w:t>
            </w:r>
          </w:p>
          <w:p w14:paraId="1C4E329A" w14:textId="77777777" w:rsidR="00BA24B0" w:rsidRDefault="00BA24B0">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p>
        </w:tc>
        <w:tc>
          <w:tcPr>
            <w:tcW w:w="6405" w:type="dxa"/>
          </w:tcPr>
          <w:p w14:paraId="1C4E329B"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miễn dịch không đặc hiệu và miễn dịch đặc hiệu.</w:t>
            </w:r>
          </w:p>
        </w:tc>
        <w:tc>
          <w:tcPr>
            <w:tcW w:w="851" w:type="dxa"/>
          </w:tcPr>
          <w:p w14:paraId="1C4E329C"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9D"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9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9F" w14:textId="77777777" w:rsidR="00BA24B0" w:rsidRDefault="00BA24B0">
            <w:pPr>
              <w:spacing w:before="60"/>
              <w:jc w:val="center"/>
              <w:rPr>
                <w:rFonts w:ascii="Times New Roman" w:eastAsia="Times New Roman" w:hAnsi="Times New Roman" w:cs="Times New Roman"/>
                <w:sz w:val="28"/>
                <w:szCs w:val="28"/>
              </w:rPr>
            </w:pPr>
          </w:p>
        </w:tc>
      </w:tr>
      <w:tr w:rsidR="00BA24B0" w14:paraId="1C4E32A9" w14:textId="77777777">
        <w:trPr>
          <w:gridAfter w:val="1"/>
          <w:wAfter w:w="7" w:type="dxa"/>
          <w:trHeight w:val="590"/>
        </w:trPr>
        <w:tc>
          <w:tcPr>
            <w:tcW w:w="1350" w:type="dxa"/>
            <w:vMerge/>
          </w:tcPr>
          <w:p w14:paraId="1C4E32A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A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A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A4"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mắc bệnh và cơ chế chống bệnh ở động vật.</w:t>
            </w:r>
          </w:p>
        </w:tc>
        <w:tc>
          <w:tcPr>
            <w:tcW w:w="851" w:type="dxa"/>
          </w:tcPr>
          <w:p w14:paraId="1C4E32A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2A6"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A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709" w:type="dxa"/>
          </w:tcPr>
          <w:p w14:paraId="1C4E32A8" w14:textId="77777777" w:rsidR="00BA24B0" w:rsidRDefault="00BA24B0">
            <w:pPr>
              <w:spacing w:before="60"/>
              <w:jc w:val="center"/>
              <w:rPr>
                <w:rFonts w:ascii="Times New Roman" w:eastAsia="Times New Roman" w:hAnsi="Times New Roman" w:cs="Times New Roman"/>
                <w:sz w:val="28"/>
                <w:szCs w:val="28"/>
              </w:rPr>
            </w:pPr>
          </w:p>
        </w:tc>
      </w:tr>
      <w:tr w:rsidR="00BA24B0" w14:paraId="1C4E32B2" w14:textId="77777777">
        <w:trPr>
          <w:gridAfter w:val="1"/>
          <w:wAfter w:w="7" w:type="dxa"/>
        </w:trPr>
        <w:tc>
          <w:tcPr>
            <w:tcW w:w="1350" w:type="dxa"/>
            <w:vMerge/>
          </w:tcPr>
          <w:p w14:paraId="1C4E32A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A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A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AD"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quá trình phá vỡ hệ miễn dịch của các tác nhân gây bệnh trong cơ thể người bệnh: HIV, ung thư, tự miễn.</w:t>
            </w:r>
          </w:p>
        </w:tc>
        <w:tc>
          <w:tcPr>
            <w:tcW w:w="851" w:type="dxa"/>
          </w:tcPr>
          <w:p w14:paraId="1C4E32A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AF"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B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B1" w14:textId="77777777" w:rsidR="00BA24B0" w:rsidRDefault="00BA24B0">
            <w:pPr>
              <w:spacing w:before="60"/>
              <w:jc w:val="center"/>
              <w:rPr>
                <w:rFonts w:ascii="Times New Roman" w:eastAsia="Times New Roman" w:hAnsi="Times New Roman" w:cs="Times New Roman"/>
                <w:sz w:val="28"/>
                <w:szCs w:val="28"/>
              </w:rPr>
            </w:pPr>
          </w:p>
        </w:tc>
      </w:tr>
      <w:tr w:rsidR="00BA24B0" w14:paraId="1C4E32BB" w14:textId="77777777">
        <w:trPr>
          <w:gridAfter w:val="1"/>
          <w:wAfter w:w="7" w:type="dxa"/>
        </w:trPr>
        <w:tc>
          <w:tcPr>
            <w:tcW w:w="1350" w:type="dxa"/>
            <w:vMerge/>
          </w:tcPr>
          <w:p w14:paraId="1C4E32B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B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B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B6" w14:textId="77777777" w:rsidR="00BA24B0" w:rsidRDefault="003031E7">
            <w:pPr>
              <w:widowControl w:val="0"/>
              <w:pBdr>
                <w:top w:val="nil"/>
                <w:left w:val="nil"/>
                <w:bottom w:val="nil"/>
                <w:right w:val="nil"/>
                <w:between w:val="nil"/>
              </w:pBdr>
              <w:tabs>
                <w:tab w:val="left" w:pos="332"/>
              </w:tabs>
              <w:spacing w:before="60"/>
              <w:ind w:right="9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vai trò của việc chủ động tiêm phòng vaccine.</w:t>
            </w:r>
          </w:p>
        </w:tc>
        <w:tc>
          <w:tcPr>
            <w:tcW w:w="851" w:type="dxa"/>
          </w:tcPr>
          <w:p w14:paraId="1C4E32B7"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B8"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B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BA" w14:textId="77777777" w:rsidR="00BA24B0" w:rsidRDefault="00BA24B0">
            <w:pPr>
              <w:spacing w:before="60"/>
              <w:jc w:val="center"/>
              <w:rPr>
                <w:rFonts w:ascii="Times New Roman" w:eastAsia="Times New Roman" w:hAnsi="Times New Roman" w:cs="Times New Roman"/>
                <w:sz w:val="28"/>
                <w:szCs w:val="28"/>
              </w:rPr>
            </w:pPr>
          </w:p>
        </w:tc>
      </w:tr>
      <w:tr w:rsidR="00BA24B0" w14:paraId="1C4E32C4" w14:textId="77777777">
        <w:trPr>
          <w:gridAfter w:val="1"/>
          <w:wAfter w:w="7" w:type="dxa"/>
          <w:trHeight w:val="664"/>
        </w:trPr>
        <w:tc>
          <w:tcPr>
            <w:tcW w:w="1350" w:type="dxa"/>
            <w:vMerge/>
          </w:tcPr>
          <w:p w14:paraId="1C4E32B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B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tcPr>
          <w:p w14:paraId="1C4E32BE"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w:t>
            </w:r>
          </w:p>
        </w:tc>
        <w:tc>
          <w:tcPr>
            <w:tcW w:w="6405" w:type="dxa"/>
          </w:tcPr>
          <w:p w14:paraId="1C4E32BF"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vì sao nguy cơ mắc bệnh ở người rất lớn, nhưng xác suất bị bệnh rất nhỏ.</w:t>
            </w:r>
          </w:p>
        </w:tc>
        <w:tc>
          <w:tcPr>
            <w:tcW w:w="851" w:type="dxa"/>
          </w:tcPr>
          <w:p w14:paraId="1C4E32C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C1"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C2"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C3" w14:textId="77777777" w:rsidR="00BA24B0" w:rsidRDefault="00BA24B0">
            <w:pPr>
              <w:spacing w:before="60"/>
              <w:jc w:val="center"/>
              <w:rPr>
                <w:rFonts w:ascii="Times New Roman" w:eastAsia="Times New Roman" w:hAnsi="Times New Roman" w:cs="Times New Roman"/>
                <w:sz w:val="28"/>
                <w:szCs w:val="28"/>
              </w:rPr>
            </w:pPr>
          </w:p>
        </w:tc>
      </w:tr>
      <w:tr w:rsidR="00BA24B0" w14:paraId="1C4E32CD" w14:textId="77777777">
        <w:trPr>
          <w:gridAfter w:val="1"/>
          <w:wAfter w:w="7" w:type="dxa"/>
        </w:trPr>
        <w:tc>
          <w:tcPr>
            <w:tcW w:w="1350" w:type="dxa"/>
            <w:vMerge/>
          </w:tcPr>
          <w:p w14:paraId="1C4E32C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C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2C7"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Vận dụng cao </w:t>
            </w:r>
          </w:p>
        </w:tc>
        <w:tc>
          <w:tcPr>
            <w:tcW w:w="6405" w:type="dxa"/>
          </w:tcPr>
          <w:p w14:paraId="1C4E32C8"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Giải thích được cơ sở của hiện tượng dị ứng với chất kích thích, thức ăn. </w:t>
            </w:r>
          </w:p>
        </w:tc>
        <w:tc>
          <w:tcPr>
            <w:tcW w:w="851" w:type="dxa"/>
          </w:tcPr>
          <w:p w14:paraId="1C4E32C9"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CA"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CB"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CC" w14:textId="77777777" w:rsidR="00BA24B0" w:rsidRDefault="00BA24B0">
            <w:pPr>
              <w:spacing w:before="60"/>
              <w:jc w:val="center"/>
              <w:rPr>
                <w:rFonts w:ascii="Times New Roman" w:eastAsia="Times New Roman" w:hAnsi="Times New Roman" w:cs="Times New Roman"/>
                <w:sz w:val="28"/>
                <w:szCs w:val="28"/>
              </w:rPr>
            </w:pPr>
          </w:p>
        </w:tc>
      </w:tr>
      <w:tr w:rsidR="00BA24B0" w14:paraId="1C4E32D6" w14:textId="77777777">
        <w:trPr>
          <w:gridAfter w:val="1"/>
          <w:wAfter w:w="7" w:type="dxa"/>
        </w:trPr>
        <w:tc>
          <w:tcPr>
            <w:tcW w:w="1350" w:type="dxa"/>
            <w:vMerge/>
          </w:tcPr>
          <w:p w14:paraId="1C4E32C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C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D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D1"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cơ chế thử phản   ứng khi tiêm kháng sinh.</w:t>
            </w:r>
          </w:p>
        </w:tc>
        <w:tc>
          <w:tcPr>
            <w:tcW w:w="851" w:type="dxa"/>
          </w:tcPr>
          <w:p w14:paraId="1C4E32D2"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D3"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D4"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D5" w14:textId="77777777" w:rsidR="00BA24B0" w:rsidRDefault="00BA24B0">
            <w:pPr>
              <w:spacing w:before="60"/>
              <w:jc w:val="center"/>
              <w:rPr>
                <w:rFonts w:ascii="Times New Roman" w:eastAsia="Times New Roman" w:hAnsi="Times New Roman" w:cs="Times New Roman"/>
                <w:sz w:val="28"/>
                <w:szCs w:val="28"/>
              </w:rPr>
            </w:pPr>
          </w:p>
        </w:tc>
      </w:tr>
      <w:tr w:rsidR="00BA24B0" w14:paraId="1C4E32DF" w14:textId="77777777">
        <w:trPr>
          <w:gridAfter w:val="1"/>
          <w:wAfter w:w="7" w:type="dxa"/>
        </w:trPr>
        <w:tc>
          <w:tcPr>
            <w:tcW w:w="1350" w:type="dxa"/>
            <w:vMerge/>
          </w:tcPr>
          <w:p w14:paraId="1C4E32D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D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D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DA"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việc điều tra thực tiễn để xác định được thực trạng thực hiện tiêm phòng bệnh, dịch trong trường học hoặc tại địa phương.</w:t>
            </w:r>
          </w:p>
        </w:tc>
        <w:tc>
          <w:tcPr>
            <w:tcW w:w="851" w:type="dxa"/>
          </w:tcPr>
          <w:p w14:paraId="1C4E32DB"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DC"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DD"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DE" w14:textId="77777777" w:rsidR="00BA24B0" w:rsidRDefault="00BA24B0">
            <w:pPr>
              <w:spacing w:before="60"/>
              <w:jc w:val="center"/>
              <w:rPr>
                <w:rFonts w:ascii="Times New Roman" w:eastAsia="Times New Roman" w:hAnsi="Times New Roman" w:cs="Times New Roman"/>
                <w:sz w:val="28"/>
                <w:szCs w:val="28"/>
              </w:rPr>
            </w:pPr>
          </w:p>
        </w:tc>
      </w:tr>
      <w:tr w:rsidR="00BA24B0" w14:paraId="1C4E32EE" w14:textId="77777777">
        <w:trPr>
          <w:gridAfter w:val="1"/>
          <w:wAfter w:w="7" w:type="dxa"/>
        </w:trPr>
        <w:tc>
          <w:tcPr>
            <w:tcW w:w="1350" w:type="dxa"/>
            <w:vMerge w:val="restart"/>
          </w:tcPr>
          <w:p w14:paraId="1C4E32E0"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3.4. Bài tiết và cân bằng nội môi</w:t>
            </w:r>
          </w:p>
          <w:p w14:paraId="1C4E32E1" w14:textId="77777777" w:rsidR="00BA24B0" w:rsidRDefault="00BA24B0">
            <w:pPr>
              <w:spacing w:before="60"/>
              <w:jc w:val="center"/>
              <w:rPr>
                <w:rFonts w:ascii="Times New Roman" w:eastAsia="Times New Roman" w:hAnsi="Times New Roman" w:cs="Times New Roman"/>
                <w:b/>
                <w:sz w:val="28"/>
                <w:szCs w:val="28"/>
              </w:rPr>
            </w:pPr>
          </w:p>
        </w:tc>
        <w:tc>
          <w:tcPr>
            <w:tcW w:w="1618" w:type="dxa"/>
            <w:vMerge w:val="restart"/>
          </w:tcPr>
          <w:p w14:paraId="1C4E32E2"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Bài tiết và cơ chế bài tiết</w:t>
            </w:r>
          </w:p>
          <w:p w14:paraId="1C4E32E3"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của thận trong bài tiết</w:t>
            </w:r>
          </w:p>
          <w:p w14:paraId="1C4E32E4" w14:textId="77777777" w:rsidR="00BA24B0" w:rsidRDefault="003031E7">
            <w:pPr>
              <w:widowControl w:val="0"/>
              <w:pBdr>
                <w:top w:val="nil"/>
                <w:left w:val="nil"/>
                <w:bottom w:val="nil"/>
                <w:right w:val="nil"/>
                <w:between w:val="nil"/>
              </w:pBdr>
              <w:tabs>
                <w:tab w:val="left" w:pos="334"/>
              </w:tabs>
              <w:spacing w:before="60"/>
              <w:ind w:right="9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nội môi, cân bằng động</w:t>
            </w:r>
          </w:p>
          <w:p w14:paraId="1C4E32E5"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Cân bằng nội môi</w:t>
            </w:r>
          </w:p>
          <w:p w14:paraId="1C4E32E6"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Ứng dụng</w:t>
            </w:r>
          </w:p>
        </w:tc>
        <w:tc>
          <w:tcPr>
            <w:tcW w:w="1619" w:type="dxa"/>
            <w:vMerge w:val="restart"/>
          </w:tcPr>
          <w:p w14:paraId="1C4E32E7" w14:textId="77777777" w:rsidR="00BA24B0" w:rsidRDefault="003031E7">
            <w:pPr>
              <w:widowControl w:val="0"/>
              <w:pBdr>
                <w:top w:val="nil"/>
                <w:left w:val="nil"/>
                <w:bottom w:val="nil"/>
                <w:right w:val="nil"/>
                <w:between w:val="nil"/>
              </w:pBdr>
              <w:tabs>
                <w:tab w:val="left" w:pos="332"/>
              </w:tabs>
              <w:spacing w:before="60"/>
              <w:ind w:right="9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biết</w:t>
            </w:r>
            <w:r>
              <w:rPr>
                <w:rFonts w:ascii="Times New Roman" w:eastAsia="Times New Roman" w:hAnsi="Times New Roman" w:cs="Times New Roman"/>
                <w:sz w:val="28"/>
                <w:szCs w:val="28"/>
              </w:rPr>
              <w:t xml:space="preserve"> </w:t>
            </w:r>
          </w:p>
          <w:p w14:paraId="1C4E32E8" w14:textId="77777777" w:rsidR="00BA24B0" w:rsidRDefault="00BA24B0">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p>
        </w:tc>
        <w:tc>
          <w:tcPr>
            <w:tcW w:w="6405" w:type="dxa"/>
          </w:tcPr>
          <w:p w14:paraId="1C4E32E9" w14:textId="77777777" w:rsidR="00BA24B0" w:rsidRDefault="003031E7">
            <w:pPr>
              <w:widowControl w:val="0"/>
              <w:pBdr>
                <w:top w:val="nil"/>
                <w:left w:val="nil"/>
                <w:bottom w:val="nil"/>
                <w:right w:val="nil"/>
                <w:between w:val="nil"/>
              </w:pBdr>
              <w:tabs>
                <w:tab w:val="left" w:pos="332"/>
              </w:tabs>
              <w:spacing w:before="6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Phát biểu được khái niệm bài tiết. </w:t>
            </w:r>
          </w:p>
        </w:tc>
        <w:tc>
          <w:tcPr>
            <w:tcW w:w="851" w:type="dxa"/>
          </w:tcPr>
          <w:p w14:paraId="1C4E32EA"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EB"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EC"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ED" w14:textId="77777777" w:rsidR="00BA24B0" w:rsidRDefault="00BA24B0">
            <w:pPr>
              <w:spacing w:before="60"/>
              <w:jc w:val="center"/>
              <w:rPr>
                <w:rFonts w:ascii="Times New Roman" w:eastAsia="Times New Roman" w:hAnsi="Times New Roman" w:cs="Times New Roman"/>
                <w:sz w:val="28"/>
                <w:szCs w:val="28"/>
              </w:rPr>
            </w:pPr>
          </w:p>
        </w:tc>
      </w:tr>
      <w:tr w:rsidR="00BA24B0" w14:paraId="1C4E32F7" w14:textId="77777777">
        <w:trPr>
          <w:gridAfter w:val="1"/>
          <w:wAfter w:w="7" w:type="dxa"/>
        </w:trPr>
        <w:tc>
          <w:tcPr>
            <w:tcW w:w="1350" w:type="dxa"/>
            <w:vMerge/>
          </w:tcPr>
          <w:p w14:paraId="1C4E32E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F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F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F2" w14:textId="77777777" w:rsidR="00BA24B0" w:rsidRDefault="003031E7">
            <w:pPr>
              <w:widowControl w:val="0"/>
              <w:pBdr>
                <w:top w:val="nil"/>
                <w:left w:val="nil"/>
                <w:bottom w:val="nil"/>
                <w:right w:val="nil"/>
                <w:between w:val="nil"/>
              </w:pBdr>
              <w:tabs>
                <w:tab w:val="left" w:pos="332"/>
              </w:tabs>
              <w:spacing w:before="6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bài tiết.</w:t>
            </w:r>
          </w:p>
        </w:tc>
        <w:tc>
          <w:tcPr>
            <w:tcW w:w="851" w:type="dxa"/>
          </w:tcPr>
          <w:p w14:paraId="1C4E32F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F4"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F5"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F6" w14:textId="77777777" w:rsidR="00BA24B0" w:rsidRDefault="00BA24B0">
            <w:pPr>
              <w:spacing w:before="60"/>
              <w:jc w:val="center"/>
              <w:rPr>
                <w:rFonts w:ascii="Times New Roman" w:eastAsia="Times New Roman" w:hAnsi="Times New Roman" w:cs="Times New Roman"/>
                <w:sz w:val="28"/>
                <w:szCs w:val="28"/>
              </w:rPr>
            </w:pPr>
          </w:p>
        </w:tc>
      </w:tr>
      <w:tr w:rsidR="00BA24B0" w14:paraId="1C4E3300" w14:textId="77777777">
        <w:trPr>
          <w:gridAfter w:val="1"/>
          <w:wAfter w:w="7" w:type="dxa"/>
        </w:trPr>
        <w:tc>
          <w:tcPr>
            <w:tcW w:w="1350" w:type="dxa"/>
            <w:vMerge/>
          </w:tcPr>
          <w:p w14:paraId="1C4E32F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2F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2F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2FB"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Kể tên được một số cơ quan tham gia điều hoà cân bằng nội môi và hằng số nội môi cơ thể.</w:t>
            </w:r>
          </w:p>
        </w:tc>
        <w:tc>
          <w:tcPr>
            <w:tcW w:w="851" w:type="dxa"/>
          </w:tcPr>
          <w:p w14:paraId="1C4E32FC"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FD"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2F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2FF" w14:textId="77777777" w:rsidR="00BA24B0" w:rsidRDefault="00BA24B0">
            <w:pPr>
              <w:spacing w:before="60"/>
              <w:jc w:val="center"/>
              <w:rPr>
                <w:rFonts w:ascii="Times New Roman" w:eastAsia="Times New Roman" w:hAnsi="Times New Roman" w:cs="Times New Roman"/>
                <w:sz w:val="28"/>
                <w:szCs w:val="28"/>
              </w:rPr>
            </w:pPr>
          </w:p>
        </w:tc>
      </w:tr>
      <w:tr w:rsidR="00BA24B0" w14:paraId="1C4E3309" w14:textId="77777777">
        <w:trPr>
          <w:gridAfter w:val="1"/>
          <w:wAfter w:w="7" w:type="dxa"/>
        </w:trPr>
        <w:tc>
          <w:tcPr>
            <w:tcW w:w="1350" w:type="dxa"/>
            <w:vMerge/>
          </w:tcPr>
          <w:p w14:paraId="1C4E330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0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30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304"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nội môi.</w:t>
            </w:r>
          </w:p>
        </w:tc>
        <w:tc>
          <w:tcPr>
            <w:tcW w:w="851" w:type="dxa"/>
          </w:tcPr>
          <w:p w14:paraId="1C4E330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306"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0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709" w:type="dxa"/>
          </w:tcPr>
          <w:p w14:paraId="1C4E3308" w14:textId="77777777" w:rsidR="00BA24B0" w:rsidRDefault="00BA24B0">
            <w:pPr>
              <w:spacing w:before="60"/>
              <w:jc w:val="center"/>
              <w:rPr>
                <w:rFonts w:ascii="Times New Roman" w:eastAsia="Times New Roman" w:hAnsi="Times New Roman" w:cs="Times New Roman"/>
                <w:sz w:val="28"/>
                <w:szCs w:val="28"/>
              </w:rPr>
            </w:pPr>
          </w:p>
        </w:tc>
      </w:tr>
      <w:tr w:rsidR="00BA24B0" w14:paraId="1C4E3312" w14:textId="77777777">
        <w:trPr>
          <w:gridAfter w:val="1"/>
          <w:wAfter w:w="7" w:type="dxa"/>
        </w:trPr>
        <w:tc>
          <w:tcPr>
            <w:tcW w:w="1350" w:type="dxa"/>
            <w:vMerge/>
          </w:tcPr>
          <w:p w14:paraId="1C4E330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0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30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30D" w14:textId="77777777" w:rsidR="00BA24B0" w:rsidRDefault="003031E7">
            <w:pPr>
              <w:widowControl w:val="0"/>
              <w:pBdr>
                <w:top w:val="nil"/>
                <w:left w:val="nil"/>
                <w:bottom w:val="nil"/>
                <w:right w:val="nil"/>
                <w:between w:val="nil"/>
              </w:pBdr>
              <w:tabs>
                <w:tab w:val="left" w:pos="332"/>
              </w:tabs>
              <w:spacing w:before="6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cân bằng động</w:t>
            </w:r>
          </w:p>
        </w:tc>
        <w:tc>
          <w:tcPr>
            <w:tcW w:w="851" w:type="dxa"/>
          </w:tcPr>
          <w:p w14:paraId="1C4E330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0F"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1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11" w14:textId="77777777" w:rsidR="00BA24B0" w:rsidRDefault="00BA24B0">
            <w:pPr>
              <w:spacing w:before="60"/>
              <w:jc w:val="center"/>
              <w:rPr>
                <w:rFonts w:ascii="Times New Roman" w:eastAsia="Times New Roman" w:hAnsi="Times New Roman" w:cs="Times New Roman"/>
                <w:sz w:val="28"/>
                <w:szCs w:val="28"/>
              </w:rPr>
            </w:pPr>
          </w:p>
        </w:tc>
      </w:tr>
      <w:tr w:rsidR="00BA24B0" w14:paraId="1C4E331C" w14:textId="77777777">
        <w:trPr>
          <w:gridAfter w:val="1"/>
          <w:wAfter w:w="7" w:type="dxa"/>
        </w:trPr>
        <w:tc>
          <w:tcPr>
            <w:tcW w:w="1350" w:type="dxa"/>
            <w:vMerge/>
          </w:tcPr>
          <w:p w14:paraId="1C4E331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1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315"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3316" w14:textId="77777777" w:rsidR="00BA24B0" w:rsidRDefault="00BA24B0">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p>
        </w:tc>
        <w:tc>
          <w:tcPr>
            <w:tcW w:w="6405" w:type="dxa"/>
          </w:tcPr>
          <w:p w14:paraId="1C4E3317"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ở người về các chỉ số cân bằng pH.</w:t>
            </w:r>
          </w:p>
        </w:tc>
        <w:tc>
          <w:tcPr>
            <w:tcW w:w="851" w:type="dxa"/>
          </w:tcPr>
          <w:p w14:paraId="1C4E331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19"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1A"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1B" w14:textId="77777777" w:rsidR="00BA24B0" w:rsidRDefault="00BA24B0">
            <w:pPr>
              <w:spacing w:before="60"/>
              <w:jc w:val="center"/>
              <w:rPr>
                <w:rFonts w:ascii="Times New Roman" w:eastAsia="Times New Roman" w:hAnsi="Times New Roman" w:cs="Times New Roman"/>
                <w:sz w:val="28"/>
                <w:szCs w:val="28"/>
              </w:rPr>
            </w:pPr>
          </w:p>
        </w:tc>
      </w:tr>
      <w:tr w:rsidR="00BA24B0" w14:paraId="1C4E3325" w14:textId="77777777">
        <w:trPr>
          <w:gridAfter w:val="1"/>
          <w:wAfter w:w="7" w:type="dxa"/>
        </w:trPr>
        <w:tc>
          <w:tcPr>
            <w:tcW w:w="1350" w:type="dxa"/>
            <w:vMerge/>
          </w:tcPr>
          <w:p w14:paraId="1C4E331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1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31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320"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ở người về các chỉ số cân bằng đường.</w:t>
            </w:r>
          </w:p>
        </w:tc>
        <w:tc>
          <w:tcPr>
            <w:tcW w:w="851" w:type="dxa"/>
          </w:tcPr>
          <w:p w14:paraId="1C4E3321"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22"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2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24" w14:textId="77777777" w:rsidR="00BA24B0" w:rsidRDefault="00BA24B0">
            <w:pPr>
              <w:spacing w:before="60"/>
              <w:jc w:val="center"/>
              <w:rPr>
                <w:rFonts w:ascii="Times New Roman" w:eastAsia="Times New Roman" w:hAnsi="Times New Roman" w:cs="Times New Roman"/>
                <w:sz w:val="28"/>
                <w:szCs w:val="28"/>
              </w:rPr>
            </w:pPr>
          </w:p>
        </w:tc>
      </w:tr>
      <w:tr w:rsidR="00BA24B0" w14:paraId="1C4E332E" w14:textId="77777777">
        <w:trPr>
          <w:gridAfter w:val="1"/>
          <w:wAfter w:w="7" w:type="dxa"/>
        </w:trPr>
        <w:tc>
          <w:tcPr>
            <w:tcW w:w="1350" w:type="dxa"/>
            <w:vMerge/>
          </w:tcPr>
          <w:p w14:paraId="1C4E332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2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32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329"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ở người về các chỉ số cân bằng nước.</w:t>
            </w:r>
          </w:p>
        </w:tc>
        <w:tc>
          <w:tcPr>
            <w:tcW w:w="851" w:type="dxa"/>
          </w:tcPr>
          <w:p w14:paraId="1C4E332A"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2B"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2C"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2D" w14:textId="77777777" w:rsidR="00BA24B0" w:rsidRDefault="00BA24B0">
            <w:pPr>
              <w:spacing w:before="60"/>
              <w:jc w:val="center"/>
              <w:rPr>
                <w:rFonts w:ascii="Times New Roman" w:eastAsia="Times New Roman" w:hAnsi="Times New Roman" w:cs="Times New Roman"/>
                <w:sz w:val="28"/>
                <w:szCs w:val="28"/>
              </w:rPr>
            </w:pPr>
          </w:p>
        </w:tc>
      </w:tr>
      <w:tr w:rsidR="00BA24B0" w14:paraId="1C4E3337" w14:textId="77777777">
        <w:trPr>
          <w:gridAfter w:val="1"/>
          <w:wAfter w:w="7" w:type="dxa"/>
        </w:trPr>
        <w:tc>
          <w:tcPr>
            <w:tcW w:w="1350" w:type="dxa"/>
            <w:vMerge/>
          </w:tcPr>
          <w:p w14:paraId="1C4E332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3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33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332"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thận trong bài tiết và cân bằng nội môi.</w:t>
            </w:r>
          </w:p>
        </w:tc>
        <w:tc>
          <w:tcPr>
            <w:tcW w:w="851" w:type="dxa"/>
          </w:tcPr>
          <w:p w14:paraId="1C4E333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34"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35"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36" w14:textId="77777777" w:rsidR="00BA24B0" w:rsidRDefault="00BA24B0">
            <w:pPr>
              <w:spacing w:before="60"/>
              <w:jc w:val="center"/>
              <w:rPr>
                <w:rFonts w:ascii="Times New Roman" w:eastAsia="Times New Roman" w:hAnsi="Times New Roman" w:cs="Times New Roman"/>
                <w:sz w:val="28"/>
                <w:szCs w:val="28"/>
              </w:rPr>
            </w:pPr>
          </w:p>
        </w:tc>
      </w:tr>
      <w:tr w:rsidR="00BA24B0" w14:paraId="1C4E3340" w14:textId="77777777">
        <w:trPr>
          <w:gridAfter w:val="1"/>
          <w:wAfter w:w="7" w:type="dxa"/>
        </w:trPr>
        <w:tc>
          <w:tcPr>
            <w:tcW w:w="1350" w:type="dxa"/>
            <w:vMerge/>
          </w:tcPr>
          <w:p w14:paraId="1C4E333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3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33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33B"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vào sơ đồ, giải thích được cơ chế chung điều hoà nội môi.</w:t>
            </w:r>
          </w:p>
        </w:tc>
        <w:tc>
          <w:tcPr>
            <w:tcW w:w="851" w:type="dxa"/>
          </w:tcPr>
          <w:p w14:paraId="1C4E333C"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3D"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3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3F" w14:textId="77777777" w:rsidR="00BA24B0" w:rsidRDefault="00BA24B0">
            <w:pPr>
              <w:spacing w:before="60"/>
              <w:jc w:val="center"/>
              <w:rPr>
                <w:rFonts w:ascii="Times New Roman" w:eastAsia="Times New Roman" w:hAnsi="Times New Roman" w:cs="Times New Roman"/>
                <w:sz w:val="28"/>
                <w:szCs w:val="28"/>
              </w:rPr>
            </w:pPr>
          </w:p>
        </w:tc>
      </w:tr>
      <w:tr w:rsidR="00BA24B0" w14:paraId="1C4E334A" w14:textId="77777777">
        <w:trPr>
          <w:gridAfter w:val="1"/>
          <w:wAfter w:w="7" w:type="dxa"/>
        </w:trPr>
        <w:tc>
          <w:tcPr>
            <w:tcW w:w="1350" w:type="dxa"/>
            <w:vMerge/>
          </w:tcPr>
          <w:p w14:paraId="1C4E334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4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tcPr>
          <w:p w14:paraId="1C4E3343"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14:paraId="1C4E3344" w14:textId="77777777" w:rsidR="00BA24B0" w:rsidRDefault="00BA24B0">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p>
        </w:tc>
        <w:tc>
          <w:tcPr>
            <w:tcW w:w="6405" w:type="dxa"/>
          </w:tcPr>
          <w:p w14:paraId="1C4E3345" w14:textId="77777777" w:rsidR="00BA24B0" w:rsidRDefault="003031E7">
            <w:pPr>
              <w:widowControl w:val="0"/>
              <w:pBdr>
                <w:top w:val="nil"/>
                <w:left w:val="nil"/>
                <w:bottom w:val="nil"/>
                <w:right w:val="nil"/>
                <w:between w:val="nil"/>
              </w:pBdr>
              <w:tabs>
                <w:tab w:val="left" w:pos="332"/>
              </w:tabs>
              <w:spacing w:before="60"/>
              <w:ind w:right="9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 biện pháp bảo vệ thận: điều chỉnh chế độ ăn và uống đủ nước; không sử dụng quá nhiều loại thuốc; không uống nhiều rượu, bia.</w:t>
            </w:r>
          </w:p>
        </w:tc>
        <w:tc>
          <w:tcPr>
            <w:tcW w:w="851" w:type="dxa"/>
          </w:tcPr>
          <w:p w14:paraId="1C4E3346"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47"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4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49" w14:textId="77777777" w:rsidR="00BA24B0" w:rsidRDefault="00BA24B0">
            <w:pPr>
              <w:spacing w:before="60"/>
              <w:jc w:val="center"/>
              <w:rPr>
                <w:rFonts w:ascii="Times New Roman" w:eastAsia="Times New Roman" w:hAnsi="Times New Roman" w:cs="Times New Roman"/>
                <w:sz w:val="28"/>
                <w:szCs w:val="28"/>
              </w:rPr>
            </w:pPr>
          </w:p>
        </w:tc>
      </w:tr>
      <w:tr w:rsidR="00BA24B0" w14:paraId="1C4E3353" w14:textId="77777777">
        <w:trPr>
          <w:gridAfter w:val="1"/>
          <w:wAfter w:w="7" w:type="dxa"/>
        </w:trPr>
        <w:tc>
          <w:tcPr>
            <w:tcW w:w="1350" w:type="dxa"/>
            <w:vMerge/>
          </w:tcPr>
          <w:p w14:paraId="1C4E334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4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val="restart"/>
          </w:tcPr>
          <w:p w14:paraId="1C4E334D"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tc>
        <w:tc>
          <w:tcPr>
            <w:tcW w:w="6405" w:type="dxa"/>
          </w:tcPr>
          <w:p w14:paraId="1C4E334E"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Vận dụng được kiến thức bài tiết để phòng và chống được một số bệnh liên quan đến thận và bài tiết (suy thận, sỏi thận,...).</w:t>
            </w:r>
          </w:p>
        </w:tc>
        <w:tc>
          <w:tcPr>
            <w:tcW w:w="851" w:type="dxa"/>
          </w:tcPr>
          <w:p w14:paraId="1C4E334F"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50"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51"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52" w14:textId="77777777" w:rsidR="00BA24B0" w:rsidRDefault="00BA24B0">
            <w:pPr>
              <w:spacing w:before="60"/>
              <w:jc w:val="center"/>
              <w:rPr>
                <w:rFonts w:ascii="Times New Roman" w:eastAsia="Times New Roman" w:hAnsi="Times New Roman" w:cs="Times New Roman"/>
                <w:sz w:val="28"/>
                <w:szCs w:val="28"/>
              </w:rPr>
            </w:pPr>
          </w:p>
        </w:tc>
      </w:tr>
      <w:tr w:rsidR="00BA24B0" w14:paraId="1C4E335C" w14:textId="77777777">
        <w:trPr>
          <w:gridAfter w:val="1"/>
          <w:wAfter w:w="7" w:type="dxa"/>
        </w:trPr>
        <w:tc>
          <w:tcPr>
            <w:tcW w:w="1350" w:type="dxa"/>
            <w:vMerge/>
          </w:tcPr>
          <w:p w14:paraId="1C4E335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5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35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357" w14:textId="77777777" w:rsidR="00BA24B0" w:rsidRDefault="003031E7">
            <w:pPr>
              <w:widowControl w:val="0"/>
              <w:pBdr>
                <w:top w:val="nil"/>
                <w:left w:val="nil"/>
                <w:bottom w:val="nil"/>
                <w:right w:val="nil"/>
                <w:between w:val="nil"/>
              </w:pBdr>
              <w:tabs>
                <w:tab w:val="left" w:pos="332"/>
              </w:tabs>
              <w:spacing w:before="6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tầm quan trọng của việc xét nghiệm định kì các chỉ số sinh hoá liên quan đến cân bằng nội môi. </w:t>
            </w:r>
          </w:p>
        </w:tc>
        <w:tc>
          <w:tcPr>
            <w:tcW w:w="851" w:type="dxa"/>
          </w:tcPr>
          <w:p w14:paraId="1C4E3358"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59"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5A"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5B" w14:textId="77777777" w:rsidR="00BA24B0" w:rsidRDefault="00BA24B0">
            <w:pPr>
              <w:spacing w:before="60"/>
              <w:jc w:val="center"/>
              <w:rPr>
                <w:rFonts w:ascii="Times New Roman" w:eastAsia="Times New Roman" w:hAnsi="Times New Roman" w:cs="Times New Roman"/>
                <w:sz w:val="28"/>
                <w:szCs w:val="28"/>
              </w:rPr>
            </w:pPr>
          </w:p>
        </w:tc>
      </w:tr>
      <w:tr w:rsidR="00BA24B0" w14:paraId="1C4E3365" w14:textId="77777777">
        <w:trPr>
          <w:gridAfter w:val="1"/>
          <w:wAfter w:w="7" w:type="dxa"/>
        </w:trPr>
        <w:tc>
          <w:tcPr>
            <w:tcW w:w="1350" w:type="dxa"/>
            <w:vMerge/>
          </w:tcPr>
          <w:p w14:paraId="1C4E335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5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35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360"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các kết quả xét nghiệm.</w:t>
            </w:r>
          </w:p>
        </w:tc>
        <w:tc>
          <w:tcPr>
            <w:tcW w:w="851" w:type="dxa"/>
          </w:tcPr>
          <w:p w14:paraId="1C4E3361"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62"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63"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64" w14:textId="77777777" w:rsidR="00BA24B0" w:rsidRDefault="00BA24B0">
            <w:pPr>
              <w:spacing w:before="60"/>
              <w:jc w:val="center"/>
              <w:rPr>
                <w:rFonts w:ascii="Times New Roman" w:eastAsia="Times New Roman" w:hAnsi="Times New Roman" w:cs="Times New Roman"/>
                <w:sz w:val="28"/>
                <w:szCs w:val="28"/>
              </w:rPr>
            </w:pPr>
          </w:p>
        </w:tc>
      </w:tr>
      <w:tr w:rsidR="00BA24B0" w14:paraId="1C4E3367" w14:textId="77777777">
        <w:tc>
          <w:tcPr>
            <w:tcW w:w="14118" w:type="dxa"/>
            <w:gridSpan w:val="9"/>
          </w:tcPr>
          <w:p w14:paraId="1C4E336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Cảm ứng ở sinh vật</w:t>
            </w:r>
          </w:p>
        </w:tc>
      </w:tr>
      <w:tr w:rsidR="00BA24B0" w14:paraId="1C4E3372" w14:textId="77777777">
        <w:trPr>
          <w:gridAfter w:val="1"/>
          <w:wAfter w:w="7" w:type="dxa"/>
        </w:trPr>
        <w:tc>
          <w:tcPr>
            <w:tcW w:w="1350" w:type="dxa"/>
            <w:vMerge w:val="restart"/>
          </w:tcPr>
          <w:p w14:paraId="1C4E3368" w14:textId="77777777" w:rsidR="00BA24B0" w:rsidRDefault="003031E7">
            <w:pPr>
              <w:spacing w:before="60"/>
              <w:jc w:val="center"/>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4.1. Khái quát về cảm ứng ở  sinh vật</w:t>
            </w:r>
          </w:p>
        </w:tc>
        <w:tc>
          <w:tcPr>
            <w:tcW w:w="1618" w:type="dxa"/>
            <w:vMerge w:val="restart"/>
          </w:tcPr>
          <w:p w14:paraId="1C4E3369" w14:textId="77777777" w:rsidR="00BA24B0" w:rsidRDefault="003031E7">
            <w:pPr>
              <w:widowControl w:val="0"/>
              <w:pBdr>
                <w:top w:val="nil"/>
                <w:left w:val="nil"/>
                <w:bottom w:val="nil"/>
                <w:right w:val="nil"/>
                <w:between w:val="nil"/>
              </w:pBdr>
              <w:tabs>
                <w:tab w:val="left" w:pos="334"/>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Khái niệm cảm ứng</w:t>
            </w:r>
          </w:p>
          <w:p w14:paraId="1C4E336A" w14:textId="77777777" w:rsidR="00BA24B0" w:rsidRDefault="003031E7">
            <w:pPr>
              <w:widowControl w:val="0"/>
              <w:pBdr>
                <w:top w:val="nil"/>
                <w:left w:val="nil"/>
                <w:bottom w:val="nil"/>
                <w:right w:val="nil"/>
                <w:between w:val="nil"/>
              </w:pBdr>
              <w:spacing w:before="60"/>
              <w:ind w:right="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của cảm ứng đối với sinh vật</w:t>
            </w:r>
          </w:p>
          <w:p w14:paraId="1C4E336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Cơ chế của cảm ứng</w:t>
            </w:r>
          </w:p>
        </w:tc>
        <w:tc>
          <w:tcPr>
            <w:tcW w:w="1619" w:type="dxa"/>
            <w:vMerge w:val="restart"/>
          </w:tcPr>
          <w:p w14:paraId="1C4E336C" w14:textId="77777777" w:rsidR="00BA24B0" w:rsidRDefault="003031E7">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6405" w:type="dxa"/>
          </w:tcPr>
          <w:p w14:paraId="1C4E336D" w14:textId="77777777" w:rsidR="00BA24B0" w:rsidRDefault="003031E7">
            <w:pPr>
              <w:widowControl w:val="0"/>
              <w:pBdr>
                <w:top w:val="nil"/>
                <w:left w:val="nil"/>
                <w:bottom w:val="nil"/>
                <w:right w:val="nil"/>
                <w:between w:val="nil"/>
              </w:pBdr>
              <w:tabs>
                <w:tab w:val="left" w:pos="332"/>
              </w:tabs>
              <w:spacing w:before="6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cảm ứng ở sinh vật.</w:t>
            </w:r>
          </w:p>
        </w:tc>
        <w:tc>
          <w:tcPr>
            <w:tcW w:w="851" w:type="dxa"/>
          </w:tcPr>
          <w:p w14:paraId="1C4E336E"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6F"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70" w14:textId="77777777" w:rsidR="00BA24B0" w:rsidRDefault="00BA24B0">
            <w:pPr>
              <w:spacing w:before="60"/>
              <w:jc w:val="center"/>
              <w:rPr>
                <w:rFonts w:ascii="Times New Roman" w:eastAsia="Times New Roman" w:hAnsi="Times New Roman" w:cs="Times New Roman"/>
                <w:sz w:val="28"/>
                <w:szCs w:val="28"/>
              </w:rPr>
            </w:pPr>
          </w:p>
        </w:tc>
        <w:tc>
          <w:tcPr>
            <w:tcW w:w="709" w:type="dxa"/>
          </w:tcPr>
          <w:p w14:paraId="1C4E3371" w14:textId="77777777" w:rsidR="00BA24B0" w:rsidRDefault="00BA24B0">
            <w:pPr>
              <w:spacing w:before="60"/>
              <w:jc w:val="center"/>
              <w:rPr>
                <w:rFonts w:ascii="Times New Roman" w:eastAsia="Times New Roman" w:hAnsi="Times New Roman" w:cs="Times New Roman"/>
                <w:sz w:val="28"/>
                <w:szCs w:val="28"/>
              </w:rPr>
            </w:pPr>
          </w:p>
        </w:tc>
      </w:tr>
      <w:tr w:rsidR="00BA24B0" w14:paraId="1C4E337B" w14:textId="77777777">
        <w:trPr>
          <w:gridAfter w:val="1"/>
          <w:wAfter w:w="7" w:type="dxa"/>
        </w:trPr>
        <w:tc>
          <w:tcPr>
            <w:tcW w:w="1350" w:type="dxa"/>
            <w:vMerge/>
          </w:tcPr>
          <w:p w14:paraId="1C4E337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7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vMerge/>
          </w:tcPr>
          <w:p w14:paraId="1C4E337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405" w:type="dxa"/>
          </w:tcPr>
          <w:p w14:paraId="1C4E3376" w14:textId="77777777" w:rsidR="00BA24B0" w:rsidRDefault="003031E7">
            <w:pPr>
              <w:widowControl w:val="0"/>
              <w:pBdr>
                <w:top w:val="nil"/>
                <w:left w:val="nil"/>
                <w:bottom w:val="nil"/>
                <w:right w:val="nil"/>
                <w:between w:val="nil"/>
              </w:pBdr>
              <w:tabs>
                <w:tab w:val="left" w:pos="332"/>
              </w:tabs>
              <w:spacing w:before="6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cảm ứng đối với sinh vật.</w:t>
            </w:r>
          </w:p>
        </w:tc>
        <w:tc>
          <w:tcPr>
            <w:tcW w:w="851" w:type="dxa"/>
          </w:tcPr>
          <w:p w14:paraId="1C4E337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378"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7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709" w:type="dxa"/>
          </w:tcPr>
          <w:p w14:paraId="1C4E337A" w14:textId="77777777" w:rsidR="00BA24B0" w:rsidRDefault="00BA24B0">
            <w:pPr>
              <w:spacing w:before="60"/>
              <w:jc w:val="center"/>
              <w:rPr>
                <w:rFonts w:ascii="Times New Roman" w:eastAsia="Times New Roman" w:hAnsi="Times New Roman" w:cs="Times New Roman"/>
                <w:sz w:val="28"/>
                <w:szCs w:val="28"/>
              </w:rPr>
            </w:pPr>
          </w:p>
        </w:tc>
      </w:tr>
      <w:tr w:rsidR="00BA24B0" w14:paraId="1C4E3385" w14:textId="77777777">
        <w:trPr>
          <w:gridAfter w:val="1"/>
          <w:wAfter w:w="7" w:type="dxa"/>
        </w:trPr>
        <w:tc>
          <w:tcPr>
            <w:tcW w:w="1350" w:type="dxa"/>
            <w:vMerge/>
          </w:tcPr>
          <w:p w14:paraId="1C4E337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8" w:type="dxa"/>
            <w:vMerge/>
          </w:tcPr>
          <w:p w14:paraId="1C4E337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19" w:type="dxa"/>
          </w:tcPr>
          <w:p w14:paraId="1C4E337E" w14:textId="77777777" w:rsidR="00BA24B0" w:rsidRDefault="003031E7">
            <w:pPr>
              <w:widowControl w:val="0"/>
              <w:pBdr>
                <w:top w:val="nil"/>
                <w:left w:val="nil"/>
                <w:bottom w:val="nil"/>
                <w:right w:val="nil"/>
                <w:between w:val="nil"/>
              </w:pBdr>
              <w:tabs>
                <w:tab w:val="left" w:pos="332"/>
              </w:tabs>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p w14:paraId="1C4E337F" w14:textId="77777777" w:rsidR="00BA24B0" w:rsidRDefault="00BA24B0">
            <w:pPr>
              <w:widowControl w:val="0"/>
              <w:pBdr>
                <w:top w:val="nil"/>
                <w:left w:val="nil"/>
                <w:bottom w:val="nil"/>
                <w:right w:val="nil"/>
                <w:between w:val="nil"/>
              </w:pBdr>
              <w:tabs>
                <w:tab w:val="left" w:pos="332"/>
              </w:tabs>
              <w:spacing w:before="60"/>
              <w:ind w:right="95"/>
              <w:jc w:val="both"/>
              <w:rPr>
                <w:rFonts w:ascii="Times New Roman" w:eastAsia="Times New Roman" w:hAnsi="Times New Roman" w:cs="Times New Roman"/>
                <w:b/>
                <w:sz w:val="28"/>
                <w:szCs w:val="28"/>
              </w:rPr>
            </w:pPr>
          </w:p>
        </w:tc>
        <w:tc>
          <w:tcPr>
            <w:tcW w:w="6405" w:type="dxa"/>
          </w:tcPr>
          <w:p w14:paraId="1C4E3380" w14:textId="77777777" w:rsidR="00BA24B0" w:rsidRDefault="003031E7">
            <w:pPr>
              <w:widowControl w:val="0"/>
              <w:pBdr>
                <w:top w:val="nil"/>
                <w:left w:val="nil"/>
                <w:bottom w:val="nil"/>
                <w:right w:val="nil"/>
                <w:between w:val="nil"/>
              </w:pBdr>
              <w:tabs>
                <w:tab w:val="left" w:pos="332"/>
              </w:tabs>
              <w:spacing w:before="60"/>
              <w:ind w:right="9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cảm ứng ở sinh vật: thu nhận kích thích, dẫn truyền kích thích, phân tích và tổng hợp, trả lời kích thích.</w:t>
            </w:r>
          </w:p>
        </w:tc>
        <w:tc>
          <w:tcPr>
            <w:tcW w:w="851" w:type="dxa"/>
          </w:tcPr>
          <w:p w14:paraId="1C4E338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Pr>
          <w:p w14:paraId="1C4E3382" w14:textId="77777777" w:rsidR="00BA24B0" w:rsidRDefault="00BA24B0">
            <w:pPr>
              <w:spacing w:before="60"/>
              <w:jc w:val="center"/>
              <w:rPr>
                <w:rFonts w:ascii="Times New Roman" w:eastAsia="Times New Roman" w:hAnsi="Times New Roman" w:cs="Times New Roman"/>
                <w:sz w:val="28"/>
                <w:szCs w:val="28"/>
              </w:rPr>
            </w:pPr>
          </w:p>
        </w:tc>
        <w:tc>
          <w:tcPr>
            <w:tcW w:w="850" w:type="dxa"/>
          </w:tcPr>
          <w:p w14:paraId="1C4E338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709" w:type="dxa"/>
          </w:tcPr>
          <w:p w14:paraId="1C4E3384" w14:textId="77777777" w:rsidR="00BA24B0" w:rsidRDefault="00BA24B0">
            <w:pPr>
              <w:spacing w:before="60"/>
              <w:jc w:val="center"/>
              <w:rPr>
                <w:rFonts w:ascii="Times New Roman" w:eastAsia="Times New Roman" w:hAnsi="Times New Roman" w:cs="Times New Roman"/>
                <w:sz w:val="28"/>
                <w:szCs w:val="28"/>
              </w:rPr>
            </w:pPr>
          </w:p>
        </w:tc>
      </w:tr>
    </w:tbl>
    <w:p w14:paraId="1C4E3386" w14:textId="77777777" w:rsidR="00BA24B0" w:rsidRDefault="00BA24B0">
      <w:pPr>
        <w:jc w:val="both"/>
        <w:rPr>
          <w:rFonts w:ascii="Times New Roman" w:eastAsia="Times New Roman" w:hAnsi="Times New Roman" w:cs="Times New Roman"/>
          <w:sz w:val="28"/>
          <w:szCs w:val="28"/>
        </w:rPr>
      </w:pPr>
    </w:p>
    <w:p w14:paraId="1C4E3387" w14:textId="77777777" w:rsidR="00BA24B0" w:rsidRDefault="00BA24B0">
      <w:pPr>
        <w:jc w:val="both"/>
        <w:rPr>
          <w:rFonts w:ascii="Times New Roman" w:eastAsia="Times New Roman" w:hAnsi="Times New Roman" w:cs="Times New Roman"/>
          <w:sz w:val="28"/>
          <w:szCs w:val="28"/>
        </w:rPr>
      </w:pPr>
    </w:p>
    <w:tbl>
      <w:tblPr>
        <w:tblStyle w:val="af7"/>
        <w:tblW w:w="11980" w:type="dxa"/>
        <w:jc w:val="center"/>
        <w:tblLayout w:type="fixed"/>
        <w:tblLook w:val="0400" w:firstRow="0" w:lastRow="0" w:firstColumn="0" w:lastColumn="0" w:noHBand="0" w:noVBand="1"/>
      </w:tblPr>
      <w:tblGrid>
        <w:gridCol w:w="5203"/>
        <w:gridCol w:w="6777"/>
      </w:tblGrid>
      <w:tr w:rsidR="00BA24B0" w14:paraId="1C4E338E" w14:textId="77777777">
        <w:trPr>
          <w:jc w:val="center"/>
        </w:trPr>
        <w:tc>
          <w:tcPr>
            <w:tcW w:w="5203" w:type="dxa"/>
          </w:tcPr>
          <w:p w14:paraId="1C4E3388" w14:textId="77777777"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BỘ GIÁO DỤC VÀ ĐÀO TẠO</w:t>
            </w:r>
          </w:p>
          <w:p w14:paraId="1C4E3389" w14:textId="77777777" w:rsidR="00BA24B0" w:rsidRDefault="003031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ĐỀ MINH HỌA</w:t>
            </w:r>
            <w:r>
              <w:rPr>
                <w:noProof/>
              </w:rPr>
              <mc:AlternateContent>
                <mc:Choice Requires="wps">
                  <w:drawing>
                    <wp:anchor distT="0" distB="0" distL="114300" distR="114300" simplePos="0" relativeHeight="251665408" behindDoc="0" locked="0" layoutInCell="1" hidden="0" allowOverlap="1" wp14:anchorId="1C4E3FE5" wp14:editId="1C4E3FE6">
                      <wp:simplePos x="0" y="0"/>
                      <wp:positionH relativeFrom="column">
                        <wp:posOffset>990600</wp:posOffset>
                      </wp:positionH>
                      <wp:positionV relativeFrom="paragraph">
                        <wp:posOffset>241300</wp:posOffset>
                      </wp:positionV>
                      <wp:extent cx="0" cy="12700"/>
                      <wp:effectExtent l="0" t="0" r="0" b="0"/>
                      <wp:wrapNone/>
                      <wp:docPr id="59" name="Straight Arrow Connector 59"/>
                      <wp:cNvGraphicFramePr/>
                      <a:graphic xmlns:a="http://schemas.openxmlformats.org/drawingml/2006/main">
                        <a:graphicData uri="http://schemas.microsoft.com/office/word/2010/wordprocessingShape">
                          <wps:wsp>
                            <wps:cNvCnPr/>
                            <wps:spPr>
                              <a:xfrm>
                                <a:off x="4770690" y="3780000"/>
                                <a:ext cx="115062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990600</wp:posOffset>
                      </wp:positionH>
                      <wp:positionV relativeFrom="paragraph">
                        <wp:posOffset>241300</wp:posOffset>
                      </wp:positionV>
                      <wp:extent cx="0" cy="12700"/>
                      <wp:effectExtent b="0" l="0" r="0" t="0"/>
                      <wp:wrapNone/>
                      <wp:docPr id="59" name="image15.png"/>
                      <a:graphic>
                        <a:graphicData uri="http://schemas.openxmlformats.org/drawingml/2006/picture">
                          <pic:pic>
                            <pic:nvPicPr>
                              <pic:cNvPr id="0" name="image15.png"/>
                              <pic:cNvPicPr preferRelativeResize="0"/>
                            </pic:nvPicPr>
                            <pic:blipFill>
                              <a:blip r:embed="rId34"/>
                              <a:srcRect/>
                              <a:stretch>
                                <a:fillRect/>
                              </a:stretch>
                            </pic:blipFill>
                            <pic:spPr>
                              <a:xfrm>
                                <a:off x="0" y="0"/>
                                <a:ext cx="0" cy="12700"/>
                              </a:xfrm>
                              <a:prstGeom prst="rect"/>
                              <a:ln/>
                            </pic:spPr>
                          </pic:pic>
                        </a:graphicData>
                      </a:graphic>
                    </wp:anchor>
                  </w:drawing>
                </mc:Fallback>
              </mc:AlternateContent>
            </w:r>
          </w:p>
        </w:tc>
        <w:tc>
          <w:tcPr>
            <w:tcW w:w="6777" w:type="dxa"/>
          </w:tcPr>
          <w:p w14:paraId="1C4E338A" w14:textId="77777777"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ĐỀ KIỂM TRA CUÔI KÌ I NĂM HỌC 2023-2024</w:t>
            </w:r>
          </w:p>
          <w:p w14:paraId="1C4E338B" w14:textId="77777777" w:rsidR="00BA24B0" w:rsidRDefault="003031E7">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Lớp: 11</w:t>
            </w:r>
          </w:p>
          <w:p w14:paraId="1C4E338C" w14:textId="77777777" w:rsidR="00BA24B0" w:rsidRDefault="003031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Thời gian làm bài</w:t>
            </w:r>
            <w:r>
              <w:rPr>
                <w:rFonts w:ascii="Times New Roman" w:eastAsia="Times New Roman" w:hAnsi="Times New Roman" w:cs="Times New Roman"/>
                <w:sz w:val="28"/>
                <w:szCs w:val="28"/>
              </w:rPr>
              <w:t xml:space="preserve">: 45 phút, </w:t>
            </w:r>
          </w:p>
          <w:p w14:paraId="1C4E338D" w14:textId="77777777" w:rsidR="00BA24B0" w:rsidRDefault="003031E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không tính thời gian phát đề</w:t>
            </w:r>
          </w:p>
        </w:tc>
      </w:tr>
    </w:tbl>
    <w:p w14:paraId="1C4E338F" w14:textId="77777777" w:rsidR="00BA24B0" w:rsidRDefault="003031E7">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 Mã số học sinh:………………………….</w:t>
      </w:r>
    </w:p>
    <w:p w14:paraId="1C4E3390"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TRẮC NGHIỆM (7 điểm)</w:t>
      </w:r>
    </w:p>
    <w:p w14:paraId="1C4E3391"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Chất được vận chuyển trong mạch gỗ là</w:t>
      </w:r>
    </w:p>
    <w:p w14:paraId="1C4E3392"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nước và muối khoáng.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B. nước và saccarôzơ.</w:t>
      </w:r>
    </w:p>
    <w:p w14:paraId="1C4E3393"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protein và muối khoáng.                   </w:t>
      </w:r>
      <w:r>
        <w:rPr>
          <w:rFonts w:ascii="Times New Roman" w:eastAsia="Times New Roman" w:hAnsi="Times New Roman" w:cs="Times New Roman"/>
          <w:sz w:val="28"/>
          <w:szCs w:val="28"/>
        </w:rPr>
        <w:tab/>
        <w:t xml:space="preserve">            D. lipid và muối khoáng.</w:t>
      </w:r>
    </w:p>
    <w:p w14:paraId="1C4E3394"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Câu 2:</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Trong cơ thể thực vật, nguyên tố dinh dưỡng khoáng thiết yếu nào sau đây là thành phần của protein?</w:t>
      </w:r>
    </w:p>
    <w:p w14:paraId="1C4E3395"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Zn.                  </w:t>
      </w:r>
      <w:r>
        <w:rPr>
          <w:rFonts w:ascii="Times New Roman" w:eastAsia="Times New Roman" w:hAnsi="Times New Roman" w:cs="Times New Roman"/>
          <w:sz w:val="28"/>
          <w:szCs w:val="28"/>
        </w:rPr>
        <w:tab/>
        <w:t xml:space="preserve">B. Cl.                      </w:t>
      </w:r>
      <w:r>
        <w:rPr>
          <w:rFonts w:ascii="Times New Roman" w:eastAsia="Times New Roman" w:hAnsi="Times New Roman" w:cs="Times New Roman"/>
          <w:sz w:val="28"/>
          <w:szCs w:val="28"/>
        </w:rPr>
        <w:tab/>
        <w:t xml:space="preserve">C. Mg.                </w:t>
      </w:r>
      <w:r>
        <w:rPr>
          <w:rFonts w:ascii="Times New Roman" w:eastAsia="Times New Roman" w:hAnsi="Times New Roman" w:cs="Times New Roman"/>
          <w:sz w:val="28"/>
          <w:szCs w:val="28"/>
        </w:rPr>
        <w:tab/>
        <w:t>D. N.</w:t>
      </w:r>
    </w:p>
    <w:p w14:paraId="1C4E3396"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Câu 3:</w:t>
      </w:r>
      <w:r>
        <w:rPr>
          <w:rFonts w:ascii="Times New Roman" w:eastAsia="Times New Roman" w:hAnsi="Times New Roman" w:cs="Times New Roman"/>
          <w:sz w:val="28"/>
          <w:szCs w:val="28"/>
          <w:highlight w:val="white"/>
        </w:rPr>
        <w:t xml:space="preserve"> Các sắc tố quang hợp hấp thu năng lượng ánh sáng và truyền năng lượng đã hấp thu được vào phân tử diệp lục a ở trung tâm phản ứng quang hợp theo sơ đồ </w:t>
      </w:r>
    </w:p>
    <w:p w14:paraId="1C4E3397"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 Diệp lục b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diệp lục a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carotenoit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diệp lục a ở trung tâm phản ứng.</w:t>
      </w:r>
      <w:r>
        <w:rPr>
          <w:rFonts w:ascii="Times New Roman" w:eastAsia="Times New Roman" w:hAnsi="Times New Roman" w:cs="Times New Roman"/>
          <w:sz w:val="28"/>
          <w:szCs w:val="28"/>
          <w:highlight w:val="white"/>
          <w:vertAlign w:val="subscript"/>
        </w:rPr>
        <w:t xml:space="preserve">  </w:t>
      </w:r>
    </w:p>
    <w:p w14:paraId="1C4E3398"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highlight w:val="white"/>
          <w:vertAlign w:val="subscript"/>
        </w:rPr>
      </w:pPr>
      <w:r>
        <w:rPr>
          <w:rFonts w:ascii="Times New Roman" w:eastAsia="Times New Roman" w:hAnsi="Times New Roman" w:cs="Times New Roman"/>
          <w:sz w:val="28"/>
          <w:szCs w:val="28"/>
          <w:highlight w:val="white"/>
        </w:rPr>
        <w:t xml:space="preserve">B. Carotenoit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diệp lục b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diệp lục a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diệp lục a ở trung tâm phản ứng.</w:t>
      </w:r>
      <w:r>
        <w:rPr>
          <w:rFonts w:ascii="Times New Roman" w:eastAsia="Times New Roman" w:hAnsi="Times New Roman" w:cs="Times New Roman"/>
          <w:sz w:val="28"/>
          <w:szCs w:val="28"/>
          <w:highlight w:val="white"/>
          <w:vertAlign w:val="subscript"/>
        </w:rPr>
        <w:t xml:space="preserve">  </w:t>
      </w:r>
    </w:p>
    <w:p w14:paraId="1C4E3399"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C. Diệp lục a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carotenoit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diệp lục a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diệp lục a ở trung tâm phản ứng.</w:t>
      </w:r>
      <w:r>
        <w:rPr>
          <w:rFonts w:ascii="Times New Roman" w:eastAsia="Times New Roman" w:hAnsi="Times New Roman" w:cs="Times New Roman"/>
          <w:sz w:val="28"/>
          <w:szCs w:val="28"/>
          <w:highlight w:val="white"/>
          <w:vertAlign w:val="subscript"/>
        </w:rPr>
        <w:t xml:space="preserve">  </w:t>
      </w:r>
    </w:p>
    <w:p w14:paraId="1C4E339A" w14:textId="77777777" w:rsidR="00BA24B0" w:rsidRDefault="003031E7">
      <w:pPr>
        <w:pBdr>
          <w:top w:val="nil"/>
          <w:left w:val="nil"/>
          <w:bottom w:val="nil"/>
          <w:right w:val="nil"/>
          <w:between w:val="nil"/>
        </w:pBdr>
        <w:spacing w:before="120" w:after="120" w:line="240" w:lineRule="auto"/>
        <w:ind w:right="4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w:t>
      </w:r>
      <w:r>
        <w:rPr>
          <w:rFonts w:ascii="Times New Roman" w:eastAsia="Times New Roman" w:hAnsi="Times New Roman" w:cs="Times New Roman"/>
          <w:sz w:val="28"/>
          <w:szCs w:val="28"/>
          <w:highlight w:val="white"/>
          <w:vertAlign w:val="subscript"/>
        </w:rPr>
        <w:t xml:space="preserve">  </w:t>
      </w:r>
      <w:r>
        <w:rPr>
          <w:rFonts w:ascii="Times New Roman" w:eastAsia="Times New Roman" w:hAnsi="Times New Roman" w:cs="Times New Roman"/>
          <w:sz w:val="28"/>
          <w:szCs w:val="28"/>
          <w:highlight w:val="white"/>
        </w:rPr>
        <w:t xml:space="preserve">Carotenoit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diệp lục a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diệp lục b </w:t>
      </w:r>
      <w:r>
        <w:rPr>
          <w:rFonts w:ascii="Symbol" w:eastAsia="Symbol" w:hAnsi="Symbol" w:cs="Symbol"/>
          <w:sz w:val="28"/>
          <w:szCs w:val="28"/>
          <w:highlight w:val="white"/>
        </w:rPr>
        <w:t>→</w:t>
      </w:r>
      <w:r>
        <w:rPr>
          <w:rFonts w:ascii="Times New Roman" w:eastAsia="Times New Roman" w:hAnsi="Times New Roman" w:cs="Times New Roman"/>
          <w:sz w:val="28"/>
          <w:szCs w:val="28"/>
          <w:highlight w:val="white"/>
        </w:rPr>
        <w:t xml:space="preserve"> diệp lục a ở trung tâm phản ứng.</w:t>
      </w:r>
      <w:r>
        <w:rPr>
          <w:rFonts w:ascii="Times New Roman" w:eastAsia="Times New Roman" w:hAnsi="Times New Roman" w:cs="Times New Roman"/>
          <w:sz w:val="28"/>
          <w:szCs w:val="28"/>
          <w:highlight w:val="white"/>
          <w:vertAlign w:val="subscript"/>
        </w:rPr>
        <w:t xml:space="preserve">  </w:t>
      </w:r>
    </w:p>
    <w:p w14:paraId="1C4E339B"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highlight w:val="white"/>
        </w:rPr>
        <w:t>Câu 4:</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Khi nói về pha sáng của quang hợp ở thực vật, có bao nhiêu phát biểu sau đây đúng?</w:t>
      </w:r>
    </w:p>
    <w:p w14:paraId="1C4E339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Pha sáng là pha chuyển hóa năng lượng ánh sáng thành năng lượng trong ATP và NADPH.</w:t>
      </w:r>
    </w:p>
    <w:p w14:paraId="1C4E339D"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 Pha sáng diễn ra trong chất nền (strôma) của lục lạp.</w:t>
      </w:r>
    </w:p>
    <w:p w14:paraId="1C4E339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III. Pha sáng sử dụng nước làm nguyên liệu.</w:t>
      </w:r>
    </w:p>
    <w:p w14:paraId="1C4E339F"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IV. Pha sáng phụ thuộc vào cường độ ánh sáng và thành phần quang phổ của ánh sáng.</w:t>
      </w:r>
    </w:p>
    <w:p w14:paraId="1C4E33A0"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4.                        </w:t>
      </w:r>
      <w:r>
        <w:rPr>
          <w:rFonts w:ascii="Times New Roman" w:eastAsia="Times New Roman" w:hAnsi="Times New Roman" w:cs="Times New Roman"/>
          <w:sz w:val="28"/>
          <w:szCs w:val="28"/>
        </w:rPr>
        <w:tab/>
        <w:t xml:space="preserve">B. 2.                        </w:t>
      </w:r>
      <w:r>
        <w:rPr>
          <w:rFonts w:ascii="Times New Roman" w:eastAsia="Times New Roman" w:hAnsi="Times New Roman" w:cs="Times New Roman"/>
          <w:sz w:val="28"/>
          <w:szCs w:val="28"/>
        </w:rPr>
        <w:tab/>
        <w:t xml:space="preserve">C. 1.                        </w:t>
      </w:r>
      <w:r>
        <w:rPr>
          <w:rFonts w:ascii="Times New Roman" w:eastAsia="Times New Roman" w:hAnsi="Times New Roman" w:cs="Times New Roman"/>
          <w:sz w:val="28"/>
          <w:szCs w:val="28"/>
        </w:rPr>
        <w:tab/>
        <w:t>D. 3.</w:t>
      </w:r>
    </w:p>
    <w:p w14:paraId="1C4E33A1"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5: </w:t>
      </w:r>
      <w:r>
        <w:rPr>
          <w:rFonts w:ascii="Times New Roman" w:eastAsia="Times New Roman" w:hAnsi="Times New Roman" w:cs="Times New Roman"/>
          <w:sz w:val="28"/>
          <w:szCs w:val="28"/>
        </w:rPr>
        <w:t>Để tìm hiểu quy trình hô hấp ở thực vật, 1 nhóm học sinh đã bố trí thí nghiệm như hình bên. Sau thời gian thí nghiệm, nước vôi ở trong ống nghiệm bị vẩn đục. Hiện tượng nước vôi bị vẩn đục chứng tỏ hô hấp ở thực vật</w:t>
      </w:r>
    </w:p>
    <w:tbl>
      <w:tblPr>
        <w:tblStyle w:val="af8"/>
        <w:tblW w:w="9343" w:type="dxa"/>
        <w:tblBorders>
          <w:top w:val="nil"/>
          <w:left w:val="nil"/>
          <w:bottom w:val="nil"/>
          <w:right w:val="nil"/>
          <w:insideH w:val="nil"/>
          <w:insideV w:val="nil"/>
        </w:tblBorders>
        <w:tblLayout w:type="fixed"/>
        <w:tblLook w:val="0600" w:firstRow="0" w:lastRow="0" w:firstColumn="0" w:lastColumn="0" w:noHBand="1" w:noVBand="1"/>
      </w:tblPr>
      <w:tblGrid>
        <w:gridCol w:w="4678"/>
        <w:gridCol w:w="4665"/>
      </w:tblGrid>
      <w:tr w:rsidR="00BA24B0" w14:paraId="1C4E33A7" w14:textId="77777777">
        <w:trPr>
          <w:trHeight w:val="1545"/>
        </w:trPr>
        <w:tc>
          <w:tcPr>
            <w:tcW w:w="4678" w:type="dxa"/>
            <w:tcBorders>
              <w:top w:val="nil"/>
              <w:left w:val="nil"/>
              <w:bottom w:val="nil"/>
              <w:right w:val="nil"/>
            </w:tcBorders>
            <w:tcMar>
              <w:top w:w="100" w:type="dxa"/>
              <w:left w:w="100" w:type="dxa"/>
              <w:bottom w:w="100" w:type="dxa"/>
              <w:right w:w="100" w:type="dxa"/>
            </w:tcMar>
          </w:tcPr>
          <w:p w14:paraId="1C4E33A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thải 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p>
          <w:p w14:paraId="1C4E33A3"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 tiêu thụ Ca(OH)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p>
          <w:p w14:paraId="1C4E33A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w:t>
            </w:r>
            <w:r>
              <w:rPr>
                <w:rFonts w:ascii="Times New Roman" w:eastAsia="Times New Roman" w:hAnsi="Times New Roman" w:cs="Times New Roman"/>
                <w:sz w:val="28"/>
                <w:szCs w:val="28"/>
              </w:rPr>
              <w:t xml:space="preserve"> thải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p>
          <w:p w14:paraId="1C4E33A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w:t>
            </w:r>
            <w:r>
              <w:rPr>
                <w:rFonts w:ascii="Times New Roman" w:eastAsia="Times New Roman" w:hAnsi="Times New Roman" w:cs="Times New Roman"/>
                <w:sz w:val="28"/>
                <w:szCs w:val="28"/>
              </w:rPr>
              <w:t xml:space="preserve"> tỏa nhiệt.</w:t>
            </w:r>
          </w:p>
        </w:tc>
        <w:tc>
          <w:tcPr>
            <w:tcW w:w="4665" w:type="dxa"/>
            <w:tcBorders>
              <w:top w:val="nil"/>
              <w:left w:val="nil"/>
              <w:bottom w:val="nil"/>
              <w:right w:val="nil"/>
            </w:tcBorders>
            <w:tcMar>
              <w:top w:w="100" w:type="dxa"/>
              <w:left w:w="100" w:type="dxa"/>
              <w:bottom w:w="100" w:type="dxa"/>
              <w:right w:w="100" w:type="dxa"/>
            </w:tcMar>
          </w:tcPr>
          <w:p w14:paraId="1C4E33A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1C4E3FE7" wp14:editId="1C4E3FE8">
                  <wp:extent cx="2125006" cy="1568655"/>
                  <wp:effectExtent l="0" t="0" r="0" b="0"/>
                  <wp:docPr id="6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2125006" cy="1568655"/>
                          </a:xfrm>
                          <a:prstGeom prst="rect">
                            <a:avLst/>
                          </a:prstGeom>
                          <a:ln/>
                        </pic:spPr>
                      </pic:pic>
                    </a:graphicData>
                  </a:graphic>
                </wp:inline>
              </w:drawing>
            </w:r>
          </w:p>
        </w:tc>
      </w:tr>
    </w:tbl>
    <w:p w14:paraId="1C4E33A8"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6:</w:t>
      </w:r>
      <w:r>
        <w:rPr>
          <w:rFonts w:ascii="Times New Roman" w:eastAsia="Times New Roman" w:hAnsi="Times New Roman" w:cs="Times New Roman"/>
          <w:sz w:val="28"/>
          <w:szCs w:val="28"/>
        </w:rPr>
        <w:t xml:space="preserve"> Động vật nào sau đây có hệ tuần hoàn hở?</w:t>
      </w:r>
    </w:p>
    <w:p w14:paraId="1C4E33A9"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Rắn hổ mang.                 </w:t>
      </w:r>
      <w:r>
        <w:rPr>
          <w:rFonts w:ascii="Times New Roman" w:eastAsia="Times New Roman" w:hAnsi="Times New Roman" w:cs="Times New Roman"/>
          <w:sz w:val="28"/>
          <w:szCs w:val="28"/>
        </w:rPr>
        <w:tab/>
        <w:t xml:space="preserve">B. Châu chấu.         </w:t>
      </w:r>
      <w:r>
        <w:rPr>
          <w:rFonts w:ascii="Times New Roman" w:eastAsia="Times New Roman" w:hAnsi="Times New Roman" w:cs="Times New Roman"/>
          <w:sz w:val="28"/>
          <w:szCs w:val="28"/>
        </w:rPr>
        <w:tab/>
        <w:t xml:space="preserve">C. Cá chép.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D. Chim bồ câu.</w:t>
      </w:r>
    </w:p>
    <w:p w14:paraId="1C4E33AA"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7.</w:t>
      </w:r>
      <w:r>
        <w:rPr>
          <w:rFonts w:ascii="Times New Roman" w:eastAsia="Times New Roman" w:hAnsi="Times New Roman" w:cs="Times New Roman"/>
          <w:sz w:val="28"/>
          <w:szCs w:val="28"/>
        </w:rPr>
        <w:t xml:space="preserve"> Động vật nào sau đây có tim 2 ngăn?</w:t>
      </w:r>
    </w:p>
    <w:p w14:paraId="1C4E33AB"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Ếch đồng.           </w:t>
      </w:r>
      <w:r>
        <w:rPr>
          <w:rFonts w:ascii="Times New Roman" w:eastAsia="Times New Roman" w:hAnsi="Times New Roman" w:cs="Times New Roman"/>
          <w:sz w:val="28"/>
          <w:szCs w:val="28"/>
        </w:rPr>
        <w:tab/>
        <w:t xml:space="preserve">B. Cá chép.             </w:t>
      </w:r>
      <w:r>
        <w:rPr>
          <w:rFonts w:ascii="Times New Roman" w:eastAsia="Times New Roman" w:hAnsi="Times New Roman" w:cs="Times New Roman"/>
          <w:sz w:val="28"/>
          <w:szCs w:val="28"/>
        </w:rPr>
        <w:tab/>
        <w:t xml:space="preserve">C. Mèo.                   </w:t>
      </w:r>
      <w:r>
        <w:rPr>
          <w:rFonts w:ascii="Times New Roman" w:eastAsia="Times New Roman" w:hAnsi="Times New Roman" w:cs="Times New Roman"/>
          <w:sz w:val="28"/>
          <w:szCs w:val="28"/>
        </w:rPr>
        <w:tab/>
        <w:t>D. Thỏ.</w:t>
      </w:r>
    </w:p>
    <w:p w14:paraId="1C4E33A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8.</w:t>
      </w:r>
      <w:r>
        <w:rPr>
          <w:rFonts w:ascii="Times New Roman" w:eastAsia="Times New Roman" w:hAnsi="Times New Roman" w:cs="Times New Roman"/>
          <w:sz w:val="28"/>
          <w:szCs w:val="28"/>
        </w:rPr>
        <w:t xml:space="preserve"> Trong chu kì hoạt động của tim người bình thường, khi tim co thì máu từ ngăn nào của tim được đẩy vào động mạch phổi?</w:t>
      </w:r>
    </w:p>
    <w:p w14:paraId="1C4E33AD"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Tâm thất phải.                </w:t>
      </w:r>
      <w:r>
        <w:rPr>
          <w:rFonts w:ascii="Times New Roman" w:eastAsia="Times New Roman" w:hAnsi="Times New Roman" w:cs="Times New Roman"/>
          <w:sz w:val="28"/>
          <w:szCs w:val="28"/>
        </w:rPr>
        <w:tab/>
        <w:t xml:space="preserve">B. Tâm nhĩ trái        </w:t>
      </w:r>
      <w:r>
        <w:rPr>
          <w:rFonts w:ascii="Times New Roman" w:eastAsia="Times New Roman" w:hAnsi="Times New Roman" w:cs="Times New Roman"/>
          <w:sz w:val="28"/>
          <w:szCs w:val="28"/>
        </w:rPr>
        <w:tab/>
        <w:t xml:space="preserve">C. Tâm thất trái       </w:t>
      </w:r>
      <w:r>
        <w:rPr>
          <w:rFonts w:ascii="Times New Roman" w:eastAsia="Times New Roman" w:hAnsi="Times New Roman" w:cs="Times New Roman"/>
          <w:sz w:val="28"/>
          <w:szCs w:val="28"/>
        </w:rPr>
        <w:tab/>
        <w:t>D. Tâm nhĩ phải.</w:t>
      </w:r>
    </w:p>
    <w:p w14:paraId="1C4E33AE" w14:textId="77777777" w:rsidR="00BA24B0" w:rsidRDefault="003031E7">
      <w:pPr>
        <w:spacing w:before="120" w:after="120" w:line="24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xml:space="preserve"> Nhận định nào sau đây đúng khi nói về hoạt động điều hòa tim mạch?</w:t>
      </w:r>
    </w:p>
    <w:p w14:paraId="1C4E33AF" w14:textId="77777777" w:rsidR="00BA24B0" w:rsidRDefault="003031E7">
      <w:pPr>
        <w:spacing w:before="120" w:after="120" w:line="240" w:lineRule="auto"/>
        <w:ind w:right="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 Adrenalin gây co mạch toàn thân do đó làm tăng huyết áp.</w:t>
      </w:r>
    </w:p>
    <w:p w14:paraId="1C4E33B0" w14:textId="77777777" w:rsidR="00BA24B0" w:rsidRDefault="003031E7">
      <w:pPr>
        <w:spacing w:before="120" w:after="120" w:line="240" w:lineRule="auto"/>
        <w:ind w:right="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B. Adrenalin gây co mạch máu nội tạng, giãn mạch máu cơ xương.</w:t>
      </w:r>
    </w:p>
    <w:p w14:paraId="1C4E33B1" w14:textId="77777777" w:rsidR="00BA24B0" w:rsidRDefault="003031E7">
      <w:pPr>
        <w:spacing w:before="120" w:after="120" w:line="240" w:lineRule="auto"/>
        <w:ind w:right="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C. Kích thích dây thần kinh phó giao cảm làm tim đập nhanh, mạnh.</w:t>
      </w:r>
    </w:p>
    <w:p w14:paraId="1C4E33B2" w14:textId="77777777" w:rsidR="00BA24B0" w:rsidRDefault="003031E7">
      <w:pPr>
        <w:spacing w:before="120" w:after="120" w:line="240" w:lineRule="auto"/>
        <w:ind w:right="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D. Khi máu dồn nhiều về tâm nhĩ sẽ làm tim đập nhanh và mạnh lên.</w:t>
      </w:r>
    </w:p>
    <w:p w14:paraId="1C4E33B3" w14:textId="77777777" w:rsidR="00BA24B0" w:rsidRDefault="003031E7">
      <w:pPr>
        <w:spacing w:before="120" w:after="120" w:line="240" w:lineRule="auto"/>
        <w:ind w:right="40"/>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Câu 10:</w:t>
      </w:r>
      <w:r>
        <w:rPr>
          <w:rFonts w:ascii="Times New Roman" w:eastAsia="Times New Roman" w:hAnsi="Times New Roman" w:cs="Times New Roman"/>
          <w:sz w:val="28"/>
          <w:szCs w:val="28"/>
          <w:highlight w:val="white"/>
        </w:rPr>
        <w:t xml:space="preserve"> Cân bằng nội môi là duy trì sự ổn định của môi trường trong</w:t>
      </w:r>
    </w:p>
    <w:p w14:paraId="1C4E33B4" w14:textId="77777777" w:rsidR="00BA24B0" w:rsidRDefault="003031E7">
      <w:pPr>
        <w:spacing w:before="120" w:after="120" w:line="240" w:lineRule="auto"/>
        <w:ind w:right="4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 tế bào.</w:t>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t xml:space="preserve">B. mô          </w:t>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t>C. cơ thể</w:t>
      </w:r>
      <w:r>
        <w:rPr>
          <w:rFonts w:ascii="Times New Roman" w:eastAsia="Times New Roman" w:hAnsi="Times New Roman" w:cs="Times New Roman"/>
          <w:sz w:val="28"/>
          <w:szCs w:val="28"/>
          <w:highlight w:val="white"/>
        </w:rPr>
        <w:tab/>
      </w:r>
      <w:r>
        <w:rPr>
          <w:rFonts w:ascii="Times New Roman" w:eastAsia="Times New Roman" w:hAnsi="Times New Roman" w:cs="Times New Roman"/>
          <w:sz w:val="28"/>
          <w:szCs w:val="28"/>
          <w:highlight w:val="white"/>
        </w:rPr>
        <w:tab/>
        <w:t>D. cơ quan</w:t>
      </w:r>
    </w:p>
    <w:p w14:paraId="1C4E33B5" w14:textId="77777777" w:rsidR="00BA24B0" w:rsidRDefault="003031E7">
      <w:pPr>
        <w:spacing w:before="120" w:after="120" w:line="24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w:t>
      </w:r>
      <w:r>
        <w:rPr>
          <w:rFonts w:ascii="Times New Roman" w:eastAsia="Times New Roman" w:hAnsi="Times New Roman" w:cs="Times New Roman"/>
          <w:sz w:val="28"/>
          <w:szCs w:val="28"/>
        </w:rPr>
        <w:t xml:space="preserve"> Cảm ứng là khả năng tiếp nhận và…(1) … các ….(2)… của môi trường bên trong, bên ngoài của của cơ thể đảm bảo cho sinh vật tồn tại và phát triển.</w:t>
      </w:r>
    </w:p>
    <w:p w14:paraId="1C4E33B6" w14:textId="77777777" w:rsidR="00BA24B0" w:rsidRDefault="003031E7">
      <w:pPr>
        <w:spacing w:before="120" w:after="120" w:line="24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(1) ghi nhớ; (2) kích thích.                    </w:t>
      </w:r>
      <w:r>
        <w:rPr>
          <w:rFonts w:ascii="Times New Roman" w:eastAsia="Times New Roman" w:hAnsi="Times New Roman" w:cs="Times New Roman"/>
          <w:sz w:val="28"/>
          <w:szCs w:val="28"/>
        </w:rPr>
        <w:tab/>
        <w:t xml:space="preserve">   B. (1) phản ứng; (2) phản xạ.                    </w:t>
      </w:r>
      <w:r>
        <w:rPr>
          <w:rFonts w:ascii="Times New Roman" w:eastAsia="Times New Roman" w:hAnsi="Times New Roman" w:cs="Times New Roman"/>
          <w:sz w:val="28"/>
          <w:szCs w:val="28"/>
        </w:rPr>
        <w:tab/>
      </w:r>
    </w:p>
    <w:p w14:paraId="1C4E33B7" w14:textId="77777777" w:rsidR="00BA24B0" w:rsidRDefault="003031E7">
      <w:pPr>
        <w:spacing w:before="120" w:after="120" w:line="24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(1) phản ứng; (2) kích thích.                    </w:t>
      </w:r>
      <w:r>
        <w:rPr>
          <w:rFonts w:ascii="Times New Roman" w:eastAsia="Times New Roman" w:hAnsi="Times New Roman" w:cs="Times New Roman"/>
          <w:sz w:val="28"/>
          <w:szCs w:val="28"/>
        </w:rPr>
        <w:tab/>
        <w:t xml:space="preserve">  D. (1) ghi nhớ; (2) phản xạ.                </w:t>
      </w:r>
    </w:p>
    <w:p w14:paraId="1C4E33B8" w14:textId="77777777" w:rsidR="00BA24B0" w:rsidRDefault="003031E7">
      <w:pPr>
        <w:spacing w:before="120" w:after="120" w:line="24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12:</w:t>
      </w:r>
      <w:r>
        <w:rPr>
          <w:rFonts w:ascii="Times New Roman" w:eastAsia="Times New Roman" w:hAnsi="Times New Roman" w:cs="Times New Roman"/>
          <w:sz w:val="28"/>
          <w:szCs w:val="28"/>
        </w:rPr>
        <w:t xml:space="preserve"> Cây xanh có khả năng tổng hợp chất hữu cơ từ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và 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 dưới tác dụng của năng lượng ánh sáng. Quá trình chuyển hóa năng lượng kèm theo quá trình này là quá trình chuyển hóa từ</w:t>
      </w:r>
    </w:p>
    <w:p w14:paraId="1C4E33B9" w14:textId="77777777" w:rsidR="00BA24B0" w:rsidRDefault="003031E7">
      <w:pPr>
        <w:spacing w:before="120" w:after="120" w:line="24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hóa năng sang quang năng.</w:t>
      </w:r>
    </w:p>
    <w:p w14:paraId="1C4E33BA" w14:textId="77777777" w:rsidR="00BA24B0" w:rsidRDefault="003031E7">
      <w:pPr>
        <w:spacing w:before="120" w:after="120" w:line="24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quang năng sang hóa năng.</w:t>
      </w:r>
    </w:p>
    <w:p w14:paraId="1C4E33BB" w14:textId="77777777" w:rsidR="00BA24B0" w:rsidRDefault="003031E7">
      <w:pPr>
        <w:spacing w:before="120" w:after="120" w:line="24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nhiệt năng sang quang năng.</w:t>
      </w:r>
    </w:p>
    <w:p w14:paraId="1C4E33BC" w14:textId="77777777" w:rsidR="00BA24B0" w:rsidRDefault="003031E7">
      <w:pPr>
        <w:spacing w:before="120" w:after="120" w:line="240" w:lineRule="auto"/>
        <w:ind w:right="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hóa năng sang nhiệt năng.</w:t>
      </w:r>
    </w:p>
    <w:p w14:paraId="1C4E33BD" w14:textId="77777777" w:rsidR="00BA24B0" w:rsidRDefault="003031E7">
      <w:pPr>
        <w:spacing w:before="120" w:after="120" w:line="24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13.</w:t>
      </w:r>
      <w:r>
        <w:rPr>
          <w:rFonts w:ascii="Times New Roman" w:eastAsia="Times New Roman" w:hAnsi="Times New Roman" w:cs="Times New Roman"/>
          <w:sz w:val="28"/>
          <w:szCs w:val="28"/>
        </w:rPr>
        <w:t xml:space="preserve"> Dòng mạch gỗ được vận chuyển nhờ những động lực nào sau đây?</w:t>
      </w:r>
    </w:p>
    <w:p w14:paraId="1C4E33BE" w14:textId="77777777" w:rsidR="00BA24B0" w:rsidRDefault="003031E7">
      <w:pPr>
        <w:spacing w:before="120" w:after="120" w:line="24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Lực đẩy (áp suất rễ) và lực hút do thoát hơi nước ở lá</w:t>
      </w:r>
      <w:r>
        <w:rPr>
          <w:rFonts w:ascii="Times New Roman" w:eastAsia="Times New Roman" w:hAnsi="Times New Roman" w:cs="Times New Roman"/>
          <w:sz w:val="28"/>
          <w:szCs w:val="28"/>
        </w:rPr>
        <w:tab/>
      </w:r>
    </w:p>
    <w:p w14:paraId="1C4E33BF" w14:textId="77777777" w:rsidR="00BA24B0" w:rsidRDefault="003031E7">
      <w:pPr>
        <w:spacing w:before="120" w:after="120" w:line="24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Lực liên kết giữa các phân tử nước với nhau và với thành mạch gỗ</w:t>
      </w:r>
    </w:p>
    <w:p w14:paraId="1C4E33C0" w14:textId="77777777" w:rsidR="00BA24B0" w:rsidRDefault="003031E7">
      <w:pPr>
        <w:spacing w:before="120" w:after="120" w:line="24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Sự chênh lệch áp suất thẩm thấu giữa cơ quan nguồn (lá) và cơ quan chứa (quả, củ...)</w:t>
      </w:r>
    </w:p>
    <w:p w14:paraId="1C4E33C1" w14:textId="77777777" w:rsidR="00BA24B0" w:rsidRDefault="003031E7">
      <w:pPr>
        <w:spacing w:before="120" w:after="120" w:line="24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Sự chênh lệch áp suất thẩm thấu giữa môi trường rễ và môi trường đất</w:t>
      </w:r>
    </w:p>
    <w:p w14:paraId="1C4E33C2" w14:textId="77777777" w:rsidR="00BA24B0" w:rsidRDefault="003031E7">
      <w:pPr>
        <w:spacing w:before="120" w:after="120" w:line="24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(1), (2).      </w:t>
      </w:r>
      <w:r>
        <w:rPr>
          <w:rFonts w:ascii="Times New Roman" w:eastAsia="Times New Roman" w:hAnsi="Times New Roman" w:cs="Times New Roman"/>
          <w:sz w:val="28"/>
          <w:szCs w:val="28"/>
        </w:rPr>
        <w:tab/>
        <w:t xml:space="preserve">      B. (2), (4).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C. (1), (3)                               D. (2); (3)</w:t>
      </w:r>
    </w:p>
    <w:p w14:paraId="1C4E33C3" w14:textId="77777777" w:rsidR="00BA24B0" w:rsidRDefault="003031E7">
      <w:pPr>
        <w:spacing w:before="120" w:after="120" w:line="240" w:lineRule="auto"/>
        <w:ind w:right="4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14:</w:t>
      </w:r>
      <w:r>
        <w:rPr>
          <w:rFonts w:ascii="Times New Roman" w:eastAsia="Times New Roman" w:hAnsi="Times New Roman" w:cs="Times New Roman"/>
          <w:sz w:val="28"/>
          <w:szCs w:val="28"/>
        </w:rPr>
        <w:t xml:space="preserve"> Nghiên cứu vai trò của các nguyên tố dinh dưỡng khoáng đối với sự sinh trưởng của một loài thực vật thân thảo trên cạn. Sau 20 ngày theo dõi thí nghiệm, người ta thu được số liệu trong bảng sau:</w:t>
      </w:r>
    </w:p>
    <w:tbl>
      <w:tblPr>
        <w:tblStyle w:val="af9"/>
        <w:tblW w:w="94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3"/>
        <w:gridCol w:w="1204"/>
        <w:gridCol w:w="1205"/>
        <w:gridCol w:w="1205"/>
        <w:gridCol w:w="1205"/>
      </w:tblGrid>
      <w:tr w:rsidR="00BA24B0" w14:paraId="1C4E33C9" w14:textId="77777777">
        <w:trPr>
          <w:trHeight w:val="308"/>
          <w:jc w:val="center"/>
        </w:trPr>
        <w:tc>
          <w:tcPr>
            <w:tcW w:w="4633" w:type="dxa"/>
            <w:vAlign w:val="center"/>
          </w:tcPr>
          <w:p w14:paraId="1C4E33C4" w14:textId="77777777" w:rsidR="00BA24B0" w:rsidRDefault="003031E7">
            <w:pPr>
              <w:widowControl w:val="0"/>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Ion khoáng</w:t>
            </w:r>
          </w:p>
        </w:tc>
        <w:tc>
          <w:tcPr>
            <w:tcW w:w="1204" w:type="dxa"/>
            <w:vAlign w:val="center"/>
          </w:tcPr>
          <w:p w14:paraId="1C4E33C5" w14:textId="77777777" w:rsidR="00BA24B0" w:rsidRDefault="003031E7">
            <w:pPr>
              <w:widowControl w:val="0"/>
              <w:spacing w:before="120" w:after="120"/>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N</w:t>
            </w:r>
            <m:oMath>
              <m:sSubSup>
                <m:sSubSupPr>
                  <m:ctrlPr>
                    <w:rPr>
                      <w:rFonts w:ascii="Cambria Math" w:eastAsia="Cambria Math" w:hAnsi="Cambria Math" w:cs="Cambria Math"/>
                      <w:sz w:val="28"/>
                      <w:szCs w:val="28"/>
                    </w:rPr>
                  </m:ctrlPr>
                </m:sSubSupPr>
                <m:e>
                  <m:r>
                    <w:rPr>
                      <w:rFonts w:ascii="Cambria Math" w:eastAsia="Cambria Math" w:hAnsi="Cambria Math" w:cs="Cambria Math"/>
                      <w:sz w:val="28"/>
                      <w:szCs w:val="28"/>
                    </w:rPr>
                    <m:t>O</m:t>
                  </m:r>
                </m:e>
                <m:sub>
                  <m:r>
                    <w:rPr>
                      <w:rFonts w:ascii="Cambria Math" w:eastAsia="Cambria Math" w:hAnsi="Cambria Math" w:cs="Cambria Math"/>
                      <w:sz w:val="28"/>
                      <w:szCs w:val="28"/>
                      <w:vertAlign w:val="subscript"/>
                    </w:rPr>
                    <m:t>3</m:t>
                  </m:r>
                </m:sub>
                <m:sup>
                  <m:r>
                    <w:rPr>
                      <w:rFonts w:ascii="Cambria Math" w:eastAsia="Cambria Math" w:hAnsi="Cambria Math" w:cs="Cambria Math"/>
                      <w:sz w:val="28"/>
                      <w:szCs w:val="28"/>
                    </w:rPr>
                    <m:t>-</m:t>
                  </m:r>
                </m:sup>
              </m:sSubSup>
            </m:oMath>
          </w:p>
        </w:tc>
        <w:tc>
          <w:tcPr>
            <w:tcW w:w="1205" w:type="dxa"/>
            <w:vAlign w:val="center"/>
          </w:tcPr>
          <w:p w14:paraId="1C4E33C6" w14:textId="77777777" w:rsidR="00BA24B0" w:rsidRDefault="003031E7">
            <w:pPr>
              <w:widowControl w:val="0"/>
              <w:spacing w:before="120" w:after="120"/>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K</w:t>
            </w:r>
            <w:r>
              <w:rPr>
                <w:rFonts w:ascii="Times New Roman" w:eastAsia="Times New Roman" w:hAnsi="Times New Roman" w:cs="Times New Roman"/>
                <w:sz w:val="28"/>
                <w:szCs w:val="28"/>
                <w:vertAlign w:val="superscript"/>
              </w:rPr>
              <w:t>+</w:t>
            </w:r>
          </w:p>
        </w:tc>
        <w:tc>
          <w:tcPr>
            <w:tcW w:w="1205" w:type="dxa"/>
            <w:vAlign w:val="center"/>
          </w:tcPr>
          <w:p w14:paraId="1C4E33C7" w14:textId="77777777" w:rsidR="00BA24B0" w:rsidRDefault="003031E7">
            <w:pPr>
              <w:widowControl w:val="0"/>
              <w:spacing w:before="120" w:after="120"/>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Mg</w:t>
            </w:r>
            <w:r>
              <w:rPr>
                <w:rFonts w:ascii="Times New Roman" w:eastAsia="Times New Roman" w:hAnsi="Times New Roman" w:cs="Times New Roman"/>
                <w:sz w:val="28"/>
                <w:szCs w:val="28"/>
                <w:vertAlign w:val="superscript"/>
              </w:rPr>
              <w:t>2+</w:t>
            </w:r>
          </w:p>
        </w:tc>
        <w:tc>
          <w:tcPr>
            <w:tcW w:w="1205" w:type="dxa"/>
            <w:vAlign w:val="center"/>
          </w:tcPr>
          <w:p w14:paraId="1C4E33C8" w14:textId="77777777" w:rsidR="00BA24B0" w:rsidRDefault="003031E7">
            <w:pPr>
              <w:widowControl w:val="0"/>
              <w:spacing w:before="120" w:after="120"/>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Fe</w:t>
            </w:r>
            <w:r>
              <w:rPr>
                <w:rFonts w:ascii="Times New Roman" w:eastAsia="Times New Roman" w:hAnsi="Times New Roman" w:cs="Times New Roman"/>
                <w:sz w:val="28"/>
                <w:szCs w:val="28"/>
                <w:vertAlign w:val="superscript"/>
              </w:rPr>
              <w:t>3+</w:t>
            </w:r>
          </w:p>
        </w:tc>
      </w:tr>
      <w:tr w:rsidR="00BA24B0" w14:paraId="1C4E33CF" w14:textId="77777777">
        <w:trPr>
          <w:trHeight w:val="318"/>
          <w:jc w:val="center"/>
        </w:trPr>
        <w:tc>
          <w:tcPr>
            <w:tcW w:w="4633" w:type="dxa"/>
            <w:vAlign w:val="center"/>
          </w:tcPr>
          <w:p w14:paraId="1C4E33CA" w14:textId="77777777" w:rsidR="00BA24B0" w:rsidRDefault="003031E7">
            <w:pPr>
              <w:widowControl w:val="0"/>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Hàm lượng trong tế bào rễ </w:t>
            </w:r>
          </w:p>
        </w:tc>
        <w:tc>
          <w:tcPr>
            <w:tcW w:w="1204" w:type="dxa"/>
            <w:vAlign w:val="center"/>
          </w:tcPr>
          <w:p w14:paraId="1C4E33CB" w14:textId="77777777" w:rsidR="00BA24B0" w:rsidRDefault="003031E7">
            <w:pPr>
              <w:widowControl w:val="0"/>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205" w:type="dxa"/>
            <w:vAlign w:val="center"/>
          </w:tcPr>
          <w:p w14:paraId="1C4E33CC" w14:textId="77777777" w:rsidR="00BA24B0" w:rsidRDefault="003031E7">
            <w:pPr>
              <w:widowControl w:val="0"/>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205" w:type="dxa"/>
            <w:vAlign w:val="center"/>
          </w:tcPr>
          <w:p w14:paraId="1C4E33CD" w14:textId="77777777" w:rsidR="00BA24B0" w:rsidRDefault="003031E7">
            <w:pPr>
              <w:widowControl w:val="0"/>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tc>
          <w:tcPr>
            <w:tcW w:w="1205" w:type="dxa"/>
            <w:vAlign w:val="center"/>
          </w:tcPr>
          <w:p w14:paraId="1C4E33CE" w14:textId="77777777" w:rsidR="00BA24B0" w:rsidRDefault="003031E7">
            <w:pPr>
              <w:widowControl w:val="0"/>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0,07</w:t>
            </w:r>
          </w:p>
        </w:tc>
      </w:tr>
      <w:tr w:rsidR="00BA24B0" w14:paraId="1C4E33D5" w14:textId="77777777">
        <w:trPr>
          <w:trHeight w:val="318"/>
          <w:jc w:val="center"/>
        </w:trPr>
        <w:tc>
          <w:tcPr>
            <w:tcW w:w="4633" w:type="dxa"/>
            <w:vAlign w:val="center"/>
          </w:tcPr>
          <w:p w14:paraId="1C4E33D0" w14:textId="77777777" w:rsidR="00BA24B0" w:rsidRDefault="003031E7">
            <w:pPr>
              <w:widowControl w:val="0"/>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Hàm lượng trong dung dịch dinh dưỡng </w:t>
            </w:r>
          </w:p>
        </w:tc>
        <w:tc>
          <w:tcPr>
            <w:tcW w:w="1204" w:type="dxa"/>
            <w:vAlign w:val="center"/>
          </w:tcPr>
          <w:p w14:paraId="1C4E33D1" w14:textId="77777777" w:rsidR="00BA24B0" w:rsidRDefault="003031E7">
            <w:pPr>
              <w:widowControl w:val="0"/>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tc>
          <w:tcPr>
            <w:tcW w:w="1205" w:type="dxa"/>
            <w:vAlign w:val="center"/>
          </w:tcPr>
          <w:p w14:paraId="1C4E33D2" w14:textId="77777777" w:rsidR="00BA24B0" w:rsidRDefault="003031E7">
            <w:pPr>
              <w:widowControl w:val="0"/>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205" w:type="dxa"/>
            <w:vAlign w:val="center"/>
          </w:tcPr>
          <w:p w14:paraId="1C4E33D3" w14:textId="77777777" w:rsidR="00BA24B0" w:rsidRDefault="003031E7">
            <w:pPr>
              <w:widowControl w:val="0"/>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c>
          <w:tcPr>
            <w:tcW w:w="1205" w:type="dxa"/>
            <w:vAlign w:val="center"/>
          </w:tcPr>
          <w:p w14:paraId="1C4E33D4" w14:textId="77777777" w:rsidR="00BA24B0" w:rsidRDefault="003031E7">
            <w:pPr>
              <w:widowControl w:val="0"/>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r>
    </w:tbl>
    <w:p w14:paraId="1C4E33D6" w14:textId="77777777" w:rsidR="00BA24B0" w:rsidRDefault="003031E7">
      <w:pPr>
        <w:widowControl w:val="0"/>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Sự hấp thụ các ion nào sau đây bị ảnh hưởng mạnh khi lượng ATP do tế bào lông hút tạo ra giảm dưới tác động điều kiện môi trường?</w:t>
      </w:r>
    </w:p>
    <w:p w14:paraId="1C4E33D7" w14:textId="77777777" w:rsidR="00BA24B0" w:rsidRDefault="003031E7">
      <w:pPr>
        <w:widowControl w:val="0"/>
        <w:tabs>
          <w:tab w:val="left" w:pos="283"/>
          <w:tab w:val="left" w:pos="2829"/>
          <w:tab w:val="left" w:pos="5375"/>
          <w:tab w:val="left" w:pos="7921"/>
        </w:tabs>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Ion Mg</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và NO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B. Ion Fe</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và Mg</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
    <w:p w14:paraId="1C4E33D8" w14:textId="77777777" w:rsidR="00BA24B0" w:rsidRDefault="003031E7">
      <w:pPr>
        <w:widowControl w:val="0"/>
        <w:tabs>
          <w:tab w:val="left" w:pos="283"/>
          <w:tab w:val="left" w:pos="2829"/>
          <w:tab w:val="left" w:pos="5375"/>
          <w:tab w:val="left" w:pos="7921"/>
        </w:tabs>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Ion K</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và Fe</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D. Ion K</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 xml:space="preserve"> và NO</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vertAlign w:val="superscript"/>
        </w:rPr>
        <w:t>-</w:t>
      </w:r>
      <w:r>
        <w:rPr>
          <w:rFonts w:ascii="Times New Roman" w:eastAsia="Times New Roman" w:hAnsi="Times New Roman" w:cs="Times New Roman"/>
          <w:sz w:val="28"/>
          <w:szCs w:val="28"/>
        </w:rPr>
        <w:t>.</w:t>
      </w:r>
    </w:p>
    <w:p w14:paraId="1C4E33D9"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15:</w:t>
      </w:r>
      <w:r>
        <w:rPr>
          <w:rFonts w:ascii="Times New Roman" w:eastAsia="Times New Roman" w:hAnsi="Times New Roman" w:cs="Times New Roman"/>
          <w:sz w:val="28"/>
          <w:szCs w:val="28"/>
        </w:rPr>
        <w:t xml:space="preserve"> Khi nói về vai trò của quang hợp ở thực vật, có bao nhiêu phát biểu sau đây đúng?</w:t>
      </w:r>
    </w:p>
    <w:p w14:paraId="1C4E33DA" w14:textId="77777777" w:rsidR="00BA24B0" w:rsidRDefault="003031E7">
      <w:pPr>
        <w:spacing w:before="120" w:after="120" w:line="240" w:lineRule="auto"/>
        <w:ind w:firstLine="4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Cung cấp nguồn chất hữu cơ làm thức ăn cho sinh vật dị dưỡng.</w:t>
      </w:r>
    </w:p>
    <w:p w14:paraId="1C4E33DB"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   Cung cấp nguyên liệu cho công nghiệp, dược liệu cho y học.</w:t>
      </w:r>
    </w:p>
    <w:p w14:paraId="1C4E33D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III.   Cung cấp năng lượng duy trì hoạt động sống của sinh giới.</w:t>
      </w:r>
    </w:p>
    <w:p w14:paraId="1C4E33DD"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IV.   Góp phần điều hòa không khí.</w:t>
      </w:r>
    </w:p>
    <w:p w14:paraId="1C4E33D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2.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B. 3.                                    </w:t>
      </w:r>
      <w:r>
        <w:rPr>
          <w:rFonts w:ascii="Times New Roman" w:eastAsia="Times New Roman" w:hAnsi="Times New Roman" w:cs="Times New Roman"/>
          <w:sz w:val="28"/>
          <w:szCs w:val="28"/>
        </w:rPr>
        <w:tab/>
        <w:t xml:space="preserve">C. 4.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D. 1.</w:t>
      </w:r>
    </w:p>
    <w:p w14:paraId="1C4E33DF"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16: </w:t>
      </w:r>
      <w:r>
        <w:rPr>
          <w:rFonts w:ascii="Times New Roman" w:eastAsia="Times New Roman" w:hAnsi="Times New Roman" w:cs="Times New Roman"/>
          <w:sz w:val="28"/>
          <w:szCs w:val="28"/>
        </w:rPr>
        <w:t>Các giai đoạn của hô hấp tế bào diễn ra theo trật tự nào sau đây?</w:t>
      </w:r>
    </w:p>
    <w:p w14:paraId="1C4E33E0"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Chu trình krebs → Đường phân → Chuỗi truyền electron hô hấp.</w:t>
      </w:r>
    </w:p>
    <w:p w14:paraId="1C4E33E1"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Đường phân → Chuỗi truyền electron hô hấp→ Chu trình krebs.</w:t>
      </w:r>
    </w:p>
    <w:p w14:paraId="1C4E33E2"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C. Chuỗi truyền electron hô hấp → Chu trình krebs → Đường phân. </w:t>
      </w:r>
    </w:p>
    <w:p w14:paraId="1C4E33E3"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Đường phân → Chu trình krebs→ Chuỗi truyền electron hô hấp.</w:t>
      </w:r>
    </w:p>
    <w:p w14:paraId="1C4E33E4"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17: </w:t>
      </w:r>
      <w:r>
        <w:rPr>
          <w:rFonts w:ascii="Times New Roman" w:eastAsia="Times New Roman" w:hAnsi="Times New Roman" w:cs="Times New Roman"/>
          <w:sz w:val="28"/>
          <w:szCs w:val="28"/>
        </w:rPr>
        <w:t>Khi nói về quá trình tiêu hóa thức ăn ở động vật có túi tiêu hóa, phát biểu nào sau đây đúng?</w:t>
      </w:r>
    </w:p>
    <w:p w14:paraId="1C4E33E5"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Trong túi tiêu hóa, thức ăn chỉ được biến đổi về mặt cơ học.</w:t>
      </w:r>
    </w:p>
    <w:p w14:paraId="1C4E33E6"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Thức ăn được tiêu hóa ngoại bào nhờ enzim của lyzosome.</w:t>
      </w:r>
    </w:p>
    <w:p w14:paraId="1C4E33E7"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Trong ngành Ruột khoang, chỉ có thủy tức mới có cơ quan tiêu hóa dạng túi.</w:t>
      </w:r>
    </w:p>
    <w:p w14:paraId="1C4E33E8"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Thức ăn được tiêu hóa ngoại bào và tiêu hóa nội bào.</w:t>
      </w:r>
    </w:p>
    <w:p w14:paraId="1C4E33E9" w14:textId="77777777" w:rsidR="00BA24B0" w:rsidRDefault="003031E7">
      <w:pPr>
        <w:spacing w:before="120" w:after="120" w:line="24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18: </w:t>
      </w:r>
      <w:r>
        <w:rPr>
          <w:rFonts w:ascii="Times New Roman" w:eastAsia="Times New Roman" w:hAnsi="Times New Roman" w:cs="Times New Roman"/>
          <w:sz w:val="28"/>
          <w:szCs w:val="28"/>
        </w:rPr>
        <w:t>Khi nói về tuần hoàn máu ở người bình thường, có bao nhiêu phát biểu sau đây đúng?</w:t>
      </w:r>
    </w:p>
    <w:p w14:paraId="1C4E33EA"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Huyết áp ở mao mạch lớn hơn huyết áp ở tĩnh mạch.</w:t>
      </w:r>
    </w:p>
    <w:p w14:paraId="1C4E33EB"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 Máu trong tĩnh mạch luôn nghèo oxygen hơn máu trong động mạch.</w:t>
      </w:r>
    </w:p>
    <w:p w14:paraId="1C4E33EC"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III. Trong hệ mạch máu, vận tốc máu trong mao mạch là chậm nhất.</w:t>
      </w:r>
    </w:p>
    <w:p w14:paraId="1C4E33ED"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IV. Lực co tim, nhịp tim và sự đàn hồi của mạch đều có thể làm thay đổi huyết áp</w:t>
      </w:r>
    </w:p>
    <w:p w14:paraId="1C4E33E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sz w:val="28"/>
          <w:szCs w:val="28"/>
        </w:rPr>
        <w:t xml:space="preserve">. 1.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B</w:t>
      </w:r>
      <w:r>
        <w:rPr>
          <w:rFonts w:ascii="Times New Roman" w:eastAsia="Times New Roman" w:hAnsi="Times New Roman" w:cs="Times New Roman"/>
          <w:sz w:val="28"/>
          <w:szCs w:val="28"/>
        </w:rPr>
        <w:t xml:space="preserve">. 2.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C</w:t>
      </w:r>
      <w:r>
        <w:rPr>
          <w:rFonts w:ascii="Times New Roman" w:eastAsia="Times New Roman" w:hAnsi="Times New Roman" w:cs="Times New Roman"/>
          <w:sz w:val="28"/>
          <w:szCs w:val="28"/>
        </w:rPr>
        <w:t>. 3.</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D</w:t>
      </w:r>
      <w:r>
        <w:rPr>
          <w:rFonts w:ascii="Times New Roman" w:eastAsia="Times New Roman" w:hAnsi="Times New Roman" w:cs="Times New Roman"/>
          <w:sz w:val="28"/>
          <w:szCs w:val="28"/>
        </w:rPr>
        <w:t>. 4.</w:t>
      </w:r>
    </w:p>
    <w:p w14:paraId="1C4E33EF"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19:</w:t>
      </w:r>
      <w:r>
        <w:rPr>
          <w:rFonts w:ascii="Times New Roman" w:eastAsia="Times New Roman" w:hAnsi="Times New Roman" w:cs="Times New Roman"/>
          <w:sz w:val="28"/>
          <w:szCs w:val="28"/>
        </w:rPr>
        <w:t xml:space="preserve"> Khi được tiêm phòng vacxin thuỷ đậu, chúng ta sẽ không bị mắc căn bệnh này trong tương lai. Đây là dạng miễn dịch nào?</w:t>
      </w:r>
    </w:p>
    <w:p w14:paraId="1C4E33F0"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Miễn dịch tự nhiên.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Miễn dịch nhân tạo.</w:t>
      </w:r>
    </w:p>
    <w:p w14:paraId="1C4E33F1"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Miễn dịch tập nhiễm.</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Miễn dịch bẩm sinh.</w:t>
      </w:r>
    </w:p>
    <w:p w14:paraId="1C4E33F2"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20:</w:t>
      </w:r>
      <w:r>
        <w:rPr>
          <w:rFonts w:ascii="Times New Roman" w:eastAsia="Times New Roman" w:hAnsi="Times New Roman" w:cs="Times New Roman"/>
          <w:sz w:val="28"/>
          <w:szCs w:val="28"/>
        </w:rPr>
        <w:t xml:space="preserve"> Trình tự các giai đoạn của cảm ứng ở sinh vật là</w:t>
      </w:r>
    </w:p>
    <w:p w14:paraId="1C4E33F3" w14:textId="77777777" w:rsidR="00BA24B0" w:rsidRDefault="00000000">
      <w:pPr>
        <w:spacing w:before="120" w:after="120" w:line="240" w:lineRule="auto"/>
        <w:jc w:val="both"/>
        <w:rPr>
          <w:rFonts w:ascii="Times New Roman" w:eastAsia="Times New Roman" w:hAnsi="Times New Roman" w:cs="Times New Roman"/>
          <w:sz w:val="28"/>
          <w:szCs w:val="28"/>
        </w:rPr>
      </w:pPr>
      <w:sdt>
        <w:sdtPr>
          <w:tag w:val="goog_rdk_4"/>
          <w:id w:val="-887884460"/>
        </w:sdtPr>
        <w:sdtContent>
          <w:r w:rsidR="003031E7">
            <w:rPr>
              <w:rFonts w:ascii="Caudex" w:eastAsia="Caudex" w:hAnsi="Caudex" w:cs="Caudex"/>
              <w:sz w:val="28"/>
              <w:szCs w:val="28"/>
            </w:rPr>
            <w:t>A. thu nhận kích thích → dẫn truyền kích thích → phân tích và tổng hợp → trả lời kích thích.</w:t>
          </w:r>
        </w:sdtContent>
      </w:sdt>
    </w:p>
    <w:p w14:paraId="1C4E33F4" w14:textId="77777777" w:rsidR="00BA24B0" w:rsidRDefault="00000000">
      <w:pPr>
        <w:spacing w:before="120" w:after="120" w:line="240" w:lineRule="auto"/>
        <w:jc w:val="both"/>
        <w:rPr>
          <w:rFonts w:ascii="Times New Roman" w:eastAsia="Times New Roman" w:hAnsi="Times New Roman" w:cs="Times New Roman"/>
          <w:sz w:val="28"/>
          <w:szCs w:val="28"/>
        </w:rPr>
      </w:pPr>
      <w:sdt>
        <w:sdtPr>
          <w:tag w:val="goog_rdk_5"/>
          <w:id w:val="228812269"/>
        </w:sdtPr>
        <w:sdtContent>
          <w:r w:rsidR="003031E7">
            <w:rPr>
              <w:rFonts w:ascii="Caudex" w:eastAsia="Caudex" w:hAnsi="Caudex" w:cs="Caudex"/>
              <w:sz w:val="28"/>
              <w:szCs w:val="28"/>
            </w:rPr>
            <w:t>B. dẫn truyền kích thích → thu nhận kích thích → phân tích và tổng hợp → trả lời kích thích.</w:t>
          </w:r>
        </w:sdtContent>
      </w:sdt>
    </w:p>
    <w:p w14:paraId="1C4E33F5" w14:textId="77777777" w:rsidR="00BA24B0" w:rsidRDefault="00000000">
      <w:pPr>
        <w:spacing w:before="120" w:after="120" w:line="240" w:lineRule="auto"/>
        <w:jc w:val="both"/>
        <w:rPr>
          <w:rFonts w:ascii="Times New Roman" w:eastAsia="Times New Roman" w:hAnsi="Times New Roman" w:cs="Times New Roman"/>
          <w:sz w:val="28"/>
          <w:szCs w:val="28"/>
        </w:rPr>
      </w:pPr>
      <w:sdt>
        <w:sdtPr>
          <w:tag w:val="goog_rdk_6"/>
          <w:id w:val="-1720277034"/>
        </w:sdtPr>
        <w:sdtContent>
          <w:r w:rsidR="003031E7">
            <w:rPr>
              <w:rFonts w:ascii="Caudex" w:eastAsia="Caudex" w:hAnsi="Caudex" w:cs="Caudex"/>
              <w:sz w:val="28"/>
              <w:szCs w:val="28"/>
            </w:rPr>
            <w:t>C. phân tích và tổng hợp → thu nhận kích thích → dẫn truyền kích thích → trả lời kích thích.</w:t>
          </w:r>
        </w:sdtContent>
      </w:sdt>
    </w:p>
    <w:p w14:paraId="1C4E33F6" w14:textId="77777777" w:rsidR="00BA24B0" w:rsidRDefault="00000000">
      <w:pPr>
        <w:spacing w:before="120" w:after="120" w:line="240" w:lineRule="auto"/>
        <w:jc w:val="both"/>
        <w:rPr>
          <w:rFonts w:ascii="Times New Roman" w:eastAsia="Times New Roman" w:hAnsi="Times New Roman" w:cs="Times New Roman"/>
          <w:sz w:val="28"/>
          <w:szCs w:val="28"/>
        </w:rPr>
      </w:pPr>
      <w:sdt>
        <w:sdtPr>
          <w:tag w:val="goog_rdk_7"/>
          <w:id w:val="712156169"/>
        </w:sdtPr>
        <w:sdtContent>
          <w:r w:rsidR="003031E7">
            <w:rPr>
              <w:rFonts w:ascii="Caudex" w:eastAsia="Caudex" w:hAnsi="Caudex" w:cs="Caudex"/>
              <w:sz w:val="28"/>
              <w:szCs w:val="28"/>
            </w:rPr>
            <w:t>D. phân tích và tổng hợp → thu nhận kích thích → trả lời kích thích →  dẫn truyền kích thích.</w:t>
          </w:r>
        </w:sdtContent>
      </w:sdt>
    </w:p>
    <w:p w14:paraId="1C4E33F7"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TỰ LUẬN (3 điểm)</w:t>
      </w:r>
    </w:p>
    <w:p w14:paraId="1C4E33F8"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21: (1 điểm)</w:t>
      </w:r>
    </w:p>
    <w:p w14:paraId="1C4E33F9" w14:textId="77777777" w:rsidR="00BA24B0" w:rsidRDefault="003031E7">
      <w:pPr>
        <w:tabs>
          <w:tab w:val="left" w:pos="720"/>
        </w:tabs>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Hãy đọc nhãn mác trên bao bì đựng sản phẩm sau </w:t>
      </w:r>
    </w:p>
    <w:tbl>
      <w:tblPr>
        <w:tblStyle w:val="afa"/>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88"/>
      </w:tblGrid>
      <w:tr w:rsidR="00BA24B0" w14:paraId="1C4E33FF" w14:textId="77777777">
        <w:trPr>
          <w:trHeight w:val="4214"/>
          <w:jc w:val="center"/>
        </w:trPr>
        <w:tc>
          <w:tcPr>
            <w:tcW w:w="9288" w:type="dxa"/>
          </w:tcPr>
          <w:p w14:paraId="1C4E33FA" w14:textId="77777777" w:rsidR="00BA24B0" w:rsidRDefault="003031E7">
            <w:pPr>
              <w:tabs>
                <w:tab w:val="left" w:pos="720"/>
              </w:tabs>
              <w:spacing w:before="120" w:after="1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C4E3FE9" wp14:editId="1C4E3FEA">
                  <wp:extent cx="5772897" cy="1513613"/>
                  <wp:effectExtent l="0" t="0" r="0" b="0"/>
                  <wp:docPr id="68" name="image5.png" descr="Kết quả hình ảnh cho nhãn thực phẩm thịt lợn organic"/>
                  <wp:cNvGraphicFramePr/>
                  <a:graphic xmlns:a="http://schemas.openxmlformats.org/drawingml/2006/main">
                    <a:graphicData uri="http://schemas.openxmlformats.org/drawingml/2006/picture">
                      <pic:pic xmlns:pic="http://schemas.openxmlformats.org/drawingml/2006/picture">
                        <pic:nvPicPr>
                          <pic:cNvPr id="0" name="image5.png" descr="Kết quả hình ảnh cho nhãn thực phẩm thịt lợn organic"/>
                          <pic:cNvPicPr preferRelativeResize="0"/>
                        </pic:nvPicPr>
                        <pic:blipFill>
                          <a:blip r:embed="rId36"/>
                          <a:srcRect/>
                          <a:stretch>
                            <a:fillRect/>
                          </a:stretch>
                        </pic:blipFill>
                        <pic:spPr>
                          <a:xfrm>
                            <a:off x="0" y="0"/>
                            <a:ext cx="5772897" cy="1513613"/>
                          </a:xfrm>
                          <a:prstGeom prst="rect">
                            <a:avLst/>
                          </a:prstGeom>
                          <a:ln/>
                        </pic:spPr>
                      </pic:pic>
                    </a:graphicData>
                  </a:graphic>
                </wp:inline>
              </w:drawing>
            </w:r>
          </w:p>
          <w:p w14:paraId="1C4E33FB" w14:textId="77777777" w:rsidR="00BA24B0" w:rsidRDefault="003031E7">
            <w:pPr>
              <w:tabs>
                <w:tab w:val="left" w:pos="720"/>
              </w:tabs>
              <w:spacing w:before="120" w:after="120"/>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6432" behindDoc="0" locked="0" layoutInCell="1" hidden="0" allowOverlap="1" wp14:anchorId="1C4E3FEB" wp14:editId="1C4E3FEC">
                      <wp:simplePos x="0" y="0"/>
                      <wp:positionH relativeFrom="column">
                        <wp:posOffset>1206500</wp:posOffset>
                      </wp:positionH>
                      <wp:positionV relativeFrom="paragraph">
                        <wp:posOffset>63500</wp:posOffset>
                      </wp:positionV>
                      <wp:extent cx="4352925" cy="1155700"/>
                      <wp:effectExtent l="0" t="0" r="0" b="0"/>
                      <wp:wrapNone/>
                      <wp:docPr id="63" name="Rectangle 63"/>
                      <wp:cNvGraphicFramePr/>
                      <a:graphic xmlns:a="http://schemas.openxmlformats.org/drawingml/2006/main">
                        <a:graphicData uri="http://schemas.microsoft.com/office/word/2010/wordprocessingShape">
                          <wps:wsp>
                            <wps:cNvSpPr/>
                            <wps:spPr>
                              <a:xfrm>
                                <a:off x="3174300" y="3206913"/>
                                <a:ext cx="4343400" cy="1146175"/>
                              </a:xfrm>
                              <a:prstGeom prst="rect">
                                <a:avLst/>
                              </a:prstGeom>
                              <a:noFill/>
                              <a:ln>
                                <a:noFill/>
                              </a:ln>
                            </wps:spPr>
                            <wps:txbx>
                              <w:txbxContent>
                                <w:p w14:paraId="1C4E3FFF" w14:textId="77777777" w:rsidR="00BA24B0" w:rsidRDefault="003031E7">
                                  <w:pPr>
                                    <w:spacing w:after="0" w:line="275" w:lineRule="auto"/>
                                    <w:textDirection w:val="btLr"/>
                                  </w:pPr>
                                  <w:r>
                                    <w:rPr>
                                      <w:rFonts w:ascii="Times New Roman" w:eastAsia="Times New Roman" w:hAnsi="Times New Roman" w:cs="Times New Roman"/>
                                      <w:b/>
                                      <w:color w:val="000000"/>
                                      <w:sz w:val="24"/>
                                    </w:rPr>
                                    <w:t>Thành phần: Thịt lợn</w:t>
                                  </w:r>
                                </w:p>
                                <w:p w14:paraId="1C4E4000" w14:textId="77777777" w:rsidR="00BA24B0" w:rsidRDefault="003031E7">
                                  <w:pPr>
                                    <w:spacing w:after="0" w:line="275" w:lineRule="auto"/>
                                    <w:textDirection w:val="btLr"/>
                                  </w:pPr>
                                  <w:r>
                                    <w:rPr>
                                      <w:rFonts w:ascii="Times New Roman" w:eastAsia="Times New Roman" w:hAnsi="Times New Roman" w:cs="Times New Roman"/>
                                      <w:b/>
                                      <w:color w:val="000000"/>
                                      <w:sz w:val="24"/>
                                    </w:rPr>
                                    <w:t>HDSD: Chiên, nấu, hấp, rán, nướng hoặc chế biến tùy thích</w:t>
                                  </w:r>
                                </w:p>
                                <w:p w14:paraId="1C4E4001" w14:textId="77777777" w:rsidR="00BA24B0" w:rsidRDefault="003031E7">
                                  <w:pPr>
                                    <w:spacing w:after="0" w:line="275" w:lineRule="auto"/>
                                    <w:textDirection w:val="btLr"/>
                                  </w:pPr>
                                  <w:r>
                                    <w:rPr>
                                      <w:rFonts w:ascii="Times New Roman" w:eastAsia="Times New Roman" w:hAnsi="Times New Roman" w:cs="Times New Roman"/>
                                      <w:b/>
                                      <w:color w:val="000000"/>
                                      <w:sz w:val="24"/>
                                    </w:rPr>
                                    <w:t>Bảo quản: 6 tháng ở nhiệt độ -18</w:t>
                                  </w:r>
                                  <w:r>
                                    <w:rPr>
                                      <w:rFonts w:ascii="Times New Roman" w:eastAsia="Times New Roman" w:hAnsi="Times New Roman" w:cs="Times New Roman"/>
                                      <w:b/>
                                      <w:color w:val="000000"/>
                                      <w:sz w:val="24"/>
                                      <w:vertAlign w:val="superscript"/>
                                    </w:rPr>
                                    <w:t>0</w:t>
                                  </w:r>
                                  <w:r>
                                    <w:rPr>
                                      <w:rFonts w:ascii="Times New Roman" w:eastAsia="Times New Roman" w:hAnsi="Times New Roman" w:cs="Times New Roman"/>
                                      <w:b/>
                                      <w:color w:val="000000"/>
                                      <w:sz w:val="24"/>
                                    </w:rPr>
                                    <w:t>C</w:t>
                                  </w:r>
                                </w:p>
                                <w:p w14:paraId="1C4E4002" w14:textId="77777777" w:rsidR="00BA24B0" w:rsidRDefault="003031E7">
                                  <w:pPr>
                                    <w:spacing w:after="0" w:line="275" w:lineRule="auto"/>
                                    <w:ind w:left="720" w:firstLine="720"/>
                                    <w:textDirection w:val="btLr"/>
                                  </w:pPr>
                                  <w:r>
                                    <w:rPr>
                                      <w:rFonts w:ascii="Times New Roman" w:eastAsia="Times New Roman" w:hAnsi="Times New Roman" w:cs="Times New Roman"/>
                                      <w:b/>
                                      <w:color w:val="000000"/>
                                      <w:sz w:val="24"/>
                                    </w:rPr>
                                    <w:t xml:space="preserve">      7 ngày khi bảo quản ở nhiệt độ 0</w:t>
                                  </w:r>
                                  <w:r>
                                    <w:rPr>
                                      <w:rFonts w:ascii="Times New Roman" w:eastAsia="Times New Roman" w:hAnsi="Times New Roman" w:cs="Times New Roman"/>
                                      <w:b/>
                                      <w:color w:val="000000"/>
                                      <w:sz w:val="24"/>
                                      <w:vertAlign w:val="superscript"/>
                                    </w:rPr>
                                    <w:t>0</w:t>
                                  </w:r>
                                  <w:r>
                                    <w:rPr>
                                      <w:rFonts w:ascii="Times New Roman" w:eastAsia="Times New Roman" w:hAnsi="Times New Roman" w:cs="Times New Roman"/>
                                      <w:b/>
                                      <w:color w:val="000000"/>
                                      <w:sz w:val="24"/>
                                    </w:rPr>
                                    <w:t>C -5</w:t>
                                  </w:r>
                                  <w:r>
                                    <w:rPr>
                                      <w:rFonts w:ascii="Times New Roman" w:eastAsia="Times New Roman" w:hAnsi="Times New Roman" w:cs="Times New Roman"/>
                                      <w:b/>
                                      <w:color w:val="000000"/>
                                      <w:sz w:val="24"/>
                                      <w:vertAlign w:val="superscript"/>
                                    </w:rPr>
                                    <w:t>0</w:t>
                                  </w:r>
                                  <w:r>
                                    <w:rPr>
                                      <w:rFonts w:ascii="Times New Roman" w:eastAsia="Times New Roman" w:hAnsi="Times New Roman" w:cs="Times New Roman"/>
                                      <w:b/>
                                      <w:color w:val="000000"/>
                                      <w:sz w:val="24"/>
                                    </w:rPr>
                                    <w:t>C</w:t>
                                  </w:r>
                                </w:p>
                                <w:p w14:paraId="1C4E4003" w14:textId="77777777" w:rsidR="00BA24B0" w:rsidRDefault="003031E7">
                                  <w:pPr>
                                    <w:spacing w:after="0" w:line="275" w:lineRule="auto"/>
                                    <w:textDirection w:val="btLr"/>
                                  </w:pPr>
                                  <w:r>
                                    <w:rPr>
                                      <w:rFonts w:ascii="Times New Roman" w:eastAsia="Times New Roman" w:hAnsi="Times New Roman" w:cs="Times New Roman"/>
                                      <w:b/>
                                      <w:color w:val="000000"/>
                                      <w:sz w:val="24"/>
                                    </w:rPr>
                                    <w:t>Ngày sản xuất: 10/04/2018</w:t>
                                  </w:r>
                                </w:p>
                                <w:p w14:paraId="1C4E4004" w14:textId="77777777" w:rsidR="00BA24B0" w:rsidRDefault="00BA24B0">
                                  <w:pPr>
                                    <w:spacing w:line="275" w:lineRule="auto"/>
                                    <w:ind w:left="720" w:firstLine="720"/>
                                    <w:textDirection w:val="btLr"/>
                                  </w:pPr>
                                </w:p>
                                <w:p w14:paraId="1C4E4005" w14:textId="77777777" w:rsidR="00BA24B0" w:rsidRDefault="00BA24B0">
                                  <w:pPr>
                                    <w:spacing w:line="275" w:lineRule="auto"/>
                                    <w:ind w:left="720" w:firstLine="720"/>
                                    <w:textDirection w:val="btLr"/>
                                  </w:pPr>
                                </w:p>
                                <w:p w14:paraId="1C4E4006" w14:textId="77777777" w:rsidR="00BA24B0" w:rsidRDefault="00BA24B0">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C4E3FEB" id="Rectangle 63" o:spid="_x0000_s1026" style="position:absolute;margin-left:95pt;margin-top:5pt;width:342.75pt;height:9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" filled="f" stroked="f">
                      <v:textbox inset="2.53958mm,1.2694mm,2.53958mm,1.2694mm">
                        <w:txbxContent>
                          <w:p w14:paraId="1C4E3FFF" w14:textId="77777777" w:rsidR="00BA24B0" w:rsidRDefault="003031E7">
                            <w:pPr>
                              <w:spacing w:after="0" w:line="275" w:lineRule="auto"/>
                              <w:textDirection w:val="btLr"/>
                            </w:pPr>
                            <w:r>
                              <w:rPr>
                                <w:rFonts w:ascii="Times New Roman" w:eastAsia="Times New Roman" w:hAnsi="Times New Roman" w:cs="Times New Roman"/>
                                <w:b/>
                                <w:color w:val="000000"/>
                                <w:sz w:val="24"/>
                              </w:rPr>
                              <w:t>Thành phần: Thịt lợn</w:t>
                            </w:r>
                          </w:p>
                          <w:p w14:paraId="1C4E4000" w14:textId="77777777" w:rsidR="00BA24B0" w:rsidRDefault="003031E7">
                            <w:pPr>
                              <w:spacing w:after="0" w:line="275" w:lineRule="auto"/>
                              <w:textDirection w:val="btLr"/>
                            </w:pPr>
                            <w:r>
                              <w:rPr>
                                <w:rFonts w:ascii="Times New Roman" w:eastAsia="Times New Roman" w:hAnsi="Times New Roman" w:cs="Times New Roman"/>
                                <w:b/>
                                <w:color w:val="000000"/>
                                <w:sz w:val="24"/>
                              </w:rPr>
                              <w:t>HDSD: Chiên, nấu, hấp, rán, nướng hoặc chế biến tùy thích</w:t>
                            </w:r>
                          </w:p>
                          <w:p w14:paraId="1C4E4001" w14:textId="77777777" w:rsidR="00BA24B0" w:rsidRDefault="003031E7">
                            <w:pPr>
                              <w:spacing w:after="0" w:line="275" w:lineRule="auto"/>
                              <w:textDirection w:val="btLr"/>
                            </w:pPr>
                            <w:r>
                              <w:rPr>
                                <w:rFonts w:ascii="Times New Roman" w:eastAsia="Times New Roman" w:hAnsi="Times New Roman" w:cs="Times New Roman"/>
                                <w:b/>
                                <w:color w:val="000000"/>
                                <w:sz w:val="24"/>
                              </w:rPr>
                              <w:t>Bảo quản: 6 tháng ở nhiệt độ -18</w:t>
                            </w:r>
                            <w:r>
                              <w:rPr>
                                <w:rFonts w:ascii="Times New Roman" w:eastAsia="Times New Roman" w:hAnsi="Times New Roman" w:cs="Times New Roman"/>
                                <w:b/>
                                <w:color w:val="000000"/>
                                <w:sz w:val="24"/>
                                <w:vertAlign w:val="superscript"/>
                              </w:rPr>
                              <w:t>0</w:t>
                            </w:r>
                            <w:r>
                              <w:rPr>
                                <w:rFonts w:ascii="Times New Roman" w:eastAsia="Times New Roman" w:hAnsi="Times New Roman" w:cs="Times New Roman"/>
                                <w:b/>
                                <w:color w:val="000000"/>
                                <w:sz w:val="24"/>
                              </w:rPr>
                              <w:t>C</w:t>
                            </w:r>
                          </w:p>
                          <w:p w14:paraId="1C4E4002" w14:textId="77777777" w:rsidR="00BA24B0" w:rsidRDefault="003031E7">
                            <w:pPr>
                              <w:spacing w:after="0" w:line="275" w:lineRule="auto"/>
                              <w:ind w:left="720" w:firstLine="720"/>
                              <w:textDirection w:val="btLr"/>
                            </w:pPr>
                            <w:r>
                              <w:rPr>
                                <w:rFonts w:ascii="Times New Roman" w:eastAsia="Times New Roman" w:hAnsi="Times New Roman" w:cs="Times New Roman"/>
                                <w:b/>
                                <w:color w:val="000000"/>
                                <w:sz w:val="24"/>
                              </w:rPr>
                              <w:t xml:space="preserve">      7 ngày khi bảo quản ở nhiệt độ 0</w:t>
                            </w:r>
                            <w:r>
                              <w:rPr>
                                <w:rFonts w:ascii="Times New Roman" w:eastAsia="Times New Roman" w:hAnsi="Times New Roman" w:cs="Times New Roman"/>
                                <w:b/>
                                <w:color w:val="000000"/>
                                <w:sz w:val="24"/>
                                <w:vertAlign w:val="superscript"/>
                              </w:rPr>
                              <w:t>0</w:t>
                            </w:r>
                            <w:r>
                              <w:rPr>
                                <w:rFonts w:ascii="Times New Roman" w:eastAsia="Times New Roman" w:hAnsi="Times New Roman" w:cs="Times New Roman"/>
                                <w:b/>
                                <w:color w:val="000000"/>
                                <w:sz w:val="24"/>
                              </w:rPr>
                              <w:t>C -5</w:t>
                            </w:r>
                            <w:r>
                              <w:rPr>
                                <w:rFonts w:ascii="Times New Roman" w:eastAsia="Times New Roman" w:hAnsi="Times New Roman" w:cs="Times New Roman"/>
                                <w:b/>
                                <w:color w:val="000000"/>
                                <w:sz w:val="24"/>
                                <w:vertAlign w:val="superscript"/>
                              </w:rPr>
                              <w:t>0</w:t>
                            </w:r>
                            <w:r>
                              <w:rPr>
                                <w:rFonts w:ascii="Times New Roman" w:eastAsia="Times New Roman" w:hAnsi="Times New Roman" w:cs="Times New Roman"/>
                                <w:b/>
                                <w:color w:val="000000"/>
                                <w:sz w:val="24"/>
                              </w:rPr>
                              <w:t>C</w:t>
                            </w:r>
                          </w:p>
                          <w:p w14:paraId="1C4E4003" w14:textId="77777777" w:rsidR="00BA24B0" w:rsidRDefault="003031E7">
                            <w:pPr>
                              <w:spacing w:after="0" w:line="275" w:lineRule="auto"/>
                              <w:textDirection w:val="btLr"/>
                            </w:pPr>
                            <w:r>
                              <w:rPr>
                                <w:rFonts w:ascii="Times New Roman" w:eastAsia="Times New Roman" w:hAnsi="Times New Roman" w:cs="Times New Roman"/>
                                <w:b/>
                                <w:color w:val="000000"/>
                                <w:sz w:val="24"/>
                              </w:rPr>
                              <w:t>Ngày sản xuất: 10/04/2018</w:t>
                            </w:r>
                          </w:p>
                          <w:p w14:paraId="1C4E4004" w14:textId="77777777" w:rsidR="00BA24B0" w:rsidRDefault="00BA24B0">
                            <w:pPr>
                              <w:spacing w:line="275" w:lineRule="auto"/>
                              <w:ind w:left="720" w:firstLine="720"/>
                              <w:textDirection w:val="btLr"/>
                            </w:pPr>
                          </w:p>
                          <w:p w14:paraId="1C4E4005" w14:textId="77777777" w:rsidR="00BA24B0" w:rsidRDefault="00BA24B0">
                            <w:pPr>
                              <w:spacing w:line="275" w:lineRule="auto"/>
                              <w:ind w:left="720" w:firstLine="720"/>
                              <w:textDirection w:val="btLr"/>
                            </w:pPr>
                          </w:p>
                          <w:p w14:paraId="1C4E4006" w14:textId="77777777" w:rsidR="00BA24B0" w:rsidRDefault="00BA24B0">
                            <w:pPr>
                              <w:spacing w:line="275" w:lineRule="auto"/>
                              <w:textDirection w:val="btLr"/>
                            </w:pPr>
                          </w:p>
                        </w:txbxContent>
                      </v:textbox>
                    </v:rect>
                  </w:pict>
                </mc:Fallback>
              </mc:AlternateContent>
            </w:r>
          </w:p>
          <w:p w14:paraId="1C4E33FC" w14:textId="77777777" w:rsidR="00BA24B0" w:rsidRDefault="00BA24B0">
            <w:pPr>
              <w:tabs>
                <w:tab w:val="left" w:pos="720"/>
              </w:tabs>
              <w:spacing w:before="120" w:after="120"/>
              <w:rPr>
                <w:rFonts w:ascii="Times New Roman" w:eastAsia="Times New Roman" w:hAnsi="Times New Roman" w:cs="Times New Roman"/>
                <w:sz w:val="28"/>
                <w:szCs w:val="28"/>
              </w:rPr>
            </w:pPr>
          </w:p>
          <w:p w14:paraId="1C4E33FD" w14:textId="77777777" w:rsidR="00BA24B0" w:rsidRDefault="00BA24B0">
            <w:pPr>
              <w:tabs>
                <w:tab w:val="left" w:pos="720"/>
              </w:tabs>
              <w:spacing w:before="120" w:after="120"/>
              <w:rPr>
                <w:rFonts w:ascii="Times New Roman" w:eastAsia="Times New Roman" w:hAnsi="Times New Roman" w:cs="Times New Roman"/>
                <w:sz w:val="28"/>
                <w:szCs w:val="28"/>
              </w:rPr>
            </w:pPr>
          </w:p>
          <w:p w14:paraId="1C4E33FE" w14:textId="77777777" w:rsidR="00BA24B0" w:rsidRDefault="00BA24B0">
            <w:pPr>
              <w:tabs>
                <w:tab w:val="left" w:pos="720"/>
              </w:tabs>
              <w:spacing w:before="120" w:after="120"/>
              <w:rPr>
                <w:rFonts w:ascii="Times New Roman" w:eastAsia="Times New Roman" w:hAnsi="Times New Roman" w:cs="Times New Roman"/>
                <w:sz w:val="28"/>
                <w:szCs w:val="28"/>
              </w:rPr>
            </w:pPr>
          </w:p>
        </w:tc>
      </w:tr>
    </w:tbl>
    <w:p w14:paraId="1C4E3400" w14:textId="77777777" w:rsidR="00BA24B0" w:rsidRDefault="003031E7">
      <w:pPr>
        <w:tabs>
          <w:tab w:val="left" w:pos="720"/>
        </w:tabs>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Nhãn mác trên ghi tên thực phẩm là “thịt lợn hữu cơ”. Hãy cho biết thế nào là thực phẩm hữu cơ? Vì sao sử dụng thực phẩm hữu cơ an toàn cho sức khỏe người tiêu dùng?</w:t>
      </w:r>
    </w:p>
    <w:p w14:paraId="1C4E3401" w14:textId="77777777" w:rsidR="00BA24B0" w:rsidRDefault="003031E7">
      <w:pPr>
        <w:tabs>
          <w:tab w:val="left" w:pos="720"/>
        </w:tabs>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Tại sao khi mua thực phẩm, chúng ta cần phải quan tâm đến hạn sử dụng?</w:t>
      </w:r>
    </w:p>
    <w:p w14:paraId="1C4E3402"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22 (1 điểm): </w:t>
      </w:r>
      <w:r>
        <w:rPr>
          <w:rFonts w:ascii="Times New Roman" w:eastAsia="Times New Roman" w:hAnsi="Times New Roman" w:cs="Times New Roman"/>
          <w:sz w:val="28"/>
          <w:szCs w:val="28"/>
        </w:rPr>
        <w:t xml:space="preserve"> Tại sao những người luyện tập thể dục thường xuyên thì khi lao động nặng nhịp thở lại chậm hơn so với người ít luyện tập.</w:t>
      </w:r>
    </w:p>
    <w:p w14:paraId="1C4E3403"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23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(1,0 điểm):  </w:t>
      </w:r>
    </w:p>
    <w:p w14:paraId="1C4E3404"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Bảng dưới đây ghi nhận nhịp hô hấp, nhịp tim và thân nhiệt của 4 loài động vật có vú sống trên cạn.</w:t>
      </w:r>
    </w:p>
    <w:tbl>
      <w:tblPr>
        <w:tblStyle w:val="afb"/>
        <w:tblW w:w="9330" w:type="dxa"/>
        <w:jc w:val="center"/>
        <w:tblBorders>
          <w:top w:val="nil"/>
          <w:left w:val="nil"/>
          <w:bottom w:val="nil"/>
          <w:right w:val="nil"/>
          <w:insideH w:val="nil"/>
          <w:insideV w:val="nil"/>
        </w:tblBorders>
        <w:tblLayout w:type="fixed"/>
        <w:tblLook w:val="0600" w:firstRow="0" w:lastRow="0" w:firstColumn="0" w:lastColumn="0" w:noHBand="1" w:noVBand="1"/>
      </w:tblPr>
      <w:tblGrid>
        <w:gridCol w:w="1215"/>
        <w:gridCol w:w="3120"/>
        <w:gridCol w:w="2805"/>
        <w:gridCol w:w="2190"/>
      </w:tblGrid>
      <w:tr w:rsidR="00BA24B0" w14:paraId="1C4E3409" w14:textId="77777777">
        <w:trPr>
          <w:trHeight w:val="260"/>
          <w:jc w:val="center"/>
        </w:trPr>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E340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Loài</w:t>
            </w:r>
          </w:p>
        </w:tc>
        <w:tc>
          <w:tcPr>
            <w:tcW w:w="31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4E340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Nhịp thở (chu kì/phút)</w:t>
            </w:r>
          </w:p>
        </w:tc>
        <w:tc>
          <w:tcPr>
            <w:tcW w:w="28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4E340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Nhịp tim (nhịp/phút)</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4E340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Thân nhiệt (</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C)</w:t>
            </w:r>
          </w:p>
        </w:tc>
      </w:tr>
      <w:tr w:rsidR="00BA24B0" w14:paraId="1C4E340E" w14:textId="77777777">
        <w:trPr>
          <w:trHeight w:val="16"/>
          <w:jc w:val="center"/>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4E340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1C4E340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160</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14:paraId="1C4E340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1C4E340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36,5</w:t>
            </w:r>
          </w:p>
        </w:tc>
      </w:tr>
      <w:tr w:rsidR="00BA24B0" w14:paraId="1C4E3413" w14:textId="77777777">
        <w:trPr>
          <w:trHeight w:val="16"/>
          <w:jc w:val="center"/>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4E340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1C4E341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14:paraId="1C4E341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1C4E341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37,2</w:t>
            </w:r>
          </w:p>
        </w:tc>
      </w:tr>
      <w:tr w:rsidR="00BA24B0" w14:paraId="1C4E3418" w14:textId="77777777">
        <w:trPr>
          <w:trHeight w:val="16"/>
          <w:jc w:val="center"/>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4E341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1C4E341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14:paraId="1C4E341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190</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1C4E341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38,2</w:t>
            </w:r>
          </w:p>
        </w:tc>
      </w:tr>
      <w:tr w:rsidR="00BA24B0" w14:paraId="1C4E341D" w14:textId="77777777">
        <w:trPr>
          <w:trHeight w:val="16"/>
          <w:jc w:val="center"/>
        </w:trPr>
        <w:tc>
          <w:tcPr>
            <w:tcW w:w="12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4E341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1C4E341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2805" w:type="dxa"/>
            <w:tcBorders>
              <w:top w:val="nil"/>
              <w:left w:val="nil"/>
              <w:bottom w:val="single" w:sz="8" w:space="0" w:color="000000"/>
              <w:right w:val="single" w:sz="8" w:space="0" w:color="000000"/>
            </w:tcBorders>
            <w:tcMar>
              <w:top w:w="100" w:type="dxa"/>
              <w:left w:w="100" w:type="dxa"/>
              <w:bottom w:w="100" w:type="dxa"/>
              <w:right w:w="100" w:type="dxa"/>
            </w:tcMar>
          </w:tcPr>
          <w:p w14:paraId="1C4E341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1C4E341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35,9</w:t>
            </w:r>
          </w:p>
        </w:tc>
      </w:tr>
    </w:tbl>
    <w:p w14:paraId="1C4E341E"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Dựa vào các thông tin ở bảng trên, hãy sắp xếp các loài động vật có vú (A, B, C, D) theo thứ tự tăng dần về kích thước cơ thể và mức độ trao đổi chất? Giải thích.</w:t>
      </w:r>
    </w:p>
    <w:p w14:paraId="1C4E341F" w14:textId="77777777" w:rsidR="00BA24B0" w:rsidRDefault="003031E7">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trạng thái nghỉ ngơi, nhịp tim và lưu lượng máu trong tim của vận động viên thể thao có gì khác so với người bình thường? Giải thích.</w:t>
      </w:r>
    </w:p>
    <w:p w14:paraId="1C4E3420" w14:textId="77777777" w:rsidR="00BA24B0" w:rsidRDefault="00BA24B0">
      <w:pPr>
        <w:spacing w:before="120" w:after="120" w:line="240" w:lineRule="auto"/>
        <w:jc w:val="center"/>
        <w:rPr>
          <w:rFonts w:ascii="Times New Roman" w:eastAsia="Times New Roman" w:hAnsi="Times New Roman" w:cs="Times New Roman"/>
          <w:b/>
          <w:sz w:val="28"/>
          <w:szCs w:val="28"/>
        </w:rPr>
      </w:pPr>
    </w:p>
    <w:p w14:paraId="1C4E3421"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 VÀ HƯỚNG DẪN CHẤM ĐỀ KIỂM TRA CUỐI HỌC KÌ I</w:t>
      </w:r>
    </w:p>
    <w:p w14:paraId="1C4E3422"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11 – THỜI GIAN LÀM BÀI: 45 PHÚT</w:t>
      </w:r>
    </w:p>
    <w:p w14:paraId="1C4E3423"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PHẦN TRẮC NGHIỆM (7 điểm)</w:t>
      </w:r>
    </w:p>
    <w:tbl>
      <w:tblPr>
        <w:tblStyle w:val="afc"/>
        <w:tblW w:w="13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567"/>
        <w:gridCol w:w="492"/>
        <w:gridCol w:w="1664"/>
        <w:gridCol w:w="1567"/>
        <w:gridCol w:w="398"/>
        <w:gridCol w:w="1560"/>
        <w:gridCol w:w="1365"/>
        <w:gridCol w:w="309"/>
        <w:gridCol w:w="1459"/>
        <w:gridCol w:w="1353"/>
      </w:tblGrid>
      <w:tr w:rsidR="00BA24B0" w14:paraId="1C4E342F" w14:textId="77777777">
        <w:trPr>
          <w:trHeight w:val="985"/>
        </w:trPr>
        <w:tc>
          <w:tcPr>
            <w:tcW w:w="1560" w:type="dxa"/>
            <w:tcBorders>
              <w:top w:val="single" w:sz="4" w:space="0" w:color="000000"/>
              <w:left w:val="single" w:sz="4" w:space="0" w:color="000000"/>
              <w:bottom w:val="single" w:sz="4" w:space="0" w:color="000000"/>
              <w:right w:val="single" w:sz="4" w:space="0" w:color="000000"/>
            </w:tcBorders>
          </w:tcPr>
          <w:p w14:paraId="1C4E3424"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2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492" w:type="dxa"/>
            <w:vMerge w:val="restart"/>
            <w:tcBorders>
              <w:top w:val="single" w:sz="4" w:space="0" w:color="000000"/>
              <w:left w:val="single" w:sz="4" w:space="0" w:color="000000"/>
              <w:right w:val="single" w:sz="4" w:space="0" w:color="000000"/>
            </w:tcBorders>
          </w:tcPr>
          <w:p w14:paraId="1C4E3426" w14:textId="77777777" w:rsidR="00BA24B0" w:rsidRDefault="00BA24B0">
            <w:pPr>
              <w:spacing w:before="120" w:after="120"/>
              <w:jc w:val="center"/>
              <w:rPr>
                <w:rFonts w:ascii="Times New Roman" w:eastAsia="Times New Roman" w:hAnsi="Times New Roman" w:cs="Times New Roman"/>
                <w:b/>
                <w:sz w:val="28"/>
                <w:szCs w:val="28"/>
              </w:rPr>
            </w:pPr>
          </w:p>
        </w:tc>
        <w:tc>
          <w:tcPr>
            <w:tcW w:w="1664" w:type="dxa"/>
            <w:tcBorders>
              <w:top w:val="single" w:sz="4" w:space="0" w:color="000000"/>
              <w:left w:val="single" w:sz="4" w:space="0" w:color="000000"/>
              <w:bottom w:val="single" w:sz="4" w:space="0" w:color="000000"/>
              <w:right w:val="single" w:sz="4" w:space="0" w:color="000000"/>
            </w:tcBorders>
          </w:tcPr>
          <w:p w14:paraId="1C4E3427"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28"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398" w:type="dxa"/>
            <w:vMerge w:val="restart"/>
            <w:tcBorders>
              <w:top w:val="single" w:sz="4" w:space="0" w:color="000000"/>
              <w:left w:val="single" w:sz="4" w:space="0" w:color="000000"/>
              <w:right w:val="single" w:sz="4" w:space="0" w:color="000000"/>
            </w:tcBorders>
          </w:tcPr>
          <w:p w14:paraId="1C4E3429" w14:textId="77777777" w:rsidR="00BA24B0" w:rsidRDefault="00BA24B0">
            <w:pPr>
              <w:spacing w:before="120" w:after="120"/>
              <w:jc w:val="center"/>
              <w:rPr>
                <w:rFonts w:ascii="Times New Roman" w:eastAsia="Times New Roman" w:hAnsi="Times New Roman" w:cs="Times New Roman"/>
                <w:b/>
                <w:sz w:val="28"/>
                <w:szCs w:val="28"/>
              </w:rPr>
            </w:pPr>
          </w:p>
        </w:tc>
        <w:tc>
          <w:tcPr>
            <w:tcW w:w="1560" w:type="dxa"/>
            <w:tcBorders>
              <w:top w:val="single" w:sz="4" w:space="0" w:color="000000"/>
              <w:left w:val="single" w:sz="4" w:space="0" w:color="000000"/>
              <w:bottom w:val="single" w:sz="4" w:space="0" w:color="000000"/>
              <w:right w:val="single" w:sz="4" w:space="0" w:color="000000"/>
            </w:tcBorders>
          </w:tcPr>
          <w:p w14:paraId="1C4E342A"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cPr>
          <w:p w14:paraId="1C4E342B"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309" w:type="dxa"/>
            <w:vMerge w:val="restart"/>
            <w:tcBorders>
              <w:top w:val="single" w:sz="4" w:space="0" w:color="000000"/>
              <w:left w:val="single" w:sz="4" w:space="0" w:color="000000"/>
              <w:right w:val="single" w:sz="4" w:space="0" w:color="000000"/>
            </w:tcBorders>
          </w:tcPr>
          <w:p w14:paraId="1C4E342C" w14:textId="77777777" w:rsidR="00BA24B0" w:rsidRDefault="00BA24B0">
            <w:pPr>
              <w:spacing w:before="120" w:after="120"/>
              <w:jc w:val="center"/>
              <w:rPr>
                <w:rFonts w:ascii="Times New Roman" w:eastAsia="Times New Roman" w:hAnsi="Times New Roman" w:cs="Times New Roman"/>
                <w:b/>
                <w:sz w:val="28"/>
                <w:szCs w:val="28"/>
              </w:rPr>
            </w:pPr>
          </w:p>
        </w:tc>
        <w:tc>
          <w:tcPr>
            <w:tcW w:w="1459" w:type="dxa"/>
            <w:tcBorders>
              <w:top w:val="single" w:sz="4" w:space="0" w:color="000000"/>
              <w:left w:val="single" w:sz="4" w:space="0" w:color="000000"/>
              <w:bottom w:val="single" w:sz="4" w:space="0" w:color="000000"/>
              <w:right w:val="single" w:sz="4" w:space="0" w:color="000000"/>
            </w:tcBorders>
          </w:tcPr>
          <w:p w14:paraId="1C4E342D"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353" w:type="dxa"/>
            <w:tcBorders>
              <w:top w:val="single" w:sz="4" w:space="0" w:color="000000"/>
              <w:left w:val="single" w:sz="4" w:space="0" w:color="000000"/>
              <w:bottom w:val="single" w:sz="4" w:space="0" w:color="000000"/>
              <w:right w:val="single" w:sz="4" w:space="0" w:color="000000"/>
            </w:tcBorders>
            <w:shd w:val="clear" w:color="auto" w:fill="E2EFD9"/>
          </w:tcPr>
          <w:p w14:paraId="1C4E342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r>
      <w:tr w:rsidR="00BA24B0" w14:paraId="1C4E343B" w14:textId="77777777">
        <w:trPr>
          <w:trHeight w:val="623"/>
        </w:trPr>
        <w:tc>
          <w:tcPr>
            <w:tcW w:w="1560" w:type="dxa"/>
            <w:tcBorders>
              <w:top w:val="single" w:sz="4" w:space="0" w:color="000000"/>
              <w:left w:val="single" w:sz="4" w:space="0" w:color="000000"/>
              <w:bottom w:val="single" w:sz="4" w:space="0" w:color="000000"/>
              <w:right w:val="single" w:sz="4" w:space="0" w:color="000000"/>
            </w:tcBorders>
          </w:tcPr>
          <w:p w14:paraId="1C4E3430"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31"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492" w:type="dxa"/>
            <w:vMerge/>
            <w:tcBorders>
              <w:top w:val="single" w:sz="4" w:space="0" w:color="000000"/>
              <w:left w:val="single" w:sz="4" w:space="0" w:color="000000"/>
              <w:right w:val="single" w:sz="4" w:space="0" w:color="000000"/>
            </w:tcBorders>
          </w:tcPr>
          <w:p w14:paraId="1C4E343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64" w:type="dxa"/>
            <w:tcBorders>
              <w:top w:val="single" w:sz="4" w:space="0" w:color="000000"/>
              <w:left w:val="single" w:sz="4" w:space="0" w:color="000000"/>
              <w:bottom w:val="single" w:sz="4" w:space="0" w:color="000000"/>
              <w:right w:val="single" w:sz="4" w:space="0" w:color="000000"/>
            </w:tcBorders>
          </w:tcPr>
          <w:p w14:paraId="1C4E3433"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34"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398" w:type="dxa"/>
            <w:vMerge/>
            <w:tcBorders>
              <w:top w:val="single" w:sz="4" w:space="0" w:color="000000"/>
              <w:left w:val="single" w:sz="4" w:space="0" w:color="000000"/>
              <w:right w:val="single" w:sz="4" w:space="0" w:color="000000"/>
            </w:tcBorders>
          </w:tcPr>
          <w:p w14:paraId="1C4E343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tcPr>
          <w:p w14:paraId="1C4E3436"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cPr>
          <w:p w14:paraId="1C4E3437"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309" w:type="dxa"/>
            <w:vMerge/>
            <w:tcBorders>
              <w:top w:val="single" w:sz="4" w:space="0" w:color="000000"/>
              <w:left w:val="single" w:sz="4" w:space="0" w:color="000000"/>
              <w:right w:val="single" w:sz="4" w:space="0" w:color="000000"/>
            </w:tcBorders>
          </w:tcPr>
          <w:p w14:paraId="1C4E343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59" w:type="dxa"/>
            <w:tcBorders>
              <w:top w:val="single" w:sz="4" w:space="0" w:color="000000"/>
              <w:left w:val="single" w:sz="4" w:space="0" w:color="000000"/>
              <w:bottom w:val="single" w:sz="4" w:space="0" w:color="000000"/>
              <w:right w:val="single" w:sz="4" w:space="0" w:color="000000"/>
            </w:tcBorders>
          </w:tcPr>
          <w:p w14:paraId="1C4E3439"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c>
          <w:tcPr>
            <w:tcW w:w="1353" w:type="dxa"/>
            <w:tcBorders>
              <w:top w:val="single" w:sz="4" w:space="0" w:color="000000"/>
              <w:left w:val="single" w:sz="4" w:space="0" w:color="000000"/>
              <w:bottom w:val="single" w:sz="4" w:space="0" w:color="000000"/>
              <w:right w:val="single" w:sz="4" w:space="0" w:color="000000"/>
            </w:tcBorders>
            <w:shd w:val="clear" w:color="auto" w:fill="E2EFD9"/>
          </w:tcPr>
          <w:p w14:paraId="1C4E343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r>
      <w:tr w:rsidR="00BA24B0" w14:paraId="1C4E3447" w14:textId="77777777">
        <w:trPr>
          <w:trHeight w:val="643"/>
        </w:trPr>
        <w:tc>
          <w:tcPr>
            <w:tcW w:w="1560" w:type="dxa"/>
            <w:tcBorders>
              <w:top w:val="single" w:sz="4" w:space="0" w:color="000000"/>
              <w:left w:val="single" w:sz="4" w:space="0" w:color="000000"/>
              <w:bottom w:val="single" w:sz="4" w:space="0" w:color="000000"/>
              <w:right w:val="single" w:sz="4" w:space="0" w:color="000000"/>
            </w:tcBorders>
          </w:tcPr>
          <w:p w14:paraId="1C4E343C"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3D"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92" w:type="dxa"/>
            <w:vMerge/>
            <w:tcBorders>
              <w:top w:val="single" w:sz="4" w:space="0" w:color="000000"/>
              <w:left w:val="single" w:sz="4" w:space="0" w:color="000000"/>
              <w:right w:val="single" w:sz="4" w:space="0" w:color="000000"/>
            </w:tcBorders>
          </w:tcPr>
          <w:p w14:paraId="1C4E343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64" w:type="dxa"/>
            <w:tcBorders>
              <w:top w:val="single" w:sz="4" w:space="0" w:color="000000"/>
              <w:left w:val="single" w:sz="4" w:space="0" w:color="000000"/>
              <w:bottom w:val="single" w:sz="4" w:space="0" w:color="000000"/>
              <w:right w:val="single" w:sz="4" w:space="0" w:color="000000"/>
            </w:tcBorders>
          </w:tcPr>
          <w:p w14:paraId="1C4E343F"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40"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398" w:type="dxa"/>
            <w:vMerge/>
            <w:tcBorders>
              <w:top w:val="single" w:sz="4" w:space="0" w:color="000000"/>
              <w:left w:val="single" w:sz="4" w:space="0" w:color="000000"/>
              <w:right w:val="single" w:sz="4" w:space="0" w:color="000000"/>
            </w:tcBorders>
          </w:tcPr>
          <w:p w14:paraId="1C4E344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tcPr>
          <w:p w14:paraId="1C4E3442"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cPr>
          <w:p w14:paraId="1C4E344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309" w:type="dxa"/>
            <w:vMerge/>
            <w:tcBorders>
              <w:top w:val="single" w:sz="4" w:space="0" w:color="000000"/>
              <w:left w:val="single" w:sz="4" w:space="0" w:color="000000"/>
              <w:right w:val="single" w:sz="4" w:space="0" w:color="000000"/>
            </w:tcBorders>
          </w:tcPr>
          <w:p w14:paraId="1C4E344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59" w:type="dxa"/>
            <w:tcBorders>
              <w:top w:val="single" w:sz="4" w:space="0" w:color="000000"/>
              <w:left w:val="single" w:sz="4" w:space="0" w:color="000000"/>
              <w:bottom w:val="single" w:sz="4" w:space="0" w:color="000000"/>
              <w:right w:val="single" w:sz="4" w:space="0" w:color="000000"/>
            </w:tcBorders>
          </w:tcPr>
          <w:p w14:paraId="1C4E3445"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17</w:t>
            </w:r>
          </w:p>
        </w:tc>
        <w:tc>
          <w:tcPr>
            <w:tcW w:w="1353" w:type="dxa"/>
            <w:tcBorders>
              <w:top w:val="single" w:sz="4" w:space="0" w:color="000000"/>
              <w:left w:val="single" w:sz="4" w:space="0" w:color="000000"/>
              <w:bottom w:val="single" w:sz="4" w:space="0" w:color="000000"/>
              <w:right w:val="single" w:sz="4" w:space="0" w:color="000000"/>
            </w:tcBorders>
            <w:shd w:val="clear" w:color="auto" w:fill="E2EFD9"/>
          </w:tcPr>
          <w:p w14:paraId="1C4E3446"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BA24B0" w14:paraId="1C4E3453" w14:textId="77777777">
        <w:trPr>
          <w:trHeight w:val="623"/>
        </w:trPr>
        <w:tc>
          <w:tcPr>
            <w:tcW w:w="1560" w:type="dxa"/>
            <w:tcBorders>
              <w:top w:val="single" w:sz="4" w:space="0" w:color="000000"/>
              <w:left w:val="single" w:sz="4" w:space="0" w:color="000000"/>
              <w:bottom w:val="single" w:sz="4" w:space="0" w:color="000000"/>
              <w:right w:val="single" w:sz="4" w:space="0" w:color="000000"/>
            </w:tcBorders>
          </w:tcPr>
          <w:p w14:paraId="1C4E3448"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49"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492" w:type="dxa"/>
            <w:vMerge/>
            <w:tcBorders>
              <w:top w:val="single" w:sz="4" w:space="0" w:color="000000"/>
              <w:left w:val="single" w:sz="4" w:space="0" w:color="000000"/>
              <w:right w:val="single" w:sz="4" w:space="0" w:color="000000"/>
            </w:tcBorders>
          </w:tcPr>
          <w:p w14:paraId="1C4E344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64" w:type="dxa"/>
            <w:tcBorders>
              <w:top w:val="single" w:sz="4" w:space="0" w:color="000000"/>
              <w:left w:val="single" w:sz="4" w:space="0" w:color="000000"/>
              <w:bottom w:val="single" w:sz="4" w:space="0" w:color="000000"/>
              <w:right w:val="single" w:sz="4" w:space="0" w:color="000000"/>
            </w:tcBorders>
          </w:tcPr>
          <w:p w14:paraId="1C4E344B"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4C"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98" w:type="dxa"/>
            <w:vMerge/>
            <w:tcBorders>
              <w:top w:val="single" w:sz="4" w:space="0" w:color="000000"/>
              <w:left w:val="single" w:sz="4" w:space="0" w:color="000000"/>
              <w:right w:val="single" w:sz="4" w:space="0" w:color="000000"/>
            </w:tcBorders>
          </w:tcPr>
          <w:p w14:paraId="1C4E344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tcPr>
          <w:p w14:paraId="1C4E344E"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cPr>
          <w:p w14:paraId="1C4E344F"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09" w:type="dxa"/>
            <w:vMerge/>
            <w:tcBorders>
              <w:top w:val="single" w:sz="4" w:space="0" w:color="000000"/>
              <w:left w:val="single" w:sz="4" w:space="0" w:color="000000"/>
              <w:right w:val="single" w:sz="4" w:space="0" w:color="000000"/>
            </w:tcBorders>
          </w:tcPr>
          <w:p w14:paraId="1C4E345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59" w:type="dxa"/>
            <w:tcBorders>
              <w:top w:val="single" w:sz="4" w:space="0" w:color="000000"/>
              <w:left w:val="single" w:sz="4" w:space="0" w:color="000000"/>
              <w:bottom w:val="single" w:sz="4" w:space="0" w:color="000000"/>
              <w:right w:val="single" w:sz="4" w:space="0" w:color="000000"/>
            </w:tcBorders>
          </w:tcPr>
          <w:p w14:paraId="1C4E3451"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w:t>
            </w:r>
          </w:p>
        </w:tc>
        <w:tc>
          <w:tcPr>
            <w:tcW w:w="1353" w:type="dxa"/>
            <w:tcBorders>
              <w:top w:val="single" w:sz="4" w:space="0" w:color="000000"/>
              <w:left w:val="single" w:sz="4" w:space="0" w:color="000000"/>
              <w:bottom w:val="single" w:sz="4" w:space="0" w:color="000000"/>
              <w:right w:val="single" w:sz="4" w:space="0" w:color="000000"/>
            </w:tcBorders>
            <w:shd w:val="clear" w:color="auto" w:fill="E2EFD9"/>
          </w:tcPr>
          <w:p w14:paraId="1C4E3452"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r w:rsidR="00BA24B0" w14:paraId="1C4E345F" w14:textId="77777777">
        <w:trPr>
          <w:trHeight w:val="623"/>
        </w:trPr>
        <w:tc>
          <w:tcPr>
            <w:tcW w:w="1560" w:type="dxa"/>
            <w:tcBorders>
              <w:top w:val="single" w:sz="4" w:space="0" w:color="000000"/>
              <w:left w:val="single" w:sz="4" w:space="0" w:color="000000"/>
              <w:bottom w:val="single" w:sz="4" w:space="0" w:color="000000"/>
              <w:right w:val="single" w:sz="4" w:space="0" w:color="000000"/>
            </w:tcBorders>
          </w:tcPr>
          <w:p w14:paraId="1C4E3454"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55"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492" w:type="dxa"/>
            <w:vMerge/>
            <w:tcBorders>
              <w:top w:val="single" w:sz="4" w:space="0" w:color="000000"/>
              <w:left w:val="single" w:sz="4" w:space="0" w:color="000000"/>
              <w:right w:val="single" w:sz="4" w:space="0" w:color="000000"/>
            </w:tcBorders>
          </w:tcPr>
          <w:p w14:paraId="1C4E345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64" w:type="dxa"/>
            <w:tcBorders>
              <w:top w:val="single" w:sz="4" w:space="0" w:color="000000"/>
              <w:left w:val="single" w:sz="4" w:space="0" w:color="000000"/>
              <w:bottom w:val="single" w:sz="4" w:space="0" w:color="000000"/>
              <w:right w:val="single" w:sz="4" w:space="0" w:color="000000"/>
            </w:tcBorders>
          </w:tcPr>
          <w:p w14:paraId="1C4E3457"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58"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398" w:type="dxa"/>
            <w:vMerge/>
            <w:tcBorders>
              <w:top w:val="single" w:sz="4" w:space="0" w:color="000000"/>
              <w:left w:val="single" w:sz="4" w:space="0" w:color="000000"/>
              <w:right w:val="single" w:sz="4" w:space="0" w:color="000000"/>
            </w:tcBorders>
          </w:tcPr>
          <w:p w14:paraId="1C4E345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tcPr>
          <w:p w14:paraId="1C4E345A"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cPr>
          <w:p w14:paraId="1C4E345B"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09" w:type="dxa"/>
            <w:vMerge/>
            <w:tcBorders>
              <w:top w:val="single" w:sz="4" w:space="0" w:color="000000"/>
              <w:left w:val="single" w:sz="4" w:space="0" w:color="000000"/>
              <w:right w:val="single" w:sz="4" w:space="0" w:color="000000"/>
            </w:tcBorders>
          </w:tcPr>
          <w:p w14:paraId="1C4E345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59" w:type="dxa"/>
            <w:tcBorders>
              <w:top w:val="single" w:sz="4" w:space="0" w:color="000000"/>
              <w:left w:val="single" w:sz="4" w:space="0" w:color="000000"/>
              <w:bottom w:val="single" w:sz="4" w:space="0" w:color="000000"/>
              <w:right w:val="single" w:sz="4" w:space="0" w:color="000000"/>
            </w:tcBorders>
          </w:tcPr>
          <w:p w14:paraId="1C4E345D"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p>
        </w:tc>
        <w:tc>
          <w:tcPr>
            <w:tcW w:w="1353" w:type="dxa"/>
            <w:tcBorders>
              <w:top w:val="single" w:sz="4" w:space="0" w:color="000000"/>
              <w:left w:val="single" w:sz="4" w:space="0" w:color="000000"/>
              <w:bottom w:val="single" w:sz="4" w:space="0" w:color="000000"/>
              <w:right w:val="single" w:sz="4" w:space="0" w:color="000000"/>
            </w:tcBorders>
            <w:shd w:val="clear" w:color="auto" w:fill="E2EFD9"/>
          </w:tcPr>
          <w:p w14:paraId="1C4E345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r>
      <w:tr w:rsidR="00BA24B0" w14:paraId="1C4E346B" w14:textId="77777777">
        <w:trPr>
          <w:trHeight w:val="623"/>
        </w:trPr>
        <w:tc>
          <w:tcPr>
            <w:tcW w:w="1560" w:type="dxa"/>
            <w:tcBorders>
              <w:top w:val="single" w:sz="4" w:space="0" w:color="000000"/>
              <w:left w:val="single" w:sz="4" w:space="0" w:color="000000"/>
              <w:bottom w:val="single" w:sz="4" w:space="0" w:color="000000"/>
              <w:right w:val="single" w:sz="4" w:space="0" w:color="000000"/>
            </w:tcBorders>
          </w:tcPr>
          <w:p w14:paraId="1C4E3460"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61"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492" w:type="dxa"/>
            <w:vMerge/>
            <w:tcBorders>
              <w:top w:val="single" w:sz="4" w:space="0" w:color="000000"/>
              <w:left w:val="single" w:sz="4" w:space="0" w:color="000000"/>
              <w:right w:val="single" w:sz="4" w:space="0" w:color="000000"/>
            </w:tcBorders>
          </w:tcPr>
          <w:p w14:paraId="1C4E346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664" w:type="dxa"/>
            <w:tcBorders>
              <w:top w:val="single" w:sz="4" w:space="0" w:color="000000"/>
              <w:left w:val="single" w:sz="4" w:space="0" w:color="000000"/>
              <w:bottom w:val="single" w:sz="4" w:space="0" w:color="000000"/>
              <w:right w:val="single" w:sz="4" w:space="0" w:color="000000"/>
            </w:tcBorders>
          </w:tcPr>
          <w:p w14:paraId="1C4E3463"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567" w:type="dxa"/>
            <w:tcBorders>
              <w:top w:val="single" w:sz="4" w:space="0" w:color="000000"/>
              <w:left w:val="single" w:sz="4" w:space="0" w:color="000000"/>
              <w:bottom w:val="single" w:sz="4" w:space="0" w:color="000000"/>
              <w:right w:val="single" w:sz="4" w:space="0" w:color="000000"/>
            </w:tcBorders>
            <w:shd w:val="clear" w:color="auto" w:fill="E2EFD9"/>
          </w:tcPr>
          <w:p w14:paraId="1C4E3464"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398" w:type="dxa"/>
            <w:vMerge/>
            <w:tcBorders>
              <w:top w:val="single" w:sz="4" w:space="0" w:color="000000"/>
              <w:left w:val="single" w:sz="4" w:space="0" w:color="000000"/>
              <w:right w:val="single" w:sz="4" w:space="0" w:color="000000"/>
            </w:tcBorders>
          </w:tcPr>
          <w:p w14:paraId="1C4E346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single" w:sz="4" w:space="0" w:color="000000"/>
            </w:tcBorders>
          </w:tcPr>
          <w:p w14:paraId="1C4E3466"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w:t>
            </w:r>
          </w:p>
        </w:tc>
        <w:tc>
          <w:tcPr>
            <w:tcW w:w="1365" w:type="dxa"/>
            <w:tcBorders>
              <w:top w:val="single" w:sz="4" w:space="0" w:color="000000"/>
              <w:left w:val="single" w:sz="4" w:space="0" w:color="000000"/>
              <w:bottom w:val="single" w:sz="4" w:space="0" w:color="000000"/>
              <w:right w:val="single" w:sz="4" w:space="0" w:color="000000"/>
            </w:tcBorders>
            <w:shd w:val="clear" w:color="auto" w:fill="E2EFD9"/>
          </w:tcPr>
          <w:p w14:paraId="1C4E3467" w14:textId="77777777" w:rsidR="00BA24B0" w:rsidRDefault="00BA24B0">
            <w:pPr>
              <w:spacing w:before="120" w:after="120"/>
              <w:jc w:val="center"/>
              <w:rPr>
                <w:rFonts w:ascii="Times New Roman" w:eastAsia="Times New Roman" w:hAnsi="Times New Roman" w:cs="Times New Roman"/>
                <w:sz w:val="28"/>
                <w:szCs w:val="28"/>
              </w:rPr>
            </w:pPr>
          </w:p>
        </w:tc>
        <w:tc>
          <w:tcPr>
            <w:tcW w:w="309" w:type="dxa"/>
            <w:vMerge/>
            <w:tcBorders>
              <w:top w:val="single" w:sz="4" w:space="0" w:color="000000"/>
              <w:left w:val="single" w:sz="4" w:space="0" w:color="000000"/>
              <w:right w:val="single" w:sz="4" w:space="0" w:color="000000"/>
            </w:tcBorders>
          </w:tcPr>
          <w:p w14:paraId="1C4E346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459" w:type="dxa"/>
            <w:tcBorders>
              <w:top w:val="single" w:sz="4" w:space="0" w:color="000000"/>
              <w:left w:val="single" w:sz="4" w:space="0" w:color="000000"/>
              <w:bottom w:val="single" w:sz="4" w:space="0" w:color="000000"/>
              <w:right w:val="single" w:sz="4" w:space="0" w:color="000000"/>
            </w:tcBorders>
          </w:tcPr>
          <w:p w14:paraId="1C4E3469"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353" w:type="dxa"/>
            <w:tcBorders>
              <w:top w:val="single" w:sz="4" w:space="0" w:color="000000"/>
              <w:left w:val="single" w:sz="4" w:space="0" w:color="000000"/>
              <w:bottom w:val="single" w:sz="4" w:space="0" w:color="000000"/>
              <w:right w:val="single" w:sz="4" w:space="0" w:color="000000"/>
            </w:tcBorders>
            <w:shd w:val="clear" w:color="auto" w:fill="E2EFD9"/>
          </w:tcPr>
          <w:p w14:paraId="1C4E346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bl>
    <w:p w14:paraId="1C4E346C" w14:textId="77777777" w:rsidR="00BA24B0" w:rsidRDefault="003031E7">
      <w:pPr>
        <w:tabs>
          <w:tab w:val="left" w:pos="2160"/>
          <w:tab w:val="center" w:pos="5040"/>
        </w:tabs>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TỰ LUẬN (3 điểm)</w:t>
      </w:r>
    </w:p>
    <w:tbl>
      <w:tblPr>
        <w:tblStyle w:val="afd"/>
        <w:tblW w:w="13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9"/>
        <w:gridCol w:w="10517"/>
        <w:gridCol w:w="1559"/>
      </w:tblGrid>
      <w:tr w:rsidR="00BA24B0" w14:paraId="1C4E3470" w14:textId="77777777">
        <w:trPr>
          <w:trHeight w:val="465"/>
          <w:jc w:val="center"/>
        </w:trPr>
        <w:tc>
          <w:tcPr>
            <w:tcW w:w="1249" w:type="dxa"/>
            <w:vAlign w:val="center"/>
          </w:tcPr>
          <w:p w14:paraId="1C4E346D"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p>
        </w:tc>
        <w:tc>
          <w:tcPr>
            <w:tcW w:w="10517" w:type="dxa"/>
            <w:vAlign w:val="center"/>
          </w:tcPr>
          <w:p w14:paraId="1C4E346E"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p>
        </w:tc>
        <w:tc>
          <w:tcPr>
            <w:tcW w:w="1559" w:type="dxa"/>
            <w:vAlign w:val="center"/>
          </w:tcPr>
          <w:p w14:paraId="1C4E346F"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Thang điểm</w:t>
            </w:r>
          </w:p>
        </w:tc>
      </w:tr>
      <w:tr w:rsidR="00BA24B0" w14:paraId="1C4E3473" w14:textId="77777777">
        <w:trPr>
          <w:trHeight w:val="105"/>
          <w:jc w:val="center"/>
        </w:trPr>
        <w:tc>
          <w:tcPr>
            <w:tcW w:w="11766" w:type="dxa"/>
            <w:gridSpan w:val="2"/>
          </w:tcPr>
          <w:p w14:paraId="1C4E3471"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p>
        </w:tc>
        <w:tc>
          <w:tcPr>
            <w:tcW w:w="1559" w:type="dxa"/>
            <w:vAlign w:val="center"/>
          </w:tcPr>
          <w:p w14:paraId="1C4E3472"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r>
      <w:tr w:rsidR="00BA24B0" w14:paraId="1C4E347F" w14:textId="77777777">
        <w:trPr>
          <w:trHeight w:val="1672"/>
          <w:jc w:val="center"/>
        </w:trPr>
        <w:tc>
          <w:tcPr>
            <w:tcW w:w="1249" w:type="dxa"/>
            <w:tcBorders>
              <w:bottom w:val="single" w:sz="4" w:space="0" w:color="000000"/>
            </w:tcBorders>
            <w:vAlign w:val="center"/>
          </w:tcPr>
          <w:p w14:paraId="1C4E3474" w14:textId="77777777" w:rsidR="00BA24B0" w:rsidRDefault="00BA24B0">
            <w:pPr>
              <w:spacing w:before="120" w:after="120"/>
              <w:jc w:val="center"/>
              <w:rPr>
                <w:rFonts w:ascii="Times New Roman" w:eastAsia="Times New Roman" w:hAnsi="Times New Roman" w:cs="Times New Roman"/>
                <w:sz w:val="28"/>
                <w:szCs w:val="28"/>
              </w:rPr>
            </w:pPr>
          </w:p>
        </w:tc>
        <w:tc>
          <w:tcPr>
            <w:tcW w:w="10517" w:type="dxa"/>
          </w:tcPr>
          <w:p w14:paraId="1C4E3475" w14:textId="77777777" w:rsidR="00BA24B0" w:rsidRDefault="003031E7">
            <w:pPr>
              <w:tabs>
                <w:tab w:val="left" w:pos="720"/>
              </w:tabs>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p w14:paraId="1C4E3476" w14:textId="77777777" w:rsidR="00BA24B0" w:rsidRDefault="003031E7">
            <w:pPr>
              <w:tabs>
                <w:tab w:val="left" w:pos="720"/>
              </w:tabs>
              <w:spacing w:before="120"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Thực phẩm hữu cơ là các loại sản phẩm từ trồng trọt và chăn nuôi theo quy trình chăm sóc tự nhiên.</w:t>
            </w:r>
          </w:p>
          <w:p w14:paraId="1C4E3477" w14:textId="77777777" w:rsidR="00BA24B0" w:rsidRDefault="003031E7">
            <w:pPr>
              <w:tabs>
                <w:tab w:val="left" w:pos="720"/>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thực phẩm hữu cơ đảm bảo sức khỏe cho người tiêu dùng vì sản phẩm không chứa chất tăng trưởng và các chất cấm trong chăn nuôi, trồng trọt.</w:t>
            </w:r>
          </w:p>
          <w:p w14:paraId="1C4E3478" w14:textId="77777777" w:rsidR="00BA24B0" w:rsidRDefault="003031E7">
            <w:pPr>
              <w:tabs>
                <w:tab w:val="left" w:pos="720"/>
              </w:tabs>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Khi mua thực phẩm chúng ta cần quan tâm đến hạn sử dụng vì thực phẩm khi để lâu sẽ giảm chất dinh dưỡng; dễ xuất hiện các loại vi khuẩn, nấm gây ảnh hưởng đến chất lượng sản phẩm (thay đổi màu sắc, mùi vị…), có thể gây ảnh hưởng đến sức khỏe người sử dụng.</w:t>
            </w:r>
          </w:p>
        </w:tc>
        <w:tc>
          <w:tcPr>
            <w:tcW w:w="1559" w:type="dxa"/>
          </w:tcPr>
          <w:p w14:paraId="1C4E3479" w14:textId="77777777" w:rsidR="00BA24B0" w:rsidRDefault="00BA24B0">
            <w:pPr>
              <w:spacing w:before="120" w:after="120"/>
              <w:jc w:val="center"/>
              <w:rPr>
                <w:rFonts w:ascii="Times New Roman" w:eastAsia="Times New Roman" w:hAnsi="Times New Roman" w:cs="Times New Roman"/>
                <w:sz w:val="28"/>
                <w:szCs w:val="28"/>
              </w:rPr>
            </w:pPr>
          </w:p>
          <w:p w14:paraId="1C4E347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p w14:paraId="1C4E347B" w14:textId="77777777" w:rsidR="00BA24B0" w:rsidRDefault="00BA24B0">
            <w:pPr>
              <w:spacing w:before="120" w:after="120"/>
              <w:jc w:val="center"/>
              <w:rPr>
                <w:rFonts w:ascii="Times New Roman" w:eastAsia="Times New Roman" w:hAnsi="Times New Roman" w:cs="Times New Roman"/>
                <w:sz w:val="28"/>
                <w:szCs w:val="28"/>
              </w:rPr>
            </w:pPr>
          </w:p>
          <w:p w14:paraId="1C4E347C"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p w14:paraId="1C4E347D" w14:textId="77777777" w:rsidR="00BA24B0" w:rsidRDefault="00BA24B0">
            <w:pPr>
              <w:spacing w:before="120" w:after="120"/>
              <w:jc w:val="center"/>
              <w:rPr>
                <w:rFonts w:ascii="Times New Roman" w:eastAsia="Times New Roman" w:hAnsi="Times New Roman" w:cs="Times New Roman"/>
                <w:sz w:val="28"/>
                <w:szCs w:val="28"/>
              </w:rPr>
            </w:pPr>
          </w:p>
          <w:p w14:paraId="1C4E347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BA24B0" w14:paraId="1C4E3482" w14:textId="77777777">
        <w:trPr>
          <w:trHeight w:val="75"/>
          <w:jc w:val="center"/>
        </w:trPr>
        <w:tc>
          <w:tcPr>
            <w:tcW w:w="11766" w:type="dxa"/>
            <w:gridSpan w:val="2"/>
          </w:tcPr>
          <w:p w14:paraId="1C4E3480"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2.</w:t>
            </w:r>
          </w:p>
        </w:tc>
        <w:tc>
          <w:tcPr>
            <w:tcW w:w="1559" w:type="dxa"/>
            <w:vAlign w:val="center"/>
          </w:tcPr>
          <w:p w14:paraId="1C4E3481"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1,0 </w:t>
            </w:r>
          </w:p>
        </w:tc>
      </w:tr>
      <w:tr w:rsidR="00BA24B0" w14:paraId="1C4E3489" w14:textId="77777777">
        <w:trPr>
          <w:trHeight w:val="872"/>
          <w:jc w:val="center"/>
        </w:trPr>
        <w:tc>
          <w:tcPr>
            <w:tcW w:w="1249" w:type="dxa"/>
            <w:vMerge w:val="restart"/>
          </w:tcPr>
          <w:p w14:paraId="1C4E3483" w14:textId="77777777" w:rsidR="00BA24B0" w:rsidRDefault="00BA24B0">
            <w:pPr>
              <w:spacing w:before="120" w:after="120"/>
              <w:jc w:val="center"/>
              <w:rPr>
                <w:rFonts w:ascii="Times New Roman" w:eastAsia="Times New Roman" w:hAnsi="Times New Roman" w:cs="Times New Roman"/>
                <w:b/>
                <w:sz w:val="28"/>
                <w:szCs w:val="28"/>
              </w:rPr>
            </w:pPr>
          </w:p>
        </w:tc>
        <w:tc>
          <w:tcPr>
            <w:tcW w:w="10517" w:type="dxa"/>
            <w:tcBorders>
              <w:bottom w:val="single" w:sz="4" w:space="0" w:color="000000"/>
            </w:tcBorders>
          </w:tcPr>
          <w:p w14:paraId="1C4E3484"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lao động nặng nhu cầu oxy của cơ thể tăng lên.</w:t>
            </w:r>
          </w:p>
          <w:p w14:paraId="1C4E3485"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Ở người ít luyện tập thì dung tích sống không cao nên không thể đáp ứng được nhu cầu oxy của cơ thể.</w:t>
            </w:r>
          </w:p>
        </w:tc>
        <w:tc>
          <w:tcPr>
            <w:tcW w:w="1559" w:type="dxa"/>
            <w:tcBorders>
              <w:bottom w:val="single" w:sz="4" w:space="0" w:color="000000"/>
            </w:tcBorders>
            <w:vAlign w:val="center"/>
          </w:tcPr>
          <w:p w14:paraId="1C4E3486"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p w14:paraId="1C4E3487" w14:textId="77777777" w:rsidR="00BA24B0" w:rsidRDefault="00BA24B0">
            <w:pPr>
              <w:spacing w:before="120" w:after="120"/>
              <w:jc w:val="center"/>
              <w:rPr>
                <w:rFonts w:ascii="Times New Roman" w:eastAsia="Times New Roman" w:hAnsi="Times New Roman" w:cs="Times New Roman"/>
                <w:sz w:val="28"/>
                <w:szCs w:val="28"/>
              </w:rPr>
            </w:pPr>
          </w:p>
          <w:p w14:paraId="1C4E3488"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348D" w14:textId="77777777">
        <w:trPr>
          <w:trHeight w:val="664"/>
          <w:jc w:val="center"/>
        </w:trPr>
        <w:tc>
          <w:tcPr>
            <w:tcW w:w="1249" w:type="dxa"/>
            <w:vMerge/>
          </w:tcPr>
          <w:p w14:paraId="1C4E348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517" w:type="dxa"/>
            <w:tcBorders>
              <w:top w:val="single" w:sz="4" w:space="0" w:color="000000"/>
            </w:tcBorders>
          </w:tcPr>
          <w:p w14:paraId="1C4E348B"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Vì vậy cơ thể phải điều hoà bằng cách tăng nhịp hô hấp lên nhiều hơn so với người thường xuyên luyện tập </w:t>
            </w:r>
            <w:r>
              <w:rPr>
                <w:rFonts w:ascii="Cambria Math" w:eastAsia="Cambria Math" w:hAnsi="Cambria Math" w:cs="Cambria Math"/>
                <w:sz w:val="28"/>
                <w:szCs w:val="28"/>
              </w:rPr>
              <w:t>⇒</w:t>
            </w:r>
            <w:r>
              <w:rPr>
                <w:rFonts w:ascii="Times New Roman" w:eastAsia="Times New Roman" w:hAnsi="Times New Roman" w:cs="Times New Roman"/>
                <w:sz w:val="28"/>
                <w:szCs w:val="28"/>
              </w:rPr>
              <w:t xml:space="preserve"> nhanh mệt hơn.</w:t>
            </w:r>
          </w:p>
        </w:tc>
        <w:tc>
          <w:tcPr>
            <w:tcW w:w="1559" w:type="dxa"/>
            <w:tcBorders>
              <w:top w:val="single" w:sz="4" w:space="0" w:color="000000"/>
            </w:tcBorders>
            <w:vAlign w:val="center"/>
          </w:tcPr>
          <w:p w14:paraId="1C4E348C"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BA24B0" w14:paraId="1C4E3490" w14:textId="77777777">
        <w:trPr>
          <w:trHeight w:val="15"/>
          <w:jc w:val="center"/>
        </w:trPr>
        <w:tc>
          <w:tcPr>
            <w:tcW w:w="11766" w:type="dxa"/>
            <w:gridSpan w:val="2"/>
          </w:tcPr>
          <w:p w14:paraId="1C4E348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p>
        </w:tc>
        <w:tc>
          <w:tcPr>
            <w:tcW w:w="1559" w:type="dxa"/>
            <w:vAlign w:val="center"/>
          </w:tcPr>
          <w:p w14:paraId="1C4E348F"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r>
      <w:tr w:rsidR="00BA24B0" w14:paraId="1C4E3495" w14:textId="77777777">
        <w:trPr>
          <w:trHeight w:val="883"/>
          <w:jc w:val="center"/>
        </w:trPr>
        <w:tc>
          <w:tcPr>
            <w:tcW w:w="1249" w:type="dxa"/>
            <w:vMerge w:val="restart"/>
          </w:tcPr>
          <w:p w14:paraId="1C4E3491" w14:textId="77777777" w:rsidR="00BA24B0" w:rsidRDefault="00BA24B0">
            <w:pPr>
              <w:spacing w:before="120" w:after="120"/>
              <w:rPr>
                <w:rFonts w:ascii="Times New Roman" w:eastAsia="Times New Roman" w:hAnsi="Times New Roman" w:cs="Times New Roman"/>
                <w:b/>
                <w:sz w:val="28"/>
                <w:szCs w:val="28"/>
              </w:rPr>
            </w:pPr>
          </w:p>
        </w:tc>
        <w:tc>
          <w:tcPr>
            <w:tcW w:w="10517" w:type="dxa"/>
            <w:tcBorders>
              <w:bottom w:val="single" w:sz="4" w:space="0" w:color="000000"/>
            </w:tcBorders>
          </w:tcPr>
          <w:p w14:paraId="1C4E349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Loài động vật có kích thước cơ thể càng nhỏ (tỉ lệ S/V lớn), mức độ trao đổi chất cao nên cần cung cấp nhiều oxi, nhịp tim và nhịp thở càng nhanh và ngược lại. </w:t>
            </w:r>
          </w:p>
        </w:tc>
        <w:tc>
          <w:tcPr>
            <w:tcW w:w="1559" w:type="dxa"/>
            <w:tcBorders>
              <w:bottom w:val="single" w:sz="4" w:space="0" w:color="000000"/>
            </w:tcBorders>
            <w:vAlign w:val="center"/>
          </w:tcPr>
          <w:p w14:paraId="1C4E349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p w14:paraId="1C4E3494"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BA24B0" w14:paraId="1C4E349C" w14:textId="77777777">
        <w:trPr>
          <w:trHeight w:val="514"/>
          <w:jc w:val="center"/>
        </w:trPr>
        <w:tc>
          <w:tcPr>
            <w:tcW w:w="1249" w:type="dxa"/>
            <w:vMerge/>
          </w:tcPr>
          <w:p w14:paraId="1C4E349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517" w:type="dxa"/>
            <w:tcBorders>
              <w:top w:val="single" w:sz="4" w:space="0" w:color="000000"/>
              <w:bottom w:val="single" w:sz="4" w:space="0" w:color="000000"/>
            </w:tcBorders>
          </w:tcPr>
          <w:p w14:paraId="1C4E349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 đó trình tự sắp xếp như sau:</w:t>
            </w:r>
          </w:p>
          <w:p w14:paraId="1C4E3498" w14:textId="77777777" w:rsidR="00BA24B0" w:rsidRDefault="00000000">
            <w:pPr>
              <w:spacing w:before="120" w:after="120"/>
              <w:jc w:val="both"/>
              <w:rPr>
                <w:rFonts w:ascii="Times New Roman" w:eastAsia="Times New Roman" w:hAnsi="Times New Roman" w:cs="Times New Roman"/>
                <w:sz w:val="28"/>
                <w:szCs w:val="28"/>
              </w:rPr>
            </w:pPr>
            <w:sdt>
              <w:sdtPr>
                <w:tag w:val="goog_rdk_8"/>
                <w:id w:val="-65346950"/>
              </w:sdtPr>
              <w:sdtContent>
                <w:r w:rsidR="003031E7">
                  <w:rPr>
                    <w:rFonts w:ascii="Caudex" w:eastAsia="Caudex" w:hAnsi="Caudex" w:cs="Caudex"/>
                    <w:sz w:val="28"/>
                    <w:szCs w:val="28"/>
                  </w:rPr>
                  <w:t>Kích thước: A → C → B → D</w:t>
                </w:r>
              </w:sdtContent>
            </w:sdt>
          </w:p>
          <w:p w14:paraId="1C4E349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Mức độ trao đổi chất: D → B  →  C →  A.</w:t>
            </w:r>
          </w:p>
        </w:tc>
        <w:tc>
          <w:tcPr>
            <w:tcW w:w="1559" w:type="dxa"/>
            <w:tcBorders>
              <w:top w:val="single" w:sz="4" w:space="0" w:color="000000"/>
              <w:bottom w:val="single" w:sz="4" w:space="0" w:color="000000"/>
            </w:tcBorders>
            <w:vAlign w:val="center"/>
          </w:tcPr>
          <w:p w14:paraId="1C4E349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p w14:paraId="1C4E349B"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BA24B0" w14:paraId="1C4E34A0" w14:textId="77777777">
        <w:trPr>
          <w:trHeight w:val="1140"/>
          <w:jc w:val="center"/>
        </w:trPr>
        <w:tc>
          <w:tcPr>
            <w:tcW w:w="1249" w:type="dxa"/>
            <w:vMerge/>
          </w:tcPr>
          <w:p w14:paraId="1C4E349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0517" w:type="dxa"/>
            <w:tcBorders>
              <w:top w:val="single" w:sz="4" w:space="0" w:color="000000"/>
            </w:tcBorders>
          </w:tcPr>
          <w:p w14:paraId="1C4E349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Nhịp tim giảm, lưu lượng máu trong tim bình thường vì cơ tim của vận động viên khỏe hơn nên thể tích tâm thu tăng → nhịp tim giảm đi vẫn đảm bảo được lưu lượng tim, đảm bảo lượng máu cung cấp cho các cơ quan.</w:t>
            </w:r>
          </w:p>
        </w:tc>
        <w:tc>
          <w:tcPr>
            <w:tcW w:w="1559" w:type="dxa"/>
            <w:tcBorders>
              <w:top w:val="single" w:sz="4" w:space="0" w:color="000000"/>
            </w:tcBorders>
            <w:vAlign w:val="center"/>
          </w:tcPr>
          <w:p w14:paraId="1C4E349F"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0, 5</w:t>
            </w:r>
          </w:p>
        </w:tc>
      </w:tr>
    </w:tbl>
    <w:p w14:paraId="1C4E34A1" w14:textId="77777777" w:rsidR="00BA24B0" w:rsidRDefault="00BA24B0">
      <w:pPr>
        <w:pStyle w:val="Heading1"/>
        <w:rPr>
          <w:rFonts w:ascii="Times New Roman" w:eastAsia="Times New Roman" w:hAnsi="Times New Roman" w:cs="Times New Roman"/>
          <w:b/>
          <w:color w:val="000000"/>
          <w:sz w:val="28"/>
          <w:szCs w:val="28"/>
        </w:rPr>
      </w:pPr>
    </w:p>
    <w:p w14:paraId="1C4E34A2" w14:textId="77777777" w:rsidR="00BA24B0" w:rsidRDefault="003031E7">
      <w:pPr>
        <w:pStyle w:val="Heading1"/>
        <w:rPr>
          <w:rFonts w:ascii="Times New Roman" w:eastAsia="Times New Roman" w:hAnsi="Times New Roman" w:cs="Times New Roman"/>
          <w:b/>
          <w:color w:val="000000"/>
          <w:sz w:val="28"/>
          <w:szCs w:val="28"/>
        </w:rPr>
      </w:pPr>
      <w:bookmarkStart w:id="20" w:name="_heading=h.2xcytpi" w:colFirst="0" w:colLast="0"/>
      <w:bookmarkEnd w:id="20"/>
      <w:r>
        <w:rPr>
          <w:rFonts w:ascii="Times New Roman" w:eastAsia="Times New Roman" w:hAnsi="Times New Roman" w:cs="Times New Roman"/>
          <w:b/>
          <w:color w:val="000000"/>
          <w:sz w:val="28"/>
          <w:szCs w:val="28"/>
        </w:rPr>
        <w:t>III. LỚP 12</w:t>
      </w:r>
    </w:p>
    <w:p w14:paraId="1C4E34A3" w14:textId="77777777" w:rsidR="00BA24B0" w:rsidRDefault="003031E7">
      <w:pPr>
        <w:pStyle w:val="Heading3"/>
        <w:spacing w:before="120" w:after="120" w:line="240" w:lineRule="auto"/>
        <w:jc w:val="both"/>
        <w:rPr>
          <w:rFonts w:ascii="Times New Roman" w:eastAsia="Times New Roman" w:hAnsi="Times New Roman" w:cs="Times New Roman"/>
          <w:b/>
          <w:color w:val="000000"/>
          <w:sz w:val="28"/>
          <w:szCs w:val="28"/>
        </w:rPr>
      </w:pPr>
      <w:bookmarkStart w:id="21" w:name="_heading=h.1ci93xb" w:colFirst="0" w:colLast="0"/>
      <w:bookmarkEnd w:id="21"/>
      <w:r>
        <w:rPr>
          <w:rFonts w:ascii="Times New Roman" w:eastAsia="Times New Roman" w:hAnsi="Times New Roman" w:cs="Times New Roman"/>
          <w:b/>
          <w:color w:val="000000"/>
          <w:sz w:val="28"/>
          <w:szCs w:val="28"/>
        </w:rPr>
        <w:t>3.1. Ma trận, đặc tả đề kiểm tra giữa học kì I</w:t>
      </w:r>
    </w:p>
    <w:p w14:paraId="1C4E34A4"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Thời điểm kiểm tra:</w:t>
      </w:r>
      <w:r>
        <w:rPr>
          <w:rFonts w:ascii="Times New Roman" w:eastAsia="Times New Roman" w:hAnsi="Times New Roman" w:cs="Times New Roman"/>
          <w:sz w:val="28"/>
          <w:szCs w:val="28"/>
        </w:rPr>
        <w:t xml:space="preserve"> Tuần 9 của năm học.</w:t>
      </w:r>
    </w:p>
    <w:p w14:paraId="1C4E34A5"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Thời gian làm bài: 45 phút</w:t>
      </w:r>
    </w:p>
    <w:p w14:paraId="1C4E34A6" w14:textId="77777777" w:rsidR="00BA24B0" w:rsidRDefault="003031E7">
      <w:pPr>
        <w:spacing w:before="120" w:after="12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Hình thức kiểm tra: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Kết hợp giữa trắc nghiệm và tự luận với tỉ lệ 70% trắc nghiệm, 30% tự luận;</w:t>
      </w:r>
    </w:p>
    <w:p w14:paraId="1C4E34A7" w14:textId="77777777" w:rsidR="00BA24B0" w:rsidRDefault="003031E7">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Cấu trúc:</w:t>
      </w:r>
    </w:p>
    <w:p w14:paraId="1C4E34A8"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Mức độ đề:</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38,5% Nhận biết; 31,5% Thông hiểu; 20% Vận dụng; 10% Vận dụng cao.</w:t>
      </w:r>
    </w:p>
    <w:p w14:paraId="1C4E34A9"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trắc nghiệm: 7,0 điểm, </w:t>
      </w:r>
      <w:r>
        <w:rPr>
          <w:rFonts w:ascii="Times New Roman" w:eastAsia="Times New Roman" w:hAnsi="Times New Roman" w:cs="Times New Roman"/>
          <w:i/>
          <w:sz w:val="28"/>
          <w:szCs w:val="28"/>
        </w:rPr>
        <w:t xml:space="preserve">(gồm 20 câu hỏi: nhận biết: 11 câu, thông hiểu: 9 câu), mỗi câu 0,35 điểm; </w:t>
      </w:r>
    </w:p>
    <w:p w14:paraId="1C4E34AA"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Phần tự luận: 3,0 điểm</w:t>
      </w:r>
      <w:r>
        <w:rPr>
          <w:rFonts w:ascii="Times New Roman" w:eastAsia="Times New Roman" w:hAnsi="Times New Roman" w:cs="Times New Roman"/>
          <w:i/>
          <w:sz w:val="28"/>
          <w:szCs w:val="28"/>
        </w:rPr>
        <w:t xml:space="preserve"> (Vận dụng: 2,0 điểm/1 câu; Vận dụng cao: 1,0 điểm/1 câu).</w:t>
      </w:r>
    </w:p>
    <w:p w14:paraId="1C4E34AB" w14:textId="77777777" w:rsidR="00BA24B0" w:rsidRDefault="003031E7">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Xác định số câu cho mỗi chủ đề/nội dung và từng mức độ</w:t>
      </w:r>
    </w:p>
    <w:tbl>
      <w:tblPr>
        <w:tblStyle w:val="afe"/>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538"/>
        <w:gridCol w:w="2173"/>
        <w:gridCol w:w="709"/>
        <w:gridCol w:w="567"/>
        <w:gridCol w:w="708"/>
        <w:gridCol w:w="567"/>
        <w:gridCol w:w="851"/>
        <w:gridCol w:w="567"/>
        <w:gridCol w:w="709"/>
        <w:gridCol w:w="708"/>
        <w:gridCol w:w="851"/>
        <w:gridCol w:w="850"/>
        <w:gridCol w:w="851"/>
        <w:gridCol w:w="850"/>
        <w:gridCol w:w="993"/>
      </w:tblGrid>
      <w:tr w:rsidR="00BA24B0" w14:paraId="1C4E34B4" w14:textId="77777777" w:rsidTr="00D10EAF">
        <w:trPr>
          <w:trHeight w:val="79"/>
        </w:trPr>
        <w:tc>
          <w:tcPr>
            <w:tcW w:w="537" w:type="dxa"/>
            <w:vMerge w:val="restart"/>
            <w:shd w:val="clear" w:color="auto" w:fill="auto"/>
            <w:vAlign w:val="center"/>
          </w:tcPr>
          <w:p w14:paraId="1C4E34AC"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538" w:type="dxa"/>
            <w:vMerge w:val="restart"/>
            <w:shd w:val="clear" w:color="auto" w:fill="auto"/>
            <w:vAlign w:val="center"/>
          </w:tcPr>
          <w:p w14:paraId="1C4E34AD"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2173" w:type="dxa"/>
            <w:vMerge w:val="restart"/>
            <w:shd w:val="clear" w:color="auto" w:fill="auto"/>
            <w:vAlign w:val="center"/>
          </w:tcPr>
          <w:p w14:paraId="1C4E34AE"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kiến thức</w:t>
            </w:r>
          </w:p>
        </w:tc>
        <w:tc>
          <w:tcPr>
            <w:tcW w:w="709" w:type="dxa"/>
            <w:vMerge w:val="restart"/>
            <w:shd w:val="clear" w:color="auto" w:fill="auto"/>
            <w:vAlign w:val="center"/>
          </w:tcPr>
          <w:p w14:paraId="1C4E34AF"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tiết</w:t>
            </w:r>
          </w:p>
        </w:tc>
        <w:tc>
          <w:tcPr>
            <w:tcW w:w="5528" w:type="dxa"/>
            <w:gridSpan w:val="8"/>
            <w:shd w:val="clear" w:color="auto" w:fill="auto"/>
            <w:vAlign w:val="center"/>
          </w:tcPr>
          <w:p w14:paraId="1C4E34B0"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kiến thức</w:t>
            </w:r>
          </w:p>
        </w:tc>
        <w:tc>
          <w:tcPr>
            <w:tcW w:w="2551" w:type="dxa"/>
            <w:gridSpan w:val="3"/>
            <w:shd w:val="clear" w:color="auto" w:fill="auto"/>
          </w:tcPr>
          <w:p w14:paraId="1C4E34B1"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số câu/ý</w:t>
            </w:r>
          </w:p>
        </w:tc>
        <w:tc>
          <w:tcPr>
            <w:tcW w:w="993" w:type="dxa"/>
            <w:vMerge w:val="restart"/>
            <w:shd w:val="clear" w:color="auto" w:fill="auto"/>
            <w:vAlign w:val="center"/>
          </w:tcPr>
          <w:p w14:paraId="1C4E34B2"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14:paraId="1C4E34B3"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r>
      <w:tr w:rsidR="00BA24B0" w14:paraId="1C4E34C0" w14:textId="77777777" w:rsidTr="00D10EAF">
        <w:trPr>
          <w:trHeight w:val="267"/>
        </w:trPr>
        <w:tc>
          <w:tcPr>
            <w:tcW w:w="537" w:type="dxa"/>
            <w:vMerge/>
            <w:shd w:val="clear" w:color="auto" w:fill="auto"/>
            <w:vAlign w:val="center"/>
          </w:tcPr>
          <w:p w14:paraId="1C4E34B5"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38" w:type="dxa"/>
            <w:vMerge/>
            <w:shd w:val="clear" w:color="auto" w:fill="auto"/>
            <w:vAlign w:val="center"/>
          </w:tcPr>
          <w:p w14:paraId="1C4E34B6"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2173" w:type="dxa"/>
            <w:vMerge/>
            <w:shd w:val="clear" w:color="auto" w:fill="auto"/>
            <w:vAlign w:val="center"/>
          </w:tcPr>
          <w:p w14:paraId="1C4E34B7"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709" w:type="dxa"/>
            <w:vMerge/>
            <w:shd w:val="clear" w:color="auto" w:fill="auto"/>
            <w:vAlign w:val="center"/>
          </w:tcPr>
          <w:p w14:paraId="1C4E34B8"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275" w:type="dxa"/>
            <w:gridSpan w:val="2"/>
            <w:shd w:val="clear" w:color="auto" w:fill="auto"/>
            <w:vAlign w:val="center"/>
          </w:tcPr>
          <w:p w14:paraId="1C4E34B9"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1418" w:type="dxa"/>
            <w:gridSpan w:val="2"/>
            <w:shd w:val="clear" w:color="auto" w:fill="auto"/>
            <w:vAlign w:val="center"/>
          </w:tcPr>
          <w:p w14:paraId="1C4E34BA"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1276" w:type="dxa"/>
            <w:gridSpan w:val="2"/>
            <w:shd w:val="clear" w:color="auto" w:fill="auto"/>
            <w:vAlign w:val="center"/>
          </w:tcPr>
          <w:p w14:paraId="1C4E34BB"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tc>
        <w:tc>
          <w:tcPr>
            <w:tcW w:w="1559" w:type="dxa"/>
            <w:gridSpan w:val="2"/>
            <w:shd w:val="clear" w:color="auto" w:fill="auto"/>
            <w:vAlign w:val="center"/>
          </w:tcPr>
          <w:p w14:paraId="1C4E34BC"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tc>
        <w:tc>
          <w:tcPr>
            <w:tcW w:w="1701" w:type="dxa"/>
            <w:gridSpan w:val="2"/>
            <w:shd w:val="clear" w:color="auto" w:fill="auto"/>
          </w:tcPr>
          <w:p w14:paraId="1C4E34BD"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850" w:type="dxa"/>
            <w:vMerge w:val="restart"/>
            <w:shd w:val="clear" w:color="auto" w:fill="auto"/>
          </w:tcPr>
          <w:p w14:paraId="1C4E34BE" w14:textId="77777777" w:rsidR="00BA24B0" w:rsidRDefault="003031E7">
            <w:pPr>
              <w:widowControl w:val="0"/>
              <w:pBdr>
                <w:top w:val="nil"/>
                <w:left w:val="nil"/>
                <w:bottom w:val="nil"/>
                <w:right w:val="nil"/>
                <w:between w:val="nil"/>
              </w:pBd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993" w:type="dxa"/>
            <w:vMerge/>
            <w:shd w:val="clear" w:color="auto" w:fill="auto"/>
            <w:vAlign w:val="center"/>
          </w:tcPr>
          <w:p w14:paraId="1C4E34BF"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r>
      <w:tr w:rsidR="00BA24B0" w14:paraId="1C4E34D1" w14:textId="77777777" w:rsidTr="00D10EAF">
        <w:trPr>
          <w:trHeight w:val="267"/>
        </w:trPr>
        <w:tc>
          <w:tcPr>
            <w:tcW w:w="537" w:type="dxa"/>
            <w:vMerge/>
            <w:shd w:val="clear" w:color="auto" w:fill="auto"/>
            <w:vAlign w:val="center"/>
          </w:tcPr>
          <w:p w14:paraId="1C4E34C1"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38" w:type="dxa"/>
            <w:vMerge/>
            <w:shd w:val="clear" w:color="auto" w:fill="auto"/>
            <w:vAlign w:val="center"/>
          </w:tcPr>
          <w:p w14:paraId="1C4E34C2"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2173" w:type="dxa"/>
            <w:vMerge/>
            <w:shd w:val="clear" w:color="auto" w:fill="auto"/>
            <w:vAlign w:val="center"/>
          </w:tcPr>
          <w:p w14:paraId="1C4E34C3"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709" w:type="dxa"/>
            <w:shd w:val="clear" w:color="auto" w:fill="auto"/>
          </w:tcPr>
          <w:p w14:paraId="1C4E34C4" w14:textId="77777777" w:rsidR="00BA24B0" w:rsidRDefault="00BA24B0">
            <w:pPr>
              <w:jc w:val="center"/>
              <w:rPr>
                <w:rFonts w:ascii="Times New Roman" w:eastAsia="Times New Roman" w:hAnsi="Times New Roman" w:cs="Times New Roman"/>
                <w:b/>
                <w:sz w:val="28"/>
                <w:szCs w:val="28"/>
              </w:rPr>
            </w:pPr>
          </w:p>
        </w:tc>
        <w:tc>
          <w:tcPr>
            <w:tcW w:w="567" w:type="dxa"/>
            <w:shd w:val="clear" w:color="auto" w:fill="auto"/>
            <w:vAlign w:val="center"/>
          </w:tcPr>
          <w:p w14:paraId="1C4E34C5"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708" w:type="dxa"/>
            <w:shd w:val="clear" w:color="auto" w:fill="auto"/>
            <w:vAlign w:val="center"/>
          </w:tcPr>
          <w:p w14:paraId="1C4E34C6"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567" w:type="dxa"/>
            <w:shd w:val="clear" w:color="auto" w:fill="auto"/>
            <w:vAlign w:val="center"/>
          </w:tcPr>
          <w:p w14:paraId="1C4E34C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Số CH</w:t>
            </w:r>
          </w:p>
        </w:tc>
        <w:tc>
          <w:tcPr>
            <w:tcW w:w="851" w:type="dxa"/>
            <w:shd w:val="clear" w:color="auto" w:fill="auto"/>
            <w:vAlign w:val="center"/>
          </w:tcPr>
          <w:p w14:paraId="1C4E34C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Thời gian</w:t>
            </w:r>
          </w:p>
        </w:tc>
        <w:tc>
          <w:tcPr>
            <w:tcW w:w="567" w:type="dxa"/>
            <w:shd w:val="clear" w:color="auto" w:fill="auto"/>
            <w:vAlign w:val="center"/>
          </w:tcPr>
          <w:p w14:paraId="1C4E34C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Số CH</w:t>
            </w:r>
          </w:p>
        </w:tc>
        <w:tc>
          <w:tcPr>
            <w:tcW w:w="709" w:type="dxa"/>
            <w:shd w:val="clear" w:color="auto" w:fill="auto"/>
            <w:vAlign w:val="center"/>
          </w:tcPr>
          <w:p w14:paraId="1C4E34C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Thời gian</w:t>
            </w:r>
          </w:p>
        </w:tc>
        <w:tc>
          <w:tcPr>
            <w:tcW w:w="708" w:type="dxa"/>
            <w:shd w:val="clear" w:color="auto" w:fill="auto"/>
            <w:vAlign w:val="center"/>
          </w:tcPr>
          <w:p w14:paraId="1C4E34C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Số CH</w:t>
            </w:r>
          </w:p>
        </w:tc>
        <w:tc>
          <w:tcPr>
            <w:tcW w:w="851" w:type="dxa"/>
            <w:shd w:val="clear" w:color="auto" w:fill="auto"/>
            <w:vAlign w:val="center"/>
          </w:tcPr>
          <w:p w14:paraId="1C4E34C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Thời gian</w:t>
            </w:r>
          </w:p>
        </w:tc>
        <w:tc>
          <w:tcPr>
            <w:tcW w:w="850" w:type="dxa"/>
            <w:shd w:val="clear" w:color="auto" w:fill="auto"/>
            <w:vAlign w:val="center"/>
          </w:tcPr>
          <w:p w14:paraId="1C4E34CD"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TN</w:t>
            </w:r>
          </w:p>
        </w:tc>
        <w:tc>
          <w:tcPr>
            <w:tcW w:w="851" w:type="dxa"/>
            <w:shd w:val="clear" w:color="auto" w:fill="auto"/>
            <w:vAlign w:val="center"/>
          </w:tcPr>
          <w:p w14:paraId="1C4E34CE"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TL</w:t>
            </w:r>
          </w:p>
        </w:tc>
        <w:tc>
          <w:tcPr>
            <w:tcW w:w="850" w:type="dxa"/>
            <w:vMerge/>
            <w:shd w:val="clear" w:color="auto" w:fill="auto"/>
          </w:tcPr>
          <w:p w14:paraId="1C4E34CF"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993" w:type="dxa"/>
            <w:vMerge/>
            <w:shd w:val="clear" w:color="auto" w:fill="auto"/>
            <w:vAlign w:val="center"/>
          </w:tcPr>
          <w:p w14:paraId="1C4E34D0"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r>
      <w:tr w:rsidR="00BA24B0" w14:paraId="1C4E34E4" w14:textId="77777777" w:rsidTr="00D10EAF">
        <w:trPr>
          <w:trHeight w:val="504"/>
        </w:trPr>
        <w:tc>
          <w:tcPr>
            <w:tcW w:w="537" w:type="dxa"/>
            <w:vMerge w:val="restart"/>
            <w:shd w:val="clear" w:color="auto" w:fill="auto"/>
            <w:vAlign w:val="center"/>
          </w:tcPr>
          <w:p w14:paraId="1C4E34D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38" w:type="dxa"/>
            <w:vMerge w:val="restart"/>
            <w:shd w:val="clear" w:color="auto" w:fill="auto"/>
            <w:vAlign w:val="center"/>
          </w:tcPr>
          <w:p w14:paraId="1C4E34D3" w14:textId="77777777" w:rsidR="00BA24B0" w:rsidRDefault="003031E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1</w:t>
            </w:r>
          </w:p>
          <w:p w14:paraId="1C4E34D4"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 truyền phân tử</w:t>
            </w:r>
          </w:p>
          <w:p w14:paraId="1C4E34D5"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điểm)</w:t>
            </w:r>
          </w:p>
        </w:tc>
        <w:tc>
          <w:tcPr>
            <w:tcW w:w="2173" w:type="dxa"/>
            <w:shd w:val="clear" w:color="auto" w:fill="auto"/>
          </w:tcPr>
          <w:p w14:paraId="1C4E34D6"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Gene và cơ chế truyền thông tin di truyền</w:t>
            </w:r>
          </w:p>
        </w:tc>
        <w:tc>
          <w:tcPr>
            <w:tcW w:w="709" w:type="dxa"/>
            <w:shd w:val="clear" w:color="auto" w:fill="auto"/>
            <w:vAlign w:val="center"/>
          </w:tcPr>
          <w:p w14:paraId="1C4E34D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67" w:type="dxa"/>
            <w:shd w:val="clear" w:color="auto" w:fill="auto"/>
            <w:vAlign w:val="center"/>
          </w:tcPr>
          <w:p w14:paraId="1C4E34D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708" w:type="dxa"/>
            <w:shd w:val="clear" w:color="auto" w:fill="auto"/>
            <w:vAlign w:val="center"/>
          </w:tcPr>
          <w:p w14:paraId="1C4E34D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567" w:type="dxa"/>
            <w:shd w:val="clear" w:color="auto" w:fill="auto"/>
            <w:vAlign w:val="center"/>
          </w:tcPr>
          <w:p w14:paraId="1C4E34D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1" w:type="dxa"/>
            <w:shd w:val="clear" w:color="auto" w:fill="auto"/>
            <w:vAlign w:val="center"/>
          </w:tcPr>
          <w:p w14:paraId="1C4E34D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67" w:type="dxa"/>
            <w:shd w:val="clear" w:color="auto" w:fill="auto"/>
            <w:vAlign w:val="center"/>
          </w:tcPr>
          <w:p w14:paraId="1C4E34DC" w14:textId="77777777" w:rsidR="00BA24B0" w:rsidRDefault="00BA24B0">
            <w:pPr>
              <w:jc w:val="center"/>
              <w:rPr>
                <w:rFonts w:ascii="Times New Roman" w:eastAsia="Times New Roman" w:hAnsi="Times New Roman" w:cs="Times New Roman"/>
                <w:sz w:val="28"/>
                <w:szCs w:val="28"/>
              </w:rPr>
            </w:pPr>
          </w:p>
        </w:tc>
        <w:tc>
          <w:tcPr>
            <w:tcW w:w="709" w:type="dxa"/>
            <w:shd w:val="clear" w:color="auto" w:fill="auto"/>
            <w:vAlign w:val="center"/>
          </w:tcPr>
          <w:p w14:paraId="1C4E34DD" w14:textId="77777777" w:rsidR="00BA24B0" w:rsidRDefault="00BA24B0">
            <w:pPr>
              <w:jc w:val="center"/>
              <w:rPr>
                <w:rFonts w:ascii="Times New Roman" w:eastAsia="Times New Roman" w:hAnsi="Times New Roman" w:cs="Times New Roman"/>
                <w:sz w:val="28"/>
                <w:szCs w:val="28"/>
              </w:rPr>
            </w:pPr>
          </w:p>
        </w:tc>
        <w:tc>
          <w:tcPr>
            <w:tcW w:w="708" w:type="dxa"/>
            <w:shd w:val="clear" w:color="auto" w:fill="auto"/>
            <w:vAlign w:val="center"/>
          </w:tcPr>
          <w:p w14:paraId="1C4E34DE"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vAlign w:val="center"/>
          </w:tcPr>
          <w:p w14:paraId="1C4E34DF"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vAlign w:val="center"/>
          </w:tcPr>
          <w:p w14:paraId="1C4E34E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1" w:type="dxa"/>
            <w:shd w:val="clear" w:color="auto" w:fill="auto"/>
            <w:vAlign w:val="center"/>
          </w:tcPr>
          <w:p w14:paraId="1C4E34E1"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vAlign w:val="center"/>
          </w:tcPr>
          <w:p w14:paraId="1C4E34E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993" w:type="dxa"/>
            <w:shd w:val="clear" w:color="auto" w:fill="auto"/>
            <w:vAlign w:val="center"/>
          </w:tcPr>
          <w:p w14:paraId="1C4E34E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BA24B0" w14:paraId="1C4E34F5" w14:textId="77777777" w:rsidTr="00D10EAF">
        <w:trPr>
          <w:trHeight w:val="258"/>
        </w:trPr>
        <w:tc>
          <w:tcPr>
            <w:tcW w:w="537" w:type="dxa"/>
            <w:vMerge/>
            <w:shd w:val="clear" w:color="auto" w:fill="auto"/>
            <w:vAlign w:val="center"/>
          </w:tcPr>
          <w:p w14:paraId="1C4E34E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38" w:type="dxa"/>
            <w:vMerge/>
            <w:shd w:val="clear" w:color="auto" w:fill="auto"/>
            <w:vAlign w:val="center"/>
          </w:tcPr>
          <w:p w14:paraId="1C4E34E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173" w:type="dxa"/>
            <w:shd w:val="clear" w:color="auto" w:fill="auto"/>
          </w:tcPr>
          <w:p w14:paraId="1C4E34E7"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Điều hòa biểu hiện gene</w:t>
            </w:r>
          </w:p>
        </w:tc>
        <w:tc>
          <w:tcPr>
            <w:tcW w:w="709" w:type="dxa"/>
            <w:shd w:val="clear" w:color="auto" w:fill="auto"/>
            <w:vAlign w:val="center"/>
          </w:tcPr>
          <w:p w14:paraId="1C4E34E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7" w:type="dxa"/>
            <w:shd w:val="clear" w:color="auto" w:fill="auto"/>
            <w:vAlign w:val="center"/>
          </w:tcPr>
          <w:p w14:paraId="1C4E34E9" w14:textId="77777777" w:rsidR="00BA24B0" w:rsidRDefault="00BA24B0">
            <w:pPr>
              <w:jc w:val="center"/>
              <w:rPr>
                <w:rFonts w:ascii="Times New Roman" w:eastAsia="Times New Roman" w:hAnsi="Times New Roman" w:cs="Times New Roman"/>
                <w:sz w:val="28"/>
                <w:szCs w:val="28"/>
              </w:rPr>
            </w:pPr>
          </w:p>
        </w:tc>
        <w:tc>
          <w:tcPr>
            <w:tcW w:w="708" w:type="dxa"/>
            <w:shd w:val="clear" w:color="auto" w:fill="auto"/>
            <w:vAlign w:val="center"/>
          </w:tcPr>
          <w:p w14:paraId="1C4E34EA" w14:textId="77777777" w:rsidR="00BA24B0" w:rsidRDefault="00BA24B0">
            <w:pPr>
              <w:jc w:val="center"/>
              <w:rPr>
                <w:rFonts w:ascii="Times New Roman" w:eastAsia="Times New Roman" w:hAnsi="Times New Roman" w:cs="Times New Roman"/>
                <w:sz w:val="28"/>
                <w:szCs w:val="28"/>
              </w:rPr>
            </w:pPr>
          </w:p>
        </w:tc>
        <w:tc>
          <w:tcPr>
            <w:tcW w:w="567" w:type="dxa"/>
            <w:shd w:val="clear" w:color="auto" w:fill="auto"/>
            <w:vAlign w:val="center"/>
          </w:tcPr>
          <w:p w14:paraId="1C4E34EB"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vAlign w:val="center"/>
          </w:tcPr>
          <w:p w14:paraId="1C4E34EC" w14:textId="77777777" w:rsidR="00BA24B0" w:rsidRDefault="00BA24B0">
            <w:pPr>
              <w:jc w:val="center"/>
              <w:rPr>
                <w:rFonts w:ascii="Times New Roman" w:eastAsia="Times New Roman" w:hAnsi="Times New Roman" w:cs="Times New Roman"/>
                <w:sz w:val="28"/>
                <w:szCs w:val="28"/>
              </w:rPr>
            </w:pPr>
          </w:p>
        </w:tc>
        <w:tc>
          <w:tcPr>
            <w:tcW w:w="567" w:type="dxa"/>
            <w:shd w:val="clear" w:color="auto" w:fill="auto"/>
            <w:vAlign w:val="center"/>
          </w:tcPr>
          <w:p w14:paraId="1C4E34ED" w14:textId="77777777" w:rsidR="00BA24B0" w:rsidRDefault="00BA24B0">
            <w:pPr>
              <w:jc w:val="center"/>
              <w:rPr>
                <w:rFonts w:ascii="Times New Roman" w:eastAsia="Times New Roman" w:hAnsi="Times New Roman" w:cs="Times New Roman"/>
                <w:sz w:val="28"/>
                <w:szCs w:val="28"/>
              </w:rPr>
            </w:pPr>
          </w:p>
        </w:tc>
        <w:tc>
          <w:tcPr>
            <w:tcW w:w="709" w:type="dxa"/>
            <w:shd w:val="clear" w:color="auto" w:fill="auto"/>
            <w:vAlign w:val="center"/>
          </w:tcPr>
          <w:p w14:paraId="1C4E34EE" w14:textId="77777777" w:rsidR="00BA24B0" w:rsidRDefault="00BA24B0">
            <w:pPr>
              <w:jc w:val="center"/>
              <w:rPr>
                <w:rFonts w:ascii="Times New Roman" w:eastAsia="Times New Roman" w:hAnsi="Times New Roman" w:cs="Times New Roman"/>
                <w:sz w:val="28"/>
                <w:szCs w:val="28"/>
              </w:rPr>
            </w:pPr>
          </w:p>
        </w:tc>
        <w:tc>
          <w:tcPr>
            <w:tcW w:w="708" w:type="dxa"/>
            <w:shd w:val="clear" w:color="auto" w:fill="auto"/>
            <w:vAlign w:val="center"/>
          </w:tcPr>
          <w:p w14:paraId="1C4E34EF"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vAlign w:val="center"/>
          </w:tcPr>
          <w:p w14:paraId="1C4E34F0"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vAlign w:val="center"/>
          </w:tcPr>
          <w:p w14:paraId="1C4E34F1"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vAlign w:val="center"/>
          </w:tcPr>
          <w:p w14:paraId="1C4E34F2"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vAlign w:val="center"/>
          </w:tcPr>
          <w:p w14:paraId="1C4E34F3" w14:textId="77777777" w:rsidR="00BA24B0" w:rsidRDefault="00BA24B0">
            <w:pPr>
              <w:jc w:val="center"/>
              <w:rPr>
                <w:rFonts w:ascii="Times New Roman" w:eastAsia="Times New Roman" w:hAnsi="Times New Roman" w:cs="Times New Roman"/>
                <w:sz w:val="28"/>
                <w:szCs w:val="28"/>
              </w:rPr>
            </w:pPr>
          </w:p>
        </w:tc>
        <w:tc>
          <w:tcPr>
            <w:tcW w:w="993" w:type="dxa"/>
            <w:shd w:val="clear" w:color="auto" w:fill="auto"/>
            <w:vAlign w:val="center"/>
          </w:tcPr>
          <w:p w14:paraId="1C4E34F4" w14:textId="77777777" w:rsidR="00BA24B0" w:rsidRDefault="00BA24B0">
            <w:pPr>
              <w:jc w:val="center"/>
              <w:rPr>
                <w:rFonts w:ascii="Times New Roman" w:eastAsia="Times New Roman" w:hAnsi="Times New Roman" w:cs="Times New Roman"/>
                <w:sz w:val="28"/>
                <w:szCs w:val="28"/>
              </w:rPr>
            </w:pPr>
          </w:p>
        </w:tc>
      </w:tr>
      <w:tr w:rsidR="00BA24B0" w14:paraId="1C4E3506" w14:textId="77777777" w:rsidTr="00D10EAF">
        <w:trPr>
          <w:trHeight w:val="20"/>
        </w:trPr>
        <w:tc>
          <w:tcPr>
            <w:tcW w:w="537" w:type="dxa"/>
            <w:vMerge/>
            <w:shd w:val="clear" w:color="auto" w:fill="auto"/>
            <w:vAlign w:val="center"/>
          </w:tcPr>
          <w:p w14:paraId="1C4E34F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38" w:type="dxa"/>
            <w:vMerge/>
            <w:shd w:val="clear" w:color="auto" w:fill="auto"/>
            <w:vAlign w:val="center"/>
          </w:tcPr>
          <w:p w14:paraId="1C4E34F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173" w:type="dxa"/>
            <w:shd w:val="clear" w:color="auto" w:fill="auto"/>
          </w:tcPr>
          <w:p w14:paraId="1C4E34F8"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Hệ gene</w:t>
            </w:r>
          </w:p>
        </w:tc>
        <w:tc>
          <w:tcPr>
            <w:tcW w:w="709" w:type="dxa"/>
            <w:shd w:val="clear" w:color="auto" w:fill="auto"/>
            <w:vAlign w:val="center"/>
          </w:tcPr>
          <w:p w14:paraId="1C4E34F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7" w:type="dxa"/>
            <w:shd w:val="clear" w:color="auto" w:fill="auto"/>
            <w:vAlign w:val="center"/>
          </w:tcPr>
          <w:p w14:paraId="1C4E34F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shd w:val="clear" w:color="auto" w:fill="auto"/>
            <w:vAlign w:val="center"/>
          </w:tcPr>
          <w:p w14:paraId="1C4E34F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67" w:type="dxa"/>
            <w:shd w:val="clear" w:color="auto" w:fill="auto"/>
            <w:vAlign w:val="center"/>
          </w:tcPr>
          <w:p w14:paraId="1C4E34F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1" w:type="dxa"/>
            <w:shd w:val="clear" w:color="auto" w:fill="auto"/>
            <w:vAlign w:val="center"/>
          </w:tcPr>
          <w:p w14:paraId="1C4E34F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67" w:type="dxa"/>
            <w:shd w:val="clear" w:color="auto" w:fill="auto"/>
            <w:vAlign w:val="center"/>
          </w:tcPr>
          <w:p w14:paraId="1C4E34FE" w14:textId="77777777" w:rsidR="00BA24B0" w:rsidRDefault="00BA24B0">
            <w:pPr>
              <w:jc w:val="center"/>
              <w:rPr>
                <w:rFonts w:ascii="Times New Roman" w:eastAsia="Times New Roman" w:hAnsi="Times New Roman" w:cs="Times New Roman"/>
                <w:sz w:val="28"/>
                <w:szCs w:val="28"/>
              </w:rPr>
            </w:pPr>
          </w:p>
        </w:tc>
        <w:tc>
          <w:tcPr>
            <w:tcW w:w="709" w:type="dxa"/>
            <w:shd w:val="clear" w:color="auto" w:fill="auto"/>
            <w:vAlign w:val="center"/>
          </w:tcPr>
          <w:p w14:paraId="1C4E34FF" w14:textId="77777777" w:rsidR="00BA24B0" w:rsidRDefault="00BA24B0">
            <w:pPr>
              <w:jc w:val="center"/>
              <w:rPr>
                <w:rFonts w:ascii="Times New Roman" w:eastAsia="Times New Roman" w:hAnsi="Times New Roman" w:cs="Times New Roman"/>
                <w:sz w:val="28"/>
                <w:szCs w:val="28"/>
              </w:rPr>
            </w:pPr>
          </w:p>
        </w:tc>
        <w:tc>
          <w:tcPr>
            <w:tcW w:w="708" w:type="dxa"/>
            <w:shd w:val="clear" w:color="auto" w:fill="auto"/>
            <w:vAlign w:val="center"/>
          </w:tcPr>
          <w:p w14:paraId="1C4E3500"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vAlign w:val="center"/>
          </w:tcPr>
          <w:p w14:paraId="1C4E3501"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tcPr>
          <w:p w14:paraId="1C4E350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1" w:type="dxa"/>
            <w:shd w:val="clear" w:color="auto" w:fill="auto"/>
          </w:tcPr>
          <w:p w14:paraId="1C4E3503"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tcPr>
          <w:p w14:paraId="1C4E350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93" w:type="dxa"/>
            <w:shd w:val="clear" w:color="auto" w:fill="auto"/>
          </w:tcPr>
          <w:p w14:paraId="1C4E350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r>
      <w:tr w:rsidR="00BA24B0" w14:paraId="1C4E3517" w14:textId="77777777" w:rsidTr="00D10EAF">
        <w:trPr>
          <w:trHeight w:val="443"/>
        </w:trPr>
        <w:tc>
          <w:tcPr>
            <w:tcW w:w="537" w:type="dxa"/>
            <w:vMerge/>
            <w:shd w:val="clear" w:color="auto" w:fill="auto"/>
            <w:vAlign w:val="center"/>
          </w:tcPr>
          <w:p w14:paraId="1C4E350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38" w:type="dxa"/>
            <w:vMerge/>
            <w:shd w:val="clear" w:color="auto" w:fill="auto"/>
            <w:vAlign w:val="center"/>
          </w:tcPr>
          <w:p w14:paraId="1C4E350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173" w:type="dxa"/>
            <w:shd w:val="clear" w:color="auto" w:fill="auto"/>
          </w:tcPr>
          <w:p w14:paraId="1C4E3509"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gene</w:t>
            </w:r>
          </w:p>
        </w:tc>
        <w:tc>
          <w:tcPr>
            <w:tcW w:w="709" w:type="dxa"/>
            <w:shd w:val="clear" w:color="auto" w:fill="auto"/>
            <w:vAlign w:val="center"/>
          </w:tcPr>
          <w:p w14:paraId="1C4E350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7" w:type="dxa"/>
            <w:shd w:val="clear" w:color="auto" w:fill="auto"/>
            <w:vAlign w:val="center"/>
          </w:tcPr>
          <w:p w14:paraId="1C4E350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shd w:val="clear" w:color="auto" w:fill="auto"/>
            <w:vAlign w:val="center"/>
          </w:tcPr>
          <w:p w14:paraId="1C4E350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67" w:type="dxa"/>
            <w:shd w:val="clear" w:color="auto" w:fill="auto"/>
            <w:vAlign w:val="center"/>
          </w:tcPr>
          <w:p w14:paraId="1C4E350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1" w:type="dxa"/>
            <w:shd w:val="clear" w:color="auto" w:fill="auto"/>
            <w:vAlign w:val="center"/>
          </w:tcPr>
          <w:p w14:paraId="1C4E350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67" w:type="dxa"/>
            <w:shd w:val="clear" w:color="auto" w:fill="auto"/>
            <w:vAlign w:val="center"/>
          </w:tcPr>
          <w:p w14:paraId="1C4E350F" w14:textId="77777777" w:rsidR="00BA24B0" w:rsidRDefault="00BA24B0">
            <w:pPr>
              <w:jc w:val="center"/>
              <w:rPr>
                <w:rFonts w:ascii="Times New Roman" w:eastAsia="Times New Roman" w:hAnsi="Times New Roman" w:cs="Times New Roman"/>
                <w:sz w:val="28"/>
                <w:szCs w:val="28"/>
              </w:rPr>
            </w:pPr>
          </w:p>
        </w:tc>
        <w:tc>
          <w:tcPr>
            <w:tcW w:w="709" w:type="dxa"/>
            <w:shd w:val="clear" w:color="auto" w:fill="auto"/>
            <w:vAlign w:val="center"/>
          </w:tcPr>
          <w:p w14:paraId="1C4E3510" w14:textId="77777777" w:rsidR="00BA24B0" w:rsidRDefault="00BA24B0">
            <w:pPr>
              <w:jc w:val="center"/>
              <w:rPr>
                <w:rFonts w:ascii="Times New Roman" w:eastAsia="Times New Roman" w:hAnsi="Times New Roman" w:cs="Times New Roman"/>
                <w:sz w:val="28"/>
                <w:szCs w:val="28"/>
              </w:rPr>
            </w:pPr>
          </w:p>
        </w:tc>
        <w:tc>
          <w:tcPr>
            <w:tcW w:w="708" w:type="dxa"/>
            <w:shd w:val="clear" w:color="auto" w:fill="auto"/>
            <w:vAlign w:val="center"/>
          </w:tcPr>
          <w:p w14:paraId="1C4E3511"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vAlign w:val="center"/>
          </w:tcPr>
          <w:p w14:paraId="1C4E3512"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tcPr>
          <w:p w14:paraId="1C4E351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51" w:type="dxa"/>
            <w:shd w:val="clear" w:color="auto" w:fill="auto"/>
          </w:tcPr>
          <w:p w14:paraId="1C4E3514"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tcPr>
          <w:p w14:paraId="1C4E351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p>
        </w:tc>
        <w:tc>
          <w:tcPr>
            <w:tcW w:w="993" w:type="dxa"/>
            <w:shd w:val="clear" w:color="auto" w:fill="auto"/>
          </w:tcPr>
          <w:p w14:paraId="1C4E351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w:t>
            </w:r>
          </w:p>
        </w:tc>
      </w:tr>
      <w:tr w:rsidR="00BA24B0" w14:paraId="1C4E3528" w14:textId="77777777" w:rsidTr="00D10EAF">
        <w:trPr>
          <w:trHeight w:val="351"/>
        </w:trPr>
        <w:tc>
          <w:tcPr>
            <w:tcW w:w="537" w:type="dxa"/>
            <w:vMerge/>
            <w:shd w:val="clear" w:color="auto" w:fill="auto"/>
            <w:vAlign w:val="center"/>
          </w:tcPr>
          <w:p w14:paraId="1C4E351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38" w:type="dxa"/>
            <w:vMerge/>
            <w:shd w:val="clear" w:color="auto" w:fill="auto"/>
            <w:vAlign w:val="center"/>
          </w:tcPr>
          <w:p w14:paraId="1C4E351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173" w:type="dxa"/>
            <w:shd w:val="clear" w:color="auto" w:fill="auto"/>
          </w:tcPr>
          <w:p w14:paraId="1C4E351A"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 gene</w:t>
            </w:r>
          </w:p>
        </w:tc>
        <w:tc>
          <w:tcPr>
            <w:tcW w:w="709" w:type="dxa"/>
            <w:shd w:val="clear" w:color="auto" w:fill="auto"/>
            <w:vAlign w:val="center"/>
          </w:tcPr>
          <w:p w14:paraId="1C4E351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67" w:type="dxa"/>
            <w:shd w:val="clear" w:color="auto" w:fill="auto"/>
            <w:vAlign w:val="center"/>
          </w:tcPr>
          <w:p w14:paraId="1C4E351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8" w:type="dxa"/>
            <w:shd w:val="clear" w:color="auto" w:fill="auto"/>
            <w:vAlign w:val="center"/>
          </w:tcPr>
          <w:p w14:paraId="1C4E351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67" w:type="dxa"/>
            <w:shd w:val="clear" w:color="auto" w:fill="auto"/>
            <w:vAlign w:val="center"/>
          </w:tcPr>
          <w:p w14:paraId="1C4E351E"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vAlign w:val="center"/>
          </w:tcPr>
          <w:p w14:paraId="1C4E351F" w14:textId="77777777" w:rsidR="00BA24B0" w:rsidRDefault="00BA24B0">
            <w:pPr>
              <w:jc w:val="center"/>
              <w:rPr>
                <w:rFonts w:ascii="Times New Roman" w:eastAsia="Times New Roman" w:hAnsi="Times New Roman" w:cs="Times New Roman"/>
                <w:sz w:val="28"/>
                <w:szCs w:val="28"/>
              </w:rPr>
            </w:pPr>
          </w:p>
        </w:tc>
        <w:tc>
          <w:tcPr>
            <w:tcW w:w="567" w:type="dxa"/>
            <w:shd w:val="clear" w:color="auto" w:fill="auto"/>
            <w:vAlign w:val="center"/>
          </w:tcPr>
          <w:p w14:paraId="1C4E3520" w14:textId="77777777" w:rsidR="00BA24B0" w:rsidRDefault="00BA24B0">
            <w:pPr>
              <w:jc w:val="center"/>
              <w:rPr>
                <w:rFonts w:ascii="Times New Roman" w:eastAsia="Times New Roman" w:hAnsi="Times New Roman" w:cs="Times New Roman"/>
                <w:sz w:val="28"/>
                <w:szCs w:val="28"/>
              </w:rPr>
            </w:pPr>
          </w:p>
        </w:tc>
        <w:tc>
          <w:tcPr>
            <w:tcW w:w="709" w:type="dxa"/>
            <w:shd w:val="clear" w:color="auto" w:fill="auto"/>
            <w:vAlign w:val="center"/>
          </w:tcPr>
          <w:p w14:paraId="1C4E3521" w14:textId="77777777" w:rsidR="00BA24B0" w:rsidRDefault="00BA24B0">
            <w:pPr>
              <w:jc w:val="center"/>
              <w:rPr>
                <w:rFonts w:ascii="Times New Roman" w:eastAsia="Times New Roman" w:hAnsi="Times New Roman" w:cs="Times New Roman"/>
                <w:sz w:val="28"/>
                <w:szCs w:val="28"/>
              </w:rPr>
            </w:pPr>
          </w:p>
        </w:tc>
        <w:tc>
          <w:tcPr>
            <w:tcW w:w="708" w:type="dxa"/>
            <w:shd w:val="clear" w:color="auto" w:fill="auto"/>
            <w:vAlign w:val="center"/>
          </w:tcPr>
          <w:p w14:paraId="1C4E3522"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vAlign w:val="center"/>
          </w:tcPr>
          <w:p w14:paraId="1C4E3523"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tcPr>
          <w:p w14:paraId="1C4E352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1" w:type="dxa"/>
            <w:shd w:val="clear" w:color="auto" w:fill="auto"/>
          </w:tcPr>
          <w:p w14:paraId="1C4E3525"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tcPr>
          <w:p w14:paraId="1C4E352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93" w:type="dxa"/>
            <w:shd w:val="clear" w:color="auto" w:fill="auto"/>
          </w:tcPr>
          <w:p w14:paraId="1C4E352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r>
      <w:tr w:rsidR="00BA24B0" w14:paraId="1C4E353B" w14:textId="77777777" w:rsidTr="00D10EAF">
        <w:trPr>
          <w:trHeight w:val="496"/>
        </w:trPr>
        <w:tc>
          <w:tcPr>
            <w:tcW w:w="537" w:type="dxa"/>
            <w:vMerge w:val="restart"/>
            <w:shd w:val="clear" w:color="auto" w:fill="auto"/>
            <w:vAlign w:val="center"/>
          </w:tcPr>
          <w:p w14:paraId="1C4E352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38" w:type="dxa"/>
            <w:vMerge w:val="restart"/>
            <w:shd w:val="clear" w:color="auto" w:fill="auto"/>
            <w:vAlign w:val="center"/>
          </w:tcPr>
          <w:p w14:paraId="1C4E352A" w14:textId="77777777" w:rsidR="00BA24B0" w:rsidRDefault="003031E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2</w:t>
            </w:r>
          </w:p>
          <w:p w14:paraId="1C4E352B"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 truyền nhiễm </w:t>
            </w:r>
          </w:p>
          <w:p w14:paraId="1C4E352C" w14:textId="77777777" w:rsidR="00BA24B0" w:rsidRDefault="00BA24B0">
            <w:pPr>
              <w:jc w:val="both"/>
              <w:rPr>
                <w:rFonts w:ascii="Times New Roman" w:eastAsia="Times New Roman" w:hAnsi="Times New Roman" w:cs="Times New Roman"/>
                <w:sz w:val="28"/>
                <w:szCs w:val="28"/>
              </w:rPr>
            </w:pPr>
          </w:p>
        </w:tc>
        <w:tc>
          <w:tcPr>
            <w:tcW w:w="2173" w:type="dxa"/>
            <w:shd w:val="clear" w:color="auto" w:fill="auto"/>
          </w:tcPr>
          <w:p w14:paraId="1C4E352D"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Nhiễm sắc thể là vật chất di truyền</w:t>
            </w:r>
          </w:p>
        </w:tc>
        <w:tc>
          <w:tcPr>
            <w:tcW w:w="709" w:type="dxa"/>
            <w:shd w:val="clear" w:color="auto" w:fill="auto"/>
            <w:vAlign w:val="center"/>
          </w:tcPr>
          <w:p w14:paraId="1C4E352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67" w:type="dxa"/>
            <w:shd w:val="clear" w:color="auto" w:fill="auto"/>
            <w:vAlign w:val="center"/>
          </w:tcPr>
          <w:p w14:paraId="1C4E352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708" w:type="dxa"/>
            <w:shd w:val="clear" w:color="auto" w:fill="auto"/>
            <w:vAlign w:val="center"/>
          </w:tcPr>
          <w:p w14:paraId="1C4E3530" w14:textId="77777777" w:rsidR="00BA24B0" w:rsidRDefault="00BA24B0">
            <w:pPr>
              <w:jc w:val="center"/>
              <w:rPr>
                <w:rFonts w:ascii="Times New Roman" w:eastAsia="Times New Roman" w:hAnsi="Times New Roman" w:cs="Times New Roman"/>
                <w:sz w:val="28"/>
                <w:szCs w:val="28"/>
              </w:rPr>
            </w:pPr>
          </w:p>
        </w:tc>
        <w:tc>
          <w:tcPr>
            <w:tcW w:w="567" w:type="dxa"/>
            <w:shd w:val="clear" w:color="auto" w:fill="auto"/>
            <w:vAlign w:val="center"/>
          </w:tcPr>
          <w:p w14:paraId="1C4E353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1" w:type="dxa"/>
            <w:shd w:val="clear" w:color="auto" w:fill="auto"/>
            <w:vAlign w:val="center"/>
          </w:tcPr>
          <w:p w14:paraId="1C4E353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67" w:type="dxa"/>
            <w:shd w:val="clear" w:color="auto" w:fill="auto"/>
            <w:vAlign w:val="center"/>
          </w:tcPr>
          <w:p w14:paraId="1C4E3533" w14:textId="77777777" w:rsidR="00BA24B0" w:rsidRDefault="00BA24B0">
            <w:pPr>
              <w:jc w:val="center"/>
              <w:rPr>
                <w:rFonts w:ascii="Times New Roman" w:eastAsia="Times New Roman" w:hAnsi="Times New Roman" w:cs="Times New Roman"/>
                <w:sz w:val="28"/>
                <w:szCs w:val="28"/>
              </w:rPr>
            </w:pPr>
          </w:p>
        </w:tc>
        <w:tc>
          <w:tcPr>
            <w:tcW w:w="709" w:type="dxa"/>
            <w:shd w:val="clear" w:color="auto" w:fill="auto"/>
            <w:vAlign w:val="center"/>
          </w:tcPr>
          <w:p w14:paraId="1C4E3534" w14:textId="77777777" w:rsidR="00BA24B0" w:rsidRDefault="00BA24B0">
            <w:pPr>
              <w:jc w:val="center"/>
              <w:rPr>
                <w:rFonts w:ascii="Times New Roman" w:eastAsia="Times New Roman" w:hAnsi="Times New Roman" w:cs="Times New Roman"/>
                <w:sz w:val="28"/>
                <w:szCs w:val="28"/>
              </w:rPr>
            </w:pPr>
          </w:p>
        </w:tc>
        <w:tc>
          <w:tcPr>
            <w:tcW w:w="708" w:type="dxa"/>
            <w:shd w:val="clear" w:color="auto" w:fill="auto"/>
            <w:vAlign w:val="center"/>
          </w:tcPr>
          <w:p w14:paraId="1C4E3535"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vAlign w:val="center"/>
          </w:tcPr>
          <w:p w14:paraId="1C4E3536"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vAlign w:val="center"/>
          </w:tcPr>
          <w:p w14:paraId="1C4E353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1" w:type="dxa"/>
            <w:shd w:val="clear" w:color="auto" w:fill="auto"/>
            <w:vAlign w:val="center"/>
          </w:tcPr>
          <w:p w14:paraId="1C4E3538"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vAlign w:val="center"/>
          </w:tcPr>
          <w:p w14:paraId="1C4E353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93" w:type="dxa"/>
            <w:shd w:val="clear" w:color="auto" w:fill="auto"/>
            <w:vAlign w:val="center"/>
          </w:tcPr>
          <w:p w14:paraId="1C4E353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r>
      <w:tr w:rsidR="00BA24B0" w14:paraId="1C4E354C" w14:textId="77777777" w:rsidTr="00D10EAF">
        <w:trPr>
          <w:trHeight w:val="314"/>
        </w:trPr>
        <w:tc>
          <w:tcPr>
            <w:tcW w:w="537" w:type="dxa"/>
            <w:vMerge/>
            <w:shd w:val="clear" w:color="auto" w:fill="auto"/>
            <w:vAlign w:val="center"/>
          </w:tcPr>
          <w:p w14:paraId="1C4E353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38" w:type="dxa"/>
            <w:vMerge/>
            <w:shd w:val="clear" w:color="auto" w:fill="auto"/>
            <w:vAlign w:val="center"/>
          </w:tcPr>
          <w:p w14:paraId="1C4E353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173" w:type="dxa"/>
            <w:shd w:val="clear" w:color="auto" w:fill="auto"/>
          </w:tcPr>
          <w:p w14:paraId="1C4E353E"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thí nghiệm của Mendel</w:t>
            </w:r>
          </w:p>
        </w:tc>
        <w:tc>
          <w:tcPr>
            <w:tcW w:w="709" w:type="dxa"/>
            <w:shd w:val="clear" w:color="auto" w:fill="auto"/>
            <w:vAlign w:val="center"/>
          </w:tcPr>
          <w:p w14:paraId="1C4E353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67" w:type="dxa"/>
            <w:shd w:val="clear" w:color="auto" w:fill="auto"/>
            <w:vAlign w:val="center"/>
          </w:tcPr>
          <w:p w14:paraId="1C4E354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shd w:val="clear" w:color="auto" w:fill="auto"/>
            <w:vAlign w:val="center"/>
          </w:tcPr>
          <w:p w14:paraId="1C4E354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67" w:type="dxa"/>
            <w:shd w:val="clear" w:color="auto" w:fill="auto"/>
            <w:vAlign w:val="center"/>
          </w:tcPr>
          <w:p w14:paraId="1C4E354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1" w:type="dxa"/>
            <w:shd w:val="clear" w:color="auto" w:fill="auto"/>
            <w:vAlign w:val="center"/>
          </w:tcPr>
          <w:p w14:paraId="1C4E354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67" w:type="dxa"/>
            <w:shd w:val="clear" w:color="auto" w:fill="auto"/>
            <w:vAlign w:val="center"/>
          </w:tcPr>
          <w:p w14:paraId="1C4E3544" w14:textId="77777777" w:rsidR="00BA24B0" w:rsidRDefault="00BA24B0">
            <w:pPr>
              <w:jc w:val="center"/>
              <w:rPr>
                <w:rFonts w:ascii="Times New Roman" w:eastAsia="Times New Roman" w:hAnsi="Times New Roman" w:cs="Times New Roman"/>
                <w:sz w:val="28"/>
                <w:szCs w:val="28"/>
              </w:rPr>
            </w:pPr>
          </w:p>
        </w:tc>
        <w:tc>
          <w:tcPr>
            <w:tcW w:w="709" w:type="dxa"/>
            <w:shd w:val="clear" w:color="auto" w:fill="auto"/>
            <w:vAlign w:val="center"/>
          </w:tcPr>
          <w:p w14:paraId="1C4E3545" w14:textId="77777777" w:rsidR="00BA24B0" w:rsidRDefault="00BA24B0">
            <w:pPr>
              <w:jc w:val="center"/>
              <w:rPr>
                <w:rFonts w:ascii="Times New Roman" w:eastAsia="Times New Roman" w:hAnsi="Times New Roman" w:cs="Times New Roman"/>
                <w:sz w:val="28"/>
                <w:szCs w:val="28"/>
              </w:rPr>
            </w:pPr>
          </w:p>
        </w:tc>
        <w:tc>
          <w:tcPr>
            <w:tcW w:w="708" w:type="dxa"/>
            <w:shd w:val="clear" w:color="auto" w:fill="auto"/>
            <w:vAlign w:val="center"/>
          </w:tcPr>
          <w:p w14:paraId="1C4E3546"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vAlign w:val="center"/>
          </w:tcPr>
          <w:p w14:paraId="1C4E3547"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vAlign w:val="center"/>
          </w:tcPr>
          <w:p w14:paraId="1C4E354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1" w:type="dxa"/>
            <w:shd w:val="clear" w:color="auto" w:fill="auto"/>
            <w:vAlign w:val="center"/>
          </w:tcPr>
          <w:p w14:paraId="1C4E3549"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vAlign w:val="center"/>
          </w:tcPr>
          <w:p w14:paraId="1C4E354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93" w:type="dxa"/>
            <w:shd w:val="clear" w:color="auto" w:fill="auto"/>
            <w:vAlign w:val="center"/>
          </w:tcPr>
          <w:p w14:paraId="1C4E354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r>
      <w:tr w:rsidR="00BA24B0" w14:paraId="1C4E355D" w14:textId="77777777" w:rsidTr="00D10EAF">
        <w:trPr>
          <w:trHeight w:val="63"/>
        </w:trPr>
        <w:tc>
          <w:tcPr>
            <w:tcW w:w="537" w:type="dxa"/>
            <w:vMerge/>
            <w:shd w:val="clear" w:color="auto" w:fill="auto"/>
            <w:vAlign w:val="center"/>
          </w:tcPr>
          <w:p w14:paraId="1C4E354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38" w:type="dxa"/>
            <w:vMerge/>
            <w:shd w:val="clear" w:color="auto" w:fill="auto"/>
            <w:vAlign w:val="center"/>
          </w:tcPr>
          <w:p w14:paraId="1C4E354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173" w:type="dxa"/>
            <w:shd w:val="clear" w:color="auto" w:fill="auto"/>
          </w:tcPr>
          <w:p w14:paraId="1C4E354F"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thí nghiệm của Morgan</w:t>
            </w:r>
          </w:p>
        </w:tc>
        <w:tc>
          <w:tcPr>
            <w:tcW w:w="709" w:type="dxa"/>
            <w:shd w:val="clear" w:color="auto" w:fill="auto"/>
            <w:vAlign w:val="center"/>
          </w:tcPr>
          <w:p w14:paraId="1C4E355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67" w:type="dxa"/>
            <w:shd w:val="clear" w:color="auto" w:fill="auto"/>
            <w:vAlign w:val="center"/>
          </w:tcPr>
          <w:p w14:paraId="1C4E355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08" w:type="dxa"/>
            <w:shd w:val="clear" w:color="auto" w:fill="auto"/>
            <w:vAlign w:val="center"/>
          </w:tcPr>
          <w:p w14:paraId="1C4E355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67" w:type="dxa"/>
            <w:shd w:val="clear" w:color="auto" w:fill="auto"/>
            <w:vAlign w:val="center"/>
          </w:tcPr>
          <w:p w14:paraId="1C4E355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51" w:type="dxa"/>
            <w:shd w:val="clear" w:color="auto" w:fill="auto"/>
            <w:vAlign w:val="center"/>
          </w:tcPr>
          <w:p w14:paraId="1C4E3554" w14:textId="77777777" w:rsidR="00BA24B0" w:rsidRDefault="00BA24B0">
            <w:pPr>
              <w:jc w:val="center"/>
              <w:rPr>
                <w:rFonts w:ascii="Times New Roman" w:eastAsia="Times New Roman" w:hAnsi="Times New Roman" w:cs="Times New Roman"/>
                <w:sz w:val="28"/>
                <w:szCs w:val="28"/>
              </w:rPr>
            </w:pPr>
          </w:p>
        </w:tc>
        <w:tc>
          <w:tcPr>
            <w:tcW w:w="567" w:type="dxa"/>
            <w:shd w:val="clear" w:color="auto" w:fill="auto"/>
            <w:vAlign w:val="center"/>
          </w:tcPr>
          <w:p w14:paraId="1C4E3555" w14:textId="77777777" w:rsidR="00BA24B0" w:rsidRDefault="00BA24B0">
            <w:pPr>
              <w:jc w:val="center"/>
              <w:rPr>
                <w:rFonts w:ascii="Times New Roman" w:eastAsia="Times New Roman" w:hAnsi="Times New Roman" w:cs="Times New Roman"/>
                <w:sz w:val="28"/>
                <w:szCs w:val="28"/>
              </w:rPr>
            </w:pPr>
          </w:p>
        </w:tc>
        <w:tc>
          <w:tcPr>
            <w:tcW w:w="709" w:type="dxa"/>
            <w:shd w:val="clear" w:color="auto" w:fill="auto"/>
            <w:vAlign w:val="center"/>
          </w:tcPr>
          <w:p w14:paraId="1C4E3556" w14:textId="77777777" w:rsidR="00BA24B0" w:rsidRDefault="00BA24B0">
            <w:pPr>
              <w:jc w:val="center"/>
              <w:rPr>
                <w:rFonts w:ascii="Times New Roman" w:eastAsia="Times New Roman" w:hAnsi="Times New Roman" w:cs="Times New Roman"/>
                <w:sz w:val="28"/>
                <w:szCs w:val="28"/>
              </w:rPr>
            </w:pPr>
          </w:p>
        </w:tc>
        <w:tc>
          <w:tcPr>
            <w:tcW w:w="708" w:type="dxa"/>
            <w:shd w:val="clear" w:color="auto" w:fill="auto"/>
            <w:vAlign w:val="center"/>
          </w:tcPr>
          <w:p w14:paraId="1C4E355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1" w:type="dxa"/>
            <w:shd w:val="clear" w:color="auto" w:fill="auto"/>
            <w:vAlign w:val="center"/>
          </w:tcPr>
          <w:p w14:paraId="1C4E355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850" w:type="dxa"/>
            <w:shd w:val="clear" w:color="auto" w:fill="auto"/>
            <w:vAlign w:val="center"/>
          </w:tcPr>
          <w:p w14:paraId="1C4E355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1" w:type="dxa"/>
            <w:shd w:val="clear" w:color="auto" w:fill="auto"/>
            <w:vAlign w:val="center"/>
          </w:tcPr>
          <w:p w14:paraId="1C4E355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0" w:type="dxa"/>
            <w:shd w:val="clear" w:color="auto" w:fill="auto"/>
            <w:vAlign w:val="center"/>
          </w:tcPr>
          <w:p w14:paraId="1C4E355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993" w:type="dxa"/>
            <w:shd w:val="clear" w:color="auto" w:fill="auto"/>
            <w:vAlign w:val="center"/>
          </w:tcPr>
          <w:p w14:paraId="1C4E355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BA24B0" w14:paraId="1C4E356E" w14:textId="77777777" w:rsidTr="00D10EAF">
        <w:trPr>
          <w:trHeight w:val="49"/>
        </w:trPr>
        <w:tc>
          <w:tcPr>
            <w:tcW w:w="537" w:type="dxa"/>
            <w:vMerge/>
            <w:shd w:val="clear" w:color="auto" w:fill="auto"/>
            <w:vAlign w:val="center"/>
          </w:tcPr>
          <w:p w14:paraId="1C4E355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38" w:type="dxa"/>
            <w:vMerge/>
            <w:shd w:val="clear" w:color="auto" w:fill="auto"/>
            <w:vAlign w:val="center"/>
          </w:tcPr>
          <w:p w14:paraId="1C4E355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2173" w:type="dxa"/>
            <w:shd w:val="clear" w:color="auto" w:fill="auto"/>
          </w:tcPr>
          <w:p w14:paraId="1C4E3560"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nhiễm sắc thể</w:t>
            </w:r>
          </w:p>
        </w:tc>
        <w:tc>
          <w:tcPr>
            <w:tcW w:w="709" w:type="dxa"/>
            <w:shd w:val="clear" w:color="auto" w:fill="auto"/>
            <w:vAlign w:val="center"/>
          </w:tcPr>
          <w:p w14:paraId="1C4E356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67" w:type="dxa"/>
            <w:shd w:val="clear" w:color="auto" w:fill="auto"/>
            <w:vAlign w:val="center"/>
          </w:tcPr>
          <w:p w14:paraId="1C4E356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8" w:type="dxa"/>
            <w:shd w:val="clear" w:color="auto" w:fill="auto"/>
            <w:vAlign w:val="center"/>
          </w:tcPr>
          <w:p w14:paraId="1C4E356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567" w:type="dxa"/>
            <w:shd w:val="clear" w:color="auto" w:fill="auto"/>
            <w:vAlign w:val="center"/>
          </w:tcPr>
          <w:p w14:paraId="1C4E356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1" w:type="dxa"/>
            <w:shd w:val="clear" w:color="auto" w:fill="auto"/>
            <w:vAlign w:val="center"/>
          </w:tcPr>
          <w:p w14:paraId="1C4E356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567" w:type="dxa"/>
            <w:shd w:val="clear" w:color="auto" w:fill="auto"/>
            <w:vAlign w:val="center"/>
          </w:tcPr>
          <w:p w14:paraId="1C4E356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vAlign w:val="center"/>
          </w:tcPr>
          <w:p w14:paraId="1C4E356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08" w:type="dxa"/>
            <w:shd w:val="clear" w:color="auto" w:fill="auto"/>
            <w:vAlign w:val="center"/>
          </w:tcPr>
          <w:p w14:paraId="1C4E3568"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vAlign w:val="center"/>
          </w:tcPr>
          <w:p w14:paraId="1C4E3569"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vAlign w:val="center"/>
          </w:tcPr>
          <w:p w14:paraId="1C4E356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51" w:type="dxa"/>
            <w:shd w:val="clear" w:color="auto" w:fill="auto"/>
            <w:vAlign w:val="center"/>
          </w:tcPr>
          <w:p w14:paraId="1C4E356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0" w:type="dxa"/>
            <w:shd w:val="clear" w:color="auto" w:fill="auto"/>
            <w:vAlign w:val="center"/>
          </w:tcPr>
          <w:p w14:paraId="1C4E356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14,5</w:t>
            </w:r>
          </w:p>
        </w:tc>
        <w:tc>
          <w:tcPr>
            <w:tcW w:w="993" w:type="dxa"/>
            <w:shd w:val="clear" w:color="auto" w:fill="auto"/>
            <w:vAlign w:val="center"/>
          </w:tcPr>
          <w:p w14:paraId="1C4E356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3,05</w:t>
            </w:r>
          </w:p>
        </w:tc>
      </w:tr>
      <w:tr w:rsidR="00BA24B0" w14:paraId="1C4E357D" w14:textId="77777777" w:rsidTr="00D10EAF">
        <w:trPr>
          <w:trHeight w:val="267"/>
        </w:trPr>
        <w:tc>
          <w:tcPr>
            <w:tcW w:w="4248" w:type="dxa"/>
            <w:gridSpan w:val="3"/>
            <w:shd w:val="clear" w:color="auto" w:fill="auto"/>
          </w:tcPr>
          <w:p w14:paraId="1C4E356F"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Số câu/ý</w:t>
            </w:r>
          </w:p>
        </w:tc>
        <w:tc>
          <w:tcPr>
            <w:tcW w:w="709" w:type="dxa"/>
            <w:shd w:val="clear" w:color="auto" w:fill="auto"/>
          </w:tcPr>
          <w:p w14:paraId="1C4E357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16 </w:t>
            </w:r>
          </w:p>
        </w:tc>
        <w:tc>
          <w:tcPr>
            <w:tcW w:w="567" w:type="dxa"/>
            <w:shd w:val="clear" w:color="auto" w:fill="auto"/>
            <w:vAlign w:val="center"/>
          </w:tcPr>
          <w:p w14:paraId="1C4E3571"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708" w:type="dxa"/>
            <w:shd w:val="clear" w:color="auto" w:fill="auto"/>
            <w:vAlign w:val="center"/>
          </w:tcPr>
          <w:p w14:paraId="1C4E357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16,5</w:t>
            </w:r>
          </w:p>
        </w:tc>
        <w:tc>
          <w:tcPr>
            <w:tcW w:w="567" w:type="dxa"/>
            <w:shd w:val="clear" w:color="auto" w:fill="auto"/>
            <w:vAlign w:val="center"/>
          </w:tcPr>
          <w:p w14:paraId="1C4E3573"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851" w:type="dxa"/>
            <w:shd w:val="clear" w:color="auto" w:fill="auto"/>
            <w:vAlign w:val="center"/>
          </w:tcPr>
          <w:p w14:paraId="1C4E357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p>
        </w:tc>
        <w:tc>
          <w:tcPr>
            <w:tcW w:w="567" w:type="dxa"/>
            <w:shd w:val="clear" w:color="auto" w:fill="auto"/>
            <w:vAlign w:val="center"/>
          </w:tcPr>
          <w:p w14:paraId="1C4E3575"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709" w:type="dxa"/>
            <w:shd w:val="clear" w:color="auto" w:fill="auto"/>
            <w:vAlign w:val="center"/>
          </w:tcPr>
          <w:p w14:paraId="1C4E357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08" w:type="dxa"/>
            <w:shd w:val="clear" w:color="auto" w:fill="auto"/>
            <w:vAlign w:val="center"/>
          </w:tcPr>
          <w:p w14:paraId="1C4E3577"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851" w:type="dxa"/>
            <w:shd w:val="clear" w:color="auto" w:fill="auto"/>
            <w:vAlign w:val="center"/>
          </w:tcPr>
          <w:p w14:paraId="1C4E357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c>
          <w:tcPr>
            <w:tcW w:w="850" w:type="dxa"/>
            <w:shd w:val="clear" w:color="auto" w:fill="auto"/>
            <w:vAlign w:val="center"/>
          </w:tcPr>
          <w:p w14:paraId="1C4E3579"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851" w:type="dxa"/>
            <w:shd w:val="clear" w:color="auto" w:fill="auto"/>
            <w:vAlign w:val="center"/>
          </w:tcPr>
          <w:p w14:paraId="1C4E357A"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850" w:type="dxa"/>
            <w:shd w:val="clear" w:color="auto" w:fill="auto"/>
            <w:vAlign w:val="center"/>
          </w:tcPr>
          <w:p w14:paraId="1C4E357B"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45,0</w:t>
            </w:r>
          </w:p>
        </w:tc>
        <w:tc>
          <w:tcPr>
            <w:tcW w:w="993" w:type="dxa"/>
            <w:shd w:val="clear" w:color="auto" w:fill="auto"/>
            <w:vAlign w:val="center"/>
          </w:tcPr>
          <w:p w14:paraId="1C4E357C"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r>
      <w:tr w:rsidR="00BA24B0" w14:paraId="1C4E3588" w14:textId="77777777" w:rsidTr="00D10EAF">
        <w:trPr>
          <w:trHeight w:val="37"/>
        </w:trPr>
        <w:tc>
          <w:tcPr>
            <w:tcW w:w="4248" w:type="dxa"/>
            <w:gridSpan w:val="3"/>
            <w:shd w:val="clear" w:color="auto" w:fill="auto"/>
          </w:tcPr>
          <w:p w14:paraId="1C4E357E"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w:t>
            </w:r>
          </w:p>
        </w:tc>
        <w:tc>
          <w:tcPr>
            <w:tcW w:w="709" w:type="dxa"/>
            <w:shd w:val="clear" w:color="auto" w:fill="auto"/>
          </w:tcPr>
          <w:p w14:paraId="1C4E357F" w14:textId="77777777" w:rsidR="00BA24B0" w:rsidRDefault="00BA24B0">
            <w:pPr>
              <w:jc w:val="center"/>
              <w:rPr>
                <w:rFonts w:ascii="Times New Roman" w:eastAsia="Times New Roman" w:hAnsi="Times New Roman" w:cs="Times New Roman"/>
                <w:sz w:val="28"/>
                <w:szCs w:val="28"/>
              </w:rPr>
            </w:pPr>
          </w:p>
        </w:tc>
        <w:tc>
          <w:tcPr>
            <w:tcW w:w="1275" w:type="dxa"/>
            <w:gridSpan w:val="2"/>
            <w:shd w:val="clear" w:color="auto" w:fill="auto"/>
            <w:vAlign w:val="center"/>
          </w:tcPr>
          <w:p w14:paraId="1C4E358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1418" w:type="dxa"/>
            <w:gridSpan w:val="2"/>
            <w:shd w:val="clear" w:color="auto" w:fill="auto"/>
            <w:vAlign w:val="center"/>
          </w:tcPr>
          <w:p w14:paraId="1C4E358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276" w:type="dxa"/>
            <w:gridSpan w:val="2"/>
            <w:shd w:val="clear" w:color="auto" w:fill="auto"/>
            <w:vAlign w:val="center"/>
          </w:tcPr>
          <w:p w14:paraId="1C4E358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559" w:type="dxa"/>
            <w:gridSpan w:val="2"/>
            <w:shd w:val="clear" w:color="auto" w:fill="auto"/>
            <w:vAlign w:val="center"/>
          </w:tcPr>
          <w:p w14:paraId="1C4E358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50" w:type="dxa"/>
            <w:shd w:val="clear" w:color="auto" w:fill="auto"/>
          </w:tcPr>
          <w:p w14:paraId="1C4E358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tcW w:w="851" w:type="dxa"/>
            <w:shd w:val="clear" w:color="auto" w:fill="auto"/>
          </w:tcPr>
          <w:p w14:paraId="1C4E358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50" w:type="dxa"/>
            <w:shd w:val="clear" w:color="auto" w:fill="auto"/>
          </w:tcPr>
          <w:p w14:paraId="1C4E3586" w14:textId="77777777" w:rsidR="00BA24B0" w:rsidRDefault="00BA24B0">
            <w:pPr>
              <w:jc w:val="center"/>
              <w:rPr>
                <w:rFonts w:ascii="Times New Roman" w:eastAsia="Times New Roman" w:hAnsi="Times New Roman" w:cs="Times New Roman"/>
                <w:sz w:val="28"/>
                <w:szCs w:val="28"/>
              </w:rPr>
            </w:pPr>
          </w:p>
        </w:tc>
        <w:tc>
          <w:tcPr>
            <w:tcW w:w="993" w:type="dxa"/>
            <w:shd w:val="clear" w:color="auto" w:fill="auto"/>
          </w:tcPr>
          <w:p w14:paraId="1C4E358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BA24B0" w14:paraId="1C4E3591" w14:textId="77777777" w:rsidTr="00D10EAF">
        <w:trPr>
          <w:trHeight w:val="279"/>
        </w:trPr>
        <w:tc>
          <w:tcPr>
            <w:tcW w:w="4248" w:type="dxa"/>
            <w:gridSpan w:val="3"/>
            <w:shd w:val="clear" w:color="auto" w:fill="auto"/>
          </w:tcPr>
          <w:p w14:paraId="1C4E3589"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chung</w:t>
            </w:r>
          </w:p>
        </w:tc>
        <w:tc>
          <w:tcPr>
            <w:tcW w:w="709" w:type="dxa"/>
            <w:shd w:val="clear" w:color="auto" w:fill="auto"/>
          </w:tcPr>
          <w:p w14:paraId="1C4E358A" w14:textId="77777777" w:rsidR="00BA24B0" w:rsidRDefault="00BA24B0">
            <w:pPr>
              <w:jc w:val="center"/>
              <w:rPr>
                <w:rFonts w:ascii="Times New Roman" w:eastAsia="Times New Roman" w:hAnsi="Times New Roman" w:cs="Times New Roman"/>
                <w:sz w:val="28"/>
                <w:szCs w:val="28"/>
              </w:rPr>
            </w:pPr>
          </w:p>
        </w:tc>
        <w:tc>
          <w:tcPr>
            <w:tcW w:w="2693" w:type="dxa"/>
            <w:gridSpan w:val="4"/>
            <w:shd w:val="clear" w:color="auto" w:fill="auto"/>
            <w:vAlign w:val="center"/>
          </w:tcPr>
          <w:p w14:paraId="1C4E358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tcW w:w="2835" w:type="dxa"/>
            <w:gridSpan w:val="4"/>
            <w:shd w:val="clear" w:color="auto" w:fill="auto"/>
            <w:vAlign w:val="center"/>
          </w:tcPr>
          <w:p w14:paraId="1C4E358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50" w:type="dxa"/>
            <w:shd w:val="clear" w:color="auto" w:fill="auto"/>
          </w:tcPr>
          <w:p w14:paraId="1C4E358D" w14:textId="77777777" w:rsidR="00BA24B0" w:rsidRDefault="00BA24B0">
            <w:pPr>
              <w:jc w:val="center"/>
              <w:rPr>
                <w:rFonts w:ascii="Times New Roman" w:eastAsia="Times New Roman" w:hAnsi="Times New Roman" w:cs="Times New Roman"/>
                <w:sz w:val="28"/>
                <w:szCs w:val="28"/>
              </w:rPr>
            </w:pPr>
          </w:p>
        </w:tc>
        <w:tc>
          <w:tcPr>
            <w:tcW w:w="851" w:type="dxa"/>
            <w:shd w:val="clear" w:color="auto" w:fill="auto"/>
          </w:tcPr>
          <w:p w14:paraId="1C4E358E" w14:textId="77777777" w:rsidR="00BA24B0" w:rsidRDefault="00BA24B0">
            <w:pPr>
              <w:jc w:val="center"/>
              <w:rPr>
                <w:rFonts w:ascii="Times New Roman" w:eastAsia="Times New Roman" w:hAnsi="Times New Roman" w:cs="Times New Roman"/>
                <w:sz w:val="28"/>
                <w:szCs w:val="28"/>
              </w:rPr>
            </w:pPr>
          </w:p>
        </w:tc>
        <w:tc>
          <w:tcPr>
            <w:tcW w:w="850" w:type="dxa"/>
            <w:shd w:val="clear" w:color="auto" w:fill="auto"/>
          </w:tcPr>
          <w:p w14:paraId="1C4E358F" w14:textId="77777777" w:rsidR="00BA24B0" w:rsidRDefault="00BA24B0">
            <w:pPr>
              <w:jc w:val="center"/>
              <w:rPr>
                <w:rFonts w:ascii="Times New Roman" w:eastAsia="Times New Roman" w:hAnsi="Times New Roman" w:cs="Times New Roman"/>
                <w:sz w:val="28"/>
                <w:szCs w:val="28"/>
              </w:rPr>
            </w:pPr>
          </w:p>
        </w:tc>
        <w:tc>
          <w:tcPr>
            <w:tcW w:w="993" w:type="dxa"/>
            <w:shd w:val="clear" w:color="auto" w:fill="auto"/>
          </w:tcPr>
          <w:p w14:paraId="1C4E3590" w14:textId="77777777" w:rsidR="00BA24B0" w:rsidRDefault="00BA24B0">
            <w:pPr>
              <w:jc w:val="center"/>
              <w:rPr>
                <w:rFonts w:ascii="Times New Roman" w:eastAsia="Times New Roman" w:hAnsi="Times New Roman" w:cs="Times New Roman"/>
                <w:sz w:val="28"/>
                <w:szCs w:val="28"/>
              </w:rPr>
            </w:pPr>
          </w:p>
        </w:tc>
      </w:tr>
    </w:tbl>
    <w:p w14:paraId="1C4E3592" w14:textId="77777777" w:rsidR="00BA24B0" w:rsidRDefault="00BA24B0">
      <w:pPr>
        <w:rPr>
          <w:rFonts w:ascii="Times New Roman" w:eastAsia="Times New Roman" w:hAnsi="Times New Roman" w:cs="Times New Roman"/>
          <w:b/>
          <w:sz w:val="28"/>
          <w:szCs w:val="28"/>
        </w:rPr>
      </w:pPr>
    </w:p>
    <w:p w14:paraId="1C4E3593" w14:textId="77777777" w:rsidR="00BA24B0" w:rsidRDefault="00BA24B0">
      <w:pPr>
        <w:rPr>
          <w:rFonts w:ascii="Times New Roman" w:eastAsia="Times New Roman" w:hAnsi="Times New Roman" w:cs="Times New Roman"/>
          <w:b/>
          <w:sz w:val="28"/>
          <w:szCs w:val="28"/>
        </w:rPr>
      </w:pPr>
    </w:p>
    <w:p w14:paraId="1C4E3594"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b/>
          <w:sz w:val="28"/>
          <w:szCs w:val="28"/>
        </w:rPr>
        <w:t>Lưu ý:</w:t>
      </w:r>
    </w:p>
    <w:p w14:paraId="1C4E3595" w14:textId="77777777" w:rsidR="00BA24B0" w:rsidRDefault="003031E7">
      <w:pPr>
        <w:tabs>
          <w:tab w:val="center" w:pos="4680"/>
          <w:tab w:val="right" w:pos="9360"/>
        </w:tabs>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 câu hỏi ở cấp độ nhận biết và thông hiểu là các câu hỏi trắc nghiệm khách quan 4 lựa chọn, trong đó có duy nhất 1 lựa chọn đúng.</w:t>
      </w:r>
    </w:p>
    <w:p w14:paraId="1C4E3596" w14:textId="77777777" w:rsidR="00BA24B0" w:rsidRDefault="003031E7">
      <w:pPr>
        <w:tabs>
          <w:tab w:val="center" w:pos="4680"/>
          <w:tab w:val="right" w:pos="9360"/>
        </w:tabs>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câu hỏi ở cấp độ vận dụng và vận dụng cao là các câu hỏi tự luận.</w:t>
      </w:r>
    </w:p>
    <w:p w14:paraId="1C4E3597" w14:textId="77777777" w:rsidR="00BA24B0" w:rsidRDefault="003031E7">
      <w:pPr>
        <w:tabs>
          <w:tab w:val="center" w:pos="4680"/>
          <w:tab w:val="right" w:pos="9360"/>
        </w:tabs>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Số điểm tính cho 1 câu trắc nghiệm là 0,35 điểm/câu; số điểm của câu tự luận được quy định trong hướng dẫn chấm nhưng phải tương ứng với tỉ lệ điểm được quy định trong ma trận.</w:t>
      </w:r>
    </w:p>
    <w:p w14:paraId="1C4E3598" w14:textId="77777777"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BẢN ĐẶC TẢ ĐỀ KIỂM TRA GIỮA HỌC KÌ I MÔN SINH HỌC 12</w:t>
      </w:r>
    </w:p>
    <w:p w14:paraId="1C4E3599" w14:textId="77777777"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LÀM BÀI: 45 PHÚT</w:t>
      </w:r>
    </w:p>
    <w:tbl>
      <w:tblPr>
        <w:tblStyle w:val="aff"/>
        <w:tblW w:w="1393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1559"/>
        <w:gridCol w:w="1559"/>
        <w:gridCol w:w="6124"/>
        <w:gridCol w:w="851"/>
        <w:gridCol w:w="709"/>
        <w:gridCol w:w="850"/>
        <w:gridCol w:w="859"/>
      </w:tblGrid>
      <w:tr w:rsidR="00BA24B0" w14:paraId="1C4E35A0" w14:textId="77777777">
        <w:trPr>
          <w:trHeight w:val="299"/>
        </w:trPr>
        <w:tc>
          <w:tcPr>
            <w:tcW w:w="1419" w:type="dxa"/>
            <w:vMerge w:val="restart"/>
            <w:shd w:val="clear" w:color="auto" w:fill="auto"/>
            <w:vAlign w:val="center"/>
          </w:tcPr>
          <w:p w14:paraId="1C4E359A"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1559" w:type="dxa"/>
            <w:vMerge w:val="restart"/>
            <w:shd w:val="clear" w:color="auto" w:fill="auto"/>
            <w:vAlign w:val="center"/>
          </w:tcPr>
          <w:p w14:paraId="1C4E359B"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kiến thức</w:t>
            </w:r>
          </w:p>
        </w:tc>
        <w:tc>
          <w:tcPr>
            <w:tcW w:w="1559" w:type="dxa"/>
            <w:vMerge w:val="restart"/>
            <w:shd w:val="clear" w:color="auto" w:fill="auto"/>
            <w:vAlign w:val="center"/>
          </w:tcPr>
          <w:p w14:paraId="1C4E359C"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ĐG</w:t>
            </w:r>
          </w:p>
        </w:tc>
        <w:tc>
          <w:tcPr>
            <w:tcW w:w="6124" w:type="dxa"/>
            <w:vMerge w:val="restart"/>
            <w:shd w:val="clear" w:color="auto" w:fill="auto"/>
            <w:vAlign w:val="center"/>
          </w:tcPr>
          <w:p w14:paraId="1C4E359D"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kiểm tra, đánh giá</w:t>
            </w:r>
          </w:p>
        </w:tc>
        <w:tc>
          <w:tcPr>
            <w:tcW w:w="1560" w:type="dxa"/>
            <w:gridSpan w:val="2"/>
            <w:shd w:val="clear" w:color="auto" w:fill="auto"/>
            <w:vAlign w:val="center"/>
          </w:tcPr>
          <w:p w14:paraId="1C4E359E"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câu hỏi</w:t>
            </w:r>
          </w:p>
        </w:tc>
        <w:tc>
          <w:tcPr>
            <w:tcW w:w="1709" w:type="dxa"/>
            <w:gridSpan w:val="2"/>
            <w:shd w:val="clear" w:color="auto" w:fill="auto"/>
            <w:vAlign w:val="center"/>
          </w:tcPr>
          <w:p w14:paraId="1C4E359F"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 số</w:t>
            </w:r>
          </w:p>
        </w:tc>
      </w:tr>
      <w:tr w:rsidR="00BA24B0" w14:paraId="1C4E35A9" w14:textId="77777777">
        <w:trPr>
          <w:trHeight w:val="261"/>
        </w:trPr>
        <w:tc>
          <w:tcPr>
            <w:tcW w:w="1419" w:type="dxa"/>
            <w:vMerge/>
            <w:shd w:val="clear" w:color="auto" w:fill="auto"/>
            <w:vAlign w:val="center"/>
          </w:tcPr>
          <w:p w14:paraId="1C4E35A1"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59" w:type="dxa"/>
            <w:vMerge/>
            <w:shd w:val="clear" w:color="auto" w:fill="auto"/>
            <w:vAlign w:val="center"/>
          </w:tcPr>
          <w:p w14:paraId="1C4E35A2"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59" w:type="dxa"/>
            <w:vMerge/>
            <w:shd w:val="clear" w:color="auto" w:fill="auto"/>
            <w:vAlign w:val="center"/>
          </w:tcPr>
          <w:p w14:paraId="1C4E35A3"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124" w:type="dxa"/>
            <w:vMerge/>
            <w:shd w:val="clear" w:color="auto" w:fill="auto"/>
            <w:vAlign w:val="center"/>
          </w:tcPr>
          <w:p w14:paraId="1C4E35A4"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851" w:type="dxa"/>
            <w:tcBorders>
              <w:bottom w:val="single" w:sz="4" w:space="0" w:color="000000"/>
            </w:tcBorders>
            <w:shd w:val="clear" w:color="auto" w:fill="auto"/>
            <w:vAlign w:val="center"/>
          </w:tcPr>
          <w:p w14:paraId="1C4E35A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TN</w:t>
            </w:r>
          </w:p>
        </w:tc>
        <w:tc>
          <w:tcPr>
            <w:tcW w:w="709" w:type="dxa"/>
            <w:tcBorders>
              <w:bottom w:val="single" w:sz="4" w:space="0" w:color="000000"/>
            </w:tcBorders>
            <w:shd w:val="clear" w:color="auto" w:fill="auto"/>
            <w:vAlign w:val="center"/>
          </w:tcPr>
          <w:p w14:paraId="1C4E35A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TL</w:t>
            </w:r>
          </w:p>
        </w:tc>
        <w:tc>
          <w:tcPr>
            <w:tcW w:w="850" w:type="dxa"/>
            <w:tcBorders>
              <w:bottom w:val="single" w:sz="4" w:space="0" w:color="000000"/>
            </w:tcBorders>
            <w:shd w:val="clear" w:color="auto" w:fill="auto"/>
            <w:vAlign w:val="center"/>
          </w:tcPr>
          <w:p w14:paraId="1C4E35A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TN</w:t>
            </w:r>
          </w:p>
        </w:tc>
        <w:tc>
          <w:tcPr>
            <w:tcW w:w="859" w:type="dxa"/>
            <w:tcBorders>
              <w:bottom w:val="single" w:sz="4" w:space="0" w:color="000000"/>
            </w:tcBorders>
            <w:shd w:val="clear" w:color="auto" w:fill="auto"/>
          </w:tcPr>
          <w:p w14:paraId="1C4E35A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TL</w:t>
            </w:r>
          </w:p>
        </w:tc>
      </w:tr>
      <w:tr w:rsidR="00BA24B0" w14:paraId="1C4E35AF" w14:textId="77777777">
        <w:trPr>
          <w:trHeight w:val="321"/>
        </w:trPr>
        <w:tc>
          <w:tcPr>
            <w:tcW w:w="10661" w:type="dxa"/>
            <w:gridSpan w:val="4"/>
            <w:shd w:val="clear" w:color="auto" w:fill="auto"/>
          </w:tcPr>
          <w:p w14:paraId="1C4E35AA"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PHẦN 1. DI TRUYỀN HỌC </w:t>
            </w:r>
          </w:p>
        </w:tc>
        <w:tc>
          <w:tcPr>
            <w:tcW w:w="851" w:type="dxa"/>
            <w:shd w:val="clear" w:color="auto" w:fill="auto"/>
          </w:tcPr>
          <w:p w14:paraId="1C4E35AB"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5AC" w14:textId="77777777" w:rsidR="00BA24B0" w:rsidRDefault="00BA24B0">
            <w:pPr>
              <w:spacing w:before="60"/>
              <w:jc w:val="center"/>
              <w:rPr>
                <w:rFonts w:ascii="Times New Roman" w:eastAsia="Times New Roman" w:hAnsi="Times New Roman" w:cs="Times New Roman"/>
                <w:b/>
                <w:sz w:val="28"/>
                <w:szCs w:val="28"/>
              </w:rPr>
            </w:pPr>
          </w:p>
        </w:tc>
        <w:tc>
          <w:tcPr>
            <w:tcW w:w="850" w:type="dxa"/>
            <w:shd w:val="clear" w:color="auto" w:fill="auto"/>
          </w:tcPr>
          <w:p w14:paraId="1C4E35AD" w14:textId="77777777" w:rsidR="00BA24B0" w:rsidRDefault="00BA24B0">
            <w:pPr>
              <w:spacing w:before="60"/>
              <w:jc w:val="center"/>
              <w:rPr>
                <w:rFonts w:ascii="Times New Roman" w:eastAsia="Times New Roman" w:hAnsi="Times New Roman" w:cs="Times New Roman"/>
                <w:b/>
                <w:sz w:val="28"/>
                <w:szCs w:val="28"/>
              </w:rPr>
            </w:pPr>
          </w:p>
        </w:tc>
        <w:tc>
          <w:tcPr>
            <w:tcW w:w="859" w:type="dxa"/>
            <w:shd w:val="clear" w:color="auto" w:fill="auto"/>
          </w:tcPr>
          <w:p w14:paraId="1C4E35AE" w14:textId="77777777" w:rsidR="00BA24B0" w:rsidRDefault="00BA24B0">
            <w:pPr>
              <w:spacing w:before="60"/>
              <w:jc w:val="both"/>
              <w:rPr>
                <w:rFonts w:ascii="Times New Roman" w:eastAsia="Times New Roman" w:hAnsi="Times New Roman" w:cs="Times New Roman"/>
                <w:b/>
                <w:sz w:val="28"/>
                <w:szCs w:val="28"/>
              </w:rPr>
            </w:pPr>
          </w:p>
        </w:tc>
      </w:tr>
      <w:tr w:rsidR="00BA24B0" w14:paraId="1C4E35B5" w14:textId="77777777">
        <w:trPr>
          <w:trHeight w:val="321"/>
        </w:trPr>
        <w:tc>
          <w:tcPr>
            <w:tcW w:w="10661" w:type="dxa"/>
            <w:gridSpan w:val="4"/>
            <w:shd w:val="clear" w:color="auto" w:fill="auto"/>
          </w:tcPr>
          <w:p w14:paraId="1C4E35B0" w14:textId="77777777" w:rsidR="00BA24B0" w:rsidRDefault="003031E7">
            <w:pPr>
              <w:spacing w:before="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Di truyền phân tử  </w:t>
            </w:r>
          </w:p>
        </w:tc>
        <w:tc>
          <w:tcPr>
            <w:tcW w:w="851" w:type="dxa"/>
            <w:shd w:val="clear" w:color="auto" w:fill="auto"/>
          </w:tcPr>
          <w:p w14:paraId="1C4E35B1"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5B2" w14:textId="77777777" w:rsidR="00BA24B0" w:rsidRDefault="00BA24B0">
            <w:pPr>
              <w:spacing w:before="60"/>
              <w:jc w:val="center"/>
              <w:rPr>
                <w:rFonts w:ascii="Times New Roman" w:eastAsia="Times New Roman" w:hAnsi="Times New Roman" w:cs="Times New Roman"/>
                <w:b/>
                <w:sz w:val="28"/>
                <w:szCs w:val="28"/>
              </w:rPr>
            </w:pPr>
          </w:p>
        </w:tc>
        <w:tc>
          <w:tcPr>
            <w:tcW w:w="850" w:type="dxa"/>
            <w:shd w:val="clear" w:color="auto" w:fill="auto"/>
          </w:tcPr>
          <w:p w14:paraId="1C4E35B3" w14:textId="77777777" w:rsidR="00BA24B0" w:rsidRDefault="00BA24B0">
            <w:pPr>
              <w:spacing w:before="60"/>
              <w:jc w:val="center"/>
              <w:rPr>
                <w:rFonts w:ascii="Times New Roman" w:eastAsia="Times New Roman" w:hAnsi="Times New Roman" w:cs="Times New Roman"/>
                <w:b/>
                <w:sz w:val="28"/>
                <w:szCs w:val="28"/>
              </w:rPr>
            </w:pPr>
          </w:p>
        </w:tc>
        <w:tc>
          <w:tcPr>
            <w:tcW w:w="859" w:type="dxa"/>
            <w:shd w:val="clear" w:color="auto" w:fill="auto"/>
          </w:tcPr>
          <w:p w14:paraId="1C4E35B4" w14:textId="77777777" w:rsidR="00BA24B0" w:rsidRDefault="00BA24B0">
            <w:pPr>
              <w:spacing w:before="60"/>
              <w:rPr>
                <w:rFonts w:ascii="Times New Roman" w:eastAsia="Times New Roman" w:hAnsi="Times New Roman" w:cs="Times New Roman"/>
                <w:b/>
                <w:sz w:val="28"/>
                <w:szCs w:val="28"/>
              </w:rPr>
            </w:pPr>
          </w:p>
        </w:tc>
      </w:tr>
      <w:tr w:rsidR="00BA24B0" w14:paraId="1C4E35C1" w14:textId="77777777">
        <w:trPr>
          <w:trHeight w:val="280"/>
        </w:trPr>
        <w:tc>
          <w:tcPr>
            <w:tcW w:w="1419" w:type="dxa"/>
            <w:vMerge w:val="restart"/>
            <w:shd w:val="clear" w:color="auto" w:fill="auto"/>
            <w:vAlign w:val="center"/>
          </w:tcPr>
          <w:p w14:paraId="1C4E35B6" w14:textId="77777777" w:rsidR="00BA24B0" w:rsidRDefault="003031E7">
            <w:pPr>
              <w:spacing w:before="6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p w14:paraId="1C4E35B7" w14:textId="77777777" w:rsidR="00BA24B0" w:rsidRDefault="00BA24B0">
            <w:pPr>
              <w:spacing w:before="60"/>
              <w:rPr>
                <w:rFonts w:ascii="Times New Roman" w:eastAsia="Times New Roman" w:hAnsi="Times New Roman" w:cs="Times New Roman"/>
                <w:b/>
                <w:sz w:val="28"/>
                <w:szCs w:val="28"/>
              </w:rPr>
            </w:pPr>
          </w:p>
          <w:p w14:paraId="1C4E35B8" w14:textId="77777777" w:rsidR="00BA24B0" w:rsidRDefault="003031E7">
            <w:pPr>
              <w:spacing w:before="60"/>
              <w:rPr>
                <w:rFonts w:ascii="Times New Roman" w:eastAsia="Times New Roman" w:hAnsi="Times New Roman" w:cs="Times New Roman"/>
                <w:b/>
                <w:sz w:val="28"/>
                <w:szCs w:val="28"/>
              </w:rPr>
            </w:pPr>
            <w:r>
              <w:rPr>
                <w:rFonts w:ascii="Times New Roman" w:eastAsia="Times New Roman" w:hAnsi="Times New Roman" w:cs="Times New Roman"/>
                <w:b/>
                <w:sz w:val="28"/>
                <w:szCs w:val="28"/>
              </w:rPr>
              <w:t>Gene và cơ chế truyền thông tin di truyền</w:t>
            </w:r>
          </w:p>
          <w:p w14:paraId="1C4E35B9"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(3 tiết)</w:t>
            </w:r>
          </w:p>
        </w:tc>
        <w:tc>
          <w:tcPr>
            <w:tcW w:w="1559" w:type="dxa"/>
            <w:vMerge w:val="restart"/>
            <w:shd w:val="clear" w:color="auto" w:fill="auto"/>
            <w:vAlign w:val="center"/>
          </w:tcPr>
          <w:p w14:paraId="1C4E35BA"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Chức năng của DNA</w:t>
            </w:r>
          </w:p>
        </w:tc>
        <w:tc>
          <w:tcPr>
            <w:tcW w:w="1559" w:type="dxa"/>
            <w:shd w:val="clear" w:color="auto" w:fill="auto"/>
            <w:vAlign w:val="center"/>
          </w:tcPr>
          <w:p w14:paraId="1C4E35BB"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5BC"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ý nghĩa của các kết cặp đặc hiệu A–T và G–C.</w:t>
            </w:r>
          </w:p>
        </w:tc>
        <w:tc>
          <w:tcPr>
            <w:tcW w:w="851" w:type="dxa"/>
            <w:shd w:val="clear" w:color="auto" w:fill="auto"/>
          </w:tcPr>
          <w:p w14:paraId="1C4E35BD"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5BE"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5BF"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5C0" w14:textId="77777777" w:rsidR="00BA24B0" w:rsidRDefault="00BA24B0">
            <w:pPr>
              <w:spacing w:before="60"/>
              <w:jc w:val="both"/>
              <w:rPr>
                <w:rFonts w:ascii="Times New Roman" w:eastAsia="Times New Roman" w:hAnsi="Times New Roman" w:cs="Times New Roman"/>
                <w:sz w:val="28"/>
                <w:szCs w:val="28"/>
              </w:rPr>
            </w:pPr>
          </w:p>
        </w:tc>
      </w:tr>
      <w:tr w:rsidR="00BA24B0" w14:paraId="1C4E35CA" w14:textId="77777777">
        <w:trPr>
          <w:trHeight w:val="390"/>
        </w:trPr>
        <w:tc>
          <w:tcPr>
            <w:tcW w:w="1419" w:type="dxa"/>
            <w:vMerge/>
            <w:shd w:val="clear" w:color="auto" w:fill="auto"/>
            <w:vAlign w:val="center"/>
          </w:tcPr>
          <w:p w14:paraId="1C4E35C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5C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5C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5C5"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chức năng của DNA. </w:t>
            </w:r>
          </w:p>
        </w:tc>
        <w:tc>
          <w:tcPr>
            <w:tcW w:w="851" w:type="dxa"/>
            <w:shd w:val="clear" w:color="auto" w:fill="auto"/>
          </w:tcPr>
          <w:p w14:paraId="1C4E35C6"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5C7"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5C8"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5C9" w14:textId="77777777" w:rsidR="00BA24B0" w:rsidRDefault="00BA24B0">
            <w:pPr>
              <w:spacing w:before="60"/>
              <w:rPr>
                <w:rFonts w:ascii="Times New Roman" w:eastAsia="Times New Roman" w:hAnsi="Times New Roman" w:cs="Times New Roman"/>
                <w:sz w:val="28"/>
                <w:szCs w:val="28"/>
              </w:rPr>
            </w:pPr>
          </w:p>
        </w:tc>
      </w:tr>
      <w:tr w:rsidR="00BA24B0" w14:paraId="1C4E35D3" w14:textId="77777777">
        <w:trPr>
          <w:trHeight w:val="299"/>
        </w:trPr>
        <w:tc>
          <w:tcPr>
            <w:tcW w:w="1419" w:type="dxa"/>
            <w:vMerge/>
            <w:shd w:val="clear" w:color="auto" w:fill="auto"/>
            <w:vAlign w:val="center"/>
          </w:tcPr>
          <w:p w14:paraId="1C4E35C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5CC"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Cấu trúc và chức năng của gene</w:t>
            </w:r>
          </w:p>
        </w:tc>
        <w:tc>
          <w:tcPr>
            <w:tcW w:w="1559" w:type="dxa"/>
            <w:vMerge w:val="restart"/>
            <w:shd w:val="clear" w:color="auto" w:fill="auto"/>
            <w:vAlign w:val="center"/>
          </w:tcPr>
          <w:p w14:paraId="1C4E35CD"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5CE"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và cấu trúc của gene. </w:t>
            </w:r>
          </w:p>
        </w:tc>
        <w:tc>
          <w:tcPr>
            <w:tcW w:w="851" w:type="dxa"/>
            <w:shd w:val="clear" w:color="auto" w:fill="auto"/>
          </w:tcPr>
          <w:p w14:paraId="1C4E35C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5D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5D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9" w:type="dxa"/>
            <w:shd w:val="clear" w:color="auto" w:fill="auto"/>
          </w:tcPr>
          <w:p w14:paraId="1C4E35D2" w14:textId="77777777" w:rsidR="00BA24B0" w:rsidRDefault="00BA24B0">
            <w:pPr>
              <w:spacing w:before="60"/>
              <w:jc w:val="both"/>
              <w:rPr>
                <w:rFonts w:ascii="Times New Roman" w:eastAsia="Times New Roman" w:hAnsi="Times New Roman" w:cs="Times New Roman"/>
                <w:sz w:val="28"/>
                <w:szCs w:val="28"/>
              </w:rPr>
            </w:pPr>
          </w:p>
        </w:tc>
      </w:tr>
      <w:tr w:rsidR="00BA24B0" w14:paraId="1C4E35DC" w14:textId="77777777">
        <w:trPr>
          <w:trHeight w:val="299"/>
        </w:trPr>
        <w:tc>
          <w:tcPr>
            <w:tcW w:w="1419" w:type="dxa"/>
            <w:vMerge/>
            <w:shd w:val="clear" w:color="auto" w:fill="auto"/>
            <w:vAlign w:val="center"/>
          </w:tcPr>
          <w:p w14:paraId="1C4E35D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5D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5D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5D7"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thành phần cấu trúc của gene</w:t>
            </w:r>
          </w:p>
        </w:tc>
        <w:tc>
          <w:tcPr>
            <w:tcW w:w="851" w:type="dxa"/>
            <w:shd w:val="clear" w:color="auto" w:fill="auto"/>
          </w:tcPr>
          <w:p w14:paraId="1C4E35D8"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5D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5DA"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5DB" w14:textId="77777777" w:rsidR="00BA24B0" w:rsidRDefault="00BA24B0">
            <w:pPr>
              <w:spacing w:before="60"/>
              <w:jc w:val="both"/>
              <w:rPr>
                <w:rFonts w:ascii="Times New Roman" w:eastAsia="Times New Roman" w:hAnsi="Times New Roman" w:cs="Times New Roman"/>
                <w:sz w:val="28"/>
                <w:szCs w:val="28"/>
              </w:rPr>
            </w:pPr>
          </w:p>
        </w:tc>
      </w:tr>
      <w:tr w:rsidR="00BA24B0" w14:paraId="1C4E35E5" w14:textId="77777777">
        <w:trPr>
          <w:trHeight w:val="299"/>
        </w:trPr>
        <w:tc>
          <w:tcPr>
            <w:tcW w:w="1419" w:type="dxa"/>
            <w:vMerge/>
            <w:shd w:val="clear" w:color="auto" w:fill="auto"/>
            <w:vAlign w:val="center"/>
          </w:tcPr>
          <w:p w14:paraId="1C4E35D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5D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5DF"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5E0"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cấu trúc của gene </w:t>
            </w:r>
          </w:p>
        </w:tc>
        <w:tc>
          <w:tcPr>
            <w:tcW w:w="851" w:type="dxa"/>
            <w:shd w:val="clear" w:color="auto" w:fill="auto"/>
          </w:tcPr>
          <w:p w14:paraId="1C4E35E1"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5E2"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5E3"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5E4" w14:textId="77777777" w:rsidR="00BA24B0" w:rsidRDefault="00BA24B0">
            <w:pPr>
              <w:spacing w:before="60"/>
              <w:jc w:val="both"/>
              <w:rPr>
                <w:rFonts w:ascii="Times New Roman" w:eastAsia="Times New Roman" w:hAnsi="Times New Roman" w:cs="Times New Roman"/>
                <w:sz w:val="28"/>
                <w:szCs w:val="28"/>
              </w:rPr>
            </w:pPr>
          </w:p>
        </w:tc>
      </w:tr>
      <w:tr w:rsidR="00BA24B0" w14:paraId="1C4E35EE" w14:textId="77777777">
        <w:trPr>
          <w:trHeight w:val="299"/>
        </w:trPr>
        <w:tc>
          <w:tcPr>
            <w:tcW w:w="1419" w:type="dxa"/>
            <w:vMerge/>
            <w:shd w:val="clear" w:color="auto" w:fill="auto"/>
            <w:vAlign w:val="center"/>
          </w:tcPr>
          <w:p w14:paraId="1C4E35E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5E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5E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5E9" w14:textId="77777777" w:rsidR="00BA24B0" w:rsidRDefault="003031E7">
            <w:pPr>
              <w:spacing w:before="60"/>
              <w:rPr>
                <w:rFonts w:ascii="Times New Roman" w:eastAsia="Times New Roman" w:hAnsi="Times New Roman" w:cs="Times New Roman"/>
                <w:b/>
                <w:sz w:val="28"/>
                <w:szCs w:val="28"/>
              </w:rPr>
            </w:pPr>
            <w:r>
              <w:rPr>
                <w:rFonts w:ascii="Times New Roman" w:eastAsia="Times New Roman" w:hAnsi="Times New Roman" w:cs="Times New Roman"/>
                <w:sz w:val="28"/>
                <w:szCs w:val="28"/>
              </w:rPr>
              <w:t>Phân biệt được các loại gene dựa vào cấu trúc và chức năng.</w:t>
            </w:r>
          </w:p>
        </w:tc>
        <w:tc>
          <w:tcPr>
            <w:tcW w:w="851" w:type="dxa"/>
            <w:shd w:val="clear" w:color="auto" w:fill="auto"/>
          </w:tcPr>
          <w:p w14:paraId="1C4E35EA"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5EB" w14:textId="77777777" w:rsidR="00BA24B0" w:rsidRDefault="00BA24B0">
            <w:pPr>
              <w:spacing w:before="60"/>
              <w:jc w:val="center"/>
              <w:rPr>
                <w:rFonts w:ascii="Times New Roman" w:eastAsia="Times New Roman" w:hAnsi="Times New Roman" w:cs="Times New Roman"/>
                <w:b/>
                <w:sz w:val="28"/>
                <w:szCs w:val="28"/>
              </w:rPr>
            </w:pPr>
          </w:p>
        </w:tc>
        <w:tc>
          <w:tcPr>
            <w:tcW w:w="850" w:type="dxa"/>
            <w:shd w:val="clear" w:color="auto" w:fill="auto"/>
          </w:tcPr>
          <w:p w14:paraId="1C4E35EC" w14:textId="77777777" w:rsidR="00BA24B0" w:rsidRDefault="00BA24B0">
            <w:pPr>
              <w:spacing w:before="60"/>
              <w:jc w:val="center"/>
              <w:rPr>
                <w:rFonts w:ascii="Times New Roman" w:eastAsia="Times New Roman" w:hAnsi="Times New Roman" w:cs="Times New Roman"/>
                <w:b/>
                <w:sz w:val="28"/>
                <w:szCs w:val="28"/>
              </w:rPr>
            </w:pPr>
          </w:p>
        </w:tc>
        <w:tc>
          <w:tcPr>
            <w:tcW w:w="859" w:type="dxa"/>
            <w:shd w:val="clear" w:color="auto" w:fill="auto"/>
          </w:tcPr>
          <w:p w14:paraId="1C4E35ED" w14:textId="77777777" w:rsidR="00BA24B0" w:rsidRDefault="00BA24B0">
            <w:pPr>
              <w:spacing w:before="60"/>
              <w:rPr>
                <w:rFonts w:ascii="Times New Roman" w:eastAsia="Times New Roman" w:hAnsi="Times New Roman" w:cs="Times New Roman"/>
                <w:b/>
                <w:sz w:val="28"/>
                <w:szCs w:val="28"/>
              </w:rPr>
            </w:pPr>
          </w:p>
        </w:tc>
      </w:tr>
      <w:tr w:rsidR="00BA24B0" w14:paraId="1C4E35F8" w14:textId="77777777">
        <w:trPr>
          <w:trHeight w:val="289"/>
        </w:trPr>
        <w:tc>
          <w:tcPr>
            <w:tcW w:w="1419" w:type="dxa"/>
            <w:vMerge/>
            <w:shd w:val="clear" w:color="auto" w:fill="auto"/>
            <w:vAlign w:val="center"/>
          </w:tcPr>
          <w:p w14:paraId="1C4E35EF"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59" w:type="dxa"/>
            <w:shd w:val="clear" w:color="auto" w:fill="auto"/>
            <w:vAlign w:val="center"/>
          </w:tcPr>
          <w:p w14:paraId="1C4E35F0"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Tái bản DNA</w:t>
            </w:r>
          </w:p>
        </w:tc>
        <w:tc>
          <w:tcPr>
            <w:tcW w:w="1559" w:type="dxa"/>
            <w:shd w:val="clear" w:color="auto" w:fill="auto"/>
            <w:vAlign w:val="center"/>
          </w:tcPr>
          <w:p w14:paraId="1C4E35F1"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5F2" w14:textId="77777777" w:rsidR="00BA24B0" w:rsidRDefault="00BA24B0">
            <w:pPr>
              <w:spacing w:before="60"/>
              <w:jc w:val="center"/>
              <w:rPr>
                <w:rFonts w:ascii="Times New Roman" w:eastAsia="Times New Roman" w:hAnsi="Times New Roman" w:cs="Times New Roman"/>
                <w:i/>
                <w:sz w:val="28"/>
                <w:szCs w:val="28"/>
              </w:rPr>
            </w:pPr>
          </w:p>
        </w:tc>
        <w:tc>
          <w:tcPr>
            <w:tcW w:w="6124" w:type="dxa"/>
            <w:tcBorders>
              <w:bottom w:val="single" w:sz="4" w:space="0" w:color="000000"/>
            </w:tcBorders>
            <w:shd w:val="clear" w:color="auto" w:fill="auto"/>
          </w:tcPr>
          <w:p w14:paraId="1C4E35F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cơ chế tái bản của DNA là một quá trình tự sao thông tin di truyền từ tế bào mẹ sang tế bào con hay từ thế hệ này sang thế hệ sau</w:t>
            </w:r>
          </w:p>
        </w:tc>
        <w:tc>
          <w:tcPr>
            <w:tcW w:w="851" w:type="dxa"/>
            <w:tcBorders>
              <w:bottom w:val="single" w:sz="4" w:space="0" w:color="000000"/>
            </w:tcBorders>
            <w:shd w:val="clear" w:color="auto" w:fill="auto"/>
          </w:tcPr>
          <w:p w14:paraId="1C4E35F4" w14:textId="77777777" w:rsidR="00BA24B0" w:rsidRDefault="00BA24B0">
            <w:pPr>
              <w:spacing w:before="60"/>
              <w:jc w:val="center"/>
              <w:rPr>
                <w:rFonts w:ascii="Times New Roman" w:eastAsia="Times New Roman" w:hAnsi="Times New Roman" w:cs="Times New Roman"/>
                <w:sz w:val="28"/>
                <w:szCs w:val="28"/>
              </w:rPr>
            </w:pPr>
          </w:p>
        </w:tc>
        <w:tc>
          <w:tcPr>
            <w:tcW w:w="709" w:type="dxa"/>
            <w:tcBorders>
              <w:bottom w:val="single" w:sz="4" w:space="0" w:color="000000"/>
            </w:tcBorders>
            <w:shd w:val="clear" w:color="auto" w:fill="auto"/>
          </w:tcPr>
          <w:p w14:paraId="1C4E35F5" w14:textId="77777777" w:rsidR="00BA24B0" w:rsidRDefault="00BA24B0">
            <w:pPr>
              <w:spacing w:before="60"/>
              <w:jc w:val="center"/>
              <w:rPr>
                <w:rFonts w:ascii="Times New Roman" w:eastAsia="Times New Roman" w:hAnsi="Times New Roman" w:cs="Times New Roman"/>
                <w:sz w:val="28"/>
                <w:szCs w:val="28"/>
              </w:rPr>
            </w:pPr>
          </w:p>
        </w:tc>
        <w:tc>
          <w:tcPr>
            <w:tcW w:w="850" w:type="dxa"/>
            <w:tcBorders>
              <w:bottom w:val="single" w:sz="4" w:space="0" w:color="000000"/>
            </w:tcBorders>
            <w:shd w:val="clear" w:color="auto" w:fill="auto"/>
          </w:tcPr>
          <w:p w14:paraId="1C4E35F6" w14:textId="77777777" w:rsidR="00BA24B0" w:rsidRDefault="00BA24B0">
            <w:pPr>
              <w:spacing w:before="60"/>
              <w:jc w:val="center"/>
              <w:rPr>
                <w:rFonts w:ascii="Times New Roman" w:eastAsia="Times New Roman" w:hAnsi="Times New Roman" w:cs="Times New Roman"/>
                <w:sz w:val="28"/>
                <w:szCs w:val="28"/>
              </w:rPr>
            </w:pPr>
          </w:p>
        </w:tc>
        <w:tc>
          <w:tcPr>
            <w:tcW w:w="859" w:type="dxa"/>
            <w:tcBorders>
              <w:bottom w:val="single" w:sz="4" w:space="0" w:color="000000"/>
            </w:tcBorders>
            <w:shd w:val="clear" w:color="auto" w:fill="auto"/>
          </w:tcPr>
          <w:p w14:paraId="1C4E35F7" w14:textId="77777777" w:rsidR="00BA24B0" w:rsidRDefault="00BA24B0">
            <w:pPr>
              <w:spacing w:before="60"/>
              <w:jc w:val="both"/>
              <w:rPr>
                <w:rFonts w:ascii="Times New Roman" w:eastAsia="Times New Roman" w:hAnsi="Times New Roman" w:cs="Times New Roman"/>
                <w:sz w:val="28"/>
                <w:szCs w:val="28"/>
              </w:rPr>
            </w:pPr>
          </w:p>
        </w:tc>
      </w:tr>
      <w:tr w:rsidR="00BA24B0" w14:paraId="1C4E3602" w14:textId="77777777">
        <w:trPr>
          <w:trHeight w:val="260"/>
        </w:trPr>
        <w:tc>
          <w:tcPr>
            <w:tcW w:w="1419" w:type="dxa"/>
            <w:vMerge/>
            <w:shd w:val="clear" w:color="auto" w:fill="auto"/>
            <w:vAlign w:val="center"/>
          </w:tcPr>
          <w:p w14:paraId="1C4E35F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tcBorders>
              <w:bottom w:val="single" w:sz="4" w:space="0" w:color="000000"/>
            </w:tcBorders>
            <w:shd w:val="clear" w:color="auto" w:fill="auto"/>
            <w:vAlign w:val="center"/>
          </w:tcPr>
          <w:p w14:paraId="1C4E35FA"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RNA và phiên mã</w:t>
            </w:r>
          </w:p>
        </w:tc>
        <w:tc>
          <w:tcPr>
            <w:tcW w:w="1559" w:type="dxa"/>
            <w:vMerge w:val="restart"/>
            <w:shd w:val="clear" w:color="auto" w:fill="auto"/>
            <w:vAlign w:val="center"/>
          </w:tcPr>
          <w:p w14:paraId="1C4E35FB"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5FC" w14:textId="77777777" w:rsidR="00BA24B0" w:rsidRDefault="00BA24B0">
            <w:pPr>
              <w:spacing w:before="60"/>
              <w:jc w:val="center"/>
              <w:rPr>
                <w:rFonts w:ascii="Times New Roman" w:eastAsia="Times New Roman" w:hAnsi="Times New Roman" w:cs="Times New Roman"/>
                <w:i/>
                <w:sz w:val="28"/>
                <w:szCs w:val="28"/>
              </w:rPr>
            </w:pPr>
          </w:p>
        </w:tc>
        <w:tc>
          <w:tcPr>
            <w:tcW w:w="6124" w:type="dxa"/>
            <w:tcBorders>
              <w:bottom w:val="single" w:sz="4" w:space="0" w:color="000000"/>
            </w:tcBorders>
            <w:shd w:val="clear" w:color="auto" w:fill="auto"/>
          </w:tcPr>
          <w:p w14:paraId="1C4E35FD"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phiên mã ngược.</w:t>
            </w:r>
          </w:p>
        </w:tc>
        <w:tc>
          <w:tcPr>
            <w:tcW w:w="851" w:type="dxa"/>
            <w:tcBorders>
              <w:bottom w:val="single" w:sz="4" w:space="0" w:color="000000"/>
            </w:tcBorders>
            <w:shd w:val="clear" w:color="auto" w:fill="auto"/>
          </w:tcPr>
          <w:p w14:paraId="1C4E35F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Borders>
              <w:bottom w:val="single" w:sz="4" w:space="0" w:color="000000"/>
            </w:tcBorders>
            <w:shd w:val="clear" w:color="auto" w:fill="auto"/>
          </w:tcPr>
          <w:p w14:paraId="1C4E35FF" w14:textId="77777777" w:rsidR="00BA24B0" w:rsidRDefault="00BA24B0">
            <w:pPr>
              <w:spacing w:before="60"/>
              <w:jc w:val="center"/>
              <w:rPr>
                <w:rFonts w:ascii="Times New Roman" w:eastAsia="Times New Roman" w:hAnsi="Times New Roman" w:cs="Times New Roman"/>
                <w:sz w:val="28"/>
                <w:szCs w:val="28"/>
              </w:rPr>
            </w:pPr>
          </w:p>
        </w:tc>
        <w:tc>
          <w:tcPr>
            <w:tcW w:w="850" w:type="dxa"/>
            <w:tcBorders>
              <w:bottom w:val="single" w:sz="4" w:space="0" w:color="000000"/>
            </w:tcBorders>
            <w:shd w:val="clear" w:color="auto" w:fill="auto"/>
          </w:tcPr>
          <w:p w14:paraId="1C4E360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9" w:type="dxa"/>
            <w:tcBorders>
              <w:bottom w:val="single" w:sz="4" w:space="0" w:color="000000"/>
            </w:tcBorders>
            <w:shd w:val="clear" w:color="auto" w:fill="auto"/>
          </w:tcPr>
          <w:p w14:paraId="1C4E3601" w14:textId="77777777" w:rsidR="00BA24B0" w:rsidRDefault="00BA24B0">
            <w:pPr>
              <w:spacing w:before="60"/>
              <w:jc w:val="both"/>
              <w:rPr>
                <w:rFonts w:ascii="Times New Roman" w:eastAsia="Times New Roman" w:hAnsi="Times New Roman" w:cs="Times New Roman"/>
                <w:sz w:val="28"/>
                <w:szCs w:val="28"/>
              </w:rPr>
            </w:pPr>
          </w:p>
        </w:tc>
      </w:tr>
      <w:tr w:rsidR="00BA24B0" w14:paraId="1C4E360B" w14:textId="77777777">
        <w:trPr>
          <w:trHeight w:val="122"/>
        </w:trPr>
        <w:tc>
          <w:tcPr>
            <w:tcW w:w="1419" w:type="dxa"/>
            <w:vMerge/>
            <w:shd w:val="clear" w:color="auto" w:fill="auto"/>
            <w:vAlign w:val="center"/>
          </w:tcPr>
          <w:p w14:paraId="1C4E360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tcBorders>
              <w:bottom w:val="single" w:sz="4" w:space="0" w:color="000000"/>
            </w:tcBorders>
            <w:shd w:val="clear" w:color="auto" w:fill="auto"/>
            <w:vAlign w:val="center"/>
          </w:tcPr>
          <w:p w14:paraId="1C4E360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0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tcBorders>
              <w:bottom w:val="single" w:sz="4" w:space="0" w:color="000000"/>
            </w:tcBorders>
            <w:shd w:val="clear" w:color="auto" w:fill="auto"/>
          </w:tcPr>
          <w:p w14:paraId="1C4E3606"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ý nghĩa của phiên mã ngược</w:t>
            </w:r>
          </w:p>
        </w:tc>
        <w:tc>
          <w:tcPr>
            <w:tcW w:w="851" w:type="dxa"/>
            <w:tcBorders>
              <w:bottom w:val="single" w:sz="4" w:space="0" w:color="000000"/>
            </w:tcBorders>
            <w:shd w:val="clear" w:color="auto" w:fill="auto"/>
          </w:tcPr>
          <w:p w14:paraId="1C4E3607" w14:textId="77777777" w:rsidR="00BA24B0" w:rsidRDefault="00BA24B0">
            <w:pPr>
              <w:spacing w:before="60"/>
              <w:jc w:val="center"/>
              <w:rPr>
                <w:rFonts w:ascii="Times New Roman" w:eastAsia="Times New Roman" w:hAnsi="Times New Roman" w:cs="Times New Roman"/>
                <w:sz w:val="28"/>
                <w:szCs w:val="28"/>
              </w:rPr>
            </w:pPr>
          </w:p>
        </w:tc>
        <w:tc>
          <w:tcPr>
            <w:tcW w:w="709" w:type="dxa"/>
            <w:tcBorders>
              <w:bottom w:val="single" w:sz="4" w:space="0" w:color="000000"/>
            </w:tcBorders>
            <w:shd w:val="clear" w:color="auto" w:fill="auto"/>
          </w:tcPr>
          <w:p w14:paraId="1C4E3608" w14:textId="77777777" w:rsidR="00BA24B0" w:rsidRDefault="00BA24B0">
            <w:pPr>
              <w:spacing w:before="60"/>
              <w:jc w:val="center"/>
              <w:rPr>
                <w:rFonts w:ascii="Times New Roman" w:eastAsia="Times New Roman" w:hAnsi="Times New Roman" w:cs="Times New Roman"/>
                <w:sz w:val="28"/>
                <w:szCs w:val="28"/>
              </w:rPr>
            </w:pPr>
          </w:p>
        </w:tc>
        <w:tc>
          <w:tcPr>
            <w:tcW w:w="850" w:type="dxa"/>
            <w:tcBorders>
              <w:bottom w:val="single" w:sz="4" w:space="0" w:color="000000"/>
            </w:tcBorders>
            <w:shd w:val="clear" w:color="auto" w:fill="auto"/>
          </w:tcPr>
          <w:p w14:paraId="1C4E3609" w14:textId="77777777" w:rsidR="00BA24B0" w:rsidRDefault="00BA24B0">
            <w:pPr>
              <w:spacing w:before="60"/>
              <w:jc w:val="center"/>
              <w:rPr>
                <w:rFonts w:ascii="Times New Roman" w:eastAsia="Times New Roman" w:hAnsi="Times New Roman" w:cs="Times New Roman"/>
                <w:sz w:val="28"/>
                <w:szCs w:val="28"/>
              </w:rPr>
            </w:pPr>
          </w:p>
        </w:tc>
        <w:tc>
          <w:tcPr>
            <w:tcW w:w="859" w:type="dxa"/>
            <w:tcBorders>
              <w:bottom w:val="single" w:sz="4" w:space="0" w:color="000000"/>
            </w:tcBorders>
            <w:shd w:val="clear" w:color="auto" w:fill="auto"/>
          </w:tcPr>
          <w:p w14:paraId="1C4E360A" w14:textId="77777777" w:rsidR="00BA24B0" w:rsidRDefault="00BA24B0">
            <w:pPr>
              <w:spacing w:before="60"/>
              <w:jc w:val="both"/>
              <w:rPr>
                <w:rFonts w:ascii="Times New Roman" w:eastAsia="Times New Roman" w:hAnsi="Times New Roman" w:cs="Times New Roman"/>
                <w:sz w:val="28"/>
                <w:szCs w:val="28"/>
              </w:rPr>
            </w:pPr>
          </w:p>
        </w:tc>
      </w:tr>
      <w:tr w:rsidR="00BA24B0" w14:paraId="1C4E3614" w14:textId="77777777">
        <w:trPr>
          <w:trHeight w:val="299"/>
        </w:trPr>
        <w:tc>
          <w:tcPr>
            <w:tcW w:w="1419" w:type="dxa"/>
            <w:vMerge/>
            <w:shd w:val="clear" w:color="auto" w:fill="auto"/>
            <w:vAlign w:val="center"/>
          </w:tcPr>
          <w:p w14:paraId="1C4E360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tcBorders>
              <w:bottom w:val="single" w:sz="4" w:space="0" w:color="000000"/>
            </w:tcBorders>
            <w:shd w:val="clear" w:color="auto" w:fill="auto"/>
            <w:vAlign w:val="center"/>
          </w:tcPr>
          <w:p w14:paraId="1C4E360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60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60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loại RNA.</w:t>
            </w:r>
          </w:p>
        </w:tc>
        <w:tc>
          <w:tcPr>
            <w:tcW w:w="851" w:type="dxa"/>
            <w:shd w:val="clear" w:color="auto" w:fill="auto"/>
          </w:tcPr>
          <w:p w14:paraId="1C4E361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611"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1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59" w:type="dxa"/>
            <w:shd w:val="clear" w:color="auto" w:fill="auto"/>
          </w:tcPr>
          <w:p w14:paraId="1C4E3613" w14:textId="77777777" w:rsidR="00BA24B0" w:rsidRDefault="00BA24B0">
            <w:pPr>
              <w:spacing w:before="60"/>
              <w:jc w:val="both"/>
              <w:rPr>
                <w:rFonts w:ascii="Times New Roman" w:eastAsia="Times New Roman" w:hAnsi="Times New Roman" w:cs="Times New Roman"/>
                <w:sz w:val="28"/>
                <w:szCs w:val="28"/>
              </w:rPr>
            </w:pPr>
          </w:p>
        </w:tc>
      </w:tr>
      <w:tr w:rsidR="00BA24B0" w14:paraId="1C4E361E" w14:textId="77777777">
        <w:trPr>
          <w:trHeight w:val="299"/>
        </w:trPr>
        <w:tc>
          <w:tcPr>
            <w:tcW w:w="1419" w:type="dxa"/>
            <w:vMerge/>
            <w:shd w:val="clear" w:color="auto" w:fill="auto"/>
            <w:vAlign w:val="center"/>
          </w:tcPr>
          <w:p w14:paraId="1C4E361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tcBorders>
              <w:bottom w:val="single" w:sz="4" w:space="0" w:color="000000"/>
            </w:tcBorders>
            <w:shd w:val="clear" w:color="auto" w:fill="auto"/>
            <w:vAlign w:val="center"/>
          </w:tcPr>
          <w:p w14:paraId="1C4E361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617"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618" w14:textId="77777777" w:rsidR="00BA24B0" w:rsidRDefault="00BA24B0">
            <w:pPr>
              <w:spacing w:before="60"/>
              <w:jc w:val="center"/>
              <w:rPr>
                <w:rFonts w:ascii="Times New Roman" w:eastAsia="Times New Roman" w:hAnsi="Times New Roman" w:cs="Times New Roman"/>
                <w:sz w:val="28"/>
                <w:szCs w:val="28"/>
              </w:rPr>
            </w:pPr>
          </w:p>
        </w:tc>
        <w:tc>
          <w:tcPr>
            <w:tcW w:w="6124" w:type="dxa"/>
            <w:shd w:val="clear" w:color="auto" w:fill="auto"/>
          </w:tcPr>
          <w:p w14:paraId="1C4E361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bản chất phiên mã thông tin di truyền là cơ chế tổng hợp RNA dựa trên DNA.</w:t>
            </w:r>
          </w:p>
        </w:tc>
        <w:tc>
          <w:tcPr>
            <w:tcW w:w="851" w:type="dxa"/>
            <w:shd w:val="clear" w:color="auto" w:fill="auto"/>
          </w:tcPr>
          <w:p w14:paraId="1C4E361A"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1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1C"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61D" w14:textId="77777777" w:rsidR="00BA24B0" w:rsidRDefault="00BA24B0">
            <w:pPr>
              <w:spacing w:before="60"/>
              <w:jc w:val="both"/>
              <w:rPr>
                <w:rFonts w:ascii="Times New Roman" w:eastAsia="Times New Roman" w:hAnsi="Times New Roman" w:cs="Times New Roman"/>
                <w:sz w:val="28"/>
                <w:szCs w:val="28"/>
              </w:rPr>
            </w:pPr>
          </w:p>
        </w:tc>
      </w:tr>
      <w:tr w:rsidR="00BA24B0" w14:paraId="1C4E3628" w14:textId="77777777">
        <w:trPr>
          <w:trHeight w:val="299"/>
        </w:trPr>
        <w:tc>
          <w:tcPr>
            <w:tcW w:w="1419" w:type="dxa"/>
            <w:vMerge/>
            <w:shd w:val="clear" w:color="auto" w:fill="auto"/>
            <w:vAlign w:val="center"/>
          </w:tcPr>
          <w:p w14:paraId="1C4E361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620"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Mã di truyền và dịch mã</w:t>
            </w:r>
          </w:p>
        </w:tc>
        <w:tc>
          <w:tcPr>
            <w:tcW w:w="1559" w:type="dxa"/>
            <w:vMerge w:val="restart"/>
            <w:shd w:val="clear" w:color="auto" w:fill="auto"/>
            <w:vAlign w:val="center"/>
          </w:tcPr>
          <w:p w14:paraId="1C4E3621"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622"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62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của mã di truyền.</w:t>
            </w:r>
          </w:p>
        </w:tc>
        <w:tc>
          <w:tcPr>
            <w:tcW w:w="851" w:type="dxa"/>
            <w:shd w:val="clear" w:color="auto" w:fill="auto"/>
          </w:tcPr>
          <w:p w14:paraId="1C4E362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625"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2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9" w:type="dxa"/>
            <w:shd w:val="clear" w:color="auto" w:fill="auto"/>
          </w:tcPr>
          <w:p w14:paraId="1C4E3627" w14:textId="77777777" w:rsidR="00BA24B0" w:rsidRDefault="00BA24B0">
            <w:pPr>
              <w:spacing w:before="60"/>
              <w:jc w:val="both"/>
              <w:rPr>
                <w:rFonts w:ascii="Times New Roman" w:eastAsia="Times New Roman" w:hAnsi="Times New Roman" w:cs="Times New Roman"/>
                <w:sz w:val="28"/>
                <w:szCs w:val="28"/>
              </w:rPr>
            </w:pPr>
          </w:p>
        </w:tc>
      </w:tr>
      <w:tr w:rsidR="00BA24B0" w14:paraId="1C4E3631" w14:textId="77777777">
        <w:trPr>
          <w:trHeight w:val="299"/>
        </w:trPr>
        <w:tc>
          <w:tcPr>
            <w:tcW w:w="1419" w:type="dxa"/>
            <w:vMerge/>
            <w:shd w:val="clear" w:color="auto" w:fill="auto"/>
            <w:vAlign w:val="center"/>
          </w:tcPr>
          <w:p w14:paraId="1C4E362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2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2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62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đặc điểm của mã di truyền</w:t>
            </w:r>
          </w:p>
        </w:tc>
        <w:tc>
          <w:tcPr>
            <w:tcW w:w="851" w:type="dxa"/>
            <w:shd w:val="clear" w:color="auto" w:fill="auto"/>
          </w:tcPr>
          <w:p w14:paraId="1C4E362D"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2E"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2F"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630" w14:textId="77777777" w:rsidR="00BA24B0" w:rsidRDefault="00BA24B0">
            <w:pPr>
              <w:spacing w:before="60"/>
              <w:jc w:val="both"/>
              <w:rPr>
                <w:rFonts w:ascii="Times New Roman" w:eastAsia="Times New Roman" w:hAnsi="Times New Roman" w:cs="Times New Roman"/>
                <w:sz w:val="28"/>
                <w:szCs w:val="28"/>
              </w:rPr>
            </w:pPr>
          </w:p>
        </w:tc>
      </w:tr>
      <w:tr w:rsidR="00BA24B0" w14:paraId="1C4E363B" w14:textId="77777777">
        <w:trPr>
          <w:trHeight w:val="299"/>
        </w:trPr>
        <w:tc>
          <w:tcPr>
            <w:tcW w:w="1419" w:type="dxa"/>
            <w:vMerge/>
            <w:shd w:val="clear" w:color="auto" w:fill="auto"/>
            <w:vAlign w:val="center"/>
          </w:tcPr>
          <w:p w14:paraId="1C4E363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3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634"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635" w14:textId="77777777" w:rsidR="00BA24B0" w:rsidRDefault="00BA24B0">
            <w:pPr>
              <w:spacing w:before="60"/>
              <w:jc w:val="center"/>
              <w:rPr>
                <w:rFonts w:ascii="Times New Roman" w:eastAsia="Times New Roman" w:hAnsi="Times New Roman" w:cs="Times New Roman"/>
                <w:sz w:val="28"/>
                <w:szCs w:val="28"/>
              </w:rPr>
            </w:pPr>
          </w:p>
        </w:tc>
        <w:tc>
          <w:tcPr>
            <w:tcW w:w="6124" w:type="dxa"/>
            <w:shd w:val="clear" w:color="auto" w:fill="auto"/>
          </w:tcPr>
          <w:p w14:paraId="1C4E363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tổng hợp protein từ bản sao là RNA có bản chất là quá trình dịch mã</w:t>
            </w:r>
          </w:p>
        </w:tc>
        <w:tc>
          <w:tcPr>
            <w:tcW w:w="851" w:type="dxa"/>
            <w:shd w:val="clear" w:color="auto" w:fill="auto"/>
          </w:tcPr>
          <w:p w14:paraId="1C4E3637"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38"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39"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63A" w14:textId="77777777" w:rsidR="00BA24B0" w:rsidRDefault="00BA24B0">
            <w:pPr>
              <w:spacing w:before="60"/>
              <w:jc w:val="both"/>
              <w:rPr>
                <w:rFonts w:ascii="Times New Roman" w:eastAsia="Times New Roman" w:hAnsi="Times New Roman" w:cs="Times New Roman"/>
                <w:sz w:val="28"/>
                <w:szCs w:val="28"/>
              </w:rPr>
            </w:pPr>
          </w:p>
        </w:tc>
      </w:tr>
      <w:tr w:rsidR="00BA24B0" w14:paraId="1C4E3646" w14:textId="77777777">
        <w:trPr>
          <w:trHeight w:val="467"/>
        </w:trPr>
        <w:tc>
          <w:tcPr>
            <w:tcW w:w="1419" w:type="dxa"/>
            <w:vMerge/>
            <w:shd w:val="clear" w:color="auto" w:fill="auto"/>
            <w:vAlign w:val="center"/>
          </w:tcPr>
          <w:p w14:paraId="1C4E363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63D"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Mối quan hệ DNA – RNA</w:t>
            </w:r>
          </w:p>
          <w:p w14:paraId="1C4E363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protein</w:t>
            </w:r>
          </w:p>
        </w:tc>
        <w:tc>
          <w:tcPr>
            <w:tcW w:w="1559" w:type="dxa"/>
            <w:shd w:val="clear" w:color="auto" w:fill="auto"/>
            <w:vAlign w:val="center"/>
          </w:tcPr>
          <w:p w14:paraId="1C4E363F"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Vận dụng</w:t>
            </w:r>
          </w:p>
          <w:p w14:paraId="1C4E3640"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64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và giải thích được sơ đồ liên kết ba quá trình thể hiện cơ chế di truyền ở cấp phân tử là quá trình truyền đạt thông tin di truyền.</w:t>
            </w:r>
          </w:p>
        </w:tc>
        <w:tc>
          <w:tcPr>
            <w:tcW w:w="851" w:type="dxa"/>
            <w:shd w:val="clear" w:color="auto" w:fill="auto"/>
          </w:tcPr>
          <w:p w14:paraId="1C4E3642"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43"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44"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645" w14:textId="77777777" w:rsidR="00BA24B0" w:rsidRDefault="00BA24B0">
            <w:pPr>
              <w:spacing w:before="60"/>
              <w:jc w:val="both"/>
              <w:rPr>
                <w:rFonts w:ascii="Times New Roman" w:eastAsia="Times New Roman" w:hAnsi="Times New Roman" w:cs="Times New Roman"/>
                <w:sz w:val="28"/>
                <w:szCs w:val="28"/>
              </w:rPr>
            </w:pPr>
          </w:p>
        </w:tc>
      </w:tr>
      <w:tr w:rsidR="00BA24B0" w14:paraId="1C4E364F" w14:textId="77777777">
        <w:trPr>
          <w:trHeight w:val="358"/>
        </w:trPr>
        <w:tc>
          <w:tcPr>
            <w:tcW w:w="1419" w:type="dxa"/>
            <w:vMerge/>
            <w:shd w:val="clear" w:color="auto" w:fill="auto"/>
            <w:vAlign w:val="center"/>
          </w:tcPr>
          <w:p w14:paraId="1C4E364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4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649"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 cao</w:t>
            </w:r>
          </w:p>
        </w:tc>
        <w:tc>
          <w:tcPr>
            <w:tcW w:w="6124" w:type="dxa"/>
            <w:shd w:val="clear" w:color="auto" w:fill="auto"/>
          </w:tcPr>
          <w:p w14:paraId="1C4E364A" w14:textId="77777777" w:rsidR="00BA24B0" w:rsidRDefault="003031E7">
            <w:pPr>
              <w:spacing w:before="6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Thiết kế được thí nghiệm tách chiết phân tử DNA </w:t>
            </w:r>
          </w:p>
        </w:tc>
        <w:tc>
          <w:tcPr>
            <w:tcW w:w="851" w:type="dxa"/>
            <w:shd w:val="clear" w:color="auto" w:fill="auto"/>
          </w:tcPr>
          <w:p w14:paraId="1C4E364B"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4C"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4D"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64E" w14:textId="77777777" w:rsidR="00BA24B0" w:rsidRDefault="00BA24B0">
            <w:pPr>
              <w:spacing w:before="60"/>
              <w:jc w:val="both"/>
              <w:rPr>
                <w:rFonts w:ascii="Times New Roman" w:eastAsia="Times New Roman" w:hAnsi="Times New Roman" w:cs="Times New Roman"/>
                <w:sz w:val="28"/>
                <w:szCs w:val="28"/>
              </w:rPr>
            </w:pPr>
          </w:p>
        </w:tc>
      </w:tr>
      <w:tr w:rsidR="00BA24B0" w14:paraId="1C4E3659" w14:textId="77777777">
        <w:trPr>
          <w:trHeight w:val="254"/>
        </w:trPr>
        <w:tc>
          <w:tcPr>
            <w:tcW w:w="1419" w:type="dxa"/>
            <w:vMerge w:val="restart"/>
            <w:shd w:val="clear" w:color="auto" w:fill="auto"/>
            <w:vAlign w:val="center"/>
          </w:tcPr>
          <w:p w14:paraId="1C4E3650"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Điều hoà biểu hiện gene </w:t>
            </w:r>
          </w:p>
          <w:p w14:paraId="1C4E365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tiết)</w:t>
            </w:r>
          </w:p>
        </w:tc>
        <w:tc>
          <w:tcPr>
            <w:tcW w:w="1559" w:type="dxa"/>
            <w:vMerge w:val="restart"/>
            <w:shd w:val="clear" w:color="auto" w:fill="auto"/>
            <w:vAlign w:val="center"/>
          </w:tcPr>
          <w:p w14:paraId="1C4E365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chế điều hoà</w:t>
            </w:r>
          </w:p>
        </w:tc>
        <w:tc>
          <w:tcPr>
            <w:tcW w:w="1559" w:type="dxa"/>
            <w:shd w:val="clear" w:color="auto" w:fill="auto"/>
            <w:vAlign w:val="center"/>
          </w:tcPr>
          <w:p w14:paraId="1C4E3653"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654"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thí nghiệm trên operon Lac của E.coli.</w:t>
            </w:r>
          </w:p>
        </w:tc>
        <w:tc>
          <w:tcPr>
            <w:tcW w:w="851" w:type="dxa"/>
            <w:shd w:val="clear" w:color="auto" w:fill="auto"/>
          </w:tcPr>
          <w:p w14:paraId="1C4E3655"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56"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57"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658" w14:textId="77777777" w:rsidR="00BA24B0" w:rsidRDefault="00BA24B0">
            <w:pPr>
              <w:spacing w:before="60"/>
              <w:jc w:val="both"/>
              <w:rPr>
                <w:rFonts w:ascii="Times New Roman" w:eastAsia="Times New Roman" w:hAnsi="Times New Roman" w:cs="Times New Roman"/>
                <w:sz w:val="28"/>
                <w:szCs w:val="28"/>
              </w:rPr>
            </w:pPr>
          </w:p>
        </w:tc>
      </w:tr>
      <w:tr w:rsidR="00BA24B0" w14:paraId="1C4E3663" w14:textId="77777777">
        <w:trPr>
          <w:trHeight w:val="289"/>
        </w:trPr>
        <w:tc>
          <w:tcPr>
            <w:tcW w:w="1419" w:type="dxa"/>
            <w:vMerge/>
            <w:shd w:val="clear" w:color="auto" w:fill="auto"/>
            <w:vAlign w:val="center"/>
          </w:tcPr>
          <w:p w14:paraId="1C4E365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5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65C"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65D"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65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ý nghĩa của điều hoà biểu hiện của gene trong tế bào và trong quá trình phát triển cá thể.</w:t>
            </w:r>
          </w:p>
        </w:tc>
        <w:tc>
          <w:tcPr>
            <w:tcW w:w="851" w:type="dxa"/>
            <w:shd w:val="clear" w:color="auto" w:fill="auto"/>
          </w:tcPr>
          <w:p w14:paraId="1C4E365F"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6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61"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662" w14:textId="77777777" w:rsidR="00BA24B0" w:rsidRDefault="00BA24B0">
            <w:pPr>
              <w:spacing w:before="60"/>
              <w:jc w:val="both"/>
              <w:rPr>
                <w:rFonts w:ascii="Times New Roman" w:eastAsia="Times New Roman" w:hAnsi="Times New Roman" w:cs="Times New Roman"/>
                <w:sz w:val="28"/>
                <w:szCs w:val="28"/>
              </w:rPr>
            </w:pPr>
          </w:p>
        </w:tc>
      </w:tr>
      <w:tr w:rsidR="00BA24B0" w14:paraId="1C4E366C" w14:textId="77777777">
        <w:trPr>
          <w:trHeight w:val="151"/>
        </w:trPr>
        <w:tc>
          <w:tcPr>
            <w:tcW w:w="1419" w:type="dxa"/>
            <w:vMerge/>
            <w:shd w:val="clear" w:color="auto" w:fill="auto"/>
            <w:vAlign w:val="center"/>
          </w:tcPr>
          <w:p w14:paraId="1C4E366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66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Ứng dụng</w:t>
            </w:r>
          </w:p>
        </w:tc>
        <w:tc>
          <w:tcPr>
            <w:tcW w:w="1559" w:type="dxa"/>
            <w:shd w:val="clear" w:color="auto" w:fill="auto"/>
            <w:vAlign w:val="center"/>
          </w:tcPr>
          <w:p w14:paraId="1C4E3666"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66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ứng dụng của điều hoà biểu hiện gene.</w:t>
            </w:r>
          </w:p>
        </w:tc>
        <w:tc>
          <w:tcPr>
            <w:tcW w:w="851" w:type="dxa"/>
            <w:shd w:val="clear" w:color="auto" w:fill="auto"/>
          </w:tcPr>
          <w:p w14:paraId="1C4E3668"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6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6A"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66B" w14:textId="77777777" w:rsidR="00BA24B0" w:rsidRDefault="00BA24B0">
            <w:pPr>
              <w:spacing w:before="60"/>
              <w:jc w:val="both"/>
              <w:rPr>
                <w:rFonts w:ascii="Times New Roman" w:eastAsia="Times New Roman" w:hAnsi="Times New Roman" w:cs="Times New Roman"/>
                <w:sz w:val="28"/>
                <w:szCs w:val="28"/>
              </w:rPr>
            </w:pPr>
          </w:p>
        </w:tc>
      </w:tr>
      <w:tr w:rsidR="00BA24B0" w14:paraId="1C4E3676" w14:textId="77777777">
        <w:trPr>
          <w:trHeight w:val="425"/>
        </w:trPr>
        <w:tc>
          <w:tcPr>
            <w:tcW w:w="1419" w:type="dxa"/>
            <w:vMerge w:val="restart"/>
            <w:shd w:val="clear" w:color="auto" w:fill="auto"/>
            <w:vAlign w:val="center"/>
          </w:tcPr>
          <w:p w14:paraId="1C4E366D"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Hệ gene </w:t>
            </w:r>
          </w:p>
          <w:p w14:paraId="1C4E366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tiết)</w:t>
            </w:r>
          </w:p>
        </w:tc>
        <w:tc>
          <w:tcPr>
            <w:tcW w:w="1559" w:type="dxa"/>
            <w:shd w:val="clear" w:color="auto" w:fill="auto"/>
            <w:vAlign w:val="center"/>
          </w:tcPr>
          <w:p w14:paraId="1C4E366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w:t>
            </w:r>
          </w:p>
        </w:tc>
        <w:tc>
          <w:tcPr>
            <w:tcW w:w="1559" w:type="dxa"/>
            <w:shd w:val="clear" w:color="auto" w:fill="auto"/>
            <w:vAlign w:val="center"/>
          </w:tcPr>
          <w:p w14:paraId="1C4E3670"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tcBorders>
              <w:bottom w:val="single" w:sz="4" w:space="0" w:color="000000"/>
            </w:tcBorders>
            <w:shd w:val="clear" w:color="auto" w:fill="auto"/>
          </w:tcPr>
          <w:p w14:paraId="1C4E367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hệ gene</w:t>
            </w:r>
          </w:p>
        </w:tc>
        <w:tc>
          <w:tcPr>
            <w:tcW w:w="851" w:type="dxa"/>
            <w:tcBorders>
              <w:bottom w:val="single" w:sz="4" w:space="0" w:color="000000"/>
            </w:tcBorders>
            <w:shd w:val="clear" w:color="auto" w:fill="auto"/>
          </w:tcPr>
          <w:p w14:paraId="1C4E367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Borders>
              <w:bottom w:val="single" w:sz="4" w:space="0" w:color="000000"/>
            </w:tcBorders>
            <w:shd w:val="clear" w:color="auto" w:fill="auto"/>
          </w:tcPr>
          <w:p w14:paraId="1C4E3673" w14:textId="77777777" w:rsidR="00BA24B0" w:rsidRDefault="00BA24B0">
            <w:pPr>
              <w:spacing w:before="60"/>
              <w:jc w:val="center"/>
              <w:rPr>
                <w:rFonts w:ascii="Times New Roman" w:eastAsia="Times New Roman" w:hAnsi="Times New Roman" w:cs="Times New Roman"/>
                <w:sz w:val="28"/>
                <w:szCs w:val="28"/>
              </w:rPr>
            </w:pPr>
          </w:p>
        </w:tc>
        <w:tc>
          <w:tcPr>
            <w:tcW w:w="850" w:type="dxa"/>
            <w:tcBorders>
              <w:bottom w:val="single" w:sz="4" w:space="0" w:color="000000"/>
            </w:tcBorders>
            <w:shd w:val="clear" w:color="auto" w:fill="auto"/>
          </w:tcPr>
          <w:p w14:paraId="1C4E367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59" w:type="dxa"/>
            <w:tcBorders>
              <w:bottom w:val="single" w:sz="4" w:space="0" w:color="000000"/>
            </w:tcBorders>
            <w:shd w:val="clear" w:color="auto" w:fill="auto"/>
          </w:tcPr>
          <w:p w14:paraId="1C4E3675" w14:textId="77777777" w:rsidR="00BA24B0" w:rsidRDefault="00BA24B0">
            <w:pPr>
              <w:spacing w:before="60"/>
              <w:jc w:val="both"/>
              <w:rPr>
                <w:rFonts w:ascii="Times New Roman" w:eastAsia="Times New Roman" w:hAnsi="Times New Roman" w:cs="Times New Roman"/>
                <w:sz w:val="28"/>
                <w:szCs w:val="28"/>
              </w:rPr>
            </w:pPr>
          </w:p>
        </w:tc>
      </w:tr>
      <w:tr w:rsidR="00BA24B0" w14:paraId="1C4E3680" w14:textId="77777777">
        <w:trPr>
          <w:trHeight w:val="197"/>
        </w:trPr>
        <w:tc>
          <w:tcPr>
            <w:tcW w:w="1419" w:type="dxa"/>
            <w:vMerge/>
            <w:shd w:val="clear" w:color="auto" w:fill="auto"/>
            <w:vAlign w:val="center"/>
          </w:tcPr>
          <w:p w14:paraId="1C4E367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678"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Giải mã hệ gene người và ứng dụng</w:t>
            </w:r>
          </w:p>
        </w:tc>
        <w:tc>
          <w:tcPr>
            <w:tcW w:w="1559" w:type="dxa"/>
            <w:vMerge w:val="restart"/>
            <w:shd w:val="clear" w:color="auto" w:fill="auto"/>
            <w:vAlign w:val="center"/>
          </w:tcPr>
          <w:p w14:paraId="1C4E3679"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67A"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67B"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thành tựu của việc giải mã hệ gene người</w:t>
            </w:r>
          </w:p>
        </w:tc>
        <w:tc>
          <w:tcPr>
            <w:tcW w:w="851" w:type="dxa"/>
            <w:shd w:val="clear" w:color="auto" w:fill="auto"/>
          </w:tcPr>
          <w:p w14:paraId="1C4E367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67D"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7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59" w:type="dxa"/>
            <w:shd w:val="clear" w:color="auto" w:fill="auto"/>
          </w:tcPr>
          <w:p w14:paraId="1C4E367F" w14:textId="77777777" w:rsidR="00BA24B0" w:rsidRDefault="00BA24B0">
            <w:pPr>
              <w:spacing w:before="60"/>
              <w:jc w:val="both"/>
              <w:rPr>
                <w:rFonts w:ascii="Times New Roman" w:eastAsia="Times New Roman" w:hAnsi="Times New Roman" w:cs="Times New Roman"/>
                <w:sz w:val="28"/>
                <w:szCs w:val="28"/>
              </w:rPr>
            </w:pPr>
          </w:p>
        </w:tc>
      </w:tr>
      <w:tr w:rsidR="00BA24B0" w14:paraId="1C4E3689" w14:textId="77777777">
        <w:trPr>
          <w:trHeight w:val="549"/>
        </w:trPr>
        <w:tc>
          <w:tcPr>
            <w:tcW w:w="1419" w:type="dxa"/>
            <w:vMerge/>
            <w:shd w:val="clear" w:color="auto" w:fill="auto"/>
            <w:vAlign w:val="center"/>
          </w:tcPr>
          <w:p w14:paraId="1C4E368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68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8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684"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ứng dụng của việc giải mã hệ gene người</w:t>
            </w:r>
          </w:p>
        </w:tc>
        <w:tc>
          <w:tcPr>
            <w:tcW w:w="851" w:type="dxa"/>
            <w:shd w:val="clear" w:color="auto" w:fill="auto"/>
          </w:tcPr>
          <w:p w14:paraId="1C4E3685"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86"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87"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688" w14:textId="77777777" w:rsidR="00BA24B0" w:rsidRDefault="00BA24B0">
            <w:pPr>
              <w:spacing w:before="60"/>
              <w:jc w:val="both"/>
              <w:rPr>
                <w:rFonts w:ascii="Times New Roman" w:eastAsia="Times New Roman" w:hAnsi="Times New Roman" w:cs="Times New Roman"/>
                <w:sz w:val="28"/>
                <w:szCs w:val="28"/>
              </w:rPr>
            </w:pPr>
          </w:p>
        </w:tc>
      </w:tr>
      <w:tr w:rsidR="00BA24B0" w14:paraId="1C4E3693" w14:textId="77777777">
        <w:trPr>
          <w:trHeight w:val="300"/>
        </w:trPr>
        <w:tc>
          <w:tcPr>
            <w:tcW w:w="1419" w:type="dxa"/>
            <w:vMerge w:val="restart"/>
            <w:shd w:val="clear" w:color="auto" w:fill="auto"/>
            <w:vAlign w:val="center"/>
          </w:tcPr>
          <w:p w14:paraId="1C4E368A"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Đột biến gene</w:t>
            </w:r>
          </w:p>
          <w:p w14:paraId="1C4E368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tiết)</w:t>
            </w:r>
          </w:p>
        </w:tc>
        <w:tc>
          <w:tcPr>
            <w:tcW w:w="1559" w:type="dxa"/>
            <w:vMerge w:val="restart"/>
            <w:shd w:val="clear" w:color="auto" w:fill="auto"/>
            <w:vAlign w:val="center"/>
          </w:tcPr>
          <w:p w14:paraId="1C4E368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các dạng</w:t>
            </w:r>
          </w:p>
        </w:tc>
        <w:tc>
          <w:tcPr>
            <w:tcW w:w="1559" w:type="dxa"/>
            <w:shd w:val="clear" w:color="auto" w:fill="auto"/>
            <w:vAlign w:val="center"/>
          </w:tcPr>
          <w:p w14:paraId="1C4E368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68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khái niệm đột biến gene. </w:t>
            </w:r>
          </w:p>
        </w:tc>
        <w:tc>
          <w:tcPr>
            <w:tcW w:w="851" w:type="dxa"/>
            <w:shd w:val="clear" w:color="auto" w:fill="auto"/>
          </w:tcPr>
          <w:p w14:paraId="1C4E368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69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9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859" w:type="dxa"/>
            <w:shd w:val="clear" w:color="auto" w:fill="auto"/>
          </w:tcPr>
          <w:p w14:paraId="1C4E3692" w14:textId="77777777" w:rsidR="00BA24B0" w:rsidRDefault="00BA24B0">
            <w:pPr>
              <w:spacing w:before="60"/>
              <w:jc w:val="both"/>
              <w:rPr>
                <w:rFonts w:ascii="Times New Roman" w:eastAsia="Times New Roman" w:hAnsi="Times New Roman" w:cs="Times New Roman"/>
                <w:sz w:val="28"/>
                <w:szCs w:val="28"/>
              </w:rPr>
            </w:pPr>
          </w:p>
        </w:tc>
      </w:tr>
      <w:tr w:rsidR="00BA24B0" w14:paraId="1C4E369C" w14:textId="77777777">
        <w:trPr>
          <w:trHeight w:val="289"/>
        </w:trPr>
        <w:tc>
          <w:tcPr>
            <w:tcW w:w="1419" w:type="dxa"/>
            <w:vMerge/>
            <w:shd w:val="clear" w:color="auto" w:fill="auto"/>
            <w:vAlign w:val="center"/>
          </w:tcPr>
          <w:p w14:paraId="1C4E369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9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696"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69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dạng đột biến gene.</w:t>
            </w:r>
          </w:p>
        </w:tc>
        <w:tc>
          <w:tcPr>
            <w:tcW w:w="851" w:type="dxa"/>
            <w:shd w:val="clear" w:color="auto" w:fill="auto"/>
          </w:tcPr>
          <w:p w14:paraId="1C4E369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69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9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859" w:type="dxa"/>
            <w:shd w:val="clear" w:color="auto" w:fill="auto"/>
          </w:tcPr>
          <w:p w14:paraId="1C4E369B" w14:textId="77777777" w:rsidR="00BA24B0" w:rsidRDefault="00BA24B0">
            <w:pPr>
              <w:spacing w:before="60"/>
              <w:jc w:val="both"/>
              <w:rPr>
                <w:rFonts w:ascii="Times New Roman" w:eastAsia="Times New Roman" w:hAnsi="Times New Roman" w:cs="Times New Roman"/>
                <w:sz w:val="28"/>
                <w:szCs w:val="28"/>
              </w:rPr>
            </w:pPr>
          </w:p>
        </w:tc>
      </w:tr>
      <w:tr w:rsidR="00BA24B0" w14:paraId="1C4E36A6" w14:textId="77777777">
        <w:trPr>
          <w:trHeight w:val="289"/>
        </w:trPr>
        <w:tc>
          <w:tcPr>
            <w:tcW w:w="1419" w:type="dxa"/>
            <w:vMerge/>
            <w:shd w:val="clear" w:color="auto" w:fill="auto"/>
            <w:vAlign w:val="center"/>
          </w:tcPr>
          <w:p w14:paraId="1C4E369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69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Nguyên nhân, cơ chế phát sinh</w:t>
            </w:r>
          </w:p>
        </w:tc>
        <w:tc>
          <w:tcPr>
            <w:tcW w:w="1559" w:type="dxa"/>
            <w:shd w:val="clear" w:color="auto" w:fill="auto"/>
            <w:vAlign w:val="center"/>
          </w:tcPr>
          <w:p w14:paraId="1C4E369F"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6A0"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6A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nguyên nhân, cơ chế phát sinh của đột biến gene.</w:t>
            </w:r>
          </w:p>
        </w:tc>
        <w:tc>
          <w:tcPr>
            <w:tcW w:w="851" w:type="dxa"/>
            <w:shd w:val="clear" w:color="auto" w:fill="auto"/>
          </w:tcPr>
          <w:p w14:paraId="1C4E36A2"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A3"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A4"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6A5" w14:textId="77777777" w:rsidR="00BA24B0" w:rsidRDefault="00BA24B0">
            <w:pPr>
              <w:spacing w:before="60"/>
              <w:jc w:val="both"/>
              <w:rPr>
                <w:rFonts w:ascii="Times New Roman" w:eastAsia="Times New Roman" w:hAnsi="Times New Roman" w:cs="Times New Roman"/>
                <w:sz w:val="28"/>
                <w:szCs w:val="28"/>
              </w:rPr>
            </w:pPr>
          </w:p>
        </w:tc>
      </w:tr>
      <w:tr w:rsidR="00BA24B0" w14:paraId="1C4E36B0" w14:textId="77777777">
        <w:trPr>
          <w:trHeight w:val="289"/>
        </w:trPr>
        <w:tc>
          <w:tcPr>
            <w:tcW w:w="1419" w:type="dxa"/>
            <w:vMerge/>
            <w:shd w:val="clear" w:color="auto" w:fill="auto"/>
            <w:vAlign w:val="center"/>
          </w:tcPr>
          <w:p w14:paraId="1C4E36A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6A8"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Vai trò</w:t>
            </w:r>
          </w:p>
        </w:tc>
        <w:tc>
          <w:tcPr>
            <w:tcW w:w="1559" w:type="dxa"/>
            <w:shd w:val="clear" w:color="auto" w:fill="auto"/>
            <w:vAlign w:val="center"/>
          </w:tcPr>
          <w:p w14:paraId="1C4E36A9"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6AA" w14:textId="77777777" w:rsidR="00BA24B0" w:rsidRDefault="00BA24B0">
            <w:pPr>
              <w:spacing w:before="60"/>
              <w:jc w:val="center"/>
              <w:rPr>
                <w:rFonts w:ascii="Times New Roman" w:eastAsia="Times New Roman" w:hAnsi="Times New Roman" w:cs="Times New Roman"/>
                <w:i/>
                <w:sz w:val="28"/>
                <w:szCs w:val="28"/>
              </w:rPr>
            </w:pPr>
          </w:p>
        </w:tc>
        <w:tc>
          <w:tcPr>
            <w:tcW w:w="6124" w:type="dxa"/>
            <w:tcBorders>
              <w:bottom w:val="single" w:sz="4" w:space="0" w:color="000000"/>
            </w:tcBorders>
            <w:shd w:val="clear" w:color="auto" w:fill="auto"/>
          </w:tcPr>
          <w:p w14:paraId="1C4E36AB"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đột biến gene trong tiến hoá, trong chọn giống và trong nghiên cứu di truyền</w:t>
            </w:r>
          </w:p>
        </w:tc>
        <w:tc>
          <w:tcPr>
            <w:tcW w:w="851" w:type="dxa"/>
            <w:tcBorders>
              <w:bottom w:val="single" w:sz="4" w:space="0" w:color="000000"/>
            </w:tcBorders>
            <w:shd w:val="clear" w:color="auto" w:fill="auto"/>
          </w:tcPr>
          <w:p w14:paraId="1C4E36A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Borders>
              <w:bottom w:val="single" w:sz="4" w:space="0" w:color="000000"/>
            </w:tcBorders>
            <w:shd w:val="clear" w:color="auto" w:fill="auto"/>
          </w:tcPr>
          <w:p w14:paraId="1C4E36AD" w14:textId="77777777" w:rsidR="00BA24B0" w:rsidRDefault="00BA24B0">
            <w:pPr>
              <w:spacing w:before="60"/>
              <w:jc w:val="center"/>
              <w:rPr>
                <w:rFonts w:ascii="Times New Roman" w:eastAsia="Times New Roman" w:hAnsi="Times New Roman" w:cs="Times New Roman"/>
                <w:sz w:val="28"/>
                <w:szCs w:val="28"/>
              </w:rPr>
            </w:pPr>
          </w:p>
        </w:tc>
        <w:tc>
          <w:tcPr>
            <w:tcW w:w="850" w:type="dxa"/>
            <w:tcBorders>
              <w:bottom w:val="single" w:sz="4" w:space="0" w:color="000000"/>
            </w:tcBorders>
            <w:shd w:val="clear" w:color="auto" w:fill="auto"/>
          </w:tcPr>
          <w:p w14:paraId="1C4E36A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859" w:type="dxa"/>
            <w:tcBorders>
              <w:bottom w:val="single" w:sz="4" w:space="0" w:color="000000"/>
            </w:tcBorders>
            <w:shd w:val="clear" w:color="auto" w:fill="auto"/>
          </w:tcPr>
          <w:p w14:paraId="1C4E36AF" w14:textId="77777777" w:rsidR="00BA24B0" w:rsidRDefault="00BA24B0">
            <w:pPr>
              <w:spacing w:before="60"/>
              <w:jc w:val="both"/>
              <w:rPr>
                <w:rFonts w:ascii="Times New Roman" w:eastAsia="Times New Roman" w:hAnsi="Times New Roman" w:cs="Times New Roman"/>
                <w:sz w:val="28"/>
                <w:szCs w:val="28"/>
              </w:rPr>
            </w:pPr>
          </w:p>
        </w:tc>
      </w:tr>
      <w:tr w:rsidR="00BA24B0" w14:paraId="1C4E36BB" w14:textId="77777777">
        <w:trPr>
          <w:trHeight w:val="173"/>
        </w:trPr>
        <w:tc>
          <w:tcPr>
            <w:tcW w:w="1419" w:type="dxa"/>
            <w:vMerge w:val="restart"/>
            <w:shd w:val="clear" w:color="auto" w:fill="auto"/>
            <w:vAlign w:val="center"/>
          </w:tcPr>
          <w:p w14:paraId="1C4E36B1"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Công nghệ gene</w:t>
            </w:r>
          </w:p>
          <w:p w14:paraId="1C4E36B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tiết)</w:t>
            </w:r>
          </w:p>
        </w:tc>
        <w:tc>
          <w:tcPr>
            <w:tcW w:w="1559" w:type="dxa"/>
            <w:vMerge w:val="restart"/>
            <w:shd w:val="clear" w:color="auto" w:fill="auto"/>
            <w:vAlign w:val="center"/>
          </w:tcPr>
          <w:p w14:paraId="1C4E36B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nguyên lí</w:t>
            </w:r>
          </w:p>
        </w:tc>
        <w:tc>
          <w:tcPr>
            <w:tcW w:w="1559" w:type="dxa"/>
            <w:vMerge w:val="restart"/>
            <w:shd w:val="clear" w:color="auto" w:fill="auto"/>
            <w:vAlign w:val="center"/>
          </w:tcPr>
          <w:p w14:paraId="1C4E36B4"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6B5"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6B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khái niệm công nghệ DNA tái tổ hợp. </w:t>
            </w:r>
          </w:p>
        </w:tc>
        <w:tc>
          <w:tcPr>
            <w:tcW w:w="851" w:type="dxa"/>
            <w:shd w:val="clear" w:color="auto" w:fill="auto"/>
          </w:tcPr>
          <w:p w14:paraId="1C4E36B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6B8"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B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59" w:type="dxa"/>
            <w:shd w:val="clear" w:color="auto" w:fill="auto"/>
          </w:tcPr>
          <w:p w14:paraId="1C4E36BA" w14:textId="77777777" w:rsidR="00BA24B0" w:rsidRDefault="00BA24B0">
            <w:pPr>
              <w:spacing w:before="60"/>
              <w:jc w:val="both"/>
              <w:rPr>
                <w:rFonts w:ascii="Times New Roman" w:eastAsia="Times New Roman" w:hAnsi="Times New Roman" w:cs="Times New Roman"/>
                <w:sz w:val="28"/>
                <w:szCs w:val="28"/>
              </w:rPr>
            </w:pPr>
          </w:p>
        </w:tc>
      </w:tr>
      <w:tr w:rsidR="00BA24B0" w14:paraId="1C4E36C4" w14:textId="77777777">
        <w:trPr>
          <w:trHeight w:val="178"/>
        </w:trPr>
        <w:tc>
          <w:tcPr>
            <w:tcW w:w="1419" w:type="dxa"/>
            <w:vMerge/>
            <w:shd w:val="clear" w:color="auto" w:fill="auto"/>
            <w:vAlign w:val="center"/>
          </w:tcPr>
          <w:p w14:paraId="1C4E36B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B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B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6B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nguyên lí của công nghệ DNA tái tổ hợp.</w:t>
            </w:r>
          </w:p>
        </w:tc>
        <w:tc>
          <w:tcPr>
            <w:tcW w:w="851" w:type="dxa"/>
            <w:shd w:val="clear" w:color="auto" w:fill="auto"/>
          </w:tcPr>
          <w:p w14:paraId="1C4E36C0"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C1"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C2"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6C3" w14:textId="77777777" w:rsidR="00BA24B0" w:rsidRDefault="00BA24B0">
            <w:pPr>
              <w:spacing w:before="60"/>
              <w:jc w:val="both"/>
              <w:rPr>
                <w:rFonts w:ascii="Times New Roman" w:eastAsia="Times New Roman" w:hAnsi="Times New Roman" w:cs="Times New Roman"/>
                <w:sz w:val="28"/>
                <w:szCs w:val="28"/>
              </w:rPr>
            </w:pPr>
          </w:p>
        </w:tc>
      </w:tr>
      <w:tr w:rsidR="00BA24B0" w14:paraId="1C4E36CD" w14:textId="77777777">
        <w:trPr>
          <w:trHeight w:val="309"/>
        </w:trPr>
        <w:tc>
          <w:tcPr>
            <w:tcW w:w="1419" w:type="dxa"/>
            <w:vMerge/>
            <w:shd w:val="clear" w:color="auto" w:fill="auto"/>
            <w:vAlign w:val="center"/>
          </w:tcPr>
          <w:p w14:paraId="1C4E36C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C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C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6C8"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sinh vật biến đổi gene.</w:t>
            </w:r>
          </w:p>
        </w:tc>
        <w:tc>
          <w:tcPr>
            <w:tcW w:w="851" w:type="dxa"/>
            <w:shd w:val="clear" w:color="auto" w:fill="auto"/>
          </w:tcPr>
          <w:p w14:paraId="1C4E36C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6CA"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C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859" w:type="dxa"/>
            <w:shd w:val="clear" w:color="auto" w:fill="auto"/>
          </w:tcPr>
          <w:p w14:paraId="1C4E36CC" w14:textId="77777777" w:rsidR="00BA24B0" w:rsidRDefault="00BA24B0">
            <w:pPr>
              <w:spacing w:before="60"/>
              <w:jc w:val="both"/>
              <w:rPr>
                <w:rFonts w:ascii="Times New Roman" w:eastAsia="Times New Roman" w:hAnsi="Times New Roman" w:cs="Times New Roman"/>
                <w:sz w:val="28"/>
                <w:szCs w:val="28"/>
              </w:rPr>
            </w:pPr>
          </w:p>
        </w:tc>
      </w:tr>
      <w:tr w:rsidR="00BA24B0" w14:paraId="1C4E36D6" w14:textId="77777777">
        <w:trPr>
          <w:trHeight w:val="47"/>
        </w:trPr>
        <w:tc>
          <w:tcPr>
            <w:tcW w:w="1419" w:type="dxa"/>
            <w:vMerge/>
            <w:shd w:val="clear" w:color="auto" w:fill="auto"/>
            <w:vAlign w:val="center"/>
          </w:tcPr>
          <w:p w14:paraId="1C4E36C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C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D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6D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nguyên lí tạo thực vật và động vật biến đổi gene</w:t>
            </w:r>
          </w:p>
        </w:tc>
        <w:tc>
          <w:tcPr>
            <w:tcW w:w="851" w:type="dxa"/>
            <w:shd w:val="clear" w:color="auto" w:fill="auto"/>
          </w:tcPr>
          <w:p w14:paraId="1C4E36D2"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D3"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D4"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6D5" w14:textId="77777777" w:rsidR="00BA24B0" w:rsidRDefault="00BA24B0">
            <w:pPr>
              <w:spacing w:before="60"/>
              <w:jc w:val="both"/>
              <w:rPr>
                <w:rFonts w:ascii="Times New Roman" w:eastAsia="Times New Roman" w:hAnsi="Times New Roman" w:cs="Times New Roman"/>
                <w:sz w:val="28"/>
                <w:szCs w:val="28"/>
              </w:rPr>
            </w:pPr>
          </w:p>
        </w:tc>
      </w:tr>
      <w:tr w:rsidR="00BA24B0" w14:paraId="1C4E36E0" w14:textId="77777777">
        <w:trPr>
          <w:trHeight w:val="314"/>
        </w:trPr>
        <w:tc>
          <w:tcPr>
            <w:tcW w:w="1419" w:type="dxa"/>
            <w:vMerge/>
            <w:shd w:val="clear" w:color="auto" w:fill="auto"/>
            <w:vAlign w:val="center"/>
          </w:tcPr>
          <w:p w14:paraId="1C4E36D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6D8"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thành tựu</w:t>
            </w:r>
          </w:p>
        </w:tc>
        <w:tc>
          <w:tcPr>
            <w:tcW w:w="1559" w:type="dxa"/>
            <w:vMerge w:val="restart"/>
            <w:shd w:val="clear" w:color="auto" w:fill="auto"/>
            <w:vAlign w:val="center"/>
          </w:tcPr>
          <w:p w14:paraId="1C4E36D9"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6DA"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6DB"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một số thành tựu của công nghệ DNA tái tổ hợp. </w:t>
            </w:r>
          </w:p>
        </w:tc>
        <w:tc>
          <w:tcPr>
            <w:tcW w:w="851" w:type="dxa"/>
            <w:shd w:val="clear" w:color="auto" w:fill="auto"/>
          </w:tcPr>
          <w:p w14:paraId="1C4E36DC"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DD"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DE"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6DF" w14:textId="77777777" w:rsidR="00BA24B0" w:rsidRDefault="00BA24B0">
            <w:pPr>
              <w:spacing w:before="60"/>
              <w:jc w:val="both"/>
              <w:rPr>
                <w:rFonts w:ascii="Times New Roman" w:eastAsia="Times New Roman" w:hAnsi="Times New Roman" w:cs="Times New Roman"/>
                <w:sz w:val="28"/>
                <w:szCs w:val="28"/>
              </w:rPr>
            </w:pPr>
          </w:p>
        </w:tc>
      </w:tr>
      <w:tr w:rsidR="00BA24B0" w14:paraId="1C4E36E9" w14:textId="77777777">
        <w:trPr>
          <w:trHeight w:val="111"/>
        </w:trPr>
        <w:tc>
          <w:tcPr>
            <w:tcW w:w="1419" w:type="dxa"/>
            <w:vMerge/>
            <w:shd w:val="clear" w:color="auto" w:fill="auto"/>
            <w:vAlign w:val="center"/>
          </w:tcPr>
          <w:p w14:paraId="1C4E36E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E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E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6E4"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một số thành tựu tạo thực vật và động vật biến đổi gene.</w:t>
            </w:r>
          </w:p>
        </w:tc>
        <w:tc>
          <w:tcPr>
            <w:tcW w:w="851" w:type="dxa"/>
            <w:shd w:val="clear" w:color="auto" w:fill="auto"/>
          </w:tcPr>
          <w:p w14:paraId="1C4E36E5"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E6"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E7"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6E8" w14:textId="77777777" w:rsidR="00BA24B0" w:rsidRDefault="00BA24B0">
            <w:pPr>
              <w:spacing w:before="60"/>
              <w:jc w:val="both"/>
              <w:rPr>
                <w:rFonts w:ascii="Times New Roman" w:eastAsia="Times New Roman" w:hAnsi="Times New Roman" w:cs="Times New Roman"/>
                <w:sz w:val="28"/>
                <w:szCs w:val="28"/>
              </w:rPr>
            </w:pPr>
          </w:p>
        </w:tc>
      </w:tr>
      <w:tr w:rsidR="00BA24B0" w14:paraId="1C4E36F3" w14:textId="77777777">
        <w:trPr>
          <w:trHeight w:val="289"/>
        </w:trPr>
        <w:tc>
          <w:tcPr>
            <w:tcW w:w="1419" w:type="dxa"/>
            <w:vMerge/>
            <w:shd w:val="clear" w:color="auto" w:fill="auto"/>
            <w:vAlign w:val="center"/>
          </w:tcPr>
          <w:p w14:paraId="1C4E36E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6E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6EC"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 cao</w:t>
            </w:r>
          </w:p>
          <w:p w14:paraId="1C4E36ED"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6E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Đề xuất được quan điểm, phản biện về việc sản xuất và sử dụng sản phẩm biến đổi gene và đạo đức sinh học.</w:t>
            </w:r>
          </w:p>
        </w:tc>
        <w:tc>
          <w:tcPr>
            <w:tcW w:w="851" w:type="dxa"/>
            <w:shd w:val="clear" w:color="auto" w:fill="auto"/>
          </w:tcPr>
          <w:p w14:paraId="1C4E36EF"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F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6F1"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6F2" w14:textId="77777777" w:rsidR="00BA24B0" w:rsidRDefault="00BA24B0">
            <w:pPr>
              <w:spacing w:before="60"/>
              <w:jc w:val="both"/>
              <w:rPr>
                <w:rFonts w:ascii="Times New Roman" w:eastAsia="Times New Roman" w:hAnsi="Times New Roman" w:cs="Times New Roman"/>
                <w:sz w:val="28"/>
                <w:szCs w:val="28"/>
              </w:rPr>
            </w:pPr>
          </w:p>
        </w:tc>
      </w:tr>
      <w:tr w:rsidR="00BA24B0" w14:paraId="1C4E36F9" w14:textId="77777777">
        <w:trPr>
          <w:trHeight w:val="289"/>
        </w:trPr>
        <w:tc>
          <w:tcPr>
            <w:tcW w:w="10661" w:type="dxa"/>
            <w:gridSpan w:val="4"/>
            <w:shd w:val="clear" w:color="auto" w:fill="auto"/>
          </w:tcPr>
          <w:p w14:paraId="1C4E36F4"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Di truyền nhiễm sắc thể </w:t>
            </w:r>
          </w:p>
        </w:tc>
        <w:tc>
          <w:tcPr>
            <w:tcW w:w="851" w:type="dxa"/>
            <w:shd w:val="clear" w:color="auto" w:fill="auto"/>
          </w:tcPr>
          <w:p w14:paraId="1C4E36F5"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6F6" w14:textId="77777777" w:rsidR="00BA24B0" w:rsidRDefault="00BA24B0">
            <w:pPr>
              <w:spacing w:before="60"/>
              <w:jc w:val="center"/>
              <w:rPr>
                <w:rFonts w:ascii="Times New Roman" w:eastAsia="Times New Roman" w:hAnsi="Times New Roman" w:cs="Times New Roman"/>
                <w:b/>
                <w:sz w:val="28"/>
                <w:szCs w:val="28"/>
              </w:rPr>
            </w:pPr>
          </w:p>
        </w:tc>
        <w:tc>
          <w:tcPr>
            <w:tcW w:w="850" w:type="dxa"/>
            <w:shd w:val="clear" w:color="auto" w:fill="auto"/>
          </w:tcPr>
          <w:p w14:paraId="1C4E36F7" w14:textId="77777777" w:rsidR="00BA24B0" w:rsidRDefault="00BA24B0">
            <w:pPr>
              <w:spacing w:before="60"/>
              <w:jc w:val="both"/>
              <w:rPr>
                <w:rFonts w:ascii="Times New Roman" w:eastAsia="Times New Roman" w:hAnsi="Times New Roman" w:cs="Times New Roman"/>
                <w:b/>
                <w:sz w:val="28"/>
                <w:szCs w:val="28"/>
              </w:rPr>
            </w:pPr>
          </w:p>
        </w:tc>
        <w:tc>
          <w:tcPr>
            <w:tcW w:w="859" w:type="dxa"/>
            <w:shd w:val="clear" w:color="auto" w:fill="auto"/>
          </w:tcPr>
          <w:p w14:paraId="1C4E36F8" w14:textId="77777777" w:rsidR="00BA24B0" w:rsidRDefault="00BA24B0">
            <w:pPr>
              <w:spacing w:before="60"/>
              <w:jc w:val="both"/>
              <w:rPr>
                <w:rFonts w:ascii="Times New Roman" w:eastAsia="Times New Roman" w:hAnsi="Times New Roman" w:cs="Times New Roman"/>
                <w:b/>
                <w:sz w:val="28"/>
                <w:szCs w:val="28"/>
              </w:rPr>
            </w:pPr>
          </w:p>
        </w:tc>
      </w:tr>
      <w:tr w:rsidR="00BA24B0" w14:paraId="1C4E3704" w14:textId="77777777">
        <w:trPr>
          <w:trHeight w:val="667"/>
        </w:trPr>
        <w:tc>
          <w:tcPr>
            <w:tcW w:w="1419" w:type="dxa"/>
            <w:vMerge w:val="restart"/>
            <w:shd w:val="clear" w:color="auto" w:fill="auto"/>
            <w:vAlign w:val="center"/>
          </w:tcPr>
          <w:p w14:paraId="1C4E36FA"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Nhiễm sắc thể là vật </w:t>
            </w:r>
            <w:r>
              <w:rPr>
                <w:rFonts w:ascii="Times New Roman" w:eastAsia="Times New Roman" w:hAnsi="Times New Roman" w:cs="Times New Roman"/>
                <w:b/>
                <w:sz w:val="28"/>
                <w:szCs w:val="28"/>
              </w:rPr>
              <w:lastRenderedPageBreak/>
              <w:t>chất di truyền</w:t>
            </w:r>
          </w:p>
          <w:p w14:paraId="1C4E36FB"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tiết)</w:t>
            </w:r>
          </w:p>
        </w:tc>
        <w:tc>
          <w:tcPr>
            <w:tcW w:w="1559" w:type="dxa"/>
            <w:shd w:val="clear" w:color="auto" w:fill="auto"/>
            <w:vAlign w:val="center"/>
          </w:tcPr>
          <w:p w14:paraId="1C4E36F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Hình thái và cấu trúc siêu hiển vi </w:t>
            </w:r>
            <w:r>
              <w:rPr>
                <w:rFonts w:ascii="Times New Roman" w:eastAsia="Times New Roman" w:hAnsi="Times New Roman" w:cs="Times New Roman"/>
                <w:sz w:val="28"/>
                <w:szCs w:val="28"/>
              </w:rPr>
              <w:lastRenderedPageBreak/>
              <w:t>của nhiễm sắc thể</w:t>
            </w:r>
          </w:p>
        </w:tc>
        <w:tc>
          <w:tcPr>
            <w:tcW w:w="1559" w:type="dxa"/>
            <w:shd w:val="clear" w:color="auto" w:fill="auto"/>
            <w:vAlign w:val="center"/>
          </w:tcPr>
          <w:p w14:paraId="1C4E36FD"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Thông hiểu</w:t>
            </w:r>
          </w:p>
          <w:p w14:paraId="1C4E36FE"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6FF"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Trình bày được cấu trúc siêu hiển vi của nhiễm sắc thể dựa trên sơ đồ (hoặc hình ảnh),</w:t>
            </w:r>
          </w:p>
        </w:tc>
        <w:tc>
          <w:tcPr>
            <w:tcW w:w="851" w:type="dxa"/>
            <w:shd w:val="clear" w:color="auto" w:fill="auto"/>
          </w:tcPr>
          <w:p w14:paraId="1C4E3700"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01"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02"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703" w14:textId="77777777" w:rsidR="00BA24B0" w:rsidRDefault="00BA24B0">
            <w:pPr>
              <w:spacing w:before="60"/>
              <w:jc w:val="both"/>
              <w:rPr>
                <w:rFonts w:ascii="Times New Roman" w:eastAsia="Times New Roman" w:hAnsi="Times New Roman" w:cs="Times New Roman"/>
                <w:sz w:val="28"/>
                <w:szCs w:val="28"/>
              </w:rPr>
            </w:pPr>
          </w:p>
        </w:tc>
      </w:tr>
      <w:tr w:rsidR="00BA24B0" w14:paraId="1C4E370E" w14:textId="77777777">
        <w:trPr>
          <w:trHeight w:val="289"/>
        </w:trPr>
        <w:tc>
          <w:tcPr>
            <w:tcW w:w="1419" w:type="dxa"/>
            <w:vMerge/>
            <w:shd w:val="clear" w:color="auto" w:fill="auto"/>
            <w:vAlign w:val="center"/>
          </w:tcPr>
          <w:p w14:paraId="1C4E370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tcPr>
          <w:p w14:paraId="1C4E370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Gene phân bố trên các nhiễm sắc thể</w:t>
            </w:r>
          </w:p>
        </w:tc>
        <w:tc>
          <w:tcPr>
            <w:tcW w:w="1559" w:type="dxa"/>
            <w:shd w:val="clear" w:color="auto" w:fill="auto"/>
            <w:vAlign w:val="center"/>
          </w:tcPr>
          <w:p w14:paraId="1C4E3707"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708"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709"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Mô tả được cách sắp xếp các gene trên nhiễm sắc thể, mỗi gene định vị tại mỗi vị trí xác định gọi là locus.</w:t>
            </w:r>
          </w:p>
        </w:tc>
        <w:tc>
          <w:tcPr>
            <w:tcW w:w="851" w:type="dxa"/>
            <w:shd w:val="clear" w:color="auto" w:fill="auto"/>
          </w:tcPr>
          <w:p w14:paraId="1C4E370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70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0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859" w:type="dxa"/>
            <w:shd w:val="clear" w:color="auto" w:fill="auto"/>
          </w:tcPr>
          <w:p w14:paraId="1C4E370D" w14:textId="77777777" w:rsidR="00BA24B0" w:rsidRDefault="00BA24B0">
            <w:pPr>
              <w:spacing w:before="60"/>
              <w:jc w:val="both"/>
              <w:rPr>
                <w:rFonts w:ascii="Times New Roman" w:eastAsia="Times New Roman" w:hAnsi="Times New Roman" w:cs="Times New Roman"/>
                <w:sz w:val="28"/>
                <w:szCs w:val="28"/>
              </w:rPr>
            </w:pPr>
          </w:p>
        </w:tc>
      </w:tr>
      <w:tr w:rsidR="00BA24B0" w14:paraId="1C4E3718" w14:textId="77777777">
        <w:trPr>
          <w:trHeight w:val="47"/>
        </w:trPr>
        <w:tc>
          <w:tcPr>
            <w:tcW w:w="1419" w:type="dxa"/>
            <w:vMerge/>
            <w:shd w:val="clear" w:color="auto" w:fill="auto"/>
            <w:vAlign w:val="center"/>
          </w:tcPr>
          <w:p w14:paraId="1C4E370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710"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chế di truyền nhiễm sắc thể</w:t>
            </w:r>
          </w:p>
        </w:tc>
        <w:tc>
          <w:tcPr>
            <w:tcW w:w="1559" w:type="dxa"/>
            <w:vMerge w:val="restart"/>
            <w:shd w:val="clear" w:color="auto" w:fill="auto"/>
            <w:vAlign w:val="center"/>
          </w:tcPr>
          <w:p w14:paraId="1C4E3711"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712"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71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ý nghĩa của nguyên phân trong nghiên cứu di truyền. </w:t>
            </w:r>
          </w:p>
        </w:tc>
        <w:tc>
          <w:tcPr>
            <w:tcW w:w="851" w:type="dxa"/>
            <w:shd w:val="clear" w:color="auto" w:fill="auto"/>
          </w:tcPr>
          <w:p w14:paraId="1C4E371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715"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1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59" w:type="dxa"/>
            <w:shd w:val="clear" w:color="auto" w:fill="auto"/>
          </w:tcPr>
          <w:p w14:paraId="1C4E3717" w14:textId="77777777" w:rsidR="00BA24B0" w:rsidRDefault="00BA24B0">
            <w:pPr>
              <w:spacing w:before="60"/>
              <w:jc w:val="both"/>
              <w:rPr>
                <w:rFonts w:ascii="Times New Roman" w:eastAsia="Times New Roman" w:hAnsi="Times New Roman" w:cs="Times New Roman"/>
                <w:sz w:val="28"/>
                <w:szCs w:val="28"/>
              </w:rPr>
            </w:pPr>
          </w:p>
        </w:tc>
      </w:tr>
      <w:tr w:rsidR="00BA24B0" w14:paraId="1C4E3721" w14:textId="77777777">
        <w:trPr>
          <w:trHeight w:val="273"/>
        </w:trPr>
        <w:tc>
          <w:tcPr>
            <w:tcW w:w="1419" w:type="dxa"/>
            <w:vMerge/>
            <w:shd w:val="clear" w:color="auto" w:fill="auto"/>
            <w:vAlign w:val="center"/>
          </w:tcPr>
          <w:p w14:paraId="1C4E371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1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1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1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ý nghĩa của giảm phân và thụ tinh trong nghiên cứu di truyền</w:t>
            </w:r>
          </w:p>
        </w:tc>
        <w:tc>
          <w:tcPr>
            <w:tcW w:w="851" w:type="dxa"/>
            <w:shd w:val="clear" w:color="auto" w:fill="auto"/>
          </w:tcPr>
          <w:p w14:paraId="1C4E371D"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1E"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1F"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20" w14:textId="77777777" w:rsidR="00BA24B0" w:rsidRDefault="00BA24B0">
            <w:pPr>
              <w:spacing w:before="60"/>
              <w:jc w:val="both"/>
              <w:rPr>
                <w:rFonts w:ascii="Times New Roman" w:eastAsia="Times New Roman" w:hAnsi="Times New Roman" w:cs="Times New Roman"/>
                <w:sz w:val="28"/>
                <w:szCs w:val="28"/>
              </w:rPr>
            </w:pPr>
          </w:p>
        </w:tc>
      </w:tr>
      <w:tr w:rsidR="00BA24B0" w14:paraId="1C4E372A" w14:textId="77777777">
        <w:trPr>
          <w:trHeight w:val="47"/>
        </w:trPr>
        <w:tc>
          <w:tcPr>
            <w:tcW w:w="1419" w:type="dxa"/>
            <w:vMerge/>
            <w:shd w:val="clear" w:color="auto" w:fill="auto"/>
            <w:vAlign w:val="center"/>
          </w:tcPr>
          <w:p w14:paraId="1C4E372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2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2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2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nhiễm sắc thể là vật chất di truyền.</w:t>
            </w:r>
          </w:p>
        </w:tc>
        <w:tc>
          <w:tcPr>
            <w:tcW w:w="851" w:type="dxa"/>
            <w:shd w:val="clear" w:color="auto" w:fill="auto"/>
          </w:tcPr>
          <w:p w14:paraId="1C4E3726"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27"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28"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29" w14:textId="77777777" w:rsidR="00BA24B0" w:rsidRDefault="00BA24B0">
            <w:pPr>
              <w:spacing w:before="60"/>
              <w:jc w:val="both"/>
              <w:rPr>
                <w:rFonts w:ascii="Times New Roman" w:eastAsia="Times New Roman" w:hAnsi="Times New Roman" w:cs="Times New Roman"/>
                <w:sz w:val="28"/>
                <w:szCs w:val="28"/>
              </w:rPr>
            </w:pPr>
          </w:p>
        </w:tc>
      </w:tr>
      <w:tr w:rsidR="00BA24B0" w14:paraId="1C4E3733" w14:textId="77777777">
        <w:trPr>
          <w:trHeight w:val="204"/>
        </w:trPr>
        <w:tc>
          <w:tcPr>
            <w:tcW w:w="1419" w:type="dxa"/>
            <w:vMerge/>
            <w:shd w:val="clear" w:color="auto" w:fill="auto"/>
            <w:vAlign w:val="center"/>
          </w:tcPr>
          <w:p w14:paraId="1C4E372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2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72D"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tc>
        <w:tc>
          <w:tcPr>
            <w:tcW w:w="6124" w:type="dxa"/>
            <w:shd w:val="clear" w:color="auto" w:fill="auto"/>
          </w:tcPr>
          <w:p w14:paraId="1C4E372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nguyên phân, giảm phân và thụ tinh quyết định quy luật vận động và truyền thông tin di truyền của các gene qua các thế hệ tế bào và cá thể.</w:t>
            </w:r>
          </w:p>
        </w:tc>
        <w:tc>
          <w:tcPr>
            <w:tcW w:w="851" w:type="dxa"/>
            <w:shd w:val="clear" w:color="auto" w:fill="auto"/>
          </w:tcPr>
          <w:p w14:paraId="1C4E372F"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3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31"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32" w14:textId="77777777" w:rsidR="00BA24B0" w:rsidRDefault="00BA24B0">
            <w:pPr>
              <w:spacing w:before="60"/>
              <w:jc w:val="both"/>
              <w:rPr>
                <w:rFonts w:ascii="Times New Roman" w:eastAsia="Times New Roman" w:hAnsi="Times New Roman" w:cs="Times New Roman"/>
                <w:sz w:val="28"/>
                <w:szCs w:val="28"/>
              </w:rPr>
            </w:pPr>
          </w:p>
        </w:tc>
      </w:tr>
      <w:tr w:rsidR="00BA24B0" w14:paraId="1C4E373C" w14:textId="77777777">
        <w:trPr>
          <w:trHeight w:val="771"/>
        </w:trPr>
        <w:tc>
          <w:tcPr>
            <w:tcW w:w="1419" w:type="dxa"/>
            <w:vMerge/>
            <w:shd w:val="clear" w:color="auto" w:fill="auto"/>
            <w:vAlign w:val="center"/>
          </w:tcPr>
          <w:p w14:paraId="1C4E373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3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3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3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sự vận động của nhiễm sắc thể (tự nhân đôi, phân li, tổ hợp, tái tổ hợp) trong nguyên phân, giảm phân và thụ tinh là cơ sở của sự vận động của gene được thể hiện trong các quy luật di truyền, biến dị tổ hợp và biến dị số lượng nhiễm sắc thể.</w:t>
            </w:r>
          </w:p>
        </w:tc>
        <w:tc>
          <w:tcPr>
            <w:tcW w:w="851" w:type="dxa"/>
            <w:shd w:val="clear" w:color="auto" w:fill="auto"/>
          </w:tcPr>
          <w:p w14:paraId="1C4E3738"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3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3A"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3B" w14:textId="77777777" w:rsidR="00BA24B0" w:rsidRDefault="00BA24B0">
            <w:pPr>
              <w:spacing w:before="60"/>
              <w:jc w:val="both"/>
              <w:rPr>
                <w:rFonts w:ascii="Times New Roman" w:eastAsia="Times New Roman" w:hAnsi="Times New Roman" w:cs="Times New Roman"/>
                <w:sz w:val="28"/>
                <w:szCs w:val="28"/>
              </w:rPr>
            </w:pPr>
          </w:p>
        </w:tc>
      </w:tr>
      <w:tr w:rsidR="00BA24B0" w14:paraId="1C4E3747" w14:textId="77777777">
        <w:trPr>
          <w:trHeight w:val="289"/>
        </w:trPr>
        <w:tc>
          <w:tcPr>
            <w:tcW w:w="1419" w:type="dxa"/>
            <w:vMerge w:val="restart"/>
            <w:shd w:val="clear" w:color="auto" w:fill="auto"/>
            <w:vAlign w:val="center"/>
          </w:tcPr>
          <w:p w14:paraId="1C4E373D"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Thí nghiệm </w:t>
            </w:r>
            <w:r>
              <w:rPr>
                <w:rFonts w:ascii="Times New Roman" w:eastAsia="Times New Roman" w:hAnsi="Times New Roman" w:cs="Times New Roman"/>
                <w:b/>
                <w:sz w:val="28"/>
                <w:szCs w:val="28"/>
              </w:rPr>
              <w:lastRenderedPageBreak/>
              <w:t>của Mendel</w:t>
            </w:r>
          </w:p>
          <w:p w14:paraId="1C4E373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tiết)</w:t>
            </w:r>
          </w:p>
        </w:tc>
        <w:tc>
          <w:tcPr>
            <w:tcW w:w="1559" w:type="dxa"/>
            <w:shd w:val="clear" w:color="auto" w:fill="auto"/>
            <w:vAlign w:val="center"/>
          </w:tcPr>
          <w:p w14:paraId="1C4E373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Lịch sử ra đời thí </w:t>
            </w:r>
            <w:r>
              <w:rPr>
                <w:rFonts w:ascii="Times New Roman" w:eastAsia="Times New Roman" w:hAnsi="Times New Roman" w:cs="Times New Roman"/>
                <w:sz w:val="28"/>
                <w:szCs w:val="28"/>
              </w:rPr>
              <w:lastRenderedPageBreak/>
              <w:t>nghiệm của Mendel</w:t>
            </w:r>
          </w:p>
        </w:tc>
        <w:tc>
          <w:tcPr>
            <w:tcW w:w="1559" w:type="dxa"/>
            <w:shd w:val="clear" w:color="auto" w:fill="auto"/>
            <w:vAlign w:val="center"/>
          </w:tcPr>
          <w:p w14:paraId="1C4E3740"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Nhận biết</w:t>
            </w:r>
          </w:p>
          <w:p w14:paraId="1C4E3741"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742"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Nêu được bối cảnh ra đời thí nghiệm của Mendel.</w:t>
            </w:r>
          </w:p>
        </w:tc>
        <w:tc>
          <w:tcPr>
            <w:tcW w:w="851" w:type="dxa"/>
            <w:shd w:val="clear" w:color="auto" w:fill="auto"/>
          </w:tcPr>
          <w:p w14:paraId="1C4E374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744"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4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859" w:type="dxa"/>
            <w:shd w:val="clear" w:color="auto" w:fill="auto"/>
          </w:tcPr>
          <w:p w14:paraId="1C4E3746" w14:textId="77777777" w:rsidR="00BA24B0" w:rsidRDefault="00BA24B0">
            <w:pPr>
              <w:spacing w:before="60"/>
              <w:jc w:val="both"/>
              <w:rPr>
                <w:rFonts w:ascii="Times New Roman" w:eastAsia="Times New Roman" w:hAnsi="Times New Roman" w:cs="Times New Roman"/>
                <w:sz w:val="28"/>
                <w:szCs w:val="28"/>
              </w:rPr>
            </w:pPr>
          </w:p>
        </w:tc>
      </w:tr>
      <w:tr w:rsidR="00BA24B0" w14:paraId="1C4E3751" w14:textId="77777777">
        <w:trPr>
          <w:trHeight w:val="342"/>
        </w:trPr>
        <w:tc>
          <w:tcPr>
            <w:tcW w:w="1419" w:type="dxa"/>
            <w:vMerge/>
            <w:shd w:val="clear" w:color="auto" w:fill="auto"/>
            <w:vAlign w:val="center"/>
          </w:tcPr>
          <w:p w14:paraId="1C4E374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74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Thí nghiệm</w:t>
            </w:r>
          </w:p>
        </w:tc>
        <w:tc>
          <w:tcPr>
            <w:tcW w:w="1559" w:type="dxa"/>
            <w:vMerge w:val="restart"/>
            <w:shd w:val="clear" w:color="auto" w:fill="auto"/>
            <w:vAlign w:val="center"/>
          </w:tcPr>
          <w:p w14:paraId="1C4E374A"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74B"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74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cách bố trí và tiến hành thí nghiệm của Mendel.</w:t>
            </w:r>
          </w:p>
        </w:tc>
        <w:tc>
          <w:tcPr>
            <w:tcW w:w="851" w:type="dxa"/>
            <w:shd w:val="clear" w:color="auto" w:fill="auto"/>
          </w:tcPr>
          <w:p w14:paraId="1C4E374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74E"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4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59" w:type="dxa"/>
            <w:shd w:val="clear" w:color="auto" w:fill="auto"/>
          </w:tcPr>
          <w:p w14:paraId="1C4E3750" w14:textId="77777777" w:rsidR="00BA24B0" w:rsidRDefault="00BA24B0">
            <w:pPr>
              <w:spacing w:before="60"/>
              <w:jc w:val="both"/>
              <w:rPr>
                <w:rFonts w:ascii="Times New Roman" w:eastAsia="Times New Roman" w:hAnsi="Times New Roman" w:cs="Times New Roman"/>
                <w:sz w:val="28"/>
                <w:szCs w:val="28"/>
              </w:rPr>
            </w:pPr>
          </w:p>
        </w:tc>
      </w:tr>
      <w:tr w:rsidR="00BA24B0" w14:paraId="1C4E375A" w14:textId="77777777">
        <w:trPr>
          <w:trHeight w:val="286"/>
        </w:trPr>
        <w:tc>
          <w:tcPr>
            <w:tcW w:w="1419" w:type="dxa"/>
            <w:vMerge/>
            <w:shd w:val="clear" w:color="auto" w:fill="auto"/>
            <w:vAlign w:val="center"/>
          </w:tcPr>
          <w:p w14:paraId="1C4E375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5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5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5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tính quy luật của hiện tượng di truyền</w:t>
            </w:r>
          </w:p>
        </w:tc>
        <w:tc>
          <w:tcPr>
            <w:tcW w:w="851" w:type="dxa"/>
            <w:shd w:val="clear" w:color="auto" w:fill="auto"/>
          </w:tcPr>
          <w:p w14:paraId="1C4E3756"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57"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58"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759" w14:textId="77777777" w:rsidR="00BA24B0" w:rsidRDefault="00BA24B0">
            <w:pPr>
              <w:spacing w:before="60"/>
              <w:jc w:val="both"/>
              <w:rPr>
                <w:rFonts w:ascii="Times New Roman" w:eastAsia="Times New Roman" w:hAnsi="Times New Roman" w:cs="Times New Roman"/>
                <w:sz w:val="28"/>
                <w:szCs w:val="28"/>
              </w:rPr>
            </w:pPr>
          </w:p>
        </w:tc>
      </w:tr>
      <w:tr w:rsidR="00BA24B0" w14:paraId="1C4E3763" w14:textId="77777777">
        <w:trPr>
          <w:trHeight w:val="204"/>
        </w:trPr>
        <w:tc>
          <w:tcPr>
            <w:tcW w:w="1419" w:type="dxa"/>
            <w:vMerge/>
            <w:shd w:val="clear" w:color="auto" w:fill="auto"/>
            <w:vAlign w:val="center"/>
          </w:tcPr>
          <w:p w14:paraId="1C4E375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5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5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5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thí nghiệm của Mendel.</w:t>
            </w:r>
          </w:p>
        </w:tc>
        <w:tc>
          <w:tcPr>
            <w:tcW w:w="851" w:type="dxa"/>
            <w:shd w:val="clear" w:color="auto" w:fill="auto"/>
          </w:tcPr>
          <w:p w14:paraId="1C4E375F"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6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61"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762" w14:textId="77777777" w:rsidR="00BA24B0" w:rsidRDefault="00BA24B0">
            <w:pPr>
              <w:spacing w:before="60"/>
              <w:jc w:val="both"/>
              <w:rPr>
                <w:rFonts w:ascii="Times New Roman" w:eastAsia="Times New Roman" w:hAnsi="Times New Roman" w:cs="Times New Roman"/>
                <w:sz w:val="28"/>
                <w:szCs w:val="28"/>
              </w:rPr>
            </w:pPr>
          </w:p>
        </w:tc>
      </w:tr>
      <w:tr w:rsidR="00BA24B0" w14:paraId="1C4E376D" w14:textId="77777777">
        <w:trPr>
          <w:trHeight w:val="453"/>
        </w:trPr>
        <w:tc>
          <w:tcPr>
            <w:tcW w:w="1419" w:type="dxa"/>
            <w:vMerge/>
            <w:shd w:val="clear" w:color="auto" w:fill="auto"/>
            <w:vAlign w:val="center"/>
          </w:tcPr>
          <w:p w14:paraId="1C4E376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76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Ý nghĩa</w:t>
            </w:r>
          </w:p>
        </w:tc>
        <w:tc>
          <w:tcPr>
            <w:tcW w:w="1559" w:type="dxa"/>
            <w:vMerge w:val="restart"/>
            <w:shd w:val="clear" w:color="auto" w:fill="auto"/>
            <w:vAlign w:val="center"/>
          </w:tcPr>
          <w:p w14:paraId="1C4E3766"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767"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768"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Trình bày được cơ sở tế bào học của các thí nghiệm của Mendel dựa trên mối quan hệ giữa nguyên phân, giảm phân và thụ tinh. </w:t>
            </w:r>
          </w:p>
        </w:tc>
        <w:tc>
          <w:tcPr>
            <w:tcW w:w="851" w:type="dxa"/>
            <w:shd w:val="clear" w:color="auto" w:fill="auto"/>
          </w:tcPr>
          <w:p w14:paraId="1C4E3769"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6A"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6B"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76C" w14:textId="77777777" w:rsidR="00BA24B0" w:rsidRDefault="00BA24B0">
            <w:pPr>
              <w:spacing w:before="60"/>
              <w:jc w:val="both"/>
              <w:rPr>
                <w:rFonts w:ascii="Times New Roman" w:eastAsia="Times New Roman" w:hAnsi="Times New Roman" w:cs="Times New Roman"/>
                <w:sz w:val="28"/>
                <w:szCs w:val="28"/>
              </w:rPr>
            </w:pPr>
          </w:p>
        </w:tc>
      </w:tr>
      <w:tr w:rsidR="00BA24B0" w14:paraId="1C4E3776" w14:textId="77777777">
        <w:trPr>
          <w:trHeight w:val="646"/>
        </w:trPr>
        <w:tc>
          <w:tcPr>
            <w:tcW w:w="1419" w:type="dxa"/>
            <w:vMerge/>
            <w:shd w:val="clear" w:color="auto" w:fill="auto"/>
            <w:vAlign w:val="center"/>
          </w:tcPr>
          <w:p w14:paraId="1C4E376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6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7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7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vì sao các quy luật di truyền của Mendel đặt nền móng cho di truyền học hiện đại.</w:t>
            </w:r>
          </w:p>
        </w:tc>
        <w:tc>
          <w:tcPr>
            <w:tcW w:w="851" w:type="dxa"/>
            <w:shd w:val="clear" w:color="auto" w:fill="auto"/>
          </w:tcPr>
          <w:p w14:paraId="1C4E3772"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73"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74"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75" w14:textId="77777777" w:rsidR="00BA24B0" w:rsidRDefault="00BA24B0">
            <w:pPr>
              <w:spacing w:before="60"/>
              <w:jc w:val="both"/>
              <w:rPr>
                <w:rFonts w:ascii="Times New Roman" w:eastAsia="Times New Roman" w:hAnsi="Times New Roman" w:cs="Times New Roman"/>
                <w:sz w:val="28"/>
                <w:szCs w:val="28"/>
              </w:rPr>
            </w:pPr>
          </w:p>
        </w:tc>
      </w:tr>
      <w:tr w:rsidR="00BA24B0" w14:paraId="1C4E3780" w14:textId="77777777">
        <w:trPr>
          <w:trHeight w:val="289"/>
        </w:trPr>
        <w:tc>
          <w:tcPr>
            <w:tcW w:w="1419" w:type="dxa"/>
            <w:vMerge/>
            <w:shd w:val="clear" w:color="auto" w:fill="auto"/>
            <w:vAlign w:val="center"/>
          </w:tcPr>
          <w:p w14:paraId="1C4E377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tcPr>
          <w:p w14:paraId="1C4E3778"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Mở rộng học thuyết Mendel</w:t>
            </w:r>
          </w:p>
        </w:tc>
        <w:tc>
          <w:tcPr>
            <w:tcW w:w="1559" w:type="dxa"/>
            <w:shd w:val="clear" w:color="auto" w:fill="auto"/>
            <w:vAlign w:val="center"/>
          </w:tcPr>
          <w:p w14:paraId="1C4E3779"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77A"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77B"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Giải thích được sản phẩm của các allele của cùng một gene và của các gene khác nhau có thể tương tác với nhau quy định tính trạng.</w:t>
            </w:r>
          </w:p>
        </w:tc>
        <w:tc>
          <w:tcPr>
            <w:tcW w:w="851" w:type="dxa"/>
            <w:shd w:val="clear" w:color="auto" w:fill="auto"/>
          </w:tcPr>
          <w:p w14:paraId="1C4E377C"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7D"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7E"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7F" w14:textId="77777777" w:rsidR="00BA24B0" w:rsidRDefault="00BA24B0">
            <w:pPr>
              <w:spacing w:before="60"/>
              <w:jc w:val="both"/>
              <w:rPr>
                <w:rFonts w:ascii="Times New Roman" w:eastAsia="Times New Roman" w:hAnsi="Times New Roman" w:cs="Times New Roman"/>
                <w:sz w:val="28"/>
                <w:szCs w:val="28"/>
              </w:rPr>
            </w:pPr>
          </w:p>
        </w:tc>
      </w:tr>
      <w:tr w:rsidR="00BA24B0" w14:paraId="1C4E378C" w14:textId="77777777">
        <w:trPr>
          <w:trHeight w:val="289"/>
        </w:trPr>
        <w:tc>
          <w:tcPr>
            <w:tcW w:w="1419" w:type="dxa"/>
            <w:vMerge w:val="restart"/>
            <w:shd w:val="clear" w:color="auto" w:fill="auto"/>
            <w:vAlign w:val="center"/>
          </w:tcPr>
          <w:p w14:paraId="1C4E3781"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Thí nghiệm của Morgan</w:t>
            </w:r>
          </w:p>
          <w:p w14:paraId="1C4E378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tiết)</w:t>
            </w:r>
          </w:p>
        </w:tc>
        <w:tc>
          <w:tcPr>
            <w:tcW w:w="1559" w:type="dxa"/>
            <w:shd w:val="clear" w:color="auto" w:fill="auto"/>
          </w:tcPr>
          <w:p w14:paraId="1C4E378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Lịch sử ra đời thí nghiệm của Morgan</w:t>
            </w:r>
          </w:p>
        </w:tc>
        <w:tc>
          <w:tcPr>
            <w:tcW w:w="1559" w:type="dxa"/>
            <w:shd w:val="clear" w:color="auto" w:fill="auto"/>
            <w:vAlign w:val="center"/>
          </w:tcPr>
          <w:p w14:paraId="1C4E3784"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785"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78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bối cảnh ra đời thí nghiệm của Morgan.</w:t>
            </w:r>
          </w:p>
          <w:p w14:paraId="1C4E3787" w14:textId="77777777" w:rsidR="00BA24B0" w:rsidRDefault="00BA24B0">
            <w:pPr>
              <w:spacing w:before="60"/>
              <w:jc w:val="both"/>
              <w:rPr>
                <w:rFonts w:ascii="Times New Roman" w:eastAsia="Times New Roman" w:hAnsi="Times New Roman" w:cs="Times New Roman"/>
                <w:b/>
                <w:sz w:val="28"/>
                <w:szCs w:val="28"/>
              </w:rPr>
            </w:pPr>
          </w:p>
        </w:tc>
        <w:tc>
          <w:tcPr>
            <w:tcW w:w="851" w:type="dxa"/>
            <w:shd w:val="clear" w:color="auto" w:fill="auto"/>
          </w:tcPr>
          <w:p w14:paraId="1C4E378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78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8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859" w:type="dxa"/>
            <w:shd w:val="clear" w:color="auto" w:fill="auto"/>
          </w:tcPr>
          <w:p w14:paraId="1C4E378B" w14:textId="77777777" w:rsidR="00BA24B0" w:rsidRDefault="00BA24B0">
            <w:pPr>
              <w:spacing w:before="60"/>
              <w:jc w:val="both"/>
              <w:rPr>
                <w:rFonts w:ascii="Times New Roman" w:eastAsia="Times New Roman" w:hAnsi="Times New Roman" w:cs="Times New Roman"/>
                <w:sz w:val="28"/>
                <w:szCs w:val="28"/>
              </w:rPr>
            </w:pPr>
          </w:p>
        </w:tc>
      </w:tr>
      <w:tr w:rsidR="00BA24B0" w14:paraId="1C4E3796" w14:textId="77777777">
        <w:trPr>
          <w:trHeight w:val="150"/>
        </w:trPr>
        <w:tc>
          <w:tcPr>
            <w:tcW w:w="1419" w:type="dxa"/>
            <w:vMerge/>
            <w:shd w:val="clear" w:color="auto" w:fill="auto"/>
            <w:vAlign w:val="center"/>
          </w:tcPr>
          <w:p w14:paraId="1C4E378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78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Thí nghiệm Liên kết gene </w:t>
            </w:r>
          </w:p>
          <w:p w14:paraId="1C4E378F" w14:textId="77777777" w:rsidR="00BA24B0" w:rsidRDefault="00BA24B0">
            <w:pPr>
              <w:spacing w:before="60"/>
              <w:jc w:val="both"/>
              <w:rPr>
                <w:rFonts w:ascii="Times New Roman" w:eastAsia="Times New Roman" w:hAnsi="Times New Roman" w:cs="Times New Roman"/>
                <w:sz w:val="28"/>
                <w:szCs w:val="28"/>
              </w:rPr>
            </w:pPr>
          </w:p>
        </w:tc>
        <w:tc>
          <w:tcPr>
            <w:tcW w:w="1559" w:type="dxa"/>
            <w:shd w:val="clear" w:color="auto" w:fill="auto"/>
            <w:vAlign w:val="center"/>
          </w:tcPr>
          <w:p w14:paraId="1C4E3790"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79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liên kết gene.</w:t>
            </w:r>
          </w:p>
        </w:tc>
        <w:tc>
          <w:tcPr>
            <w:tcW w:w="851" w:type="dxa"/>
            <w:shd w:val="clear" w:color="auto" w:fill="auto"/>
          </w:tcPr>
          <w:p w14:paraId="1C4E3792"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93"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94"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95" w14:textId="77777777" w:rsidR="00BA24B0" w:rsidRDefault="00BA24B0">
            <w:pPr>
              <w:spacing w:before="60"/>
              <w:jc w:val="both"/>
              <w:rPr>
                <w:rFonts w:ascii="Times New Roman" w:eastAsia="Times New Roman" w:hAnsi="Times New Roman" w:cs="Times New Roman"/>
                <w:sz w:val="28"/>
                <w:szCs w:val="28"/>
              </w:rPr>
            </w:pPr>
          </w:p>
        </w:tc>
      </w:tr>
      <w:tr w:rsidR="00BA24B0" w14:paraId="1C4E379F" w14:textId="77777777">
        <w:trPr>
          <w:trHeight w:val="277"/>
        </w:trPr>
        <w:tc>
          <w:tcPr>
            <w:tcW w:w="1419" w:type="dxa"/>
            <w:vMerge/>
            <w:shd w:val="clear" w:color="auto" w:fill="auto"/>
            <w:vAlign w:val="center"/>
          </w:tcPr>
          <w:p w14:paraId="1C4E379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9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799"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79A"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cách bố trí và tiến hành thí nghiệm của Morgan</w:t>
            </w:r>
          </w:p>
        </w:tc>
        <w:tc>
          <w:tcPr>
            <w:tcW w:w="851" w:type="dxa"/>
            <w:shd w:val="clear" w:color="auto" w:fill="auto"/>
          </w:tcPr>
          <w:p w14:paraId="1C4E379B"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9C"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9D"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9E" w14:textId="77777777" w:rsidR="00BA24B0" w:rsidRDefault="00BA24B0">
            <w:pPr>
              <w:spacing w:before="60"/>
              <w:jc w:val="both"/>
              <w:rPr>
                <w:rFonts w:ascii="Times New Roman" w:eastAsia="Times New Roman" w:hAnsi="Times New Roman" w:cs="Times New Roman"/>
                <w:sz w:val="28"/>
                <w:szCs w:val="28"/>
              </w:rPr>
            </w:pPr>
          </w:p>
        </w:tc>
      </w:tr>
      <w:tr w:rsidR="00BA24B0" w14:paraId="1C4E37A8" w14:textId="77777777">
        <w:trPr>
          <w:trHeight w:val="266"/>
        </w:trPr>
        <w:tc>
          <w:tcPr>
            <w:tcW w:w="1419" w:type="dxa"/>
            <w:vMerge/>
            <w:shd w:val="clear" w:color="auto" w:fill="auto"/>
            <w:vAlign w:val="center"/>
          </w:tcPr>
          <w:p w14:paraId="1C4E37A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A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A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A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cơ sở tế bào học và ý nghĩa của liên kết gene.</w:t>
            </w:r>
          </w:p>
        </w:tc>
        <w:tc>
          <w:tcPr>
            <w:tcW w:w="851" w:type="dxa"/>
            <w:shd w:val="clear" w:color="auto" w:fill="auto"/>
          </w:tcPr>
          <w:p w14:paraId="1C4E37A4"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A5"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A6"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A7" w14:textId="77777777" w:rsidR="00BA24B0" w:rsidRDefault="00BA24B0">
            <w:pPr>
              <w:spacing w:before="60"/>
              <w:jc w:val="both"/>
              <w:rPr>
                <w:rFonts w:ascii="Times New Roman" w:eastAsia="Times New Roman" w:hAnsi="Times New Roman" w:cs="Times New Roman"/>
                <w:sz w:val="28"/>
                <w:szCs w:val="28"/>
              </w:rPr>
            </w:pPr>
          </w:p>
        </w:tc>
      </w:tr>
      <w:tr w:rsidR="00BA24B0" w14:paraId="1C4E37B2" w14:textId="77777777">
        <w:trPr>
          <w:trHeight w:val="285"/>
        </w:trPr>
        <w:tc>
          <w:tcPr>
            <w:tcW w:w="1419" w:type="dxa"/>
            <w:vMerge/>
            <w:shd w:val="clear" w:color="auto" w:fill="auto"/>
            <w:vAlign w:val="center"/>
          </w:tcPr>
          <w:p w14:paraId="1C4E37A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7AA"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Thí nghiệm Hoán vị gene </w:t>
            </w:r>
          </w:p>
          <w:p w14:paraId="1C4E37AB" w14:textId="77777777" w:rsidR="00BA24B0" w:rsidRDefault="00BA24B0">
            <w:pPr>
              <w:spacing w:before="60"/>
              <w:jc w:val="both"/>
              <w:rPr>
                <w:rFonts w:ascii="Times New Roman" w:eastAsia="Times New Roman" w:hAnsi="Times New Roman" w:cs="Times New Roman"/>
                <w:sz w:val="28"/>
                <w:szCs w:val="28"/>
              </w:rPr>
            </w:pPr>
          </w:p>
        </w:tc>
        <w:tc>
          <w:tcPr>
            <w:tcW w:w="1559" w:type="dxa"/>
            <w:shd w:val="clear" w:color="auto" w:fill="auto"/>
            <w:vAlign w:val="center"/>
          </w:tcPr>
          <w:p w14:paraId="1C4E37AC"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7AD" w14:textId="77777777" w:rsidR="00BA24B0" w:rsidRDefault="003031E7">
            <w:pPr>
              <w:spacing w:before="6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Phát biểu được khái niệm hoán vị gene.</w:t>
            </w:r>
          </w:p>
        </w:tc>
        <w:tc>
          <w:tcPr>
            <w:tcW w:w="851" w:type="dxa"/>
            <w:shd w:val="clear" w:color="auto" w:fill="auto"/>
          </w:tcPr>
          <w:p w14:paraId="1C4E37A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7AF"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B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859" w:type="dxa"/>
            <w:shd w:val="clear" w:color="auto" w:fill="auto"/>
          </w:tcPr>
          <w:p w14:paraId="1C4E37B1" w14:textId="77777777" w:rsidR="00BA24B0" w:rsidRDefault="00BA24B0">
            <w:pPr>
              <w:spacing w:before="60"/>
              <w:jc w:val="both"/>
              <w:rPr>
                <w:rFonts w:ascii="Times New Roman" w:eastAsia="Times New Roman" w:hAnsi="Times New Roman" w:cs="Times New Roman"/>
                <w:sz w:val="28"/>
                <w:szCs w:val="28"/>
              </w:rPr>
            </w:pPr>
          </w:p>
        </w:tc>
      </w:tr>
      <w:tr w:rsidR="00BA24B0" w14:paraId="1C4E37BB" w14:textId="77777777">
        <w:trPr>
          <w:trHeight w:val="213"/>
        </w:trPr>
        <w:tc>
          <w:tcPr>
            <w:tcW w:w="1419" w:type="dxa"/>
            <w:vMerge/>
            <w:shd w:val="clear" w:color="auto" w:fill="auto"/>
            <w:vAlign w:val="center"/>
          </w:tcPr>
          <w:p w14:paraId="1C4E37B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B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7B5"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7B6" w14:textId="77777777" w:rsidR="00BA24B0" w:rsidRDefault="003031E7">
            <w:pPr>
              <w:spacing w:before="6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Trình bày được thí nghiệm của Morgan.</w:t>
            </w:r>
          </w:p>
        </w:tc>
        <w:tc>
          <w:tcPr>
            <w:tcW w:w="851" w:type="dxa"/>
            <w:shd w:val="clear" w:color="auto" w:fill="auto"/>
          </w:tcPr>
          <w:p w14:paraId="1C4E37B7"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B8"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B9"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BA" w14:textId="77777777" w:rsidR="00BA24B0" w:rsidRDefault="00BA24B0">
            <w:pPr>
              <w:spacing w:before="60"/>
              <w:jc w:val="both"/>
              <w:rPr>
                <w:rFonts w:ascii="Times New Roman" w:eastAsia="Times New Roman" w:hAnsi="Times New Roman" w:cs="Times New Roman"/>
                <w:sz w:val="28"/>
                <w:szCs w:val="28"/>
              </w:rPr>
            </w:pPr>
          </w:p>
        </w:tc>
      </w:tr>
      <w:tr w:rsidR="00BA24B0" w14:paraId="1C4E37C4" w14:textId="77777777">
        <w:trPr>
          <w:trHeight w:val="332"/>
        </w:trPr>
        <w:tc>
          <w:tcPr>
            <w:tcW w:w="1419" w:type="dxa"/>
            <w:vMerge/>
            <w:shd w:val="clear" w:color="auto" w:fill="auto"/>
            <w:vAlign w:val="center"/>
          </w:tcPr>
          <w:p w14:paraId="1C4E37B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B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B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B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cơ sở tế bào học và ý nghĩa của hoán vị gene.</w:t>
            </w:r>
          </w:p>
        </w:tc>
        <w:tc>
          <w:tcPr>
            <w:tcW w:w="851" w:type="dxa"/>
            <w:shd w:val="clear" w:color="auto" w:fill="auto"/>
          </w:tcPr>
          <w:p w14:paraId="1C4E37C0"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C1"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C2"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C3" w14:textId="77777777" w:rsidR="00BA24B0" w:rsidRDefault="00BA24B0">
            <w:pPr>
              <w:spacing w:before="60"/>
              <w:jc w:val="both"/>
              <w:rPr>
                <w:rFonts w:ascii="Times New Roman" w:eastAsia="Times New Roman" w:hAnsi="Times New Roman" w:cs="Times New Roman"/>
                <w:sz w:val="28"/>
                <w:szCs w:val="28"/>
              </w:rPr>
            </w:pPr>
          </w:p>
        </w:tc>
      </w:tr>
      <w:tr w:rsidR="00BA24B0" w14:paraId="1C4E37CF" w14:textId="77777777">
        <w:trPr>
          <w:trHeight w:val="305"/>
        </w:trPr>
        <w:tc>
          <w:tcPr>
            <w:tcW w:w="1419" w:type="dxa"/>
            <w:vMerge/>
            <w:shd w:val="clear" w:color="auto" w:fill="auto"/>
            <w:vAlign w:val="center"/>
          </w:tcPr>
          <w:p w14:paraId="1C4E37C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7C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Thí nghiệm Di truyền giới tính và liên kết với giới tính</w:t>
            </w:r>
          </w:p>
          <w:p w14:paraId="1C4E37C7" w14:textId="77777777" w:rsidR="00BA24B0" w:rsidRDefault="00BA24B0">
            <w:pPr>
              <w:spacing w:before="60"/>
              <w:jc w:val="both"/>
              <w:rPr>
                <w:rFonts w:ascii="Times New Roman" w:eastAsia="Times New Roman" w:hAnsi="Times New Roman" w:cs="Times New Roman"/>
                <w:sz w:val="28"/>
                <w:szCs w:val="28"/>
              </w:rPr>
            </w:pPr>
          </w:p>
        </w:tc>
        <w:tc>
          <w:tcPr>
            <w:tcW w:w="1559" w:type="dxa"/>
            <w:vMerge w:val="restart"/>
            <w:shd w:val="clear" w:color="auto" w:fill="auto"/>
            <w:vAlign w:val="center"/>
          </w:tcPr>
          <w:p w14:paraId="1C4E37C8"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7C9"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7CA"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di truyền liên kết với giới tính.</w:t>
            </w:r>
          </w:p>
        </w:tc>
        <w:tc>
          <w:tcPr>
            <w:tcW w:w="851" w:type="dxa"/>
            <w:shd w:val="clear" w:color="auto" w:fill="auto"/>
          </w:tcPr>
          <w:p w14:paraId="1C4E37CB"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CC"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CD"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7CE" w14:textId="77777777" w:rsidR="00BA24B0" w:rsidRDefault="00BA24B0">
            <w:pPr>
              <w:spacing w:before="60"/>
              <w:jc w:val="both"/>
              <w:rPr>
                <w:rFonts w:ascii="Times New Roman" w:eastAsia="Times New Roman" w:hAnsi="Times New Roman" w:cs="Times New Roman"/>
                <w:sz w:val="28"/>
                <w:szCs w:val="28"/>
              </w:rPr>
            </w:pPr>
          </w:p>
        </w:tc>
      </w:tr>
      <w:tr w:rsidR="00BA24B0" w14:paraId="1C4E37D8" w14:textId="77777777">
        <w:trPr>
          <w:trHeight w:val="434"/>
        </w:trPr>
        <w:tc>
          <w:tcPr>
            <w:tcW w:w="1419" w:type="dxa"/>
            <w:vMerge/>
            <w:shd w:val="clear" w:color="auto" w:fill="auto"/>
            <w:vAlign w:val="center"/>
          </w:tcPr>
          <w:p w14:paraId="1C4E37D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D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D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D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nhiễm sắc thể giới tính.</w:t>
            </w:r>
          </w:p>
        </w:tc>
        <w:tc>
          <w:tcPr>
            <w:tcW w:w="851" w:type="dxa"/>
            <w:shd w:val="clear" w:color="auto" w:fill="auto"/>
          </w:tcPr>
          <w:p w14:paraId="1C4E37D4"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D5"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D6"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7D7" w14:textId="77777777" w:rsidR="00BA24B0" w:rsidRDefault="00BA24B0">
            <w:pPr>
              <w:spacing w:before="60"/>
              <w:jc w:val="both"/>
              <w:rPr>
                <w:rFonts w:ascii="Times New Roman" w:eastAsia="Times New Roman" w:hAnsi="Times New Roman" w:cs="Times New Roman"/>
                <w:sz w:val="28"/>
                <w:szCs w:val="28"/>
              </w:rPr>
            </w:pPr>
          </w:p>
        </w:tc>
      </w:tr>
      <w:tr w:rsidR="00BA24B0" w14:paraId="1C4E37E1" w14:textId="77777777">
        <w:trPr>
          <w:trHeight w:val="388"/>
        </w:trPr>
        <w:tc>
          <w:tcPr>
            <w:tcW w:w="1419" w:type="dxa"/>
            <w:vMerge/>
            <w:shd w:val="clear" w:color="auto" w:fill="auto"/>
            <w:vAlign w:val="center"/>
          </w:tcPr>
          <w:p w14:paraId="1C4E37D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D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D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D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di truyền giới tính.</w:t>
            </w:r>
          </w:p>
        </w:tc>
        <w:tc>
          <w:tcPr>
            <w:tcW w:w="851" w:type="dxa"/>
            <w:shd w:val="clear" w:color="auto" w:fill="auto"/>
          </w:tcPr>
          <w:p w14:paraId="1C4E37DD"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DE"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DF"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E0" w14:textId="77777777" w:rsidR="00BA24B0" w:rsidRDefault="00BA24B0">
            <w:pPr>
              <w:spacing w:before="60"/>
              <w:jc w:val="both"/>
              <w:rPr>
                <w:rFonts w:ascii="Times New Roman" w:eastAsia="Times New Roman" w:hAnsi="Times New Roman" w:cs="Times New Roman"/>
                <w:sz w:val="28"/>
                <w:szCs w:val="28"/>
              </w:rPr>
            </w:pPr>
          </w:p>
        </w:tc>
      </w:tr>
      <w:tr w:rsidR="00BA24B0" w14:paraId="1C4E37EA" w14:textId="77777777">
        <w:trPr>
          <w:trHeight w:val="310"/>
        </w:trPr>
        <w:tc>
          <w:tcPr>
            <w:tcW w:w="1419" w:type="dxa"/>
            <w:vMerge/>
            <w:shd w:val="clear" w:color="auto" w:fill="auto"/>
            <w:vAlign w:val="center"/>
          </w:tcPr>
          <w:p w14:paraId="1C4E37E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E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7E4"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7E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cách bố trí thí nghiệm của Morgan </w:t>
            </w:r>
          </w:p>
        </w:tc>
        <w:tc>
          <w:tcPr>
            <w:tcW w:w="851" w:type="dxa"/>
            <w:shd w:val="clear" w:color="auto" w:fill="auto"/>
          </w:tcPr>
          <w:p w14:paraId="1C4E37E6"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E7"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E8"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E9" w14:textId="77777777" w:rsidR="00BA24B0" w:rsidRDefault="00BA24B0">
            <w:pPr>
              <w:spacing w:before="60"/>
              <w:jc w:val="both"/>
              <w:rPr>
                <w:rFonts w:ascii="Times New Roman" w:eastAsia="Times New Roman" w:hAnsi="Times New Roman" w:cs="Times New Roman"/>
                <w:sz w:val="28"/>
                <w:szCs w:val="28"/>
              </w:rPr>
            </w:pPr>
          </w:p>
        </w:tc>
      </w:tr>
      <w:tr w:rsidR="00BA24B0" w14:paraId="1C4E37F3" w14:textId="77777777">
        <w:trPr>
          <w:trHeight w:val="443"/>
        </w:trPr>
        <w:tc>
          <w:tcPr>
            <w:tcW w:w="1419" w:type="dxa"/>
            <w:vMerge/>
            <w:shd w:val="clear" w:color="auto" w:fill="auto"/>
            <w:vAlign w:val="center"/>
          </w:tcPr>
          <w:p w14:paraId="1C4E37E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E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E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E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cơ chế di truyền xác định giới tính.</w:t>
            </w:r>
          </w:p>
        </w:tc>
        <w:tc>
          <w:tcPr>
            <w:tcW w:w="851" w:type="dxa"/>
            <w:shd w:val="clear" w:color="auto" w:fill="auto"/>
          </w:tcPr>
          <w:p w14:paraId="1C4E37EF"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F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F1"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F2" w14:textId="77777777" w:rsidR="00BA24B0" w:rsidRDefault="00BA24B0">
            <w:pPr>
              <w:spacing w:before="60"/>
              <w:jc w:val="both"/>
              <w:rPr>
                <w:rFonts w:ascii="Times New Roman" w:eastAsia="Times New Roman" w:hAnsi="Times New Roman" w:cs="Times New Roman"/>
                <w:sz w:val="28"/>
                <w:szCs w:val="28"/>
              </w:rPr>
            </w:pPr>
          </w:p>
        </w:tc>
      </w:tr>
      <w:tr w:rsidR="00BA24B0" w14:paraId="1C4E37FC" w14:textId="77777777">
        <w:trPr>
          <w:trHeight w:val="333"/>
        </w:trPr>
        <w:tc>
          <w:tcPr>
            <w:tcW w:w="1419" w:type="dxa"/>
            <w:vMerge/>
            <w:shd w:val="clear" w:color="auto" w:fill="auto"/>
            <w:vAlign w:val="center"/>
          </w:tcPr>
          <w:p w14:paraId="1C4E37F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F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7F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7F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tỉ lệ lí thuyết giới tính trong tự nhiên thường là 1: 1</w:t>
            </w:r>
          </w:p>
        </w:tc>
        <w:tc>
          <w:tcPr>
            <w:tcW w:w="851" w:type="dxa"/>
            <w:shd w:val="clear" w:color="auto" w:fill="auto"/>
          </w:tcPr>
          <w:p w14:paraId="1C4E37F8"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7F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7FA"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7FB" w14:textId="77777777" w:rsidR="00BA24B0" w:rsidRDefault="00BA24B0">
            <w:pPr>
              <w:spacing w:before="60"/>
              <w:jc w:val="both"/>
              <w:rPr>
                <w:rFonts w:ascii="Times New Roman" w:eastAsia="Times New Roman" w:hAnsi="Times New Roman" w:cs="Times New Roman"/>
                <w:sz w:val="28"/>
                <w:szCs w:val="28"/>
              </w:rPr>
            </w:pPr>
          </w:p>
        </w:tc>
      </w:tr>
      <w:tr w:rsidR="00BA24B0" w14:paraId="1C4E3805" w14:textId="77777777">
        <w:trPr>
          <w:trHeight w:val="473"/>
        </w:trPr>
        <w:tc>
          <w:tcPr>
            <w:tcW w:w="1419" w:type="dxa"/>
            <w:vMerge/>
            <w:shd w:val="clear" w:color="auto" w:fill="auto"/>
            <w:vAlign w:val="center"/>
          </w:tcPr>
          <w:p w14:paraId="1C4E37F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7F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7FF"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 cao</w:t>
            </w:r>
          </w:p>
        </w:tc>
        <w:tc>
          <w:tcPr>
            <w:tcW w:w="6124" w:type="dxa"/>
            <w:shd w:val="clear" w:color="auto" w:fill="auto"/>
          </w:tcPr>
          <w:p w14:paraId="1C4E3800"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quan điểm của bản thân về việc điều khiển giới tính ở người theo ý muốn.</w:t>
            </w:r>
          </w:p>
        </w:tc>
        <w:tc>
          <w:tcPr>
            <w:tcW w:w="851" w:type="dxa"/>
            <w:shd w:val="clear" w:color="auto" w:fill="auto"/>
          </w:tcPr>
          <w:p w14:paraId="1C4E3801"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0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850" w:type="dxa"/>
            <w:shd w:val="clear" w:color="auto" w:fill="auto"/>
          </w:tcPr>
          <w:p w14:paraId="1C4E3803"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0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BA24B0" w14:paraId="1C4E380E" w14:textId="77777777">
        <w:trPr>
          <w:trHeight w:val="287"/>
        </w:trPr>
        <w:tc>
          <w:tcPr>
            <w:tcW w:w="1419" w:type="dxa"/>
            <w:vMerge/>
            <w:shd w:val="clear" w:color="auto" w:fill="auto"/>
            <w:vAlign w:val="center"/>
          </w:tcPr>
          <w:p w14:paraId="1C4E380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80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Ý nghĩa của di truyền liên kết và di truyền liên kết với giới tính</w:t>
            </w:r>
          </w:p>
        </w:tc>
        <w:tc>
          <w:tcPr>
            <w:tcW w:w="1559" w:type="dxa"/>
            <w:shd w:val="clear" w:color="auto" w:fill="auto"/>
            <w:vAlign w:val="center"/>
          </w:tcPr>
          <w:p w14:paraId="1C4E3808"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80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ý nghĩa của việc lập bản đồ di truyền.</w:t>
            </w:r>
          </w:p>
        </w:tc>
        <w:tc>
          <w:tcPr>
            <w:tcW w:w="851" w:type="dxa"/>
            <w:shd w:val="clear" w:color="auto" w:fill="auto"/>
          </w:tcPr>
          <w:p w14:paraId="1C4E380A"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0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0C"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0D" w14:textId="77777777" w:rsidR="00BA24B0" w:rsidRDefault="00BA24B0">
            <w:pPr>
              <w:spacing w:before="60"/>
              <w:jc w:val="both"/>
              <w:rPr>
                <w:rFonts w:ascii="Times New Roman" w:eastAsia="Times New Roman" w:hAnsi="Times New Roman" w:cs="Times New Roman"/>
                <w:sz w:val="28"/>
                <w:szCs w:val="28"/>
              </w:rPr>
            </w:pPr>
          </w:p>
        </w:tc>
      </w:tr>
      <w:tr w:rsidR="00BA24B0" w14:paraId="1C4E3817" w14:textId="77777777">
        <w:trPr>
          <w:trHeight w:val="573"/>
        </w:trPr>
        <w:tc>
          <w:tcPr>
            <w:tcW w:w="1419" w:type="dxa"/>
            <w:vMerge/>
            <w:shd w:val="clear" w:color="auto" w:fill="auto"/>
            <w:vAlign w:val="center"/>
          </w:tcPr>
          <w:p w14:paraId="1C4E380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1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811"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81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phương pháp lập bản đồ di truyền (thông qua trao đổi chéo). </w:t>
            </w:r>
          </w:p>
        </w:tc>
        <w:tc>
          <w:tcPr>
            <w:tcW w:w="851" w:type="dxa"/>
            <w:shd w:val="clear" w:color="auto" w:fill="auto"/>
          </w:tcPr>
          <w:p w14:paraId="1C4E3813"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14"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15"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16" w14:textId="77777777" w:rsidR="00BA24B0" w:rsidRDefault="00BA24B0">
            <w:pPr>
              <w:spacing w:before="60"/>
              <w:jc w:val="both"/>
              <w:rPr>
                <w:rFonts w:ascii="Times New Roman" w:eastAsia="Times New Roman" w:hAnsi="Times New Roman" w:cs="Times New Roman"/>
                <w:sz w:val="28"/>
                <w:szCs w:val="28"/>
              </w:rPr>
            </w:pPr>
          </w:p>
        </w:tc>
      </w:tr>
      <w:tr w:rsidR="00BA24B0" w14:paraId="1C4E3820" w14:textId="77777777">
        <w:trPr>
          <w:trHeight w:val="399"/>
        </w:trPr>
        <w:tc>
          <w:tcPr>
            <w:tcW w:w="1419" w:type="dxa"/>
            <w:vMerge/>
            <w:shd w:val="clear" w:color="auto" w:fill="auto"/>
            <w:vAlign w:val="center"/>
          </w:tcPr>
          <w:p w14:paraId="1C4E381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1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1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81B"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quan điểm của Mendel và Morgan về tính quy luật của hiện tượng di truyền</w:t>
            </w:r>
          </w:p>
        </w:tc>
        <w:tc>
          <w:tcPr>
            <w:tcW w:w="851" w:type="dxa"/>
            <w:shd w:val="clear" w:color="auto" w:fill="auto"/>
          </w:tcPr>
          <w:p w14:paraId="1C4E381C"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1D"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1E"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1F" w14:textId="77777777" w:rsidR="00BA24B0" w:rsidRDefault="00BA24B0">
            <w:pPr>
              <w:spacing w:before="60"/>
              <w:jc w:val="both"/>
              <w:rPr>
                <w:rFonts w:ascii="Times New Roman" w:eastAsia="Times New Roman" w:hAnsi="Times New Roman" w:cs="Times New Roman"/>
                <w:sz w:val="28"/>
                <w:szCs w:val="28"/>
              </w:rPr>
            </w:pPr>
          </w:p>
        </w:tc>
      </w:tr>
      <w:tr w:rsidR="00BA24B0" w14:paraId="1C4E3829" w14:textId="77777777">
        <w:trPr>
          <w:trHeight w:val="691"/>
        </w:trPr>
        <w:tc>
          <w:tcPr>
            <w:tcW w:w="1419" w:type="dxa"/>
            <w:vMerge/>
            <w:shd w:val="clear" w:color="auto" w:fill="auto"/>
            <w:vAlign w:val="center"/>
          </w:tcPr>
          <w:p w14:paraId="1C4E382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2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823"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 cao</w:t>
            </w:r>
          </w:p>
        </w:tc>
        <w:tc>
          <w:tcPr>
            <w:tcW w:w="6124" w:type="dxa"/>
            <w:shd w:val="clear" w:color="auto" w:fill="auto"/>
          </w:tcPr>
          <w:p w14:paraId="1C4E3824"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Giải thích các vấn đề trong thực tiễn như: điều khiển giới tính trong chăn nuôi, phát hiện bệnh do rối loạn cơ chế phân li, tổ hợp nhiễm sắc thể giới tính,... </w:t>
            </w:r>
          </w:p>
        </w:tc>
        <w:tc>
          <w:tcPr>
            <w:tcW w:w="851" w:type="dxa"/>
            <w:shd w:val="clear" w:color="auto" w:fill="auto"/>
          </w:tcPr>
          <w:p w14:paraId="1C4E3825"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26"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27"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28" w14:textId="77777777" w:rsidR="00BA24B0" w:rsidRDefault="00BA24B0">
            <w:pPr>
              <w:spacing w:before="60"/>
              <w:jc w:val="both"/>
              <w:rPr>
                <w:rFonts w:ascii="Times New Roman" w:eastAsia="Times New Roman" w:hAnsi="Times New Roman" w:cs="Times New Roman"/>
                <w:sz w:val="28"/>
                <w:szCs w:val="28"/>
              </w:rPr>
            </w:pPr>
          </w:p>
        </w:tc>
      </w:tr>
      <w:tr w:rsidR="00BA24B0" w14:paraId="1C4E3833" w14:textId="77777777">
        <w:trPr>
          <w:trHeight w:val="135"/>
        </w:trPr>
        <w:tc>
          <w:tcPr>
            <w:tcW w:w="1419" w:type="dxa"/>
            <w:vMerge w:val="restart"/>
            <w:shd w:val="clear" w:color="auto" w:fill="auto"/>
            <w:vAlign w:val="center"/>
          </w:tcPr>
          <w:p w14:paraId="1C4E382A"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Đột biến nhiễm sắc thể</w:t>
            </w:r>
          </w:p>
          <w:p w14:paraId="1C4E382B"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tiết)</w:t>
            </w:r>
          </w:p>
        </w:tc>
        <w:tc>
          <w:tcPr>
            <w:tcW w:w="1559" w:type="dxa"/>
            <w:vMerge w:val="restart"/>
            <w:shd w:val="clear" w:color="auto" w:fill="auto"/>
            <w:vAlign w:val="center"/>
          </w:tcPr>
          <w:p w14:paraId="1C4E382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cấu trúc nhiễm sắc thể</w:t>
            </w:r>
          </w:p>
        </w:tc>
        <w:tc>
          <w:tcPr>
            <w:tcW w:w="1559" w:type="dxa"/>
            <w:shd w:val="clear" w:color="auto" w:fill="auto"/>
            <w:vAlign w:val="center"/>
          </w:tcPr>
          <w:p w14:paraId="1C4E382D"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82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đột biến nhiễm sắc thể.</w:t>
            </w:r>
          </w:p>
        </w:tc>
        <w:tc>
          <w:tcPr>
            <w:tcW w:w="851" w:type="dxa"/>
            <w:shd w:val="clear" w:color="auto" w:fill="auto"/>
          </w:tcPr>
          <w:p w14:paraId="1C4E382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83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3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859" w:type="dxa"/>
            <w:shd w:val="clear" w:color="auto" w:fill="auto"/>
          </w:tcPr>
          <w:p w14:paraId="1C4E3832" w14:textId="77777777" w:rsidR="00BA24B0" w:rsidRDefault="00BA24B0">
            <w:pPr>
              <w:spacing w:before="60"/>
              <w:jc w:val="both"/>
              <w:rPr>
                <w:rFonts w:ascii="Times New Roman" w:eastAsia="Times New Roman" w:hAnsi="Times New Roman" w:cs="Times New Roman"/>
                <w:sz w:val="28"/>
                <w:szCs w:val="28"/>
              </w:rPr>
            </w:pPr>
          </w:p>
        </w:tc>
      </w:tr>
      <w:tr w:rsidR="00BA24B0" w14:paraId="1C4E383C" w14:textId="77777777">
        <w:trPr>
          <w:trHeight w:val="591"/>
        </w:trPr>
        <w:tc>
          <w:tcPr>
            <w:tcW w:w="1419" w:type="dxa"/>
            <w:vMerge/>
            <w:shd w:val="clear" w:color="auto" w:fill="auto"/>
            <w:vAlign w:val="center"/>
          </w:tcPr>
          <w:p w14:paraId="1C4E383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3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836"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83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nguyên nhân và cơ chế phát sinh đột biến cấu trúc nhiễm sắc thể. </w:t>
            </w:r>
          </w:p>
        </w:tc>
        <w:tc>
          <w:tcPr>
            <w:tcW w:w="851" w:type="dxa"/>
            <w:shd w:val="clear" w:color="auto" w:fill="auto"/>
          </w:tcPr>
          <w:p w14:paraId="1C4E3838"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3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3A"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3B" w14:textId="77777777" w:rsidR="00BA24B0" w:rsidRDefault="00BA24B0">
            <w:pPr>
              <w:spacing w:before="60"/>
              <w:jc w:val="both"/>
              <w:rPr>
                <w:rFonts w:ascii="Times New Roman" w:eastAsia="Times New Roman" w:hAnsi="Times New Roman" w:cs="Times New Roman"/>
                <w:sz w:val="28"/>
                <w:szCs w:val="28"/>
              </w:rPr>
            </w:pPr>
          </w:p>
        </w:tc>
      </w:tr>
      <w:tr w:rsidR="00BA24B0" w14:paraId="1C4E3845" w14:textId="77777777">
        <w:trPr>
          <w:trHeight w:val="443"/>
        </w:trPr>
        <w:tc>
          <w:tcPr>
            <w:tcW w:w="1419" w:type="dxa"/>
            <w:vMerge/>
            <w:shd w:val="clear" w:color="auto" w:fill="auto"/>
            <w:vAlign w:val="center"/>
          </w:tcPr>
          <w:p w14:paraId="1C4E383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3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3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840"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dạng đột biến cấu trúc nhiễm sắc thể.</w:t>
            </w:r>
          </w:p>
        </w:tc>
        <w:tc>
          <w:tcPr>
            <w:tcW w:w="851" w:type="dxa"/>
            <w:shd w:val="clear" w:color="auto" w:fill="auto"/>
          </w:tcPr>
          <w:p w14:paraId="1C4E3841"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42"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43"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44" w14:textId="77777777" w:rsidR="00BA24B0" w:rsidRDefault="00BA24B0">
            <w:pPr>
              <w:spacing w:before="60"/>
              <w:jc w:val="both"/>
              <w:rPr>
                <w:rFonts w:ascii="Times New Roman" w:eastAsia="Times New Roman" w:hAnsi="Times New Roman" w:cs="Times New Roman"/>
                <w:sz w:val="28"/>
                <w:szCs w:val="28"/>
              </w:rPr>
            </w:pPr>
          </w:p>
        </w:tc>
      </w:tr>
      <w:tr w:rsidR="00BA24B0" w14:paraId="1C4E3851" w14:textId="77777777">
        <w:trPr>
          <w:trHeight w:val="496"/>
        </w:trPr>
        <w:tc>
          <w:tcPr>
            <w:tcW w:w="1419" w:type="dxa"/>
            <w:vMerge/>
            <w:shd w:val="clear" w:color="auto" w:fill="auto"/>
            <w:vAlign w:val="center"/>
          </w:tcPr>
          <w:p w14:paraId="1C4E384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84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số lượng nhiễm</w:t>
            </w:r>
          </w:p>
          <w:p w14:paraId="1C4E3848"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sắc thể</w:t>
            </w:r>
          </w:p>
          <w:p w14:paraId="1C4E3849" w14:textId="77777777" w:rsidR="00BA24B0" w:rsidRDefault="00BA24B0">
            <w:pPr>
              <w:spacing w:before="60"/>
              <w:jc w:val="both"/>
              <w:rPr>
                <w:rFonts w:ascii="Times New Roman" w:eastAsia="Times New Roman" w:hAnsi="Times New Roman" w:cs="Times New Roman"/>
                <w:sz w:val="28"/>
                <w:szCs w:val="28"/>
              </w:rPr>
            </w:pPr>
          </w:p>
        </w:tc>
        <w:tc>
          <w:tcPr>
            <w:tcW w:w="1559" w:type="dxa"/>
            <w:vMerge w:val="restart"/>
            <w:shd w:val="clear" w:color="auto" w:fill="auto"/>
            <w:vAlign w:val="center"/>
          </w:tcPr>
          <w:p w14:paraId="1C4E384A"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84B"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84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nguyên nhân và cơ chế phát sinh đột biến số lượng nhiễm sắc thể. </w:t>
            </w:r>
          </w:p>
        </w:tc>
        <w:tc>
          <w:tcPr>
            <w:tcW w:w="851" w:type="dxa"/>
            <w:shd w:val="clear" w:color="auto" w:fill="auto"/>
          </w:tcPr>
          <w:p w14:paraId="1C4E384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84E"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4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859" w:type="dxa"/>
            <w:shd w:val="clear" w:color="auto" w:fill="auto"/>
          </w:tcPr>
          <w:p w14:paraId="1C4E3850" w14:textId="77777777" w:rsidR="00BA24B0" w:rsidRDefault="00BA24B0">
            <w:pPr>
              <w:spacing w:before="60"/>
              <w:jc w:val="both"/>
              <w:rPr>
                <w:rFonts w:ascii="Times New Roman" w:eastAsia="Times New Roman" w:hAnsi="Times New Roman" w:cs="Times New Roman"/>
                <w:sz w:val="28"/>
                <w:szCs w:val="28"/>
              </w:rPr>
            </w:pPr>
          </w:p>
        </w:tc>
      </w:tr>
      <w:tr w:rsidR="00BA24B0" w14:paraId="1C4E385A" w14:textId="77777777">
        <w:trPr>
          <w:trHeight w:val="342"/>
        </w:trPr>
        <w:tc>
          <w:tcPr>
            <w:tcW w:w="1419" w:type="dxa"/>
            <w:vMerge/>
            <w:shd w:val="clear" w:color="auto" w:fill="auto"/>
            <w:vAlign w:val="center"/>
          </w:tcPr>
          <w:p w14:paraId="1C4E385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85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5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85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Phân biệt được các dạng đột biến số lượng nhiễm sắc thể. </w:t>
            </w:r>
          </w:p>
        </w:tc>
        <w:tc>
          <w:tcPr>
            <w:tcW w:w="851" w:type="dxa"/>
            <w:shd w:val="clear" w:color="auto" w:fill="auto"/>
          </w:tcPr>
          <w:p w14:paraId="1C4E3856"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57"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58"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59" w14:textId="77777777" w:rsidR="00BA24B0" w:rsidRDefault="00BA24B0">
            <w:pPr>
              <w:spacing w:before="60"/>
              <w:jc w:val="both"/>
              <w:rPr>
                <w:rFonts w:ascii="Times New Roman" w:eastAsia="Times New Roman" w:hAnsi="Times New Roman" w:cs="Times New Roman"/>
                <w:sz w:val="28"/>
                <w:szCs w:val="28"/>
              </w:rPr>
            </w:pPr>
          </w:p>
        </w:tc>
      </w:tr>
      <w:tr w:rsidR="00BA24B0" w14:paraId="1C4E3863" w14:textId="77777777">
        <w:trPr>
          <w:trHeight w:val="154"/>
        </w:trPr>
        <w:tc>
          <w:tcPr>
            <w:tcW w:w="1419" w:type="dxa"/>
            <w:vMerge/>
            <w:shd w:val="clear" w:color="auto" w:fill="auto"/>
            <w:vAlign w:val="center"/>
          </w:tcPr>
          <w:p w14:paraId="1C4E385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85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5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85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minh hoạ.</w:t>
            </w:r>
          </w:p>
        </w:tc>
        <w:tc>
          <w:tcPr>
            <w:tcW w:w="851" w:type="dxa"/>
            <w:shd w:val="clear" w:color="auto" w:fill="auto"/>
          </w:tcPr>
          <w:p w14:paraId="1C4E385F"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6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61"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62" w14:textId="77777777" w:rsidR="00BA24B0" w:rsidRDefault="00BA24B0">
            <w:pPr>
              <w:spacing w:before="60"/>
              <w:jc w:val="both"/>
              <w:rPr>
                <w:rFonts w:ascii="Times New Roman" w:eastAsia="Times New Roman" w:hAnsi="Times New Roman" w:cs="Times New Roman"/>
                <w:sz w:val="28"/>
                <w:szCs w:val="28"/>
              </w:rPr>
            </w:pPr>
          </w:p>
        </w:tc>
      </w:tr>
      <w:tr w:rsidR="00BA24B0" w14:paraId="1C4E386C" w14:textId="77777777">
        <w:trPr>
          <w:trHeight w:val="569"/>
        </w:trPr>
        <w:tc>
          <w:tcPr>
            <w:tcW w:w="1419" w:type="dxa"/>
            <w:vMerge/>
            <w:shd w:val="clear" w:color="auto" w:fill="auto"/>
            <w:vAlign w:val="center"/>
          </w:tcPr>
          <w:p w14:paraId="1C4E386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86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6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86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tác hại của một số dạng đột biến nhiễm sắc thể đối với sinh vật.</w:t>
            </w:r>
          </w:p>
        </w:tc>
        <w:tc>
          <w:tcPr>
            <w:tcW w:w="851" w:type="dxa"/>
            <w:shd w:val="clear" w:color="auto" w:fill="auto"/>
          </w:tcPr>
          <w:p w14:paraId="1C4E3868"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6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6A"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6B" w14:textId="77777777" w:rsidR="00BA24B0" w:rsidRDefault="00BA24B0">
            <w:pPr>
              <w:spacing w:before="60"/>
              <w:jc w:val="both"/>
              <w:rPr>
                <w:rFonts w:ascii="Times New Roman" w:eastAsia="Times New Roman" w:hAnsi="Times New Roman" w:cs="Times New Roman"/>
                <w:sz w:val="28"/>
                <w:szCs w:val="28"/>
              </w:rPr>
            </w:pPr>
          </w:p>
        </w:tc>
      </w:tr>
      <w:tr w:rsidR="00BA24B0" w14:paraId="1C4E3877" w14:textId="77777777">
        <w:trPr>
          <w:trHeight w:val="563"/>
        </w:trPr>
        <w:tc>
          <w:tcPr>
            <w:tcW w:w="1419" w:type="dxa"/>
            <w:vMerge/>
            <w:shd w:val="clear" w:color="auto" w:fill="auto"/>
            <w:vAlign w:val="center"/>
          </w:tcPr>
          <w:p w14:paraId="1C4E386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86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Vai trò</w:t>
            </w:r>
          </w:p>
          <w:p w14:paraId="1C4E386F" w14:textId="77777777" w:rsidR="00BA24B0" w:rsidRDefault="00BA24B0">
            <w:pPr>
              <w:spacing w:before="60"/>
              <w:jc w:val="both"/>
              <w:rPr>
                <w:rFonts w:ascii="Times New Roman" w:eastAsia="Times New Roman" w:hAnsi="Times New Roman" w:cs="Times New Roman"/>
                <w:sz w:val="28"/>
                <w:szCs w:val="28"/>
              </w:rPr>
            </w:pPr>
          </w:p>
        </w:tc>
        <w:tc>
          <w:tcPr>
            <w:tcW w:w="1559" w:type="dxa"/>
            <w:vMerge w:val="restart"/>
            <w:shd w:val="clear" w:color="auto" w:fill="auto"/>
            <w:vAlign w:val="center"/>
          </w:tcPr>
          <w:p w14:paraId="1C4E3870"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871"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87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đột biến nhiễm sắc thể trong tiến hoá, trong chọn giống và trong nghiên cứu di truyền.</w:t>
            </w:r>
          </w:p>
        </w:tc>
        <w:tc>
          <w:tcPr>
            <w:tcW w:w="851" w:type="dxa"/>
            <w:shd w:val="clear" w:color="auto" w:fill="auto"/>
          </w:tcPr>
          <w:p w14:paraId="1C4E387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874"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7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859" w:type="dxa"/>
            <w:shd w:val="clear" w:color="auto" w:fill="auto"/>
          </w:tcPr>
          <w:p w14:paraId="1C4E3876" w14:textId="77777777" w:rsidR="00BA24B0" w:rsidRDefault="00BA24B0">
            <w:pPr>
              <w:spacing w:before="60"/>
              <w:jc w:val="both"/>
              <w:rPr>
                <w:rFonts w:ascii="Times New Roman" w:eastAsia="Times New Roman" w:hAnsi="Times New Roman" w:cs="Times New Roman"/>
                <w:sz w:val="28"/>
                <w:szCs w:val="28"/>
              </w:rPr>
            </w:pPr>
          </w:p>
        </w:tc>
      </w:tr>
      <w:tr w:rsidR="00BA24B0" w14:paraId="1C4E3880" w14:textId="77777777">
        <w:trPr>
          <w:trHeight w:val="314"/>
        </w:trPr>
        <w:tc>
          <w:tcPr>
            <w:tcW w:w="1419" w:type="dxa"/>
            <w:vMerge/>
            <w:shd w:val="clear" w:color="auto" w:fill="auto"/>
            <w:vAlign w:val="center"/>
          </w:tcPr>
          <w:p w14:paraId="1C4E387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87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7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87B" w14:textId="77777777" w:rsidR="00BA24B0" w:rsidRDefault="003031E7">
            <w:pPr>
              <w:spacing w:before="6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Phân tích được mối quan hệ giữa di truyền và biến dị.</w:t>
            </w:r>
          </w:p>
        </w:tc>
        <w:tc>
          <w:tcPr>
            <w:tcW w:w="851" w:type="dxa"/>
            <w:shd w:val="clear" w:color="auto" w:fill="auto"/>
          </w:tcPr>
          <w:p w14:paraId="1C4E387C"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7D"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7E"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7F" w14:textId="77777777" w:rsidR="00BA24B0" w:rsidRDefault="00BA24B0">
            <w:pPr>
              <w:spacing w:before="60"/>
              <w:jc w:val="both"/>
              <w:rPr>
                <w:rFonts w:ascii="Times New Roman" w:eastAsia="Times New Roman" w:hAnsi="Times New Roman" w:cs="Times New Roman"/>
                <w:sz w:val="28"/>
                <w:szCs w:val="28"/>
              </w:rPr>
            </w:pPr>
          </w:p>
        </w:tc>
      </w:tr>
      <w:tr w:rsidR="00BA24B0" w14:paraId="1C4E3889" w14:textId="77777777">
        <w:trPr>
          <w:trHeight w:val="377"/>
        </w:trPr>
        <w:tc>
          <w:tcPr>
            <w:tcW w:w="1419" w:type="dxa"/>
            <w:vMerge/>
            <w:shd w:val="clear" w:color="auto" w:fill="auto"/>
            <w:vAlign w:val="center"/>
          </w:tcPr>
          <w:p w14:paraId="1C4E388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88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88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884" w14:textId="77777777" w:rsidR="00BA24B0" w:rsidRDefault="003031E7">
            <w:pPr>
              <w:spacing w:before="6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Trình bày được tác hại gây đột biến ở người của một số chất độc như dioxin, thuốc diệt cỏ 2,4D </w:t>
            </w:r>
          </w:p>
        </w:tc>
        <w:tc>
          <w:tcPr>
            <w:tcW w:w="851" w:type="dxa"/>
            <w:shd w:val="clear" w:color="auto" w:fill="auto"/>
          </w:tcPr>
          <w:p w14:paraId="1C4E3885"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86"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887"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88" w14:textId="77777777" w:rsidR="00BA24B0" w:rsidRDefault="00BA24B0">
            <w:pPr>
              <w:spacing w:before="60"/>
              <w:jc w:val="both"/>
              <w:rPr>
                <w:rFonts w:ascii="Times New Roman" w:eastAsia="Times New Roman" w:hAnsi="Times New Roman" w:cs="Times New Roman"/>
                <w:sz w:val="28"/>
                <w:szCs w:val="28"/>
              </w:rPr>
            </w:pPr>
          </w:p>
        </w:tc>
      </w:tr>
      <w:tr w:rsidR="00BA24B0" w14:paraId="1C4E3892" w14:textId="77777777">
        <w:trPr>
          <w:trHeight w:val="742"/>
        </w:trPr>
        <w:tc>
          <w:tcPr>
            <w:tcW w:w="1419" w:type="dxa"/>
            <w:vMerge/>
            <w:shd w:val="clear" w:color="auto" w:fill="auto"/>
            <w:vAlign w:val="center"/>
          </w:tcPr>
          <w:p w14:paraId="1C4E388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88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88C"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tc>
        <w:tc>
          <w:tcPr>
            <w:tcW w:w="6124" w:type="dxa"/>
            <w:shd w:val="clear" w:color="auto" w:fill="auto"/>
          </w:tcPr>
          <w:p w14:paraId="1C4E388D"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Mô tả được các bước tiến hành quan sát đột biến nhiễm sắc thể trên tiêu bản cố định và tạm thời; </w:t>
            </w:r>
          </w:p>
        </w:tc>
        <w:tc>
          <w:tcPr>
            <w:tcW w:w="851" w:type="dxa"/>
            <w:shd w:val="clear" w:color="auto" w:fill="auto"/>
          </w:tcPr>
          <w:p w14:paraId="1C4E388E"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88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850" w:type="dxa"/>
            <w:shd w:val="clear" w:color="auto" w:fill="auto"/>
          </w:tcPr>
          <w:p w14:paraId="1C4E3890"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9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r w:rsidR="00BA24B0" w14:paraId="1C4E389B" w14:textId="77777777">
        <w:trPr>
          <w:trHeight w:val="371"/>
        </w:trPr>
        <w:tc>
          <w:tcPr>
            <w:tcW w:w="1419" w:type="dxa"/>
            <w:shd w:val="clear" w:color="auto" w:fill="auto"/>
            <w:vAlign w:val="center"/>
          </w:tcPr>
          <w:p w14:paraId="1C4E3893" w14:textId="77777777" w:rsidR="00BA24B0" w:rsidRDefault="00BA24B0">
            <w:pPr>
              <w:spacing w:before="60"/>
              <w:jc w:val="center"/>
              <w:rPr>
                <w:rFonts w:ascii="Times New Roman" w:eastAsia="Times New Roman" w:hAnsi="Times New Roman" w:cs="Times New Roman"/>
                <w:sz w:val="28"/>
                <w:szCs w:val="28"/>
              </w:rPr>
            </w:pPr>
          </w:p>
        </w:tc>
        <w:tc>
          <w:tcPr>
            <w:tcW w:w="1559" w:type="dxa"/>
            <w:shd w:val="clear" w:color="auto" w:fill="auto"/>
          </w:tcPr>
          <w:p w14:paraId="1C4E3894" w14:textId="77777777" w:rsidR="00BA24B0" w:rsidRDefault="00BA24B0">
            <w:pPr>
              <w:spacing w:before="60"/>
              <w:jc w:val="both"/>
              <w:rPr>
                <w:rFonts w:ascii="Times New Roman" w:eastAsia="Times New Roman" w:hAnsi="Times New Roman" w:cs="Times New Roman"/>
                <w:sz w:val="28"/>
                <w:szCs w:val="28"/>
              </w:rPr>
            </w:pPr>
          </w:p>
        </w:tc>
        <w:tc>
          <w:tcPr>
            <w:tcW w:w="1559" w:type="dxa"/>
            <w:shd w:val="clear" w:color="auto" w:fill="auto"/>
            <w:vAlign w:val="center"/>
          </w:tcPr>
          <w:p w14:paraId="1C4E3895"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896" w14:textId="77777777" w:rsidR="00BA24B0" w:rsidRDefault="00BA24B0">
            <w:pPr>
              <w:spacing w:before="60"/>
              <w:jc w:val="both"/>
              <w:rPr>
                <w:rFonts w:ascii="Times New Roman" w:eastAsia="Times New Roman" w:hAnsi="Times New Roman" w:cs="Times New Roman"/>
                <w:sz w:val="28"/>
                <w:szCs w:val="28"/>
              </w:rPr>
            </w:pPr>
          </w:p>
        </w:tc>
        <w:tc>
          <w:tcPr>
            <w:tcW w:w="851" w:type="dxa"/>
            <w:shd w:val="clear" w:color="auto" w:fill="auto"/>
          </w:tcPr>
          <w:p w14:paraId="1C4E3897"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709" w:type="dxa"/>
            <w:shd w:val="clear" w:color="auto" w:fill="auto"/>
          </w:tcPr>
          <w:p w14:paraId="1C4E3898"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850" w:type="dxa"/>
            <w:shd w:val="clear" w:color="auto" w:fill="auto"/>
          </w:tcPr>
          <w:p w14:paraId="1C4E3899"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89A" w14:textId="77777777" w:rsidR="00BA24B0" w:rsidRDefault="00BA24B0">
            <w:pPr>
              <w:spacing w:before="60"/>
              <w:jc w:val="both"/>
              <w:rPr>
                <w:rFonts w:ascii="Times New Roman" w:eastAsia="Times New Roman" w:hAnsi="Times New Roman" w:cs="Times New Roman"/>
                <w:sz w:val="28"/>
                <w:szCs w:val="28"/>
              </w:rPr>
            </w:pPr>
          </w:p>
        </w:tc>
      </w:tr>
    </w:tbl>
    <w:p w14:paraId="1C4E389C" w14:textId="77777777" w:rsidR="00BA24B0" w:rsidRDefault="00BA24B0">
      <w:pPr>
        <w:spacing w:before="120" w:after="120" w:line="240" w:lineRule="auto"/>
        <w:rPr>
          <w:rFonts w:ascii="Times New Roman" w:eastAsia="Times New Roman" w:hAnsi="Times New Roman" w:cs="Times New Roman"/>
          <w:b/>
          <w:sz w:val="28"/>
          <w:szCs w:val="28"/>
        </w:rPr>
      </w:pPr>
    </w:p>
    <w:p w14:paraId="1C4E389D" w14:textId="77777777" w:rsidR="00BA24B0" w:rsidRDefault="00BA24B0">
      <w:pPr>
        <w:spacing w:before="120" w:after="120" w:line="240" w:lineRule="auto"/>
        <w:rPr>
          <w:rFonts w:ascii="Times New Roman" w:eastAsia="Times New Roman" w:hAnsi="Times New Roman" w:cs="Times New Roman"/>
          <w:b/>
          <w:sz w:val="28"/>
          <w:szCs w:val="28"/>
        </w:rPr>
      </w:pPr>
    </w:p>
    <w:tbl>
      <w:tblPr>
        <w:tblStyle w:val="aff0"/>
        <w:tblW w:w="11980" w:type="dxa"/>
        <w:jc w:val="center"/>
        <w:tblLayout w:type="fixed"/>
        <w:tblLook w:val="0400" w:firstRow="0" w:lastRow="0" w:firstColumn="0" w:lastColumn="0" w:noHBand="0" w:noVBand="1"/>
      </w:tblPr>
      <w:tblGrid>
        <w:gridCol w:w="5203"/>
        <w:gridCol w:w="6777"/>
      </w:tblGrid>
      <w:tr w:rsidR="00BA24B0" w14:paraId="1C4E38A4" w14:textId="77777777">
        <w:trPr>
          <w:jc w:val="center"/>
        </w:trPr>
        <w:tc>
          <w:tcPr>
            <w:tcW w:w="5203" w:type="dxa"/>
          </w:tcPr>
          <w:p w14:paraId="1C4E389E"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BỘ GIÁO DỤC VÀ ĐÀO TẠO</w:t>
            </w:r>
          </w:p>
          <w:p w14:paraId="1C4E389F" w14:textId="77777777" w:rsidR="00BA24B0" w:rsidRDefault="003031E7">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ĐỀ MINH HỌA</w:t>
            </w:r>
            <w:r>
              <w:rPr>
                <w:noProof/>
              </w:rPr>
              <mc:AlternateContent>
                <mc:Choice Requires="wps">
                  <w:drawing>
                    <wp:anchor distT="0" distB="0" distL="114300" distR="114300" simplePos="0" relativeHeight="251667456" behindDoc="0" locked="0" layoutInCell="1" hidden="0" allowOverlap="1" wp14:anchorId="1C4E3FED" wp14:editId="1C4E3FEE">
                      <wp:simplePos x="0" y="0"/>
                      <wp:positionH relativeFrom="column">
                        <wp:posOffset>990600</wp:posOffset>
                      </wp:positionH>
                      <wp:positionV relativeFrom="paragraph">
                        <wp:posOffset>241300</wp:posOffset>
                      </wp:positionV>
                      <wp:extent cx="0" cy="12700"/>
                      <wp:effectExtent l="0" t="0" r="0" b="0"/>
                      <wp:wrapNone/>
                      <wp:docPr id="61" name="Straight Arrow Connector 61"/>
                      <wp:cNvGraphicFramePr/>
                      <a:graphic xmlns:a="http://schemas.openxmlformats.org/drawingml/2006/main">
                        <a:graphicData uri="http://schemas.microsoft.com/office/word/2010/wordprocessingShape">
                          <wps:wsp>
                            <wps:cNvCnPr/>
                            <wps:spPr>
                              <a:xfrm>
                                <a:off x="4770690" y="3780000"/>
                                <a:ext cx="115062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990600</wp:posOffset>
                      </wp:positionH>
                      <wp:positionV relativeFrom="paragraph">
                        <wp:posOffset>241300</wp:posOffset>
                      </wp:positionV>
                      <wp:extent cx="0" cy="12700"/>
                      <wp:effectExtent b="0" l="0" r="0" t="0"/>
                      <wp:wrapNone/>
                      <wp:docPr id="61" name="image17.png"/>
                      <a:graphic>
                        <a:graphicData uri="http://schemas.openxmlformats.org/drawingml/2006/picture">
                          <pic:pic>
                            <pic:nvPicPr>
                              <pic:cNvPr id="0" name="image17.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p>
        </w:tc>
        <w:tc>
          <w:tcPr>
            <w:tcW w:w="6777" w:type="dxa"/>
          </w:tcPr>
          <w:p w14:paraId="1C4E38A0"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ĐỀ KIỂM TRA GIỮA KÌ I NĂM HỌC 2024-2025</w:t>
            </w:r>
          </w:p>
          <w:p w14:paraId="1C4E38A1"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Lớp: 12</w:t>
            </w:r>
          </w:p>
          <w:p w14:paraId="1C4E38A2" w14:textId="77777777" w:rsidR="00BA24B0" w:rsidRDefault="003031E7">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Thời gian làm bài</w:t>
            </w:r>
            <w:r>
              <w:rPr>
                <w:rFonts w:ascii="Times New Roman" w:eastAsia="Times New Roman" w:hAnsi="Times New Roman" w:cs="Times New Roman"/>
                <w:sz w:val="28"/>
                <w:szCs w:val="28"/>
              </w:rPr>
              <w:t xml:space="preserve">: 45 phút, </w:t>
            </w:r>
          </w:p>
          <w:p w14:paraId="1C4E38A3" w14:textId="77777777" w:rsidR="00BA24B0" w:rsidRDefault="003031E7">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không tính thời gian phát đề</w:t>
            </w:r>
          </w:p>
        </w:tc>
      </w:tr>
    </w:tbl>
    <w:p w14:paraId="1C4E38A5" w14:textId="77777777" w:rsidR="00BA24B0" w:rsidRDefault="003031E7">
      <w:pPr>
        <w:spacing w:after="0" w:line="312" w:lineRule="auto"/>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8480" behindDoc="0" locked="0" layoutInCell="1" hidden="0" allowOverlap="1" wp14:anchorId="1C4E3FEF" wp14:editId="1C4E3FF0">
                <wp:simplePos x="0" y="0"/>
                <wp:positionH relativeFrom="column">
                  <wp:posOffset>5118100</wp:posOffset>
                </wp:positionH>
                <wp:positionV relativeFrom="paragraph">
                  <wp:posOffset>25400</wp:posOffset>
                </wp:positionV>
                <wp:extent cx="0" cy="12700"/>
                <wp:effectExtent l="0" t="0" r="0" b="0"/>
                <wp:wrapNone/>
                <wp:docPr id="55" name="Straight Arrow Connector 55"/>
                <wp:cNvGraphicFramePr/>
                <a:graphic xmlns:a="http://schemas.openxmlformats.org/drawingml/2006/main">
                  <a:graphicData uri="http://schemas.microsoft.com/office/word/2010/wordprocessingShape">
                    <wps:wsp>
                      <wps:cNvCnPr/>
                      <wps:spPr>
                        <a:xfrm>
                          <a:off x="4625031" y="3780000"/>
                          <a:ext cx="1441938"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5118100</wp:posOffset>
                </wp:positionH>
                <wp:positionV relativeFrom="paragraph">
                  <wp:posOffset>25400</wp:posOffset>
                </wp:positionV>
                <wp:extent cx="0" cy="12700"/>
                <wp:effectExtent b="0" l="0" r="0" t="0"/>
                <wp:wrapNone/>
                <wp:docPr id="55" name="image11.png"/>
                <a:graphic>
                  <a:graphicData uri="http://schemas.openxmlformats.org/drawingml/2006/picture">
                    <pic:pic>
                      <pic:nvPicPr>
                        <pic:cNvPr id="0" name="image11.png"/>
                        <pic:cNvPicPr preferRelativeResize="0"/>
                      </pic:nvPicPr>
                      <pic:blipFill>
                        <a:blip r:embed="rId39"/>
                        <a:srcRect/>
                        <a:stretch>
                          <a:fillRect/>
                        </a:stretch>
                      </pic:blipFill>
                      <pic:spPr>
                        <a:xfrm>
                          <a:off x="0" y="0"/>
                          <a:ext cx="0" cy="12700"/>
                        </a:xfrm>
                        <a:prstGeom prst="rect"/>
                        <a:ln/>
                      </pic:spPr>
                    </pic:pic>
                  </a:graphicData>
                </a:graphic>
              </wp:anchor>
            </w:drawing>
          </mc:Fallback>
        </mc:AlternateContent>
      </w:r>
    </w:p>
    <w:p w14:paraId="1C4E38A6" w14:textId="77777777" w:rsidR="00BA24B0" w:rsidRDefault="003031E7">
      <w:pPr>
        <w:spacing w:before="120" w:after="12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 Mã số học sinh:………………………….</w:t>
      </w:r>
    </w:p>
    <w:p w14:paraId="1C4E38A7"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TRẮC NGHIỆM (7 điểm)</w:t>
      </w:r>
    </w:p>
    <w:p w14:paraId="1C4E38A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1.</w:t>
      </w:r>
      <w:r>
        <w:rPr>
          <w:rFonts w:ascii="Times New Roman" w:eastAsia="Times New Roman" w:hAnsi="Times New Roman" w:cs="Times New Roman"/>
          <w:sz w:val="28"/>
          <w:szCs w:val="28"/>
        </w:rPr>
        <w:t xml:space="preserve"> Khi nói về khái niệm gene, phát biểu nào dưới đây là đúng?</w:t>
      </w:r>
    </w:p>
    <w:p w14:paraId="1C4E38A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Là một đoạn của phân tử DNA mang thông tin mã hóa sản phẩm là RNA hoặc chuỗi polypeptide.</w:t>
      </w:r>
    </w:p>
    <w:p w14:paraId="1C4E38A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Là một đoạn của phân tử DNA quy định chức năng hệ enzyme cơ thể sinh. </w:t>
      </w:r>
    </w:p>
    <w:p w14:paraId="1C4E38A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Là một đoạn của phân tử DNA quy định đặc điểm hình thái trên cơ thể sinh vật.</w:t>
      </w:r>
    </w:p>
    <w:p w14:paraId="1C4E38A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Là một đoạn của phân tử RNA mang thông tin mã hóa sản phẩm là DNA hoặc chuỗi polypeptide.</w:t>
      </w:r>
    </w:p>
    <w:p w14:paraId="1C4E38AD"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Phát biểu nào dưới đây đúng về phiên mã ngược?</w:t>
      </w:r>
    </w:p>
    <w:p w14:paraId="1C4E38AE"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RNA tổng hợp mạch DNA</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DNA tổng hợp mạch RNA</w:t>
      </w:r>
    </w:p>
    <w:p w14:paraId="1C4E38A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DNA tổng hợp mạch DNA</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RNA tổng hợp mạch RNA</w:t>
      </w:r>
    </w:p>
    <w:p w14:paraId="1C4E38B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Khi nghiên cứu về sự khác biệt giữa các loại RNA trong tế bào có những phát biểu sau: </w:t>
      </w:r>
    </w:p>
    <w:p w14:paraId="1C4E38B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mRNA có cấu trúc một mạch dạng thẳng có chức năng truyền thông tin từ nhân ra tế bào chất.</w:t>
      </w:r>
    </w:p>
    <w:p w14:paraId="1C4E38B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tRNA có chức năng vận chuyển acid amin đến ribosome lắp thành chuỗi polypeptide.</w:t>
      </w:r>
    </w:p>
    <w:p w14:paraId="1C4E38B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rRNA cấu trúc phức tạp là thành phần cấu trúc ribosome.</w:t>
      </w:r>
    </w:p>
    <w:p w14:paraId="1C4E38B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Trong tế bào hàm lượng mRNA cao nhất.</w:t>
      </w:r>
    </w:p>
    <w:p w14:paraId="1C4E38B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hợp nhận định nào dưới đây đúng?</w:t>
      </w:r>
    </w:p>
    <w:p w14:paraId="1C4E38B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2,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4</w:t>
      </w:r>
    </w:p>
    <w:p w14:paraId="1C4E38B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Khái niệm nào dưới đây đúng về mã di truyền?</w:t>
      </w:r>
    </w:p>
    <w:p w14:paraId="1C4E38B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Mã di truyền là trình tự sắp xếp các nucleotit trong gene quy định trình tự sắp xếp các acid amin trong protein.</w:t>
      </w:r>
    </w:p>
    <w:p w14:paraId="1C4E38B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Mã di truyền là mã bộ ba nghĩa là mà di truyền có tính liên tục cứ ba nucleotit liền kề tạo thành một bộ ba.</w:t>
      </w:r>
    </w:p>
    <w:p w14:paraId="1C4E38B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Mã di truyền có tính thoái hóa, nghĩa là nhiều bộ ba khác nhau cùng mã hóa cho một loại acid amin.</w:t>
      </w:r>
    </w:p>
    <w:p w14:paraId="1C4E38B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Mã di truyền có tính đặc hiệu nghĩa là mỗi ba ba chỉ mã hóa cho một loại acid amin chứ khong đồng thời mà hóa nhiều acid amin.</w:t>
      </w:r>
    </w:p>
    <w:p w14:paraId="1C4E38B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5.</w:t>
      </w:r>
      <w:r>
        <w:rPr>
          <w:rFonts w:ascii="Times New Roman" w:eastAsia="Times New Roman" w:hAnsi="Times New Roman" w:cs="Times New Roman"/>
          <w:sz w:val="28"/>
          <w:szCs w:val="28"/>
        </w:rPr>
        <w:t xml:space="preserve"> Phát biểu nào dưới đây là đúng về hệ gene?</w:t>
      </w:r>
    </w:p>
    <w:p w14:paraId="1C4E38BD"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Chứa đựng thông tin di truyền của một sinh vật.                             B. Tổ hợp các phân tử DNA trong tế bào chất.</w:t>
      </w:r>
    </w:p>
    <w:p w14:paraId="1C4E38BE"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Tổ hợp các phân tử DNA và RNA trong nhân tế bào.                     D. Chứa đựng các mã di truyền của một sinh vật.</w:t>
      </w:r>
    </w:p>
    <w:p w14:paraId="1C4E38B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6.</w:t>
      </w:r>
      <w:r>
        <w:rPr>
          <w:rFonts w:ascii="Times New Roman" w:eastAsia="Times New Roman" w:hAnsi="Times New Roman" w:cs="Times New Roman"/>
          <w:sz w:val="28"/>
          <w:szCs w:val="28"/>
        </w:rPr>
        <w:t xml:space="preserve"> Gen người Việt Nam đã được các nhà khoa học Việt Nam quan tâm nghiên cứu từ cuối những năm 1990. Tháng 12-2009 Viện Hàn lâm Khoa học và Công nghệ Việt Nam đã đề xuất Bộ Khoa học và Công nghệ đặt hàng nhiệm vụ và được giao xây dựng dự án khả thi: “Giải trình tự và phân tích hệ gen người Việt Nam”. Việc giải mã hệ gen người Việt Nam đã thu được những thành tựu nào dưới đây?</w:t>
      </w:r>
    </w:p>
    <w:p w14:paraId="1C4E38C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Bước đầu nghiên cứu nhân chủng học tiến hóa của người Việt Nam.</w:t>
      </w:r>
    </w:p>
    <w:p w14:paraId="1C4E38C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Xác định được nguyên nhân gây ra khoảng 8.000 bệnh di truyền là do những bất thường trên 5.000 gen khác nhau trong cơ thể người.</w:t>
      </w:r>
    </w:p>
    <w:p w14:paraId="1C4E38C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Giải trình tự gen giúp chẩn đoán trước sinh, phát hiện một số bệnh. Trong đó, một số bệnh có thể điều trị trước sinh.</w:t>
      </w:r>
    </w:p>
    <w:p w14:paraId="1C4E38C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Giải trình tự và so sánh được toàn bộ hệ gene của 11 gia đình nạn nhân nhiễm chất độc da cam/dioxin đã phát hiện 11 nghìn đột biến mới dòng tế bào mầm ở 11 gia đình.</w:t>
      </w:r>
    </w:p>
    <w:p w14:paraId="1C4E38C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Tổ hợp trả lời đúng là </w:t>
      </w:r>
    </w:p>
    <w:p w14:paraId="1C4E38C5" w14:textId="77777777" w:rsidR="00BA24B0" w:rsidRDefault="003031E7">
      <w:pPr>
        <w:numPr>
          <w:ilvl w:val="0"/>
          <w:numId w:val="32"/>
        </w:numPr>
        <w:pBdr>
          <w:top w:val="nil"/>
          <w:left w:val="nil"/>
          <w:bottom w:val="nil"/>
          <w:right w:val="nil"/>
          <w:between w:val="nil"/>
        </w:pBdr>
        <w:spacing w:before="60" w:after="0"/>
        <w:ind w:left="0"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1, 2, 4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3</w:t>
      </w:r>
    </w:p>
    <w:p w14:paraId="1C4E38C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7.</w:t>
      </w:r>
      <w:r>
        <w:rPr>
          <w:rFonts w:ascii="Times New Roman" w:eastAsia="Times New Roman" w:hAnsi="Times New Roman" w:cs="Times New Roman"/>
          <w:sz w:val="28"/>
          <w:szCs w:val="28"/>
        </w:rPr>
        <w:t xml:space="preserve"> Khái niệm nào dưới đây đúng về đột biến gene?</w:t>
      </w:r>
    </w:p>
    <w:p w14:paraId="1C4E38C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Là những biến đổi trong cấu trúc của gene có liên quan đến một hoặc một số cặp nucleotid xảy ra tại một điểm trên phân tử DNA.</w:t>
      </w:r>
    </w:p>
    <w:p w14:paraId="1C4E38C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Là những biến đổi nhỏ trong cấu trúc của gene trong nhân.</w:t>
      </w:r>
    </w:p>
    <w:p w14:paraId="1C4E38C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Là những biến đổi tại một điểm nào đó trong cấu trúc của gene tế bào chất.</w:t>
      </w:r>
    </w:p>
    <w:p w14:paraId="1C4E38C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Là những biến đổi trong cấu trúc của gene có liên quan đến một hoặc một số cặp nucleotid xảy ra tại một điểm trên phân tử RNA.</w:t>
      </w:r>
    </w:p>
    <w:p w14:paraId="1C4E38C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8.</w:t>
      </w:r>
      <w:r>
        <w:rPr>
          <w:rFonts w:ascii="Times New Roman" w:eastAsia="Times New Roman" w:hAnsi="Times New Roman" w:cs="Times New Roman"/>
          <w:sz w:val="28"/>
          <w:szCs w:val="28"/>
        </w:rPr>
        <w:t xml:space="preserve"> Từ phân tích hình bên, có các phát biểu sau:  </w:t>
      </w:r>
    </w:p>
    <w:p w14:paraId="1C4E38CC" w14:textId="77777777" w:rsidR="00BA24B0" w:rsidRDefault="003031E7">
      <w:pPr>
        <w:spacing w:before="60" w:after="0"/>
        <w:jc w:val="both"/>
        <w:rPr>
          <w:rFonts w:ascii="Times New Roman" w:eastAsia="Times New Roman" w:hAnsi="Times New Roman" w:cs="Times New Roman"/>
          <w:sz w:val="28"/>
          <w:szCs w:val="28"/>
        </w:rPr>
      </w:pPr>
      <w:r>
        <w:rPr>
          <w:noProof/>
        </w:rPr>
        <w:drawing>
          <wp:anchor distT="0" distB="0" distL="114300" distR="114300" simplePos="0" relativeHeight="251669504" behindDoc="0" locked="0" layoutInCell="1" hidden="0" allowOverlap="1" wp14:anchorId="1C4E3FF1" wp14:editId="1C4E3FF2">
            <wp:simplePos x="0" y="0"/>
            <wp:positionH relativeFrom="column">
              <wp:posOffset>1152525</wp:posOffset>
            </wp:positionH>
            <wp:positionV relativeFrom="paragraph">
              <wp:posOffset>54136</wp:posOffset>
            </wp:positionV>
            <wp:extent cx="2170430" cy="2088515"/>
            <wp:effectExtent l="0" t="0" r="0" b="0"/>
            <wp:wrapSquare wrapText="bothSides" distT="0" distB="0" distL="114300" distR="114300"/>
            <wp:docPr id="65" name="image1.jpg" descr="Lý thuyết Đột biến gen Sinh học 9 | SGK Sinh lớp 9"/>
            <wp:cNvGraphicFramePr/>
            <a:graphic xmlns:a="http://schemas.openxmlformats.org/drawingml/2006/main">
              <a:graphicData uri="http://schemas.openxmlformats.org/drawingml/2006/picture">
                <pic:pic xmlns:pic="http://schemas.openxmlformats.org/drawingml/2006/picture">
                  <pic:nvPicPr>
                    <pic:cNvPr id="0" name="image1.jpg" descr="Lý thuyết Đột biến gen Sinh học 9 | SGK Sinh lớp 9"/>
                    <pic:cNvPicPr preferRelativeResize="0"/>
                  </pic:nvPicPr>
                  <pic:blipFill>
                    <a:blip r:embed="rId40"/>
                    <a:srcRect/>
                    <a:stretch>
                      <a:fillRect/>
                    </a:stretch>
                  </pic:blipFill>
                  <pic:spPr>
                    <a:xfrm>
                      <a:off x="0" y="0"/>
                      <a:ext cx="2170430" cy="2088515"/>
                    </a:xfrm>
                    <a:prstGeom prst="rect">
                      <a:avLst/>
                    </a:prstGeom>
                    <a:ln/>
                  </pic:spPr>
                </pic:pic>
              </a:graphicData>
            </a:graphic>
          </wp:anchor>
        </w:drawing>
      </w:r>
    </w:p>
    <w:p w14:paraId="1C4E38CD" w14:textId="77777777" w:rsidR="00BA24B0" w:rsidRDefault="00BA24B0">
      <w:pPr>
        <w:spacing w:before="60" w:after="0"/>
        <w:jc w:val="both"/>
        <w:rPr>
          <w:rFonts w:ascii="Times New Roman" w:eastAsia="Times New Roman" w:hAnsi="Times New Roman" w:cs="Times New Roman"/>
          <w:sz w:val="28"/>
          <w:szCs w:val="28"/>
        </w:rPr>
      </w:pPr>
    </w:p>
    <w:p w14:paraId="1C4E38CE" w14:textId="77777777" w:rsidR="00BA24B0" w:rsidRDefault="00BA24B0">
      <w:pPr>
        <w:spacing w:before="60" w:after="0"/>
        <w:jc w:val="both"/>
        <w:rPr>
          <w:rFonts w:ascii="Times New Roman" w:eastAsia="Times New Roman" w:hAnsi="Times New Roman" w:cs="Times New Roman"/>
          <w:sz w:val="28"/>
          <w:szCs w:val="28"/>
        </w:rPr>
      </w:pPr>
    </w:p>
    <w:p w14:paraId="1C4E38CF" w14:textId="77777777" w:rsidR="00BA24B0" w:rsidRDefault="00BA24B0">
      <w:pPr>
        <w:spacing w:before="60" w:after="0"/>
        <w:jc w:val="both"/>
        <w:rPr>
          <w:rFonts w:ascii="Times New Roman" w:eastAsia="Times New Roman" w:hAnsi="Times New Roman" w:cs="Times New Roman"/>
          <w:sz w:val="28"/>
          <w:szCs w:val="28"/>
        </w:rPr>
      </w:pPr>
    </w:p>
    <w:p w14:paraId="1C4E38D0" w14:textId="77777777" w:rsidR="00BA24B0" w:rsidRDefault="00BA24B0">
      <w:pPr>
        <w:spacing w:before="60" w:after="0"/>
        <w:jc w:val="both"/>
        <w:rPr>
          <w:rFonts w:ascii="Times New Roman" w:eastAsia="Times New Roman" w:hAnsi="Times New Roman" w:cs="Times New Roman"/>
          <w:sz w:val="28"/>
          <w:szCs w:val="28"/>
        </w:rPr>
      </w:pPr>
    </w:p>
    <w:p w14:paraId="1C4E38D1" w14:textId="77777777" w:rsidR="00BA24B0" w:rsidRDefault="00BA24B0">
      <w:pPr>
        <w:spacing w:before="60" w:after="0"/>
        <w:jc w:val="both"/>
        <w:rPr>
          <w:rFonts w:ascii="Times New Roman" w:eastAsia="Times New Roman" w:hAnsi="Times New Roman" w:cs="Times New Roman"/>
          <w:sz w:val="28"/>
          <w:szCs w:val="28"/>
        </w:rPr>
      </w:pPr>
    </w:p>
    <w:p w14:paraId="1C4E38D2" w14:textId="77777777" w:rsidR="00BA24B0" w:rsidRDefault="00BA24B0">
      <w:pPr>
        <w:spacing w:before="60" w:after="0"/>
        <w:jc w:val="both"/>
        <w:rPr>
          <w:rFonts w:ascii="Times New Roman" w:eastAsia="Times New Roman" w:hAnsi="Times New Roman" w:cs="Times New Roman"/>
          <w:sz w:val="28"/>
          <w:szCs w:val="28"/>
        </w:rPr>
      </w:pPr>
    </w:p>
    <w:p w14:paraId="1C4E38D3" w14:textId="77777777" w:rsidR="00BA24B0" w:rsidRDefault="00BA24B0">
      <w:pPr>
        <w:spacing w:before="60" w:after="0"/>
        <w:jc w:val="both"/>
        <w:rPr>
          <w:rFonts w:ascii="Times New Roman" w:eastAsia="Times New Roman" w:hAnsi="Times New Roman" w:cs="Times New Roman"/>
          <w:sz w:val="28"/>
          <w:szCs w:val="28"/>
        </w:rPr>
      </w:pPr>
    </w:p>
    <w:p w14:paraId="1C4E38D4" w14:textId="77777777" w:rsidR="00BA24B0" w:rsidRDefault="00BA24B0">
      <w:pPr>
        <w:spacing w:before="60" w:after="0"/>
        <w:jc w:val="both"/>
        <w:rPr>
          <w:rFonts w:ascii="Times New Roman" w:eastAsia="Times New Roman" w:hAnsi="Times New Roman" w:cs="Times New Roman"/>
          <w:sz w:val="28"/>
          <w:szCs w:val="28"/>
        </w:rPr>
      </w:pPr>
    </w:p>
    <w:p w14:paraId="1C4E38D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Gene b do phát sinh đột biến mất cặp G-X ở gene a.</w:t>
      </w:r>
    </w:p>
    <w:p w14:paraId="1C4E38D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Gene d do phát sinh đột biến thay thế cặp A-T = cặp G-X ở gene a.</w:t>
      </w:r>
    </w:p>
    <w:p w14:paraId="1C4E38D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Gene c do phát sinh đột biến thêm cặp T-A ở gene a.</w:t>
      </w:r>
    </w:p>
    <w:p w14:paraId="1C4E38D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Gene a tái bản vi phạm nguyên tắc bổ sung dẫn đến hình thành các gene đột biến.</w:t>
      </w:r>
    </w:p>
    <w:p w14:paraId="1C4E38D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Tổ hợp phát biểu nào dưới đây là đúng? </w:t>
      </w:r>
    </w:p>
    <w:p w14:paraId="1C4E38DA" w14:textId="77777777" w:rsidR="00BA24B0" w:rsidRDefault="003031E7">
      <w:pPr>
        <w:numPr>
          <w:ilvl w:val="0"/>
          <w:numId w:val="33"/>
        </w:numPr>
        <w:pBdr>
          <w:top w:val="nil"/>
          <w:left w:val="nil"/>
          <w:bottom w:val="nil"/>
          <w:right w:val="nil"/>
          <w:between w:val="nil"/>
        </w:pBdr>
        <w:spacing w:before="60" w:after="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1,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4.</w:t>
      </w:r>
    </w:p>
    <w:p w14:paraId="1C4E38D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Khi nói đến vai trò của đột biến gene có những phát biểu sau:</w:t>
      </w:r>
    </w:p>
    <w:p w14:paraId="1C4E38D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Đột biến gene cung cấp nguyên liệu sơ cấp cho quá trình chọn lọc.</w:t>
      </w:r>
    </w:p>
    <w:p w14:paraId="1C4E38DD"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Đột biến gene làm xuất hiện allele mới làm cho tính trạng có phổ biến dị phong phú.</w:t>
      </w:r>
    </w:p>
    <w:p w14:paraId="1C4E38DE"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Đột biến gene làm thay đổi tần số allele của quần thể có thể dẫn đến tiến hóa</w:t>
      </w:r>
    </w:p>
    <w:p w14:paraId="1C4E38D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Đột biến gene xảy ra đột ngột, sẽ gây chết cho thể đột biến.</w:t>
      </w:r>
    </w:p>
    <w:p w14:paraId="1C4E38E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Tổ hợp phát biểu nào dưới đây đúng?</w:t>
      </w:r>
    </w:p>
    <w:p w14:paraId="1C4E38E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2,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4</w:t>
      </w:r>
    </w:p>
    <w:p w14:paraId="1C4E38E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10.</w:t>
      </w:r>
      <w:r>
        <w:rPr>
          <w:rFonts w:ascii="Times New Roman" w:eastAsia="Times New Roman" w:hAnsi="Times New Roman" w:cs="Times New Roman"/>
          <w:sz w:val="28"/>
          <w:szCs w:val="28"/>
        </w:rPr>
        <w:t xml:space="preserve"> Khái niệm nào dưới đây là đúng khi nói về DNA tái tổ hợp?</w:t>
      </w:r>
    </w:p>
    <w:p w14:paraId="1C4E38E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Là những phân tử DNA được tạo thành từ 2 hoặc nhiều DNA của các loài sinh vật khác nhau.</w:t>
      </w:r>
    </w:p>
    <w:p w14:paraId="1C4E38E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Là những phân tử DNA dạng vòng nằm ở tế bào chất của vi khuẩn.</w:t>
      </w:r>
    </w:p>
    <w:p w14:paraId="1C4E38E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Là những phân tử DNA nhỏ có khả năng nhân đôi độc lập với hệ gene của tế bào nhận.</w:t>
      </w:r>
    </w:p>
    <w:p w14:paraId="1C4E38E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Là những phân tử DNA nhỏ có khả năng tự xâm nhập vào tế bào nhận.</w:t>
      </w:r>
    </w:p>
    <w:p w14:paraId="1C4E38E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w:t>
      </w:r>
      <w:r>
        <w:rPr>
          <w:rFonts w:ascii="Times New Roman" w:eastAsia="Times New Roman" w:hAnsi="Times New Roman" w:cs="Times New Roman"/>
          <w:sz w:val="28"/>
          <w:szCs w:val="28"/>
        </w:rPr>
        <w:t xml:space="preserve"> Khái niệm nào dưới đây là đúng khi nói về sinh vật biến đổi gene?</w:t>
      </w:r>
    </w:p>
    <w:p w14:paraId="1C4E38E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Là sinh vật có hệ gene được thay đổi phù hợp với mục đích của con người.</w:t>
      </w:r>
    </w:p>
    <w:p w14:paraId="1C4E38E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Là sinh vật được tạo ra do chuyển gene.</w:t>
      </w:r>
    </w:p>
    <w:p w14:paraId="1C4E38E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Là sinh vật được tạo ra do gây đột biến. </w:t>
      </w:r>
    </w:p>
    <w:p w14:paraId="1C4E38E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Là sinh vật có hệ gene được thay đổi phù hợp với điều kiện sống.</w:t>
      </w:r>
    </w:p>
    <w:p w14:paraId="1C4E38E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12.</w:t>
      </w:r>
      <w:r>
        <w:rPr>
          <w:rFonts w:ascii="Times New Roman" w:eastAsia="Times New Roman" w:hAnsi="Times New Roman" w:cs="Times New Roman"/>
          <w:sz w:val="28"/>
          <w:szCs w:val="28"/>
        </w:rPr>
        <w:t xml:space="preserve"> Khi nói về cấu trúc của nhiễm sắc thể có các phát biểu sau:</w:t>
      </w:r>
    </w:p>
    <w:p w14:paraId="1C4E38ED"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Mỗi gen định vị tại mỗi vị trí xác định trên nhiễm sắc thể gọi là locus.</w:t>
      </w:r>
    </w:p>
    <w:p w14:paraId="1C4E38EE"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Mỗi nhiễm sắc có một gene phân bố.</w:t>
      </w:r>
    </w:p>
    <w:p w14:paraId="1C4E38E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Hai allele thuộc cùng một locus gọi là cặp gene allele.</w:t>
      </w:r>
    </w:p>
    <w:p w14:paraId="1C4E38F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Các gene thuộc cùng một locus có thể đổi chỗ cho nhau.</w:t>
      </w:r>
    </w:p>
    <w:p w14:paraId="1C4E38F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hợp phát biểu nào dưới đây đúng?</w:t>
      </w:r>
    </w:p>
    <w:p w14:paraId="1C4E38F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2,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3.</w:t>
      </w:r>
    </w:p>
    <w:p w14:paraId="1C4E38F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13.</w:t>
      </w:r>
      <w:r>
        <w:rPr>
          <w:rFonts w:ascii="Times New Roman" w:eastAsia="Times New Roman" w:hAnsi="Times New Roman" w:cs="Times New Roman"/>
          <w:sz w:val="28"/>
          <w:szCs w:val="28"/>
        </w:rPr>
        <w:t xml:space="preserve"> Quá trình nguyên phân có ý nghĩa nào dưới đây?</w:t>
      </w:r>
    </w:p>
    <w:p w14:paraId="1C4E38F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Tạo ra những tế bào con có bộ nhiễm sắc thể giống nhau và giống tế bào mẹ.</w:t>
      </w:r>
    </w:p>
    <w:p w14:paraId="1C4E38F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Duy trì bộ nhiễm sắc thể lưỡng bội của các loài giao phối.</w:t>
      </w:r>
    </w:p>
    <w:p w14:paraId="1C4E38F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Là cơ chế di truyền của những sinh vật đơn bào nhân sơ.</w:t>
      </w:r>
    </w:p>
    <w:p w14:paraId="1C4E38F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Là phương thức di truyền của những loài giao phối cận huyết.</w:t>
      </w:r>
    </w:p>
    <w:p w14:paraId="1C4E38F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14.</w:t>
      </w:r>
      <w:r>
        <w:rPr>
          <w:rFonts w:ascii="Times New Roman" w:eastAsia="Times New Roman" w:hAnsi="Times New Roman" w:cs="Times New Roman"/>
          <w:sz w:val="28"/>
          <w:szCs w:val="28"/>
        </w:rPr>
        <w:t xml:space="preserve"> Mendel đã chọn đậu Hà lan làm đối tượng nghiên cứu dựa vào đặc điểm chủ yếu nào dưới đây?</w:t>
      </w:r>
    </w:p>
    <w:p w14:paraId="1C4E38F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Tự thụ phấn chặt chẽ.</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Số lượng hạt nhiều.</w:t>
      </w:r>
    </w:p>
    <w:p w14:paraId="1C4E38F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Dễ gieo trồng.</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Số lượng nhiễm sắc thể ít</w:t>
      </w:r>
    </w:p>
    <w:p w14:paraId="1C4E38F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15.</w:t>
      </w:r>
      <w:r>
        <w:rPr>
          <w:rFonts w:ascii="Times New Roman" w:eastAsia="Times New Roman" w:hAnsi="Times New Roman" w:cs="Times New Roman"/>
          <w:sz w:val="28"/>
          <w:szCs w:val="28"/>
        </w:rPr>
        <w:t xml:space="preserve"> Mendel đã bố trí thí nghiệm trên cây đậu Hà lan với các bước sau:</w:t>
      </w:r>
    </w:p>
    <w:p w14:paraId="1C4E38F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Tiến hành thí nghiệm chứng minh cho giả thuyết.</w:t>
      </w:r>
    </w:p>
    <w:p w14:paraId="1C4E38FD"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Tiến hành lai giữa các cặp bố mẹ khác nhau về một vài tính trạng rồi phân tích kết quả lại ở thế hệ F1. F2. F3.</w:t>
      </w:r>
    </w:p>
    <w:p w14:paraId="1C4E38FE"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Tạo ra các dòng thuần bằng cách cho các cây tự thụ phấn từ 5 – 7 thế hệ.</w:t>
      </w:r>
    </w:p>
    <w:p w14:paraId="1C4E38F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Sử dụng toán xác suất thống kê để phân tích kết quả lai sau đó đưa ra giả thuyết giải thích kết quả.</w:t>
      </w:r>
    </w:p>
    <w:p w14:paraId="1C4E390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Trật tự nào dưới đây là đúng với phương pháp nghiên cứu của Mendel?</w:t>
      </w:r>
    </w:p>
    <w:p w14:paraId="1C4E3901" w14:textId="77777777" w:rsidR="00BA24B0" w:rsidRDefault="00000000">
      <w:pPr>
        <w:spacing w:before="60" w:after="0"/>
        <w:jc w:val="both"/>
        <w:rPr>
          <w:rFonts w:ascii="Times New Roman" w:eastAsia="Times New Roman" w:hAnsi="Times New Roman" w:cs="Times New Roman"/>
          <w:sz w:val="28"/>
          <w:szCs w:val="28"/>
        </w:rPr>
      </w:pPr>
      <w:sdt>
        <w:sdtPr>
          <w:tag w:val="goog_rdk_9"/>
          <w:id w:val="-923495849"/>
        </w:sdtPr>
        <w:sdtContent>
          <w:r w:rsidR="003031E7">
            <w:rPr>
              <w:rFonts w:ascii="Cardo" w:eastAsia="Cardo" w:hAnsi="Cardo" w:cs="Cardo"/>
              <w:sz w:val="28"/>
              <w:szCs w:val="28"/>
            </w:rPr>
            <w:t>A. 3→ 2 → 4 → 1.</w:t>
          </w:r>
          <w:r w:rsidR="003031E7">
            <w:rPr>
              <w:rFonts w:ascii="Cardo" w:eastAsia="Cardo" w:hAnsi="Cardo" w:cs="Cardo"/>
              <w:sz w:val="28"/>
              <w:szCs w:val="28"/>
            </w:rPr>
            <w:tab/>
          </w:r>
          <w:r w:rsidR="003031E7">
            <w:rPr>
              <w:rFonts w:ascii="Cardo" w:eastAsia="Cardo" w:hAnsi="Cardo" w:cs="Cardo"/>
              <w:sz w:val="28"/>
              <w:szCs w:val="28"/>
            </w:rPr>
            <w:tab/>
          </w:r>
          <w:r w:rsidR="003031E7">
            <w:rPr>
              <w:rFonts w:ascii="Cardo" w:eastAsia="Cardo" w:hAnsi="Cardo" w:cs="Cardo"/>
              <w:sz w:val="28"/>
              <w:szCs w:val="28"/>
            </w:rPr>
            <w:tab/>
            <w:t xml:space="preserve">B. 1→ 2 → 4 → 3. </w:t>
          </w:r>
          <w:r w:rsidR="003031E7">
            <w:rPr>
              <w:rFonts w:ascii="Cardo" w:eastAsia="Cardo" w:hAnsi="Cardo" w:cs="Cardo"/>
              <w:sz w:val="28"/>
              <w:szCs w:val="28"/>
            </w:rPr>
            <w:tab/>
          </w:r>
          <w:r w:rsidR="003031E7">
            <w:rPr>
              <w:rFonts w:ascii="Cardo" w:eastAsia="Cardo" w:hAnsi="Cardo" w:cs="Cardo"/>
              <w:sz w:val="28"/>
              <w:szCs w:val="28"/>
            </w:rPr>
            <w:tab/>
          </w:r>
          <w:r w:rsidR="003031E7">
            <w:rPr>
              <w:rFonts w:ascii="Cardo" w:eastAsia="Cardo" w:hAnsi="Cardo" w:cs="Cardo"/>
              <w:sz w:val="28"/>
              <w:szCs w:val="28"/>
            </w:rPr>
            <w:tab/>
            <w:t>C. 1→ 3 → 2 → 4.</w:t>
          </w:r>
          <w:r w:rsidR="003031E7">
            <w:rPr>
              <w:rFonts w:ascii="Cardo" w:eastAsia="Cardo" w:hAnsi="Cardo" w:cs="Cardo"/>
              <w:sz w:val="28"/>
              <w:szCs w:val="28"/>
            </w:rPr>
            <w:tab/>
          </w:r>
          <w:r w:rsidR="003031E7">
            <w:rPr>
              <w:rFonts w:ascii="Cardo" w:eastAsia="Cardo" w:hAnsi="Cardo" w:cs="Cardo"/>
              <w:sz w:val="28"/>
              <w:szCs w:val="28"/>
            </w:rPr>
            <w:tab/>
          </w:r>
          <w:r w:rsidR="003031E7">
            <w:rPr>
              <w:rFonts w:ascii="Cardo" w:eastAsia="Cardo" w:hAnsi="Cardo" w:cs="Cardo"/>
              <w:sz w:val="28"/>
              <w:szCs w:val="28"/>
            </w:rPr>
            <w:tab/>
            <w:t>D. 3→ 2 → 1 → 4.</w:t>
          </w:r>
        </w:sdtContent>
      </w:sdt>
    </w:p>
    <w:p w14:paraId="1C4E390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16.</w:t>
      </w:r>
      <w:r>
        <w:rPr>
          <w:rFonts w:ascii="Times New Roman" w:eastAsia="Times New Roman" w:hAnsi="Times New Roman" w:cs="Times New Roman"/>
          <w:sz w:val="28"/>
          <w:szCs w:val="28"/>
        </w:rPr>
        <w:t xml:space="preserve"> Morgan đã chọn ruồi giấm làm đối tượng nghiên cứu dựa vào những đặc điểm chủ yếu nào dưới đây?</w:t>
      </w:r>
    </w:p>
    <w:p w14:paraId="1C4E390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Đẻ nhiều, dễ nuôi trong ống nghiệm.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Giao phối tự do ngẫu nhiên.</w:t>
      </w:r>
    </w:p>
    <w:p w14:paraId="1C4E390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Loài đơn tính và thụ tinh chéo,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Số lượng nhiễm sắc thể ít,</w:t>
      </w:r>
    </w:p>
    <w:p w14:paraId="1C4E390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17.</w:t>
      </w:r>
      <w:r>
        <w:rPr>
          <w:rFonts w:ascii="Times New Roman" w:eastAsia="Times New Roman" w:hAnsi="Times New Roman" w:cs="Times New Roman"/>
          <w:sz w:val="28"/>
          <w:szCs w:val="28"/>
        </w:rPr>
        <w:t xml:space="preserve"> Khái niệm nào dưới đây về hoán vị gene là đúng?</w:t>
      </w:r>
    </w:p>
    <w:p w14:paraId="1C4E390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Hiện tượng các gene tương ứng trên cặp nhiễm sắc thể tương đồng đổi chỗ cho nhau. </w:t>
      </w:r>
    </w:p>
    <w:p w14:paraId="1C4E390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Tạo ra nhiều biến dị tổ hợp cung cấp cho tiến hóa và chọn giống.</w:t>
      </w:r>
    </w:p>
    <w:p w14:paraId="1C4E390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Các nhiễm sắc thể tương đồng tiếp hợp với nhau trong kì đầu của giảm phân I.</w:t>
      </w:r>
    </w:p>
    <w:p w14:paraId="1C4E3909" w14:textId="77777777" w:rsidR="00BA24B0" w:rsidRDefault="003031E7">
      <w:pPr>
        <w:spacing w:before="60"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 Tổ hợp những gene có lợi với nhau trong một nhóm gene liên kết.</w:t>
      </w:r>
    </w:p>
    <w:p w14:paraId="1C4E390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18.</w:t>
      </w:r>
      <w:r>
        <w:rPr>
          <w:rFonts w:ascii="Times New Roman" w:eastAsia="Times New Roman" w:hAnsi="Times New Roman" w:cs="Times New Roman"/>
          <w:sz w:val="28"/>
          <w:szCs w:val="28"/>
        </w:rPr>
        <w:t xml:space="preserve"> Khái niệm nào dưới đây về đột biến nhiễm sắc thể là đúng?</w:t>
      </w:r>
    </w:p>
    <w:p w14:paraId="1C4E390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Là những biến đổi trong cấu trúc hoặc số lượng nhiễm sắc thể trong tế bào.</w:t>
      </w:r>
    </w:p>
    <w:p w14:paraId="1C4E390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Là những biến đổi đồng loạt trước cùng một điều kiện sống.</w:t>
      </w:r>
    </w:p>
    <w:p w14:paraId="1C4E390D"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Những biến đổi có khả năng di truyền cho thế hệ sau.</w:t>
      </w:r>
    </w:p>
    <w:p w14:paraId="1C4E390E"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Những biến đổi do rối loạn quá trình phân bào.</w:t>
      </w:r>
    </w:p>
    <w:p w14:paraId="1C4E390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19.</w:t>
      </w:r>
      <w:r>
        <w:rPr>
          <w:rFonts w:ascii="Times New Roman" w:eastAsia="Times New Roman" w:hAnsi="Times New Roman" w:cs="Times New Roman"/>
          <w:sz w:val="28"/>
          <w:szCs w:val="28"/>
        </w:rPr>
        <w:t xml:space="preserve"> Khi nói về nguyên nhân và cơ chế phát sinh đột biến số lượng nhiễm sắc thể có các phát biểu sau: </w:t>
      </w:r>
    </w:p>
    <w:p w14:paraId="1C4E391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Sự đứt gãy của sợi phân bào làm rối loạn sự phân li của nhiễm sắc thể. </w:t>
      </w:r>
    </w:p>
    <w:p w14:paraId="1C4E391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Thoi phân bào không hình thành, các nhiễm sắc thể nhân đôi nhưng không phân li.</w:t>
      </w:r>
    </w:p>
    <w:p w14:paraId="1C4E391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Do tác động của các tác nhân gây đột biến làm rối loạn quá trình nhân đôi của nhiễm sắc thể.</w:t>
      </w:r>
    </w:p>
    <w:p w14:paraId="1C4E391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Do tác động của các tác nhân gây đột biến làm phá vỡ cấu trúc của nhiễm sắc thể.</w:t>
      </w:r>
    </w:p>
    <w:p w14:paraId="1C4E391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hợp phát biểu nào dưới đây là đúng?</w:t>
      </w:r>
    </w:p>
    <w:p w14:paraId="1C4E391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4</w:t>
      </w:r>
    </w:p>
    <w:p w14:paraId="1C4E391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20.</w:t>
      </w:r>
      <w:r>
        <w:rPr>
          <w:rFonts w:ascii="Times New Roman" w:eastAsia="Times New Roman" w:hAnsi="Times New Roman" w:cs="Times New Roman"/>
          <w:sz w:val="28"/>
          <w:szCs w:val="28"/>
        </w:rPr>
        <w:t xml:space="preserve"> Khi nói về vai trò của đọt biến nhiễm sắc thể có các phát biểu sau:</w:t>
      </w:r>
    </w:p>
    <w:p w14:paraId="1C4E391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Đột biến nhiễm sắc thể cung cấp nguyên liệu thứ cấp cho tiến hóa và chọn giống.</w:t>
      </w:r>
    </w:p>
    <w:p w14:paraId="1C4E391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Đột biến đảo đoạn tạo ra những nòi mới từ loài là cơ sở hình thành loài mới. </w:t>
      </w:r>
    </w:p>
    <w:p w14:paraId="1C4E391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Lai xa và đột biến đa bội là cơ chế dẫn đến hình thành loài mới.</w:t>
      </w:r>
    </w:p>
    <w:p w14:paraId="1C4E391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Đột biến nhiễm sắc thể là con đường hình thành loài mới nhanh nhất.</w:t>
      </w:r>
    </w:p>
    <w:p w14:paraId="1C4E391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hợp phát biểu nào dưới đây là đúng?</w:t>
      </w:r>
    </w:p>
    <w:p w14:paraId="1C4E391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2,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1,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4,</w:t>
      </w:r>
    </w:p>
    <w:p w14:paraId="1C4E391D" w14:textId="77777777" w:rsidR="00BA24B0" w:rsidRDefault="00BA24B0">
      <w:pPr>
        <w:spacing w:before="120" w:after="120" w:line="240" w:lineRule="auto"/>
        <w:jc w:val="both"/>
        <w:rPr>
          <w:rFonts w:ascii="Times New Roman" w:eastAsia="Times New Roman" w:hAnsi="Times New Roman" w:cs="Times New Roman"/>
          <w:b/>
          <w:sz w:val="28"/>
          <w:szCs w:val="28"/>
        </w:rPr>
      </w:pPr>
    </w:p>
    <w:p w14:paraId="1C4E391E"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TỰ LUẬN (3 điểm)</w:t>
      </w:r>
    </w:p>
    <w:p w14:paraId="1C4E391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21.</w:t>
      </w:r>
      <w:r>
        <w:rPr>
          <w:rFonts w:ascii="Times New Roman" w:eastAsia="Times New Roman" w:hAnsi="Times New Roman" w:cs="Times New Roman"/>
          <w:sz w:val="28"/>
          <w:szCs w:val="28"/>
        </w:rPr>
        <w:t xml:space="preserve"> Hình dưới đây là hình ảnh các tế bào của một loài cây đang trong quá trình phân bào. </w:t>
      </w:r>
    </w:p>
    <w:p w14:paraId="1C4E3920" w14:textId="77777777" w:rsidR="00BA24B0" w:rsidRDefault="003031E7">
      <w:pPr>
        <w:spacing w:before="60" w:after="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C4E3FF3" wp14:editId="1C4E3FF4">
            <wp:extent cx="4872610" cy="1250710"/>
            <wp:effectExtent l="0" t="0" r="0" b="0"/>
            <wp:docPr id="70"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41"/>
                    <a:srcRect/>
                    <a:stretch>
                      <a:fillRect/>
                    </a:stretch>
                  </pic:blipFill>
                  <pic:spPr>
                    <a:xfrm>
                      <a:off x="0" y="0"/>
                      <a:ext cx="4872610" cy="1250710"/>
                    </a:xfrm>
                    <a:prstGeom prst="rect">
                      <a:avLst/>
                    </a:prstGeom>
                    <a:ln/>
                  </pic:spPr>
                </pic:pic>
              </a:graphicData>
            </a:graphic>
          </wp:inline>
        </w:drawing>
      </w:r>
    </w:p>
    <w:p w14:paraId="1C4E392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Bộ nhiễm sắc thể 2n của loài là bao nhiêu? </w:t>
      </w:r>
    </w:p>
    <w:p w14:paraId="1C4E392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Hãy xác định các tế bào ở hình 1, 2, 3 và 4 đang ở giai đoạn nào của quá trình phân bào gì?</w:t>
      </w:r>
    </w:p>
    <w:p w14:paraId="1C4E392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Một tế bào đang ở giai đoạn tương đương với Hình 3, người ta đếm được 6 nhiễm sắc thể. Hãy xác định loại đột biến đã xảy ra và gọi tên đột biến đó.</w:t>
      </w:r>
    </w:p>
    <w:p w14:paraId="1C4E3924" w14:textId="77777777" w:rsidR="00BA24B0" w:rsidRDefault="003031E7">
      <w:pPr>
        <w:spacing w:before="60"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 Lấy tế bào có 6 nhiễm sắc thể đem nuôi cấy in vitro tạo mô sẹo. Sử dụng các chất điều khiển sinh trưởng phù hợp để tái sinh mô sẹo thành cây hoàn chỉnh. Cây trưởng thành có thể có những đặc điểm đặc trưng nào? Thể tái sinh này có thể có ý nghĩa thực tiễn gì?</w:t>
      </w:r>
    </w:p>
    <w:p w14:paraId="1C4E392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22.</w:t>
      </w:r>
      <w:r>
        <w:rPr>
          <w:rFonts w:ascii="Times New Roman" w:eastAsia="Times New Roman" w:hAnsi="Times New Roman" w:cs="Times New Roman"/>
          <w:sz w:val="28"/>
          <w:szCs w:val="28"/>
        </w:rPr>
        <w:t xml:space="preserve"> Việc sinh con trai là gánh nặng cho rất nhiều phụ nữ và cũng không ít cặp vợ chồng phải ly hôn vì người vợ không sinh được con trai để nối dõi tông đường. Tuy nhiên, khi khoa học phát triển, điều kiện kinh tế của người dân cho phép họ có thể sinh con theo ý muốn. </w:t>
      </w:r>
    </w:p>
    <w:p w14:paraId="1C4E392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Trình bày cơ sở khoa học của biện pháp điều khiển giới tính ở người.</w:t>
      </w:r>
    </w:p>
    <w:p w14:paraId="1C4E3927" w14:textId="77777777" w:rsidR="00BA24B0" w:rsidRDefault="003031E7">
      <w:pPr>
        <w:spacing w:before="60"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Quan điểm của em về vấn đề này như thế nào?</w:t>
      </w:r>
    </w:p>
    <w:p w14:paraId="1C4E3928" w14:textId="6BDCF841" w:rsidR="00BA24B0" w:rsidRDefault="00BA24B0">
      <w:pPr>
        <w:jc w:val="center"/>
        <w:rPr>
          <w:rFonts w:ascii="Times New Roman" w:eastAsia="Times New Roman" w:hAnsi="Times New Roman" w:cs="Times New Roman"/>
          <w:b/>
          <w:sz w:val="28"/>
          <w:szCs w:val="28"/>
        </w:rPr>
      </w:pPr>
    </w:p>
    <w:p w14:paraId="172CB7EC" w14:textId="29989833" w:rsidR="00E93E83" w:rsidRDefault="00E93E83">
      <w:pPr>
        <w:jc w:val="center"/>
        <w:rPr>
          <w:rFonts w:ascii="Times New Roman" w:eastAsia="Times New Roman" w:hAnsi="Times New Roman" w:cs="Times New Roman"/>
          <w:b/>
          <w:sz w:val="28"/>
          <w:szCs w:val="28"/>
        </w:rPr>
      </w:pPr>
    </w:p>
    <w:p w14:paraId="5E13B098" w14:textId="77777777" w:rsidR="00E93E83" w:rsidRDefault="00E93E83">
      <w:pPr>
        <w:jc w:val="center"/>
        <w:rPr>
          <w:rFonts w:ascii="Times New Roman" w:eastAsia="Times New Roman" w:hAnsi="Times New Roman" w:cs="Times New Roman"/>
          <w:b/>
          <w:sz w:val="28"/>
          <w:szCs w:val="28"/>
        </w:rPr>
      </w:pPr>
    </w:p>
    <w:p w14:paraId="1C4E3929"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ĐÁP ÁN VÀ HƯỚNG DẪN CHẤM ĐỀ KIỂM TRA GIỮA KÌ I</w:t>
      </w:r>
    </w:p>
    <w:p w14:paraId="1C4E392A"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12 – THỜI GIAN LÀM BÀI: 45 PHÚT</w:t>
      </w:r>
    </w:p>
    <w:p w14:paraId="1C4E392B" w14:textId="77777777" w:rsidR="00BA24B0" w:rsidRDefault="003031E7">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TRẮC NGHIỆM (7 điểm)</w:t>
      </w:r>
    </w:p>
    <w:tbl>
      <w:tblPr>
        <w:tblStyle w:val="aff1"/>
        <w:tblW w:w="11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1232"/>
        <w:gridCol w:w="315"/>
        <w:gridCol w:w="1444"/>
        <w:gridCol w:w="1232"/>
        <w:gridCol w:w="351"/>
        <w:gridCol w:w="1408"/>
        <w:gridCol w:w="1232"/>
        <w:gridCol w:w="351"/>
        <w:gridCol w:w="1408"/>
        <w:gridCol w:w="1408"/>
      </w:tblGrid>
      <w:tr w:rsidR="00BA24B0" w14:paraId="1C4E3937" w14:textId="77777777">
        <w:trPr>
          <w:trHeight w:val="807"/>
          <w:jc w:val="center"/>
        </w:trPr>
        <w:tc>
          <w:tcPr>
            <w:tcW w:w="1402" w:type="dxa"/>
            <w:vAlign w:val="center"/>
          </w:tcPr>
          <w:p w14:paraId="1C4E392C" w14:textId="77777777" w:rsidR="00BA24B0" w:rsidRDefault="003031E7">
            <w:pPr>
              <w:spacing w:before="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232" w:type="dxa"/>
            <w:shd w:val="clear" w:color="auto" w:fill="E7F3FF"/>
            <w:vAlign w:val="center"/>
          </w:tcPr>
          <w:p w14:paraId="1C4E392D"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315" w:type="dxa"/>
            <w:tcBorders>
              <w:top w:val="nil"/>
              <w:bottom w:val="nil"/>
            </w:tcBorders>
          </w:tcPr>
          <w:p w14:paraId="1C4E392E" w14:textId="77777777" w:rsidR="00BA24B0" w:rsidRDefault="00BA24B0">
            <w:pPr>
              <w:spacing w:before="60"/>
              <w:jc w:val="center"/>
              <w:rPr>
                <w:rFonts w:ascii="Times New Roman" w:eastAsia="Times New Roman" w:hAnsi="Times New Roman" w:cs="Times New Roman"/>
                <w:b/>
                <w:sz w:val="28"/>
                <w:szCs w:val="28"/>
              </w:rPr>
            </w:pPr>
          </w:p>
        </w:tc>
        <w:tc>
          <w:tcPr>
            <w:tcW w:w="1444" w:type="dxa"/>
            <w:vAlign w:val="center"/>
          </w:tcPr>
          <w:p w14:paraId="1C4E392F" w14:textId="77777777" w:rsidR="00BA24B0" w:rsidRDefault="003031E7">
            <w:pPr>
              <w:spacing w:before="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232" w:type="dxa"/>
            <w:shd w:val="clear" w:color="auto" w:fill="E7F3FF"/>
            <w:vAlign w:val="center"/>
          </w:tcPr>
          <w:p w14:paraId="1C4E3930"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351" w:type="dxa"/>
            <w:tcBorders>
              <w:top w:val="nil"/>
              <w:bottom w:val="nil"/>
            </w:tcBorders>
          </w:tcPr>
          <w:p w14:paraId="1C4E3931"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32" w14:textId="77777777" w:rsidR="00BA24B0" w:rsidRDefault="003031E7">
            <w:pPr>
              <w:spacing w:before="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232" w:type="dxa"/>
            <w:shd w:val="clear" w:color="auto" w:fill="E7F3FF"/>
            <w:vAlign w:val="center"/>
          </w:tcPr>
          <w:p w14:paraId="1C4E3933"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351" w:type="dxa"/>
            <w:tcBorders>
              <w:top w:val="nil"/>
              <w:bottom w:val="nil"/>
            </w:tcBorders>
          </w:tcPr>
          <w:p w14:paraId="1C4E3934"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35" w14:textId="77777777" w:rsidR="00BA24B0" w:rsidRDefault="003031E7">
            <w:pPr>
              <w:spacing w:before="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408" w:type="dxa"/>
            <w:shd w:val="clear" w:color="auto" w:fill="E7F3FF"/>
            <w:vAlign w:val="center"/>
          </w:tcPr>
          <w:p w14:paraId="1C4E3936"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r>
      <w:tr w:rsidR="00BA24B0" w14:paraId="1C4E3943" w14:textId="77777777">
        <w:trPr>
          <w:trHeight w:val="509"/>
          <w:jc w:val="center"/>
        </w:trPr>
        <w:tc>
          <w:tcPr>
            <w:tcW w:w="1402" w:type="dxa"/>
            <w:vAlign w:val="center"/>
          </w:tcPr>
          <w:p w14:paraId="1C4E3938"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232" w:type="dxa"/>
            <w:shd w:val="clear" w:color="auto" w:fill="E7F3FF"/>
            <w:vAlign w:val="center"/>
          </w:tcPr>
          <w:p w14:paraId="1C4E393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15" w:type="dxa"/>
            <w:tcBorders>
              <w:top w:val="nil"/>
              <w:bottom w:val="nil"/>
            </w:tcBorders>
          </w:tcPr>
          <w:p w14:paraId="1C4E393A" w14:textId="77777777" w:rsidR="00BA24B0" w:rsidRDefault="00BA24B0">
            <w:pPr>
              <w:spacing w:before="60"/>
              <w:jc w:val="center"/>
              <w:rPr>
                <w:rFonts w:ascii="Times New Roman" w:eastAsia="Times New Roman" w:hAnsi="Times New Roman" w:cs="Times New Roman"/>
                <w:b/>
                <w:sz w:val="28"/>
                <w:szCs w:val="28"/>
              </w:rPr>
            </w:pPr>
          </w:p>
        </w:tc>
        <w:tc>
          <w:tcPr>
            <w:tcW w:w="1444" w:type="dxa"/>
            <w:vAlign w:val="center"/>
          </w:tcPr>
          <w:p w14:paraId="1C4E393B"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232" w:type="dxa"/>
            <w:shd w:val="clear" w:color="auto" w:fill="E7F3FF"/>
          </w:tcPr>
          <w:p w14:paraId="1C4E393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51" w:type="dxa"/>
            <w:tcBorders>
              <w:top w:val="nil"/>
              <w:bottom w:val="nil"/>
            </w:tcBorders>
          </w:tcPr>
          <w:p w14:paraId="1C4E393D"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3E"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1232" w:type="dxa"/>
            <w:shd w:val="clear" w:color="auto" w:fill="E7F3FF"/>
          </w:tcPr>
          <w:p w14:paraId="1C4E393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51" w:type="dxa"/>
            <w:tcBorders>
              <w:top w:val="nil"/>
              <w:bottom w:val="nil"/>
            </w:tcBorders>
          </w:tcPr>
          <w:p w14:paraId="1C4E3940"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41"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c>
          <w:tcPr>
            <w:tcW w:w="1408" w:type="dxa"/>
            <w:shd w:val="clear" w:color="auto" w:fill="E7F3FF"/>
          </w:tcPr>
          <w:p w14:paraId="1C4E394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r w:rsidR="00BA24B0" w14:paraId="1C4E394F" w14:textId="77777777">
        <w:trPr>
          <w:trHeight w:val="527"/>
          <w:jc w:val="center"/>
        </w:trPr>
        <w:tc>
          <w:tcPr>
            <w:tcW w:w="1402" w:type="dxa"/>
            <w:vAlign w:val="center"/>
          </w:tcPr>
          <w:p w14:paraId="1C4E3944"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232" w:type="dxa"/>
            <w:shd w:val="clear" w:color="auto" w:fill="E7F3FF"/>
          </w:tcPr>
          <w:p w14:paraId="1C4E394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15" w:type="dxa"/>
            <w:tcBorders>
              <w:top w:val="nil"/>
              <w:bottom w:val="nil"/>
            </w:tcBorders>
          </w:tcPr>
          <w:p w14:paraId="1C4E3946" w14:textId="77777777" w:rsidR="00BA24B0" w:rsidRDefault="00BA24B0">
            <w:pPr>
              <w:spacing w:before="60"/>
              <w:jc w:val="center"/>
              <w:rPr>
                <w:rFonts w:ascii="Times New Roman" w:eastAsia="Times New Roman" w:hAnsi="Times New Roman" w:cs="Times New Roman"/>
                <w:b/>
                <w:sz w:val="28"/>
                <w:szCs w:val="28"/>
              </w:rPr>
            </w:pPr>
          </w:p>
        </w:tc>
        <w:tc>
          <w:tcPr>
            <w:tcW w:w="1444" w:type="dxa"/>
            <w:vAlign w:val="center"/>
          </w:tcPr>
          <w:p w14:paraId="1C4E3947"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232" w:type="dxa"/>
            <w:shd w:val="clear" w:color="auto" w:fill="E7F3FF"/>
          </w:tcPr>
          <w:p w14:paraId="1C4E394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51" w:type="dxa"/>
            <w:tcBorders>
              <w:top w:val="nil"/>
              <w:bottom w:val="nil"/>
            </w:tcBorders>
          </w:tcPr>
          <w:p w14:paraId="1C4E3949"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4A"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1232" w:type="dxa"/>
            <w:shd w:val="clear" w:color="auto" w:fill="E7F3FF"/>
          </w:tcPr>
          <w:p w14:paraId="1C4E394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51" w:type="dxa"/>
            <w:tcBorders>
              <w:top w:val="nil"/>
              <w:bottom w:val="nil"/>
            </w:tcBorders>
          </w:tcPr>
          <w:p w14:paraId="1C4E394C"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4D"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c>
          <w:tcPr>
            <w:tcW w:w="1408" w:type="dxa"/>
            <w:shd w:val="clear" w:color="auto" w:fill="E7F3FF"/>
          </w:tcPr>
          <w:p w14:paraId="1C4E394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r w:rsidR="00BA24B0" w14:paraId="1C4E395B" w14:textId="77777777">
        <w:trPr>
          <w:trHeight w:val="509"/>
          <w:jc w:val="center"/>
        </w:trPr>
        <w:tc>
          <w:tcPr>
            <w:tcW w:w="1402" w:type="dxa"/>
            <w:vAlign w:val="center"/>
          </w:tcPr>
          <w:p w14:paraId="1C4E3950"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232" w:type="dxa"/>
            <w:shd w:val="clear" w:color="auto" w:fill="E7F3FF"/>
          </w:tcPr>
          <w:p w14:paraId="1C4E395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15" w:type="dxa"/>
            <w:tcBorders>
              <w:top w:val="nil"/>
              <w:bottom w:val="nil"/>
            </w:tcBorders>
          </w:tcPr>
          <w:p w14:paraId="1C4E3952" w14:textId="77777777" w:rsidR="00BA24B0" w:rsidRDefault="00BA24B0">
            <w:pPr>
              <w:spacing w:before="60"/>
              <w:jc w:val="center"/>
              <w:rPr>
                <w:rFonts w:ascii="Times New Roman" w:eastAsia="Times New Roman" w:hAnsi="Times New Roman" w:cs="Times New Roman"/>
                <w:b/>
                <w:sz w:val="28"/>
                <w:szCs w:val="28"/>
              </w:rPr>
            </w:pPr>
          </w:p>
        </w:tc>
        <w:tc>
          <w:tcPr>
            <w:tcW w:w="1444" w:type="dxa"/>
            <w:vAlign w:val="center"/>
          </w:tcPr>
          <w:p w14:paraId="1C4E3953"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232" w:type="dxa"/>
            <w:shd w:val="clear" w:color="auto" w:fill="E7F3FF"/>
          </w:tcPr>
          <w:p w14:paraId="1C4E395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51" w:type="dxa"/>
            <w:tcBorders>
              <w:top w:val="nil"/>
              <w:bottom w:val="nil"/>
            </w:tcBorders>
          </w:tcPr>
          <w:p w14:paraId="1C4E3955"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56"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c>
          <w:tcPr>
            <w:tcW w:w="1232" w:type="dxa"/>
            <w:shd w:val="clear" w:color="auto" w:fill="E7F3FF"/>
          </w:tcPr>
          <w:p w14:paraId="1C4E395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51" w:type="dxa"/>
            <w:tcBorders>
              <w:top w:val="nil"/>
              <w:bottom w:val="nil"/>
            </w:tcBorders>
          </w:tcPr>
          <w:p w14:paraId="1C4E3958"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59"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w:t>
            </w:r>
          </w:p>
        </w:tc>
        <w:tc>
          <w:tcPr>
            <w:tcW w:w="1408" w:type="dxa"/>
            <w:shd w:val="clear" w:color="auto" w:fill="E7F3FF"/>
          </w:tcPr>
          <w:p w14:paraId="1C4E395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r w:rsidR="00BA24B0" w14:paraId="1C4E3967" w14:textId="77777777">
        <w:trPr>
          <w:trHeight w:val="509"/>
          <w:jc w:val="center"/>
        </w:trPr>
        <w:tc>
          <w:tcPr>
            <w:tcW w:w="1402" w:type="dxa"/>
            <w:vAlign w:val="center"/>
          </w:tcPr>
          <w:p w14:paraId="1C4E395C"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232" w:type="dxa"/>
            <w:shd w:val="clear" w:color="auto" w:fill="E7F3FF"/>
          </w:tcPr>
          <w:p w14:paraId="1C4E395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15" w:type="dxa"/>
            <w:tcBorders>
              <w:top w:val="nil"/>
              <w:bottom w:val="nil"/>
            </w:tcBorders>
          </w:tcPr>
          <w:p w14:paraId="1C4E395E" w14:textId="77777777" w:rsidR="00BA24B0" w:rsidRDefault="00BA24B0">
            <w:pPr>
              <w:spacing w:before="60"/>
              <w:jc w:val="center"/>
              <w:rPr>
                <w:rFonts w:ascii="Times New Roman" w:eastAsia="Times New Roman" w:hAnsi="Times New Roman" w:cs="Times New Roman"/>
                <w:b/>
                <w:sz w:val="28"/>
                <w:szCs w:val="28"/>
              </w:rPr>
            </w:pPr>
          </w:p>
        </w:tc>
        <w:tc>
          <w:tcPr>
            <w:tcW w:w="1444" w:type="dxa"/>
            <w:vAlign w:val="center"/>
          </w:tcPr>
          <w:p w14:paraId="1C4E395F"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1232" w:type="dxa"/>
            <w:shd w:val="clear" w:color="auto" w:fill="E7F3FF"/>
          </w:tcPr>
          <w:p w14:paraId="1C4E396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51" w:type="dxa"/>
            <w:tcBorders>
              <w:top w:val="nil"/>
              <w:bottom w:val="nil"/>
            </w:tcBorders>
          </w:tcPr>
          <w:p w14:paraId="1C4E3961"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62"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p>
        </w:tc>
        <w:tc>
          <w:tcPr>
            <w:tcW w:w="1232" w:type="dxa"/>
            <w:shd w:val="clear" w:color="auto" w:fill="E7F3FF"/>
          </w:tcPr>
          <w:p w14:paraId="1C4E396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51" w:type="dxa"/>
            <w:tcBorders>
              <w:top w:val="nil"/>
              <w:bottom w:val="nil"/>
            </w:tcBorders>
          </w:tcPr>
          <w:p w14:paraId="1C4E3964"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65"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p>
        </w:tc>
        <w:tc>
          <w:tcPr>
            <w:tcW w:w="1408" w:type="dxa"/>
            <w:shd w:val="clear" w:color="auto" w:fill="E7F3FF"/>
          </w:tcPr>
          <w:p w14:paraId="1C4E396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r w:rsidR="00BA24B0" w14:paraId="1C4E3973" w14:textId="77777777">
        <w:trPr>
          <w:trHeight w:val="509"/>
          <w:jc w:val="center"/>
        </w:trPr>
        <w:tc>
          <w:tcPr>
            <w:tcW w:w="1402" w:type="dxa"/>
            <w:vAlign w:val="center"/>
          </w:tcPr>
          <w:p w14:paraId="1C4E3968"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232" w:type="dxa"/>
            <w:shd w:val="clear" w:color="auto" w:fill="E7F3FF"/>
          </w:tcPr>
          <w:p w14:paraId="1C4E396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15" w:type="dxa"/>
            <w:tcBorders>
              <w:top w:val="nil"/>
              <w:bottom w:val="nil"/>
            </w:tcBorders>
          </w:tcPr>
          <w:p w14:paraId="1C4E396A" w14:textId="77777777" w:rsidR="00BA24B0" w:rsidRDefault="00BA24B0">
            <w:pPr>
              <w:spacing w:before="60"/>
              <w:jc w:val="center"/>
              <w:rPr>
                <w:rFonts w:ascii="Times New Roman" w:eastAsia="Times New Roman" w:hAnsi="Times New Roman" w:cs="Times New Roman"/>
                <w:b/>
                <w:sz w:val="28"/>
                <w:szCs w:val="28"/>
              </w:rPr>
            </w:pPr>
          </w:p>
        </w:tc>
        <w:tc>
          <w:tcPr>
            <w:tcW w:w="1444" w:type="dxa"/>
            <w:vAlign w:val="center"/>
          </w:tcPr>
          <w:p w14:paraId="1C4E396B"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232" w:type="dxa"/>
            <w:shd w:val="clear" w:color="auto" w:fill="E7F3FF"/>
          </w:tcPr>
          <w:p w14:paraId="1C4E396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51" w:type="dxa"/>
            <w:tcBorders>
              <w:top w:val="nil"/>
              <w:bottom w:val="nil"/>
            </w:tcBorders>
          </w:tcPr>
          <w:p w14:paraId="1C4E396D"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6E"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w:t>
            </w:r>
          </w:p>
        </w:tc>
        <w:tc>
          <w:tcPr>
            <w:tcW w:w="1232" w:type="dxa"/>
            <w:shd w:val="clear" w:color="auto" w:fill="E7F3FF"/>
          </w:tcPr>
          <w:p w14:paraId="1C4E396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51" w:type="dxa"/>
            <w:tcBorders>
              <w:top w:val="nil"/>
              <w:bottom w:val="nil"/>
            </w:tcBorders>
          </w:tcPr>
          <w:p w14:paraId="1C4E3970" w14:textId="77777777" w:rsidR="00BA24B0" w:rsidRDefault="00BA24B0">
            <w:pPr>
              <w:spacing w:before="60"/>
              <w:jc w:val="center"/>
              <w:rPr>
                <w:rFonts w:ascii="Times New Roman" w:eastAsia="Times New Roman" w:hAnsi="Times New Roman" w:cs="Times New Roman"/>
                <w:b/>
                <w:sz w:val="28"/>
                <w:szCs w:val="28"/>
              </w:rPr>
            </w:pPr>
          </w:p>
        </w:tc>
        <w:tc>
          <w:tcPr>
            <w:tcW w:w="1408" w:type="dxa"/>
            <w:vAlign w:val="center"/>
          </w:tcPr>
          <w:p w14:paraId="1C4E3971"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408" w:type="dxa"/>
            <w:shd w:val="clear" w:color="auto" w:fill="E7F3FF"/>
          </w:tcPr>
          <w:p w14:paraId="1C4E397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bl>
    <w:p w14:paraId="1C4E3974" w14:textId="77777777" w:rsidR="00BA24B0" w:rsidRDefault="00BA24B0">
      <w:pPr>
        <w:spacing w:before="120" w:after="120" w:line="240" w:lineRule="auto"/>
        <w:rPr>
          <w:rFonts w:ascii="Times New Roman" w:eastAsia="Times New Roman" w:hAnsi="Times New Roman" w:cs="Times New Roman"/>
          <w:b/>
          <w:sz w:val="28"/>
          <w:szCs w:val="28"/>
        </w:rPr>
      </w:pPr>
    </w:p>
    <w:p w14:paraId="1C4E3975" w14:textId="77777777" w:rsidR="00BA24B0" w:rsidRDefault="003031E7">
      <w:pPr>
        <w:tabs>
          <w:tab w:val="left" w:pos="2160"/>
          <w:tab w:val="center" w:pos="5040"/>
        </w:tabs>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TỰ LUẬN (3 điểm)</w:t>
      </w:r>
    </w:p>
    <w:tbl>
      <w:tblPr>
        <w:tblStyle w:val="aff2"/>
        <w:tblW w:w="11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9"/>
        <w:gridCol w:w="9525"/>
        <w:gridCol w:w="1080"/>
      </w:tblGrid>
      <w:tr w:rsidR="00BA24B0" w14:paraId="1C4E3979" w14:textId="77777777">
        <w:trPr>
          <w:jc w:val="center"/>
        </w:trPr>
        <w:tc>
          <w:tcPr>
            <w:tcW w:w="1249" w:type="dxa"/>
            <w:vAlign w:val="center"/>
          </w:tcPr>
          <w:p w14:paraId="1C4E3976"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p>
        </w:tc>
        <w:tc>
          <w:tcPr>
            <w:tcW w:w="9525" w:type="dxa"/>
            <w:vAlign w:val="center"/>
          </w:tcPr>
          <w:p w14:paraId="1C4E3977"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p>
        </w:tc>
        <w:tc>
          <w:tcPr>
            <w:tcW w:w="1080" w:type="dxa"/>
            <w:vAlign w:val="center"/>
          </w:tcPr>
          <w:p w14:paraId="1C4E3978"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r>
      <w:tr w:rsidR="00BA24B0" w14:paraId="1C4E397C" w14:textId="77777777">
        <w:trPr>
          <w:trHeight w:val="143"/>
          <w:jc w:val="center"/>
        </w:trPr>
        <w:tc>
          <w:tcPr>
            <w:tcW w:w="10774" w:type="dxa"/>
            <w:gridSpan w:val="2"/>
          </w:tcPr>
          <w:p w14:paraId="1C4E397A" w14:textId="77777777" w:rsidR="00BA24B0" w:rsidRDefault="003031E7">
            <w:pPr>
              <w:spacing w:before="120" w:after="120"/>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21.</w:t>
            </w:r>
          </w:p>
        </w:tc>
        <w:tc>
          <w:tcPr>
            <w:tcW w:w="1080" w:type="dxa"/>
            <w:vAlign w:val="center"/>
          </w:tcPr>
          <w:p w14:paraId="1C4E397B"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r>
      <w:tr w:rsidR="00BA24B0" w14:paraId="1C4E3980" w14:textId="77777777">
        <w:trPr>
          <w:trHeight w:val="85"/>
          <w:jc w:val="center"/>
        </w:trPr>
        <w:tc>
          <w:tcPr>
            <w:tcW w:w="1249" w:type="dxa"/>
            <w:tcBorders>
              <w:bottom w:val="single" w:sz="4" w:space="0" w:color="000000"/>
            </w:tcBorders>
            <w:vAlign w:val="center"/>
          </w:tcPr>
          <w:p w14:paraId="1C4E397D"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w:t>
            </w:r>
          </w:p>
        </w:tc>
        <w:tc>
          <w:tcPr>
            <w:tcW w:w="9525" w:type="dxa"/>
          </w:tcPr>
          <w:p w14:paraId="1C4E397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Bộ NST của loài 2n = 4</w:t>
            </w:r>
          </w:p>
        </w:tc>
        <w:tc>
          <w:tcPr>
            <w:tcW w:w="1080" w:type="dxa"/>
          </w:tcPr>
          <w:p w14:paraId="1C4E397F"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3984" w14:textId="77777777">
        <w:trPr>
          <w:trHeight w:val="85"/>
          <w:jc w:val="center"/>
        </w:trPr>
        <w:tc>
          <w:tcPr>
            <w:tcW w:w="1249" w:type="dxa"/>
            <w:vMerge w:val="restart"/>
            <w:tcBorders>
              <w:top w:val="single" w:sz="4" w:space="0" w:color="000000"/>
            </w:tcBorders>
            <w:vAlign w:val="center"/>
          </w:tcPr>
          <w:p w14:paraId="1C4E3981"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525" w:type="dxa"/>
          </w:tcPr>
          <w:p w14:paraId="1C4E398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1. Tế bào đang ở kì giữa giảm phân 1.</w:t>
            </w:r>
          </w:p>
        </w:tc>
        <w:tc>
          <w:tcPr>
            <w:tcW w:w="1080" w:type="dxa"/>
          </w:tcPr>
          <w:p w14:paraId="1C4E398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3988" w14:textId="77777777">
        <w:trPr>
          <w:trHeight w:val="85"/>
          <w:jc w:val="center"/>
        </w:trPr>
        <w:tc>
          <w:tcPr>
            <w:tcW w:w="1249" w:type="dxa"/>
            <w:vMerge/>
            <w:tcBorders>
              <w:top w:val="single" w:sz="4" w:space="0" w:color="000000"/>
            </w:tcBorders>
            <w:vAlign w:val="center"/>
          </w:tcPr>
          <w:p w14:paraId="1C4E398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9525" w:type="dxa"/>
          </w:tcPr>
          <w:p w14:paraId="1C4E398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2: Tế bào đang ở kì sau giảm phân 1.</w:t>
            </w:r>
          </w:p>
        </w:tc>
        <w:tc>
          <w:tcPr>
            <w:tcW w:w="1080" w:type="dxa"/>
          </w:tcPr>
          <w:p w14:paraId="1C4E3987"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398C" w14:textId="77777777">
        <w:trPr>
          <w:trHeight w:val="85"/>
          <w:jc w:val="center"/>
        </w:trPr>
        <w:tc>
          <w:tcPr>
            <w:tcW w:w="1249" w:type="dxa"/>
            <w:vMerge/>
            <w:tcBorders>
              <w:top w:val="single" w:sz="4" w:space="0" w:color="000000"/>
            </w:tcBorders>
            <w:vAlign w:val="center"/>
          </w:tcPr>
          <w:p w14:paraId="1C4E398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9525" w:type="dxa"/>
          </w:tcPr>
          <w:p w14:paraId="1C4E398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3: Tế bào đang ở kì sau giảm phân 2</w:t>
            </w:r>
          </w:p>
        </w:tc>
        <w:tc>
          <w:tcPr>
            <w:tcW w:w="1080" w:type="dxa"/>
          </w:tcPr>
          <w:p w14:paraId="1C4E398B"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3990" w14:textId="77777777">
        <w:trPr>
          <w:trHeight w:val="85"/>
          <w:jc w:val="center"/>
        </w:trPr>
        <w:tc>
          <w:tcPr>
            <w:tcW w:w="1249" w:type="dxa"/>
            <w:vMerge/>
            <w:tcBorders>
              <w:top w:val="single" w:sz="4" w:space="0" w:color="000000"/>
            </w:tcBorders>
            <w:vAlign w:val="center"/>
          </w:tcPr>
          <w:p w14:paraId="1C4E398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9525" w:type="dxa"/>
          </w:tcPr>
          <w:p w14:paraId="1C4E398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4: Tế bào đang ở kì giữa giảm phân 2</w:t>
            </w:r>
          </w:p>
        </w:tc>
        <w:tc>
          <w:tcPr>
            <w:tcW w:w="1080" w:type="dxa"/>
          </w:tcPr>
          <w:p w14:paraId="1C4E398F"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3994" w14:textId="77777777">
        <w:trPr>
          <w:trHeight w:val="341"/>
          <w:jc w:val="center"/>
        </w:trPr>
        <w:tc>
          <w:tcPr>
            <w:tcW w:w="1249" w:type="dxa"/>
            <w:vMerge w:val="restart"/>
            <w:vAlign w:val="center"/>
          </w:tcPr>
          <w:p w14:paraId="1C4E3991"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p>
        </w:tc>
        <w:tc>
          <w:tcPr>
            <w:tcW w:w="9525" w:type="dxa"/>
          </w:tcPr>
          <w:p w14:paraId="1C4E399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Đột biến số lượng nhiễm sắc thể. </w:t>
            </w:r>
          </w:p>
        </w:tc>
        <w:tc>
          <w:tcPr>
            <w:tcW w:w="1080" w:type="dxa"/>
          </w:tcPr>
          <w:p w14:paraId="1C4E3993"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3998" w14:textId="77777777">
        <w:trPr>
          <w:trHeight w:val="296"/>
          <w:jc w:val="center"/>
        </w:trPr>
        <w:tc>
          <w:tcPr>
            <w:tcW w:w="1249" w:type="dxa"/>
            <w:vMerge/>
            <w:vAlign w:val="center"/>
          </w:tcPr>
          <w:p w14:paraId="1C4E399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9525" w:type="dxa"/>
          </w:tcPr>
          <w:p w14:paraId="1C4E399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tam bội.</w:t>
            </w:r>
          </w:p>
        </w:tc>
        <w:tc>
          <w:tcPr>
            <w:tcW w:w="1080" w:type="dxa"/>
          </w:tcPr>
          <w:p w14:paraId="1C4E3997"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0,25</w:t>
            </w:r>
          </w:p>
        </w:tc>
      </w:tr>
      <w:tr w:rsidR="00BA24B0" w14:paraId="1C4E399C" w14:textId="77777777">
        <w:trPr>
          <w:trHeight w:val="85"/>
          <w:jc w:val="center"/>
        </w:trPr>
        <w:tc>
          <w:tcPr>
            <w:tcW w:w="1249" w:type="dxa"/>
            <w:vMerge w:val="restart"/>
            <w:vAlign w:val="center"/>
          </w:tcPr>
          <w:p w14:paraId="1C4E3999"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d</w:t>
            </w:r>
          </w:p>
        </w:tc>
        <w:tc>
          <w:tcPr>
            <w:tcW w:w="9525" w:type="dxa"/>
          </w:tcPr>
          <w:p w14:paraId="1C4E399A"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Tế bào to, cơ quan sinh dưỡng lớn, phát triển khỏe mạnh, chống chịu tốt; Hầu như không có khả năng sinh giao tử bình thường; Giống ăn quả thường không có hạt.</w:t>
            </w:r>
          </w:p>
        </w:tc>
        <w:tc>
          <w:tcPr>
            <w:tcW w:w="1080" w:type="dxa"/>
            <w:vAlign w:val="center"/>
          </w:tcPr>
          <w:p w14:paraId="1C4E399B"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39A1" w14:textId="77777777">
        <w:trPr>
          <w:trHeight w:val="85"/>
          <w:jc w:val="center"/>
        </w:trPr>
        <w:tc>
          <w:tcPr>
            <w:tcW w:w="1249" w:type="dxa"/>
            <w:vMerge/>
            <w:vAlign w:val="center"/>
          </w:tcPr>
          <w:p w14:paraId="1C4E399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9525" w:type="dxa"/>
          </w:tcPr>
          <w:p w14:paraId="1C4E399E"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Thể tam bội cho năng suất kinh tế cao (phần thu hoạch của cây)</w:t>
            </w:r>
          </w:p>
          <w:p w14:paraId="1C4E399F"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Góp phần hình thành loài mới cung cấp nguyên liệu cho chọn giống.</w:t>
            </w:r>
          </w:p>
        </w:tc>
        <w:tc>
          <w:tcPr>
            <w:tcW w:w="1080" w:type="dxa"/>
            <w:vAlign w:val="center"/>
          </w:tcPr>
          <w:p w14:paraId="1C4E39A0"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0,25</w:t>
            </w:r>
          </w:p>
        </w:tc>
      </w:tr>
      <w:tr w:rsidR="00BA24B0" w14:paraId="1C4E39A4" w14:textId="77777777">
        <w:trPr>
          <w:trHeight w:val="85"/>
          <w:jc w:val="center"/>
        </w:trPr>
        <w:tc>
          <w:tcPr>
            <w:tcW w:w="10774" w:type="dxa"/>
            <w:gridSpan w:val="2"/>
          </w:tcPr>
          <w:p w14:paraId="1C4E39A2"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22.</w:t>
            </w:r>
          </w:p>
        </w:tc>
        <w:tc>
          <w:tcPr>
            <w:tcW w:w="1080" w:type="dxa"/>
            <w:vAlign w:val="center"/>
          </w:tcPr>
          <w:p w14:paraId="1C4E39A3" w14:textId="77777777" w:rsidR="00BA24B0" w:rsidRDefault="00BA24B0">
            <w:pPr>
              <w:spacing w:before="120" w:after="120"/>
              <w:jc w:val="center"/>
              <w:rPr>
                <w:rFonts w:ascii="Times New Roman" w:eastAsia="Times New Roman" w:hAnsi="Times New Roman" w:cs="Times New Roman"/>
                <w:sz w:val="28"/>
                <w:szCs w:val="28"/>
              </w:rPr>
            </w:pPr>
          </w:p>
        </w:tc>
      </w:tr>
      <w:tr w:rsidR="00BA24B0" w14:paraId="1C4E39AB" w14:textId="77777777">
        <w:trPr>
          <w:trHeight w:val="85"/>
          <w:jc w:val="center"/>
        </w:trPr>
        <w:tc>
          <w:tcPr>
            <w:tcW w:w="1249" w:type="dxa"/>
          </w:tcPr>
          <w:p w14:paraId="1C4E39A5"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w:t>
            </w:r>
          </w:p>
        </w:tc>
        <w:tc>
          <w:tcPr>
            <w:tcW w:w="9525" w:type="dxa"/>
          </w:tcPr>
          <w:p w14:paraId="1C4E39A6"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Cơ sở khoa học của biện pháp điều khiển giới tính ở người (biện pháp kỹ thuật như lọc, li tâm, điện di để tách tinh trùng thành 2 loại): </w:t>
            </w:r>
          </w:p>
          <w:p w14:paraId="1C4E39A7"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Kích thước tinh trùng X và Y khác nhau. </w:t>
            </w:r>
          </w:p>
          <w:p w14:paraId="1C4E39A8"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Sự phát triển của các tính trùng phụ thuộc vào môi trường thụ tinh.</w:t>
            </w:r>
          </w:p>
          <w:p w14:paraId="1C4E39A9"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thể phát hiện sớm giới tính của thai nhi.</w:t>
            </w:r>
          </w:p>
        </w:tc>
        <w:tc>
          <w:tcPr>
            <w:tcW w:w="1080" w:type="dxa"/>
            <w:vAlign w:val="center"/>
          </w:tcPr>
          <w:p w14:paraId="1C4E39AA"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BA24B0" w14:paraId="1C4E39AF" w14:textId="77777777">
        <w:trPr>
          <w:trHeight w:val="85"/>
          <w:jc w:val="center"/>
        </w:trPr>
        <w:tc>
          <w:tcPr>
            <w:tcW w:w="1249" w:type="dxa"/>
          </w:tcPr>
          <w:p w14:paraId="1C4E39AC" w14:textId="77777777" w:rsidR="00BA24B0" w:rsidRDefault="003031E7">
            <w:pPr>
              <w:spacing w:before="12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9525" w:type="dxa"/>
          </w:tcPr>
          <w:p w14:paraId="1C4E39AD" w14:textId="77777777" w:rsidR="00BA24B0" w:rsidRDefault="003031E7">
            <w:pPr>
              <w:spacing w:before="120"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Phải cấm xác định giới tính của thai nhi người để tránh mất cân bằng giới tính, tránh ảnh hưởng xấu đến đời sống, xã hội</w:t>
            </w:r>
          </w:p>
        </w:tc>
        <w:tc>
          <w:tcPr>
            <w:tcW w:w="1080" w:type="dxa"/>
            <w:vAlign w:val="center"/>
          </w:tcPr>
          <w:p w14:paraId="1C4E39AE" w14:textId="77777777" w:rsidR="00BA24B0" w:rsidRDefault="003031E7">
            <w:pPr>
              <w:spacing w:before="120" w:after="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bl>
    <w:p w14:paraId="1C4E39B0" w14:textId="77777777" w:rsidR="00BA24B0" w:rsidRDefault="00BA24B0">
      <w:pPr>
        <w:rPr>
          <w:rFonts w:ascii="Times New Roman" w:eastAsia="Times New Roman" w:hAnsi="Times New Roman" w:cs="Times New Roman"/>
          <w:sz w:val="28"/>
          <w:szCs w:val="28"/>
        </w:rPr>
      </w:pPr>
    </w:p>
    <w:p w14:paraId="1C4E39B1" w14:textId="77777777" w:rsidR="00BA24B0" w:rsidRDefault="003031E7">
      <w:pPr>
        <w:pStyle w:val="Heading3"/>
        <w:spacing w:before="60" w:after="120"/>
        <w:jc w:val="both"/>
        <w:rPr>
          <w:rFonts w:ascii="Times New Roman" w:eastAsia="Times New Roman" w:hAnsi="Times New Roman" w:cs="Times New Roman"/>
          <w:b/>
          <w:color w:val="000000"/>
          <w:sz w:val="28"/>
          <w:szCs w:val="28"/>
        </w:rPr>
      </w:pPr>
      <w:bookmarkStart w:id="22" w:name="_heading=h.3whwml4" w:colFirst="0" w:colLast="0"/>
      <w:bookmarkEnd w:id="22"/>
      <w:r>
        <w:rPr>
          <w:rFonts w:ascii="Times New Roman" w:eastAsia="Times New Roman" w:hAnsi="Times New Roman" w:cs="Times New Roman"/>
          <w:b/>
          <w:color w:val="000000"/>
          <w:sz w:val="28"/>
          <w:szCs w:val="28"/>
        </w:rPr>
        <w:t>3.2. Ma trận, đặc tả đề kiểm tra cuối học kì I</w:t>
      </w:r>
    </w:p>
    <w:p w14:paraId="1C4E39B2" w14:textId="77777777" w:rsidR="00BA24B0" w:rsidRDefault="003031E7">
      <w:pPr>
        <w:spacing w:before="6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Thời điểm kiểm tra:</w:t>
      </w:r>
      <w:r>
        <w:rPr>
          <w:rFonts w:ascii="Times New Roman" w:eastAsia="Times New Roman" w:hAnsi="Times New Roman" w:cs="Times New Roman"/>
          <w:sz w:val="28"/>
          <w:szCs w:val="28"/>
        </w:rPr>
        <w:t xml:space="preserve"> Tuần 18 của năm học.</w:t>
      </w:r>
    </w:p>
    <w:p w14:paraId="1C4E39B3" w14:textId="77777777" w:rsidR="00BA24B0" w:rsidRDefault="003031E7">
      <w:pPr>
        <w:spacing w:before="6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Thời gian làm bài: 45 phút</w:t>
      </w:r>
    </w:p>
    <w:p w14:paraId="1C4E39B4" w14:textId="77777777" w:rsidR="00BA24B0" w:rsidRDefault="003031E7">
      <w:pPr>
        <w:spacing w:before="60"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 Hình thức kiểm tra:</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Kết hợp giữa trắc nghiệm và tự luận với tỉ lệ 70% trắc nghiệm, 30% tự luận;</w:t>
      </w:r>
    </w:p>
    <w:p w14:paraId="1C4E39B5" w14:textId="77777777" w:rsidR="00BA24B0" w:rsidRDefault="003031E7">
      <w:pPr>
        <w:spacing w:before="6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Cấu trúc:</w:t>
      </w:r>
    </w:p>
    <w:p w14:paraId="1C4E39B6"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Mức độ đề:</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38,5% Nhận biết; 31,5% Thông hiểu; 20% Vận dụng; 10% Vận dụng cao.</w:t>
      </w:r>
    </w:p>
    <w:p w14:paraId="1C4E39B7"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trắc nghiệm: 7,0 điểm, </w:t>
      </w:r>
      <w:r>
        <w:rPr>
          <w:rFonts w:ascii="Times New Roman" w:eastAsia="Times New Roman" w:hAnsi="Times New Roman" w:cs="Times New Roman"/>
          <w:i/>
          <w:sz w:val="28"/>
          <w:szCs w:val="28"/>
        </w:rPr>
        <w:t xml:space="preserve">(gồm 20 câu hỏi: nhận biết: 11 câu, thông hiểu: 9 câu), mỗi câu 0,35 điểm; </w:t>
      </w:r>
    </w:p>
    <w:p w14:paraId="1C4E39B8" w14:textId="77777777" w:rsidR="00BA24B0" w:rsidRDefault="003031E7">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Phần tự luận: 3,0 điểm</w:t>
      </w:r>
      <w:r>
        <w:rPr>
          <w:rFonts w:ascii="Times New Roman" w:eastAsia="Times New Roman" w:hAnsi="Times New Roman" w:cs="Times New Roman"/>
          <w:i/>
          <w:sz w:val="28"/>
          <w:szCs w:val="28"/>
        </w:rPr>
        <w:t xml:space="preserve"> (Vận dụng: 2,0 điểm/1 câu; Vận dụng cao: 1,0 điểm/1 câu).</w:t>
      </w:r>
    </w:p>
    <w:p w14:paraId="1C4E39B9" w14:textId="77777777" w:rsidR="00BA24B0" w:rsidRDefault="003031E7">
      <w:pPr>
        <w:spacing w:before="60" w:after="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Xác định số câu cho mỗi chủ đề/nội dung và từng mức độ</w:t>
      </w:r>
    </w:p>
    <w:p w14:paraId="1C4E39BA" w14:textId="77777777" w:rsidR="00BA24B0" w:rsidRDefault="00BA24B0">
      <w:pPr>
        <w:spacing w:before="60" w:after="120"/>
        <w:jc w:val="center"/>
        <w:rPr>
          <w:rFonts w:ascii="Times New Roman" w:eastAsia="Times New Roman" w:hAnsi="Times New Roman" w:cs="Times New Roman"/>
          <w:b/>
          <w:sz w:val="28"/>
          <w:szCs w:val="28"/>
        </w:rPr>
      </w:pPr>
    </w:p>
    <w:p w14:paraId="1C4E39BB" w14:textId="77777777" w:rsidR="00BA24B0" w:rsidRDefault="00BA24B0">
      <w:pPr>
        <w:spacing w:before="60" w:after="120"/>
        <w:jc w:val="center"/>
        <w:rPr>
          <w:rFonts w:ascii="Times New Roman" w:eastAsia="Times New Roman" w:hAnsi="Times New Roman" w:cs="Times New Roman"/>
          <w:b/>
          <w:sz w:val="28"/>
          <w:szCs w:val="28"/>
        </w:rPr>
      </w:pPr>
    </w:p>
    <w:p w14:paraId="1C4E39BC" w14:textId="77777777" w:rsidR="00BA24B0" w:rsidRDefault="00BA24B0">
      <w:pPr>
        <w:spacing w:before="60" w:after="120"/>
        <w:jc w:val="center"/>
        <w:rPr>
          <w:rFonts w:ascii="Times New Roman" w:eastAsia="Times New Roman" w:hAnsi="Times New Roman" w:cs="Times New Roman"/>
          <w:b/>
          <w:sz w:val="28"/>
          <w:szCs w:val="28"/>
        </w:rPr>
      </w:pPr>
    </w:p>
    <w:p w14:paraId="1C4E39BD" w14:textId="77777777" w:rsidR="00BA24B0" w:rsidRDefault="00BA24B0">
      <w:pPr>
        <w:spacing w:before="60" w:after="120"/>
        <w:jc w:val="center"/>
        <w:rPr>
          <w:rFonts w:ascii="Times New Roman" w:eastAsia="Times New Roman" w:hAnsi="Times New Roman" w:cs="Times New Roman"/>
          <w:b/>
          <w:sz w:val="28"/>
          <w:szCs w:val="28"/>
        </w:rPr>
      </w:pPr>
    </w:p>
    <w:p w14:paraId="1C4E39BE" w14:textId="77777777" w:rsidR="00BA24B0" w:rsidRDefault="00BA24B0">
      <w:pPr>
        <w:spacing w:before="60" w:after="120"/>
        <w:jc w:val="center"/>
        <w:rPr>
          <w:rFonts w:ascii="Times New Roman" w:eastAsia="Times New Roman" w:hAnsi="Times New Roman" w:cs="Times New Roman"/>
          <w:b/>
          <w:sz w:val="28"/>
          <w:szCs w:val="28"/>
        </w:rPr>
      </w:pPr>
    </w:p>
    <w:p w14:paraId="1C4E39BF" w14:textId="77777777"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 TRẬN BÀI TRA CUỐI KÌ I MÔN SINH HỌC 12</w:t>
      </w:r>
    </w:p>
    <w:p w14:paraId="1C4E39C0" w14:textId="77777777" w:rsidR="00BA24B0" w:rsidRDefault="003031E7">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 LÀM BÀI: 45 PHÚT</w:t>
      </w:r>
    </w:p>
    <w:p w14:paraId="1C4E39C1" w14:textId="77777777" w:rsidR="00BA24B0" w:rsidRDefault="00BA24B0">
      <w:pPr>
        <w:spacing w:before="120" w:after="120" w:line="240" w:lineRule="auto"/>
        <w:rPr>
          <w:rFonts w:ascii="Times New Roman" w:eastAsia="Times New Roman" w:hAnsi="Times New Roman" w:cs="Times New Roman"/>
          <w:b/>
          <w:sz w:val="28"/>
          <w:szCs w:val="28"/>
        </w:rPr>
      </w:pPr>
    </w:p>
    <w:tbl>
      <w:tblPr>
        <w:tblStyle w:val="aff3"/>
        <w:tblW w:w="1414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
        <w:gridCol w:w="1545"/>
        <w:gridCol w:w="3011"/>
        <w:gridCol w:w="609"/>
        <w:gridCol w:w="688"/>
        <w:gridCol w:w="687"/>
        <w:gridCol w:w="680"/>
        <w:gridCol w:w="787"/>
        <w:gridCol w:w="747"/>
        <w:gridCol w:w="704"/>
        <w:gridCol w:w="796"/>
        <w:gridCol w:w="833"/>
        <w:gridCol w:w="868"/>
        <w:gridCol w:w="796"/>
        <w:gridCol w:w="867"/>
      </w:tblGrid>
      <w:tr w:rsidR="00BA24B0" w14:paraId="1C4E39CB" w14:textId="77777777">
        <w:trPr>
          <w:trHeight w:val="103"/>
        </w:trPr>
        <w:tc>
          <w:tcPr>
            <w:tcW w:w="524" w:type="dxa"/>
            <w:vMerge w:val="restart"/>
            <w:shd w:val="clear" w:color="auto" w:fill="auto"/>
            <w:vAlign w:val="center"/>
          </w:tcPr>
          <w:p w14:paraId="1C4E39C2"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545" w:type="dxa"/>
            <w:vMerge w:val="restart"/>
            <w:shd w:val="clear" w:color="auto" w:fill="auto"/>
            <w:vAlign w:val="center"/>
          </w:tcPr>
          <w:p w14:paraId="1C4E39C3"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3011" w:type="dxa"/>
            <w:vMerge w:val="restart"/>
            <w:shd w:val="clear" w:color="auto" w:fill="auto"/>
            <w:vAlign w:val="center"/>
          </w:tcPr>
          <w:p w14:paraId="1C4E39C4"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kiến thức</w:t>
            </w:r>
          </w:p>
        </w:tc>
        <w:tc>
          <w:tcPr>
            <w:tcW w:w="609" w:type="dxa"/>
            <w:vMerge w:val="restart"/>
            <w:shd w:val="clear" w:color="auto" w:fill="auto"/>
            <w:vAlign w:val="center"/>
          </w:tcPr>
          <w:p w14:paraId="1C4E39C5"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tiết</w:t>
            </w:r>
          </w:p>
        </w:tc>
        <w:tc>
          <w:tcPr>
            <w:tcW w:w="5922" w:type="dxa"/>
            <w:gridSpan w:val="8"/>
            <w:shd w:val="clear" w:color="auto" w:fill="auto"/>
            <w:vAlign w:val="center"/>
          </w:tcPr>
          <w:p w14:paraId="1C4E39C6"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kiến thức</w:t>
            </w:r>
          </w:p>
        </w:tc>
        <w:tc>
          <w:tcPr>
            <w:tcW w:w="1664" w:type="dxa"/>
            <w:gridSpan w:val="2"/>
            <w:shd w:val="clear" w:color="auto" w:fill="auto"/>
          </w:tcPr>
          <w:p w14:paraId="1C4E39C7"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số câu</w:t>
            </w:r>
          </w:p>
        </w:tc>
        <w:tc>
          <w:tcPr>
            <w:tcW w:w="867" w:type="dxa"/>
            <w:vMerge w:val="restart"/>
            <w:shd w:val="clear" w:color="auto" w:fill="auto"/>
            <w:vAlign w:val="center"/>
          </w:tcPr>
          <w:p w14:paraId="1C4E39C8" w14:textId="77777777" w:rsidR="00BA24B0" w:rsidRDefault="00BA24B0">
            <w:pPr>
              <w:jc w:val="center"/>
              <w:rPr>
                <w:rFonts w:ascii="Times New Roman" w:eastAsia="Times New Roman" w:hAnsi="Times New Roman" w:cs="Times New Roman"/>
                <w:b/>
                <w:sz w:val="28"/>
                <w:szCs w:val="28"/>
              </w:rPr>
            </w:pPr>
          </w:p>
          <w:p w14:paraId="1C4E39C9"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14:paraId="1C4E39CA"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điểm </w:t>
            </w:r>
          </w:p>
        </w:tc>
      </w:tr>
      <w:tr w:rsidR="00BA24B0" w14:paraId="1C4E39D7" w14:textId="77777777">
        <w:trPr>
          <w:trHeight w:val="272"/>
        </w:trPr>
        <w:tc>
          <w:tcPr>
            <w:tcW w:w="524" w:type="dxa"/>
            <w:vMerge/>
            <w:shd w:val="clear" w:color="auto" w:fill="auto"/>
            <w:vAlign w:val="center"/>
          </w:tcPr>
          <w:p w14:paraId="1C4E39CC"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45" w:type="dxa"/>
            <w:vMerge/>
            <w:shd w:val="clear" w:color="auto" w:fill="auto"/>
            <w:vAlign w:val="center"/>
          </w:tcPr>
          <w:p w14:paraId="1C4E39CD"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3011" w:type="dxa"/>
            <w:vMerge/>
            <w:shd w:val="clear" w:color="auto" w:fill="auto"/>
            <w:vAlign w:val="center"/>
          </w:tcPr>
          <w:p w14:paraId="1C4E39CE"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09" w:type="dxa"/>
            <w:vMerge/>
            <w:shd w:val="clear" w:color="auto" w:fill="auto"/>
            <w:vAlign w:val="center"/>
          </w:tcPr>
          <w:p w14:paraId="1C4E39CF"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375" w:type="dxa"/>
            <w:gridSpan w:val="2"/>
            <w:shd w:val="clear" w:color="auto" w:fill="auto"/>
            <w:vAlign w:val="center"/>
          </w:tcPr>
          <w:p w14:paraId="1C4E39D0"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biết</w:t>
            </w:r>
          </w:p>
        </w:tc>
        <w:tc>
          <w:tcPr>
            <w:tcW w:w="1467" w:type="dxa"/>
            <w:gridSpan w:val="2"/>
            <w:shd w:val="clear" w:color="auto" w:fill="auto"/>
            <w:vAlign w:val="center"/>
          </w:tcPr>
          <w:p w14:paraId="1C4E39D1"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hiểu</w:t>
            </w:r>
          </w:p>
        </w:tc>
        <w:tc>
          <w:tcPr>
            <w:tcW w:w="1451" w:type="dxa"/>
            <w:gridSpan w:val="2"/>
            <w:shd w:val="clear" w:color="auto" w:fill="auto"/>
            <w:vAlign w:val="center"/>
          </w:tcPr>
          <w:p w14:paraId="1C4E39D2"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tc>
        <w:tc>
          <w:tcPr>
            <w:tcW w:w="1629" w:type="dxa"/>
            <w:gridSpan w:val="2"/>
            <w:shd w:val="clear" w:color="auto" w:fill="auto"/>
            <w:vAlign w:val="center"/>
          </w:tcPr>
          <w:p w14:paraId="1C4E39D3"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 cao</w:t>
            </w:r>
          </w:p>
        </w:tc>
        <w:tc>
          <w:tcPr>
            <w:tcW w:w="868" w:type="dxa"/>
            <w:shd w:val="clear" w:color="auto" w:fill="auto"/>
          </w:tcPr>
          <w:p w14:paraId="1C4E39D4" w14:textId="77777777" w:rsidR="00BA24B0" w:rsidRDefault="00BA24B0">
            <w:pPr>
              <w:jc w:val="center"/>
              <w:rPr>
                <w:rFonts w:ascii="Times New Roman" w:eastAsia="Times New Roman" w:hAnsi="Times New Roman" w:cs="Times New Roman"/>
                <w:b/>
                <w:sz w:val="28"/>
                <w:szCs w:val="28"/>
              </w:rPr>
            </w:pPr>
          </w:p>
        </w:tc>
        <w:tc>
          <w:tcPr>
            <w:tcW w:w="796" w:type="dxa"/>
            <w:shd w:val="clear" w:color="auto" w:fill="auto"/>
          </w:tcPr>
          <w:p w14:paraId="1C4E39D5" w14:textId="77777777" w:rsidR="00BA24B0" w:rsidRDefault="00BA24B0">
            <w:pPr>
              <w:jc w:val="center"/>
              <w:rPr>
                <w:rFonts w:ascii="Times New Roman" w:eastAsia="Times New Roman" w:hAnsi="Times New Roman" w:cs="Times New Roman"/>
                <w:b/>
                <w:sz w:val="28"/>
                <w:szCs w:val="28"/>
              </w:rPr>
            </w:pPr>
          </w:p>
        </w:tc>
        <w:tc>
          <w:tcPr>
            <w:tcW w:w="867" w:type="dxa"/>
            <w:vMerge/>
            <w:shd w:val="clear" w:color="auto" w:fill="auto"/>
            <w:vAlign w:val="center"/>
          </w:tcPr>
          <w:p w14:paraId="1C4E39D6"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r>
      <w:tr w:rsidR="00BA24B0" w14:paraId="1C4E39E7" w14:textId="77777777">
        <w:trPr>
          <w:trHeight w:val="272"/>
        </w:trPr>
        <w:tc>
          <w:tcPr>
            <w:tcW w:w="524" w:type="dxa"/>
            <w:vMerge/>
            <w:shd w:val="clear" w:color="auto" w:fill="auto"/>
            <w:vAlign w:val="center"/>
          </w:tcPr>
          <w:p w14:paraId="1C4E39D8"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45" w:type="dxa"/>
            <w:vMerge/>
            <w:shd w:val="clear" w:color="auto" w:fill="auto"/>
            <w:vAlign w:val="center"/>
          </w:tcPr>
          <w:p w14:paraId="1C4E39D9"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3011" w:type="dxa"/>
            <w:vMerge/>
            <w:shd w:val="clear" w:color="auto" w:fill="auto"/>
            <w:vAlign w:val="center"/>
          </w:tcPr>
          <w:p w14:paraId="1C4E39DA"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09" w:type="dxa"/>
            <w:shd w:val="clear" w:color="auto" w:fill="auto"/>
          </w:tcPr>
          <w:p w14:paraId="1C4E39DB" w14:textId="77777777" w:rsidR="00BA24B0" w:rsidRDefault="00BA24B0">
            <w:pPr>
              <w:jc w:val="center"/>
              <w:rPr>
                <w:rFonts w:ascii="Times New Roman" w:eastAsia="Times New Roman" w:hAnsi="Times New Roman" w:cs="Times New Roman"/>
                <w:b/>
                <w:sz w:val="28"/>
                <w:szCs w:val="28"/>
              </w:rPr>
            </w:pPr>
          </w:p>
        </w:tc>
        <w:tc>
          <w:tcPr>
            <w:tcW w:w="688" w:type="dxa"/>
            <w:shd w:val="clear" w:color="auto" w:fill="auto"/>
            <w:vAlign w:val="center"/>
          </w:tcPr>
          <w:p w14:paraId="1C4E39DC"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687" w:type="dxa"/>
            <w:shd w:val="clear" w:color="auto" w:fill="auto"/>
            <w:vAlign w:val="center"/>
          </w:tcPr>
          <w:p w14:paraId="1C4E39DD"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680" w:type="dxa"/>
            <w:shd w:val="clear" w:color="auto" w:fill="auto"/>
            <w:vAlign w:val="center"/>
          </w:tcPr>
          <w:p w14:paraId="1C4E39D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Số CH</w:t>
            </w:r>
          </w:p>
        </w:tc>
        <w:tc>
          <w:tcPr>
            <w:tcW w:w="787" w:type="dxa"/>
            <w:shd w:val="clear" w:color="auto" w:fill="auto"/>
            <w:vAlign w:val="center"/>
          </w:tcPr>
          <w:p w14:paraId="1C4E39D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Thời gian</w:t>
            </w:r>
          </w:p>
        </w:tc>
        <w:tc>
          <w:tcPr>
            <w:tcW w:w="747" w:type="dxa"/>
            <w:shd w:val="clear" w:color="auto" w:fill="auto"/>
            <w:vAlign w:val="center"/>
          </w:tcPr>
          <w:p w14:paraId="1C4E39E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Số CH</w:t>
            </w:r>
          </w:p>
        </w:tc>
        <w:tc>
          <w:tcPr>
            <w:tcW w:w="704" w:type="dxa"/>
            <w:shd w:val="clear" w:color="auto" w:fill="auto"/>
            <w:vAlign w:val="center"/>
          </w:tcPr>
          <w:p w14:paraId="1C4E39E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Thời gian</w:t>
            </w:r>
          </w:p>
        </w:tc>
        <w:tc>
          <w:tcPr>
            <w:tcW w:w="796" w:type="dxa"/>
            <w:shd w:val="clear" w:color="auto" w:fill="auto"/>
            <w:vAlign w:val="center"/>
          </w:tcPr>
          <w:p w14:paraId="1C4E39E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Số CH</w:t>
            </w:r>
          </w:p>
        </w:tc>
        <w:tc>
          <w:tcPr>
            <w:tcW w:w="833" w:type="dxa"/>
            <w:shd w:val="clear" w:color="auto" w:fill="auto"/>
            <w:vAlign w:val="center"/>
          </w:tcPr>
          <w:p w14:paraId="1C4E39E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Thời gian</w:t>
            </w:r>
          </w:p>
        </w:tc>
        <w:tc>
          <w:tcPr>
            <w:tcW w:w="868" w:type="dxa"/>
            <w:shd w:val="clear" w:color="auto" w:fill="auto"/>
            <w:vAlign w:val="center"/>
          </w:tcPr>
          <w:p w14:paraId="1C4E39E4"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CH</w:t>
            </w:r>
          </w:p>
        </w:tc>
        <w:tc>
          <w:tcPr>
            <w:tcW w:w="796" w:type="dxa"/>
            <w:shd w:val="clear" w:color="auto" w:fill="auto"/>
            <w:vAlign w:val="center"/>
          </w:tcPr>
          <w:p w14:paraId="1C4E39E5"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67" w:type="dxa"/>
            <w:vMerge/>
            <w:shd w:val="clear" w:color="auto" w:fill="auto"/>
            <w:vAlign w:val="center"/>
          </w:tcPr>
          <w:p w14:paraId="1C4E39E6"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r>
      <w:tr w:rsidR="00BA24B0" w14:paraId="1C4E39F6" w14:textId="77777777">
        <w:trPr>
          <w:trHeight w:val="272"/>
        </w:trPr>
        <w:tc>
          <w:tcPr>
            <w:tcW w:w="524" w:type="dxa"/>
            <w:shd w:val="clear" w:color="auto" w:fill="auto"/>
          </w:tcPr>
          <w:p w14:paraId="1C4E39E8" w14:textId="77777777" w:rsidR="00BA24B0" w:rsidRDefault="00BA24B0">
            <w:pPr>
              <w:rPr>
                <w:rFonts w:ascii="Times New Roman" w:eastAsia="Times New Roman" w:hAnsi="Times New Roman" w:cs="Times New Roman"/>
                <w:sz w:val="28"/>
                <w:szCs w:val="28"/>
              </w:rPr>
            </w:pPr>
          </w:p>
        </w:tc>
        <w:tc>
          <w:tcPr>
            <w:tcW w:w="4556" w:type="dxa"/>
            <w:gridSpan w:val="2"/>
            <w:shd w:val="clear" w:color="auto" w:fill="auto"/>
          </w:tcPr>
          <w:p w14:paraId="1C4E39E9"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PHẦN 1. DI TRUYỀN</w:t>
            </w:r>
          </w:p>
        </w:tc>
        <w:tc>
          <w:tcPr>
            <w:tcW w:w="609" w:type="dxa"/>
            <w:shd w:val="clear" w:color="auto" w:fill="auto"/>
          </w:tcPr>
          <w:p w14:paraId="1C4E39EA" w14:textId="77777777" w:rsidR="00BA24B0" w:rsidRDefault="00BA24B0">
            <w:pPr>
              <w:jc w:val="center"/>
              <w:rPr>
                <w:rFonts w:ascii="Times New Roman" w:eastAsia="Times New Roman" w:hAnsi="Times New Roman" w:cs="Times New Roman"/>
                <w:b/>
                <w:sz w:val="28"/>
                <w:szCs w:val="28"/>
              </w:rPr>
            </w:pPr>
          </w:p>
        </w:tc>
        <w:tc>
          <w:tcPr>
            <w:tcW w:w="688" w:type="dxa"/>
            <w:shd w:val="clear" w:color="auto" w:fill="auto"/>
            <w:vAlign w:val="center"/>
          </w:tcPr>
          <w:p w14:paraId="1C4E39EB" w14:textId="77777777" w:rsidR="00BA24B0" w:rsidRDefault="00BA24B0">
            <w:pPr>
              <w:jc w:val="center"/>
              <w:rPr>
                <w:rFonts w:ascii="Times New Roman" w:eastAsia="Times New Roman" w:hAnsi="Times New Roman" w:cs="Times New Roman"/>
                <w:b/>
                <w:sz w:val="28"/>
                <w:szCs w:val="28"/>
              </w:rPr>
            </w:pPr>
          </w:p>
        </w:tc>
        <w:tc>
          <w:tcPr>
            <w:tcW w:w="687" w:type="dxa"/>
            <w:shd w:val="clear" w:color="auto" w:fill="auto"/>
            <w:vAlign w:val="center"/>
          </w:tcPr>
          <w:p w14:paraId="1C4E39EC" w14:textId="77777777" w:rsidR="00BA24B0" w:rsidRDefault="00BA24B0">
            <w:pPr>
              <w:jc w:val="center"/>
              <w:rPr>
                <w:rFonts w:ascii="Times New Roman" w:eastAsia="Times New Roman" w:hAnsi="Times New Roman" w:cs="Times New Roman"/>
                <w:b/>
                <w:sz w:val="28"/>
                <w:szCs w:val="28"/>
              </w:rPr>
            </w:pPr>
          </w:p>
        </w:tc>
        <w:tc>
          <w:tcPr>
            <w:tcW w:w="680" w:type="dxa"/>
            <w:shd w:val="clear" w:color="auto" w:fill="auto"/>
            <w:vAlign w:val="center"/>
          </w:tcPr>
          <w:p w14:paraId="1C4E39ED" w14:textId="77777777" w:rsidR="00BA24B0" w:rsidRDefault="00BA24B0">
            <w:pPr>
              <w:jc w:val="center"/>
              <w:rPr>
                <w:rFonts w:ascii="Times New Roman" w:eastAsia="Times New Roman" w:hAnsi="Times New Roman" w:cs="Times New Roman"/>
                <w:b/>
                <w:sz w:val="28"/>
                <w:szCs w:val="28"/>
              </w:rPr>
            </w:pPr>
          </w:p>
        </w:tc>
        <w:tc>
          <w:tcPr>
            <w:tcW w:w="787" w:type="dxa"/>
            <w:shd w:val="clear" w:color="auto" w:fill="auto"/>
            <w:vAlign w:val="center"/>
          </w:tcPr>
          <w:p w14:paraId="1C4E39EE" w14:textId="77777777" w:rsidR="00BA24B0" w:rsidRDefault="00BA24B0">
            <w:pPr>
              <w:jc w:val="center"/>
              <w:rPr>
                <w:rFonts w:ascii="Times New Roman" w:eastAsia="Times New Roman" w:hAnsi="Times New Roman" w:cs="Times New Roman"/>
                <w:b/>
                <w:sz w:val="28"/>
                <w:szCs w:val="28"/>
              </w:rPr>
            </w:pPr>
          </w:p>
        </w:tc>
        <w:tc>
          <w:tcPr>
            <w:tcW w:w="747" w:type="dxa"/>
            <w:shd w:val="clear" w:color="auto" w:fill="auto"/>
            <w:vAlign w:val="center"/>
          </w:tcPr>
          <w:p w14:paraId="1C4E39EF" w14:textId="77777777" w:rsidR="00BA24B0" w:rsidRDefault="00BA24B0">
            <w:pPr>
              <w:jc w:val="center"/>
              <w:rPr>
                <w:rFonts w:ascii="Times New Roman" w:eastAsia="Times New Roman" w:hAnsi="Times New Roman" w:cs="Times New Roman"/>
                <w:b/>
                <w:sz w:val="28"/>
                <w:szCs w:val="28"/>
              </w:rPr>
            </w:pPr>
          </w:p>
        </w:tc>
        <w:tc>
          <w:tcPr>
            <w:tcW w:w="704" w:type="dxa"/>
            <w:shd w:val="clear" w:color="auto" w:fill="auto"/>
            <w:vAlign w:val="center"/>
          </w:tcPr>
          <w:p w14:paraId="1C4E39F0" w14:textId="77777777" w:rsidR="00BA24B0" w:rsidRDefault="00BA24B0">
            <w:pPr>
              <w:jc w:val="center"/>
              <w:rPr>
                <w:rFonts w:ascii="Times New Roman" w:eastAsia="Times New Roman" w:hAnsi="Times New Roman" w:cs="Times New Roman"/>
                <w:b/>
                <w:sz w:val="28"/>
                <w:szCs w:val="28"/>
              </w:rPr>
            </w:pPr>
          </w:p>
        </w:tc>
        <w:tc>
          <w:tcPr>
            <w:tcW w:w="796" w:type="dxa"/>
            <w:shd w:val="clear" w:color="auto" w:fill="auto"/>
            <w:vAlign w:val="center"/>
          </w:tcPr>
          <w:p w14:paraId="1C4E39F1" w14:textId="77777777" w:rsidR="00BA24B0" w:rsidRDefault="00BA24B0">
            <w:pPr>
              <w:jc w:val="center"/>
              <w:rPr>
                <w:rFonts w:ascii="Times New Roman" w:eastAsia="Times New Roman" w:hAnsi="Times New Roman" w:cs="Times New Roman"/>
                <w:b/>
                <w:sz w:val="28"/>
                <w:szCs w:val="28"/>
              </w:rPr>
            </w:pPr>
          </w:p>
        </w:tc>
        <w:tc>
          <w:tcPr>
            <w:tcW w:w="833" w:type="dxa"/>
            <w:shd w:val="clear" w:color="auto" w:fill="auto"/>
            <w:vAlign w:val="center"/>
          </w:tcPr>
          <w:p w14:paraId="1C4E39F2" w14:textId="77777777" w:rsidR="00BA24B0" w:rsidRDefault="00BA24B0">
            <w:pPr>
              <w:jc w:val="center"/>
              <w:rPr>
                <w:rFonts w:ascii="Times New Roman" w:eastAsia="Times New Roman" w:hAnsi="Times New Roman" w:cs="Times New Roman"/>
                <w:b/>
                <w:sz w:val="28"/>
                <w:szCs w:val="28"/>
              </w:rPr>
            </w:pPr>
          </w:p>
        </w:tc>
        <w:tc>
          <w:tcPr>
            <w:tcW w:w="868" w:type="dxa"/>
            <w:shd w:val="clear" w:color="auto" w:fill="auto"/>
            <w:vAlign w:val="center"/>
          </w:tcPr>
          <w:p w14:paraId="1C4E39F3" w14:textId="77777777" w:rsidR="00BA24B0" w:rsidRDefault="00BA24B0">
            <w:pPr>
              <w:jc w:val="center"/>
              <w:rPr>
                <w:rFonts w:ascii="Times New Roman" w:eastAsia="Times New Roman" w:hAnsi="Times New Roman" w:cs="Times New Roman"/>
                <w:b/>
                <w:sz w:val="28"/>
                <w:szCs w:val="28"/>
              </w:rPr>
            </w:pPr>
          </w:p>
        </w:tc>
        <w:tc>
          <w:tcPr>
            <w:tcW w:w="796" w:type="dxa"/>
            <w:shd w:val="clear" w:color="auto" w:fill="auto"/>
            <w:vAlign w:val="center"/>
          </w:tcPr>
          <w:p w14:paraId="1C4E39F4" w14:textId="77777777" w:rsidR="00BA24B0" w:rsidRDefault="00BA24B0">
            <w:pPr>
              <w:jc w:val="center"/>
              <w:rPr>
                <w:rFonts w:ascii="Times New Roman" w:eastAsia="Times New Roman" w:hAnsi="Times New Roman" w:cs="Times New Roman"/>
                <w:b/>
                <w:sz w:val="28"/>
                <w:szCs w:val="28"/>
              </w:rPr>
            </w:pPr>
          </w:p>
        </w:tc>
        <w:tc>
          <w:tcPr>
            <w:tcW w:w="867" w:type="dxa"/>
            <w:shd w:val="clear" w:color="auto" w:fill="auto"/>
          </w:tcPr>
          <w:p w14:paraId="1C4E39F5" w14:textId="77777777" w:rsidR="00BA24B0" w:rsidRDefault="00BA24B0">
            <w:pPr>
              <w:rPr>
                <w:rFonts w:ascii="Times New Roman" w:eastAsia="Times New Roman" w:hAnsi="Times New Roman" w:cs="Times New Roman"/>
                <w:sz w:val="28"/>
                <w:szCs w:val="28"/>
              </w:rPr>
            </w:pPr>
          </w:p>
        </w:tc>
      </w:tr>
      <w:tr w:rsidR="00BA24B0" w14:paraId="1C4E3A08" w14:textId="77777777">
        <w:trPr>
          <w:trHeight w:val="514"/>
        </w:trPr>
        <w:tc>
          <w:tcPr>
            <w:tcW w:w="524" w:type="dxa"/>
            <w:vMerge w:val="restart"/>
            <w:shd w:val="clear" w:color="auto" w:fill="auto"/>
            <w:vAlign w:val="center"/>
          </w:tcPr>
          <w:p w14:paraId="1C4E39F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45" w:type="dxa"/>
            <w:vMerge w:val="restart"/>
            <w:shd w:val="clear" w:color="auto" w:fill="auto"/>
            <w:vAlign w:val="center"/>
          </w:tcPr>
          <w:p w14:paraId="1C4E39F8" w14:textId="77777777" w:rsidR="00BA24B0" w:rsidRDefault="003031E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1</w:t>
            </w:r>
          </w:p>
          <w:p w14:paraId="1C4E39F9"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 truyền phân tử</w:t>
            </w:r>
          </w:p>
          <w:p w14:paraId="1C4E39FA"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điểm)</w:t>
            </w:r>
          </w:p>
        </w:tc>
        <w:tc>
          <w:tcPr>
            <w:tcW w:w="3011" w:type="dxa"/>
            <w:shd w:val="clear" w:color="auto" w:fill="auto"/>
          </w:tcPr>
          <w:p w14:paraId="1C4E39FB"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Gene và cơ chế truyền thông tin di truyền</w:t>
            </w:r>
          </w:p>
        </w:tc>
        <w:tc>
          <w:tcPr>
            <w:tcW w:w="609" w:type="dxa"/>
            <w:shd w:val="clear" w:color="auto" w:fill="auto"/>
            <w:vAlign w:val="center"/>
          </w:tcPr>
          <w:p w14:paraId="1C4E39F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88" w:type="dxa"/>
            <w:shd w:val="clear" w:color="auto" w:fill="auto"/>
            <w:vAlign w:val="center"/>
          </w:tcPr>
          <w:p w14:paraId="1C4E39FD"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9FE"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9F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87" w:type="dxa"/>
            <w:shd w:val="clear" w:color="auto" w:fill="auto"/>
            <w:vAlign w:val="center"/>
          </w:tcPr>
          <w:p w14:paraId="1C4E3A0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47" w:type="dxa"/>
            <w:shd w:val="clear" w:color="auto" w:fill="auto"/>
            <w:vAlign w:val="center"/>
          </w:tcPr>
          <w:p w14:paraId="1C4E3A01"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02"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03"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04"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A0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vAlign w:val="center"/>
          </w:tcPr>
          <w:p w14:paraId="1C4E3A0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vAlign w:val="center"/>
          </w:tcPr>
          <w:p w14:paraId="1C4E3A0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A18" w14:textId="77777777">
        <w:trPr>
          <w:trHeight w:val="263"/>
        </w:trPr>
        <w:tc>
          <w:tcPr>
            <w:tcW w:w="524" w:type="dxa"/>
            <w:vMerge/>
            <w:shd w:val="clear" w:color="auto" w:fill="auto"/>
            <w:vAlign w:val="center"/>
          </w:tcPr>
          <w:p w14:paraId="1C4E3A0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45" w:type="dxa"/>
            <w:vMerge/>
            <w:shd w:val="clear" w:color="auto" w:fill="auto"/>
            <w:vAlign w:val="center"/>
          </w:tcPr>
          <w:p w14:paraId="1C4E3A0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A0B"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Điều hòa biểu hiện gene</w:t>
            </w:r>
          </w:p>
        </w:tc>
        <w:tc>
          <w:tcPr>
            <w:tcW w:w="609" w:type="dxa"/>
            <w:shd w:val="clear" w:color="auto" w:fill="auto"/>
          </w:tcPr>
          <w:p w14:paraId="1C4E3A0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A0D"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A0E"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A0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87" w:type="dxa"/>
            <w:shd w:val="clear" w:color="auto" w:fill="auto"/>
            <w:vAlign w:val="center"/>
          </w:tcPr>
          <w:p w14:paraId="1C4E3A1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47" w:type="dxa"/>
            <w:shd w:val="clear" w:color="auto" w:fill="auto"/>
            <w:vAlign w:val="center"/>
          </w:tcPr>
          <w:p w14:paraId="1C4E3A1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4" w:type="dxa"/>
            <w:shd w:val="clear" w:color="auto" w:fill="auto"/>
            <w:vAlign w:val="center"/>
          </w:tcPr>
          <w:p w14:paraId="1C4E3A1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96" w:type="dxa"/>
            <w:shd w:val="clear" w:color="auto" w:fill="auto"/>
            <w:vAlign w:val="center"/>
          </w:tcPr>
          <w:p w14:paraId="1C4E3A13"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14"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tcPr>
          <w:p w14:paraId="1C4E3A1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96" w:type="dxa"/>
            <w:shd w:val="clear" w:color="auto" w:fill="auto"/>
          </w:tcPr>
          <w:p w14:paraId="1C4E3A1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tc>
        <w:tc>
          <w:tcPr>
            <w:tcW w:w="867" w:type="dxa"/>
            <w:shd w:val="clear" w:color="auto" w:fill="auto"/>
          </w:tcPr>
          <w:p w14:paraId="1C4E3A1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2,35</w:t>
            </w:r>
          </w:p>
        </w:tc>
      </w:tr>
      <w:tr w:rsidR="00BA24B0" w14:paraId="1C4E3A28" w14:textId="77777777">
        <w:trPr>
          <w:trHeight w:val="220"/>
        </w:trPr>
        <w:tc>
          <w:tcPr>
            <w:tcW w:w="524" w:type="dxa"/>
            <w:vMerge/>
            <w:shd w:val="clear" w:color="auto" w:fill="auto"/>
            <w:vAlign w:val="center"/>
          </w:tcPr>
          <w:p w14:paraId="1C4E3A1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45" w:type="dxa"/>
            <w:vMerge/>
            <w:shd w:val="clear" w:color="auto" w:fill="auto"/>
            <w:vAlign w:val="center"/>
          </w:tcPr>
          <w:p w14:paraId="1C4E3A1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A1B"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Hệ gene</w:t>
            </w:r>
          </w:p>
        </w:tc>
        <w:tc>
          <w:tcPr>
            <w:tcW w:w="609" w:type="dxa"/>
            <w:shd w:val="clear" w:color="auto" w:fill="auto"/>
          </w:tcPr>
          <w:p w14:paraId="1C4E3A1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A1D"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A1E"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A1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87" w:type="dxa"/>
            <w:shd w:val="clear" w:color="auto" w:fill="auto"/>
            <w:vAlign w:val="center"/>
          </w:tcPr>
          <w:p w14:paraId="1C4E3A2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47" w:type="dxa"/>
            <w:shd w:val="clear" w:color="auto" w:fill="auto"/>
            <w:vAlign w:val="center"/>
          </w:tcPr>
          <w:p w14:paraId="1C4E3A21"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22"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23"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24"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tcPr>
          <w:p w14:paraId="1C4E3A2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tcPr>
          <w:p w14:paraId="1C4E3A2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tcPr>
          <w:p w14:paraId="1C4E3A2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A38" w14:textId="77777777">
        <w:trPr>
          <w:trHeight w:val="452"/>
        </w:trPr>
        <w:tc>
          <w:tcPr>
            <w:tcW w:w="524" w:type="dxa"/>
            <w:vMerge/>
            <w:shd w:val="clear" w:color="auto" w:fill="auto"/>
            <w:vAlign w:val="center"/>
          </w:tcPr>
          <w:p w14:paraId="1C4E3A2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45" w:type="dxa"/>
            <w:vMerge/>
            <w:shd w:val="clear" w:color="auto" w:fill="auto"/>
            <w:vAlign w:val="center"/>
          </w:tcPr>
          <w:p w14:paraId="1C4E3A2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A2B"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gene</w:t>
            </w:r>
          </w:p>
        </w:tc>
        <w:tc>
          <w:tcPr>
            <w:tcW w:w="609" w:type="dxa"/>
            <w:shd w:val="clear" w:color="auto" w:fill="auto"/>
          </w:tcPr>
          <w:p w14:paraId="1C4E3A2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A2D"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A2E"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A2F"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A30"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A31"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32"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33"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34"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tcPr>
          <w:p w14:paraId="1C4E3A35"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tcPr>
          <w:p w14:paraId="1C4E3A36"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A37" w14:textId="77777777" w:rsidR="00BA24B0" w:rsidRDefault="00BA24B0">
            <w:pPr>
              <w:jc w:val="center"/>
              <w:rPr>
                <w:rFonts w:ascii="Times New Roman" w:eastAsia="Times New Roman" w:hAnsi="Times New Roman" w:cs="Times New Roman"/>
                <w:sz w:val="28"/>
                <w:szCs w:val="28"/>
              </w:rPr>
            </w:pPr>
          </w:p>
        </w:tc>
      </w:tr>
      <w:tr w:rsidR="00BA24B0" w14:paraId="1C4E3A48" w14:textId="77777777">
        <w:trPr>
          <w:trHeight w:val="358"/>
        </w:trPr>
        <w:tc>
          <w:tcPr>
            <w:tcW w:w="524" w:type="dxa"/>
            <w:vMerge/>
            <w:shd w:val="clear" w:color="auto" w:fill="auto"/>
            <w:vAlign w:val="center"/>
          </w:tcPr>
          <w:p w14:paraId="1C4E3A3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45" w:type="dxa"/>
            <w:vMerge/>
            <w:shd w:val="clear" w:color="auto" w:fill="auto"/>
            <w:vAlign w:val="center"/>
          </w:tcPr>
          <w:p w14:paraId="1C4E3A3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A3B"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 gene</w:t>
            </w:r>
          </w:p>
        </w:tc>
        <w:tc>
          <w:tcPr>
            <w:tcW w:w="609" w:type="dxa"/>
            <w:shd w:val="clear" w:color="auto" w:fill="auto"/>
          </w:tcPr>
          <w:p w14:paraId="1C4E3A3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A3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7" w:type="dxa"/>
            <w:shd w:val="clear" w:color="auto" w:fill="auto"/>
            <w:vAlign w:val="center"/>
          </w:tcPr>
          <w:p w14:paraId="1C4E3A3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80" w:type="dxa"/>
            <w:shd w:val="clear" w:color="auto" w:fill="auto"/>
            <w:vAlign w:val="center"/>
          </w:tcPr>
          <w:p w14:paraId="1C4E3A3F"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A40"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A41"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tcPr>
          <w:p w14:paraId="1C4E3A42"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43"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44"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A4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vAlign w:val="center"/>
          </w:tcPr>
          <w:p w14:paraId="1C4E3A4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vAlign w:val="center"/>
          </w:tcPr>
          <w:p w14:paraId="1C4E3A4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A5A" w14:textId="77777777">
        <w:trPr>
          <w:trHeight w:val="506"/>
        </w:trPr>
        <w:tc>
          <w:tcPr>
            <w:tcW w:w="524" w:type="dxa"/>
            <w:vMerge w:val="restart"/>
            <w:shd w:val="clear" w:color="auto" w:fill="auto"/>
            <w:vAlign w:val="center"/>
          </w:tcPr>
          <w:p w14:paraId="1C4E3A4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545" w:type="dxa"/>
            <w:vMerge w:val="restart"/>
            <w:shd w:val="clear" w:color="auto" w:fill="auto"/>
            <w:vAlign w:val="center"/>
          </w:tcPr>
          <w:p w14:paraId="1C4E3A4A" w14:textId="77777777" w:rsidR="00BA24B0" w:rsidRDefault="003031E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2</w:t>
            </w:r>
          </w:p>
          <w:p w14:paraId="1C4E3A4B"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 truyền nhiễm </w:t>
            </w:r>
          </w:p>
          <w:p w14:paraId="1C4E3A4C" w14:textId="77777777" w:rsidR="00BA24B0" w:rsidRDefault="00BA24B0">
            <w:pPr>
              <w:jc w:val="both"/>
              <w:rPr>
                <w:rFonts w:ascii="Times New Roman" w:eastAsia="Times New Roman" w:hAnsi="Times New Roman" w:cs="Times New Roman"/>
                <w:sz w:val="28"/>
                <w:szCs w:val="28"/>
              </w:rPr>
            </w:pPr>
          </w:p>
        </w:tc>
        <w:tc>
          <w:tcPr>
            <w:tcW w:w="3011" w:type="dxa"/>
            <w:shd w:val="clear" w:color="auto" w:fill="auto"/>
          </w:tcPr>
          <w:p w14:paraId="1C4E3A4D"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Nhiễm sắc thể là vật chất di truyền</w:t>
            </w:r>
          </w:p>
        </w:tc>
        <w:tc>
          <w:tcPr>
            <w:tcW w:w="609" w:type="dxa"/>
            <w:shd w:val="clear" w:color="auto" w:fill="auto"/>
            <w:vAlign w:val="center"/>
          </w:tcPr>
          <w:p w14:paraId="1C4E3A4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88" w:type="dxa"/>
            <w:shd w:val="clear" w:color="auto" w:fill="auto"/>
            <w:vAlign w:val="center"/>
          </w:tcPr>
          <w:p w14:paraId="1C4E3A4F"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A50"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A51"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A52"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A53"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54"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55"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56"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tcPr>
          <w:p w14:paraId="1C4E3A57"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tcPr>
          <w:p w14:paraId="1C4E3A58"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A59" w14:textId="77777777" w:rsidR="00BA24B0" w:rsidRDefault="00BA24B0">
            <w:pPr>
              <w:jc w:val="center"/>
              <w:rPr>
                <w:rFonts w:ascii="Times New Roman" w:eastAsia="Times New Roman" w:hAnsi="Times New Roman" w:cs="Times New Roman"/>
                <w:sz w:val="28"/>
                <w:szCs w:val="28"/>
              </w:rPr>
            </w:pPr>
          </w:p>
        </w:tc>
      </w:tr>
      <w:tr w:rsidR="00BA24B0" w14:paraId="1C4E3A6A" w14:textId="77777777">
        <w:trPr>
          <w:trHeight w:val="320"/>
        </w:trPr>
        <w:tc>
          <w:tcPr>
            <w:tcW w:w="524" w:type="dxa"/>
            <w:vMerge/>
            <w:shd w:val="clear" w:color="auto" w:fill="auto"/>
            <w:vAlign w:val="center"/>
          </w:tcPr>
          <w:p w14:paraId="1C4E3A5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45" w:type="dxa"/>
            <w:vMerge/>
            <w:shd w:val="clear" w:color="auto" w:fill="auto"/>
            <w:vAlign w:val="center"/>
          </w:tcPr>
          <w:p w14:paraId="1C4E3A5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A5D"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thí nghiệm của Mendel</w:t>
            </w:r>
          </w:p>
        </w:tc>
        <w:tc>
          <w:tcPr>
            <w:tcW w:w="609" w:type="dxa"/>
            <w:shd w:val="clear" w:color="auto" w:fill="auto"/>
          </w:tcPr>
          <w:p w14:paraId="1C4E3A5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88" w:type="dxa"/>
            <w:shd w:val="clear" w:color="auto" w:fill="auto"/>
            <w:vAlign w:val="center"/>
          </w:tcPr>
          <w:p w14:paraId="1C4E3A5F"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A60"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A61"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A62"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A63"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64"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65"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66"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tcPr>
          <w:p w14:paraId="1C4E3A67"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tcPr>
          <w:p w14:paraId="1C4E3A68"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A69" w14:textId="77777777" w:rsidR="00BA24B0" w:rsidRDefault="00BA24B0">
            <w:pPr>
              <w:jc w:val="center"/>
              <w:rPr>
                <w:rFonts w:ascii="Times New Roman" w:eastAsia="Times New Roman" w:hAnsi="Times New Roman" w:cs="Times New Roman"/>
                <w:b/>
                <w:sz w:val="28"/>
                <w:szCs w:val="28"/>
              </w:rPr>
            </w:pPr>
          </w:p>
        </w:tc>
      </w:tr>
      <w:tr w:rsidR="00BA24B0" w14:paraId="1C4E3A7A" w14:textId="77777777">
        <w:trPr>
          <w:trHeight w:val="64"/>
        </w:trPr>
        <w:tc>
          <w:tcPr>
            <w:tcW w:w="524" w:type="dxa"/>
            <w:vMerge/>
            <w:shd w:val="clear" w:color="auto" w:fill="auto"/>
            <w:vAlign w:val="center"/>
          </w:tcPr>
          <w:p w14:paraId="1C4E3A6B"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45" w:type="dxa"/>
            <w:vMerge/>
            <w:shd w:val="clear" w:color="auto" w:fill="auto"/>
            <w:vAlign w:val="center"/>
          </w:tcPr>
          <w:p w14:paraId="1C4E3A6C"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3011" w:type="dxa"/>
            <w:shd w:val="clear" w:color="auto" w:fill="auto"/>
          </w:tcPr>
          <w:p w14:paraId="1C4E3A6D"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thí nghiệm của Morgan</w:t>
            </w:r>
          </w:p>
        </w:tc>
        <w:tc>
          <w:tcPr>
            <w:tcW w:w="609" w:type="dxa"/>
            <w:shd w:val="clear" w:color="auto" w:fill="auto"/>
          </w:tcPr>
          <w:p w14:paraId="1C4E3A6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88" w:type="dxa"/>
            <w:shd w:val="clear" w:color="auto" w:fill="auto"/>
            <w:vAlign w:val="center"/>
          </w:tcPr>
          <w:p w14:paraId="1C4E3A6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7" w:type="dxa"/>
            <w:shd w:val="clear" w:color="auto" w:fill="auto"/>
            <w:vAlign w:val="center"/>
          </w:tcPr>
          <w:p w14:paraId="1C4E3A7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80" w:type="dxa"/>
            <w:shd w:val="clear" w:color="auto" w:fill="auto"/>
            <w:vAlign w:val="center"/>
          </w:tcPr>
          <w:p w14:paraId="1C4E3A7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87" w:type="dxa"/>
            <w:shd w:val="clear" w:color="auto" w:fill="auto"/>
            <w:vAlign w:val="center"/>
          </w:tcPr>
          <w:p w14:paraId="1C4E3A7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47" w:type="dxa"/>
            <w:shd w:val="clear" w:color="auto" w:fill="auto"/>
            <w:vAlign w:val="center"/>
          </w:tcPr>
          <w:p w14:paraId="1C4E3A73"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74"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75"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76"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A7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96" w:type="dxa"/>
            <w:shd w:val="clear" w:color="auto" w:fill="auto"/>
            <w:vAlign w:val="center"/>
          </w:tcPr>
          <w:p w14:paraId="1C4E3A7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67" w:type="dxa"/>
            <w:shd w:val="clear" w:color="auto" w:fill="auto"/>
            <w:vAlign w:val="center"/>
          </w:tcPr>
          <w:p w14:paraId="1C4E3A7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r>
      <w:tr w:rsidR="00BA24B0" w14:paraId="1C4E3A8A" w14:textId="77777777">
        <w:trPr>
          <w:trHeight w:val="50"/>
        </w:trPr>
        <w:tc>
          <w:tcPr>
            <w:tcW w:w="524" w:type="dxa"/>
            <w:vMerge/>
            <w:shd w:val="clear" w:color="auto" w:fill="auto"/>
            <w:vAlign w:val="center"/>
          </w:tcPr>
          <w:p w14:paraId="1C4E3A7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45" w:type="dxa"/>
            <w:vMerge/>
            <w:shd w:val="clear" w:color="auto" w:fill="auto"/>
            <w:vAlign w:val="center"/>
          </w:tcPr>
          <w:p w14:paraId="1C4E3A7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A7D"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nhiễm sắc thể</w:t>
            </w:r>
          </w:p>
        </w:tc>
        <w:tc>
          <w:tcPr>
            <w:tcW w:w="609" w:type="dxa"/>
            <w:shd w:val="clear" w:color="auto" w:fill="auto"/>
          </w:tcPr>
          <w:p w14:paraId="1C4E3A7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88" w:type="dxa"/>
            <w:shd w:val="clear" w:color="auto" w:fill="auto"/>
            <w:vAlign w:val="center"/>
          </w:tcPr>
          <w:p w14:paraId="1C4E3A7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7" w:type="dxa"/>
            <w:shd w:val="clear" w:color="auto" w:fill="auto"/>
            <w:vAlign w:val="center"/>
          </w:tcPr>
          <w:p w14:paraId="1C4E3A8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80" w:type="dxa"/>
            <w:shd w:val="clear" w:color="auto" w:fill="auto"/>
            <w:vAlign w:val="center"/>
          </w:tcPr>
          <w:p w14:paraId="1C4E3A81"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A82"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A83"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84"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85"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86"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tcPr>
          <w:p w14:paraId="1C4E3A8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tcPr>
          <w:p w14:paraId="1C4E3A8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vAlign w:val="center"/>
          </w:tcPr>
          <w:p w14:paraId="1C4E3A8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A9B" w14:textId="77777777">
        <w:trPr>
          <w:trHeight w:val="50"/>
        </w:trPr>
        <w:tc>
          <w:tcPr>
            <w:tcW w:w="524" w:type="dxa"/>
            <w:shd w:val="clear" w:color="auto" w:fill="auto"/>
          </w:tcPr>
          <w:p w14:paraId="1C4E3A8B" w14:textId="77777777" w:rsidR="00BA24B0" w:rsidRDefault="00BA24B0">
            <w:pPr>
              <w:jc w:val="center"/>
              <w:rPr>
                <w:rFonts w:ascii="Times New Roman" w:eastAsia="Times New Roman" w:hAnsi="Times New Roman" w:cs="Times New Roman"/>
                <w:sz w:val="28"/>
                <w:szCs w:val="28"/>
              </w:rPr>
            </w:pPr>
          </w:p>
        </w:tc>
        <w:tc>
          <w:tcPr>
            <w:tcW w:w="1545" w:type="dxa"/>
            <w:vMerge w:val="restart"/>
            <w:shd w:val="clear" w:color="auto" w:fill="auto"/>
          </w:tcPr>
          <w:p w14:paraId="1C4E3A8C" w14:textId="77777777" w:rsidR="00BA24B0" w:rsidRDefault="003031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3</w:t>
            </w:r>
          </w:p>
          <w:p w14:paraId="1C4E3A8D"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 truyền gene ngoài nhân </w:t>
            </w:r>
          </w:p>
        </w:tc>
        <w:tc>
          <w:tcPr>
            <w:tcW w:w="3011" w:type="dxa"/>
            <w:shd w:val="clear" w:color="auto" w:fill="auto"/>
          </w:tcPr>
          <w:p w14:paraId="1C4E3A8E"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Thí nghiệm của Correns</w:t>
            </w:r>
          </w:p>
        </w:tc>
        <w:tc>
          <w:tcPr>
            <w:tcW w:w="609" w:type="dxa"/>
            <w:shd w:val="clear" w:color="auto" w:fill="auto"/>
          </w:tcPr>
          <w:p w14:paraId="1C4E3A8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A90"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A91"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A9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87" w:type="dxa"/>
            <w:shd w:val="clear" w:color="auto" w:fill="auto"/>
            <w:vAlign w:val="center"/>
          </w:tcPr>
          <w:p w14:paraId="1C4E3A9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47" w:type="dxa"/>
            <w:shd w:val="clear" w:color="auto" w:fill="auto"/>
            <w:vAlign w:val="center"/>
          </w:tcPr>
          <w:p w14:paraId="1C4E3A94"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95"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96"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97"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A9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vAlign w:val="center"/>
          </w:tcPr>
          <w:p w14:paraId="1C4E3A9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vAlign w:val="center"/>
          </w:tcPr>
          <w:p w14:paraId="1C4E3A9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AAC" w14:textId="77777777">
        <w:trPr>
          <w:trHeight w:val="50"/>
        </w:trPr>
        <w:tc>
          <w:tcPr>
            <w:tcW w:w="524" w:type="dxa"/>
            <w:shd w:val="clear" w:color="auto" w:fill="auto"/>
          </w:tcPr>
          <w:p w14:paraId="1C4E3A9C" w14:textId="77777777" w:rsidR="00BA24B0" w:rsidRDefault="00BA24B0">
            <w:pPr>
              <w:jc w:val="center"/>
              <w:rPr>
                <w:rFonts w:ascii="Times New Roman" w:eastAsia="Times New Roman" w:hAnsi="Times New Roman" w:cs="Times New Roman"/>
                <w:sz w:val="28"/>
                <w:szCs w:val="28"/>
              </w:rPr>
            </w:pPr>
          </w:p>
        </w:tc>
        <w:tc>
          <w:tcPr>
            <w:tcW w:w="1545" w:type="dxa"/>
            <w:vMerge/>
            <w:shd w:val="clear" w:color="auto" w:fill="auto"/>
          </w:tcPr>
          <w:p w14:paraId="1C4E3A9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A9E"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Đặc điểm di truyền của</w:t>
            </w:r>
          </w:p>
          <w:p w14:paraId="1C4E3A9F"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gene ngoài nhân</w:t>
            </w:r>
          </w:p>
        </w:tc>
        <w:tc>
          <w:tcPr>
            <w:tcW w:w="609" w:type="dxa"/>
            <w:shd w:val="clear" w:color="auto" w:fill="auto"/>
          </w:tcPr>
          <w:p w14:paraId="1C4E3AA0" w14:textId="77777777" w:rsidR="00BA24B0" w:rsidRDefault="00BA24B0">
            <w:pPr>
              <w:jc w:val="center"/>
              <w:rPr>
                <w:rFonts w:ascii="Times New Roman" w:eastAsia="Times New Roman" w:hAnsi="Times New Roman" w:cs="Times New Roman"/>
                <w:sz w:val="28"/>
                <w:szCs w:val="28"/>
              </w:rPr>
            </w:pPr>
          </w:p>
        </w:tc>
        <w:tc>
          <w:tcPr>
            <w:tcW w:w="688" w:type="dxa"/>
            <w:shd w:val="clear" w:color="auto" w:fill="auto"/>
            <w:vAlign w:val="center"/>
          </w:tcPr>
          <w:p w14:paraId="1C4E3AA1"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AA2"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AA3"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AA4"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AA5"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A6"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A7"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A8"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tcPr>
          <w:p w14:paraId="1C4E3AA9"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tcPr>
          <w:p w14:paraId="1C4E3AAA"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AAB" w14:textId="77777777" w:rsidR="00BA24B0" w:rsidRDefault="00BA24B0">
            <w:pPr>
              <w:jc w:val="center"/>
              <w:rPr>
                <w:rFonts w:ascii="Times New Roman" w:eastAsia="Times New Roman" w:hAnsi="Times New Roman" w:cs="Times New Roman"/>
                <w:sz w:val="28"/>
                <w:szCs w:val="28"/>
              </w:rPr>
            </w:pPr>
          </w:p>
        </w:tc>
      </w:tr>
      <w:tr w:rsidR="00BA24B0" w14:paraId="1C4E3ABD" w14:textId="77777777">
        <w:trPr>
          <w:trHeight w:val="50"/>
        </w:trPr>
        <w:tc>
          <w:tcPr>
            <w:tcW w:w="524" w:type="dxa"/>
            <w:shd w:val="clear" w:color="auto" w:fill="auto"/>
          </w:tcPr>
          <w:p w14:paraId="1C4E3AAD" w14:textId="77777777" w:rsidR="00BA24B0" w:rsidRDefault="00BA24B0">
            <w:pPr>
              <w:jc w:val="center"/>
              <w:rPr>
                <w:rFonts w:ascii="Times New Roman" w:eastAsia="Times New Roman" w:hAnsi="Times New Roman" w:cs="Times New Roman"/>
                <w:sz w:val="28"/>
                <w:szCs w:val="28"/>
              </w:rPr>
            </w:pPr>
          </w:p>
        </w:tc>
        <w:tc>
          <w:tcPr>
            <w:tcW w:w="1545" w:type="dxa"/>
            <w:vMerge w:val="restart"/>
            <w:shd w:val="clear" w:color="auto" w:fill="auto"/>
          </w:tcPr>
          <w:p w14:paraId="1C4E3AAE" w14:textId="77777777" w:rsidR="00BA24B0" w:rsidRDefault="003031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4</w:t>
            </w:r>
          </w:p>
          <w:p w14:paraId="1C4E3AAF"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Mối quan hệ kiểu gene –môi trường – kiểu hình</w:t>
            </w:r>
          </w:p>
        </w:tc>
        <w:tc>
          <w:tcPr>
            <w:tcW w:w="3011" w:type="dxa"/>
            <w:shd w:val="clear" w:color="auto" w:fill="auto"/>
          </w:tcPr>
          <w:p w14:paraId="1C4E3AB0"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Sự tương tác kiểu gene và môi trường</w:t>
            </w:r>
          </w:p>
        </w:tc>
        <w:tc>
          <w:tcPr>
            <w:tcW w:w="609" w:type="dxa"/>
            <w:shd w:val="clear" w:color="auto" w:fill="auto"/>
          </w:tcPr>
          <w:p w14:paraId="1C4E3AB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AB2"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AB3"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AB4"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AB5"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AB6"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B7"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B8"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B9"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tcPr>
          <w:p w14:paraId="1C4E3ABA"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tcPr>
          <w:p w14:paraId="1C4E3ABB"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ABC" w14:textId="77777777" w:rsidR="00BA24B0" w:rsidRDefault="00BA24B0">
            <w:pPr>
              <w:jc w:val="center"/>
              <w:rPr>
                <w:rFonts w:ascii="Times New Roman" w:eastAsia="Times New Roman" w:hAnsi="Times New Roman" w:cs="Times New Roman"/>
                <w:sz w:val="28"/>
                <w:szCs w:val="28"/>
              </w:rPr>
            </w:pPr>
          </w:p>
        </w:tc>
      </w:tr>
      <w:tr w:rsidR="00BA24B0" w14:paraId="1C4E3ACD" w14:textId="77777777">
        <w:trPr>
          <w:trHeight w:val="50"/>
        </w:trPr>
        <w:tc>
          <w:tcPr>
            <w:tcW w:w="524" w:type="dxa"/>
            <w:shd w:val="clear" w:color="auto" w:fill="auto"/>
          </w:tcPr>
          <w:p w14:paraId="1C4E3ABE" w14:textId="77777777" w:rsidR="00BA24B0" w:rsidRDefault="00BA24B0">
            <w:pPr>
              <w:jc w:val="center"/>
              <w:rPr>
                <w:rFonts w:ascii="Times New Roman" w:eastAsia="Times New Roman" w:hAnsi="Times New Roman" w:cs="Times New Roman"/>
                <w:sz w:val="28"/>
                <w:szCs w:val="28"/>
              </w:rPr>
            </w:pPr>
          </w:p>
        </w:tc>
        <w:tc>
          <w:tcPr>
            <w:tcW w:w="1545" w:type="dxa"/>
            <w:vMerge/>
            <w:shd w:val="clear" w:color="auto" w:fill="auto"/>
          </w:tcPr>
          <w:p w14:paraId="1C4E3AB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AC0"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Mức phản ứng</w:t>
            </w:r>
          </w:p>
        </w:tc>
        <w:tc>
          <w:tcPr>
            <w:tcW w:w="609" w:type="dxa"/>
            <w:shd w:val="clear" w:color="auto" w:fill="auto"/>
          </w:tcPr>
          <w:p w14:paraId="1C4E3AC1" w14:textId="77777777" w:rsidR="00BA24B0" w:rsidRDefault="00BA24B0">
            <w:pPr>
              <w:jc w:val="center"/>
              <w:rPr>
                <w:rFonts w:ascii="Times New Roman" w:eastAsia="Times New Roman" w:hAnsi="Times New Roman" w:cs="Times New Roman"/>
                <w:sz w:val="28"/>
                <w:szCs w:val="28"/>
              </w:rPr>
            </w:pPr>
          </w:p>
        </w:tc>
        <w:tc>
          <w:tcPr>
            <w:tcW w:w="688" w:type="dxa"/>
            <w:shd w:val="clear" w:color="auto" w:fill="auto"/>
            <w:vAlign w:val="center"/>
          </w:tcPr>
          <w:p w14:paraId="1C4E3AC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7" w:type="dxa"/>
            <w:shd w:val="clear" w:color="auto" w:fill="auto"/>
            <w:vAlign w:val="center"/>
          </w:tcPr>
          <w:p w14:paraId="1C4E3AC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80" w:type="dxa"/>
            <w:shd w:val="clear" w:color="auto" w:fill="auto"/>
            <w:vAlign w:val="center"/>
          </w:tcPr>
          <w:p w14:paraId="1C4E3AC4"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AC5"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AC6"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C7"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C8"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C9"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AC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vAlign w:val="center"/>
          </w:tcPr>
          <w:p w14:paraId="1C4E3AC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vAlign w:val="center"/>
          </w:tcPr>
          <w:p w14:paraId="1C4E3AC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ADF" w14:textId="77777777">
        <w:trPr>
          <w:trHeight w:val="50"/>
        </w:trPr>
        <w:tc>
          <w:tcPr>
            <w:tcW w:w="524" w:type="dxa"/>
            <w:shd w:val="clear" w:color="auto" w:fill="auto"/>
          </w:tcPr>
          <w:p w14:paraId="1C4E3ACE" w14:textId="77777777" w:rsidR="00BA24B0" w:rsidRDefault="00BA24B0">
            <w:pPr>
              <w:jc w:val="center"/>
              <w:rPr>
                <w:rFonts w:ascii="Times New Roman" w:eastAsia="Times New Roman" w:hAnsi="Times New Roman" w:cs="Times New Roman"/>
                <w:sz w:val="28"/>
                <w:szCs w:val="28"/>
              </w:rPr>
            </w:pPr>
          </w:p>
        </w:tc>
        <w:tc>
          <w:tcPr>
            <w:tcW w:w="1545" w:type="dxa"/>
            <w:vMerge w:val="restart"/>
            <w:shd w:val="clear" w:color="auto" w:fill="auto"/>
          </w:tcPr>
          <w:p w14:paraId="1C4E3ACF" w14:textId="77777777" w:rsidR="00BA24B0" w:rsidRDefault="003031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5</w:t>
            </w:r>
          </w:p>
          <w:p w14:paraId="1C4E3AD0"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Thành tựu chọn, tạo </w:t>
            </w:r>
            <w:r>
              <w:rPr>
                <w:rFonts w:ascii="Times New Roman" w:eastAsia="Times New Roman" w:hAnsi="Times New Roman" w:cs="Times New Roman"/>
                <w:sz w:val="28"/>
                <w:szCs w:val="28"/>
              </w:rPr>
              <w:lastRenderedPageBreak/>
              <w:t>giống bằng các phương pháp lai hữu tính</w:t>
            </w:r>
          </w:p>
        </w:tc>
        <w:tc>
          <w:tcPr>
            <w:tcW w:w="3011" w:type="dxa"/>
            <w:shd w:val="clear" w:color="auto" w:fill="auto"/>
          </w:tcPr>
          <w:p w14:paraId="1C4E3AD1"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Thành tựu chọn, tạo giống cây trồng </w:t>
            </w:r>
          </w:p>
          <w:p w14:paraId="1C4E3AD2" w14:textId="77777777" w:rsidR="00BA24B0" w:rsidRDefault="00BA24B0">
            <w:pPr>
              <w:jc w:val="both"/>
              <w:rPr>
                <w:rFonts w:ascii="Times New Roman" w:eastAsia="Times New Roman" w:hAnsi="Times New Roman" w:cs="Times New Roman"/>
                <w:sz w:val="28"/>
                <w:szCs w:val="28"/>
              </w:rPr>
            </w:pPr>
          </w:p>
        </w:tc>
        <w:tc>
          <w:tcPr>
            <w:tcW w:w="609" w:type="dxa"/>
            <w:shd w:val="clear" w:color="auto" w:fill="auto"/>
            <w:vAlign w:val="center"/>
          </w:tcPr>
          <w:p w14:paraId="1C4E3AD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AD4"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AD5"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AD6"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AD7"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AD8"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D9"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DA"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DB"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ADC"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DD"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ADE" w14:textId="77777777" w:rsidR="00BA24B0" w:rsidRDefault="00BA24B0">
            <w:pPr>
              <w:jc w:val="center"/>
              <w:rPr>
                <w:rFonts w:ascii="Times New Roman" w:eastAsia="Times New Roman" w:hAnsi="Times New Roman" w:cs="Times New Roman"/>
                <w:sz w:val="28"/>
                <w:szCs w:val="28"/>
              </w:rPr>
            </w:pPr>
          </w:p>
        </w:tc>
      </w:tr>
      <w:tr w:rsidR="00BA24B0" w14:paraId="1C4E3AEF" w14:textId="77777777">
        <w:trPr>
          <w:trHeight w:val="50"/>
        </w:trPr>
        <w:tc>
          <w:tcPr>
            <w:tcW w:w="524" w:type="dxa"/>
            <w:shd w:val="clear" w:color="auto" w:fill="auto"/>
          </w:tcPr>
          <w:p w14:paraId="1C4E3AE0" w14:textId="77777777" w:rsidR="00BA24B0" w:rsidRDefault="00BA24B0">
            <w:pPr>
              <w:jc w:val="center"/>
              <w:rPr>
                <w:rFonts w:ascii="Times New Roman" w:eastAsia="Times New Roman" w:hAnsi="Times New Roman" w:cs="Times New Roman"/>
                <w:sz w:val="28"/>
                <w:szCs w:val="28"/>
              </w:rPr>
            </w:pPr>
          </w:p>
        </w:tc>
        <w:tc>
          <w:tcPr>
            <w:tcW w:w="1545" w:type="dxa"/>
            <w:vMerge/>
            <w:shd w:val="clear" w:color="auto" w:fill="auto"/>
          </w:tcPr>
          <w:p w14:paraId="1C4E3AE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AE2"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Thành tựu chọn, tạo giống vật nuôi</w:t>
            </w:r>
          </w:p>
        </w:tc>
        <w:tc>
          <w:tcPr>
            <w:tcW w:w="609" w:type="dxa"/>
            <w:shd w:val="clear" w:color="auto" w:fill="auto"/>
          </w:tcPr>
          <w:p w14:paraId="1C4E3AE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AE4"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AE5"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AE6"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AE7"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AE8"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E9"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EA"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EB"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tcPr>
          <w:p w14:paraId="1C4E3AEC"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tcPr>
          <w:p w14:paraId="1C4E3AED"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AEE" w14:textId="77777777" w:rsidR="00BA24B0" w:rsidRDefault="00BA24B0">
            <w:pPr>
              <w:jc w:val="center"/>
              <w:rPr>
                <w:rFonts w:ascii="Times New Roman" w:eastAsia="Times New Roman" w:hAnsi="Times New Roman" w:cs="Times New Roman"/>
                <w:sz w:val="28"/>
                <w:szCs w:val="28"/>
              </w:rPr>
            </w:pPr>
          </w:p>
        </w:tc>
      </w:tr>
      <w:tr w:rsidR="00BA24B0" w14:paraId="1C4E3B00" w14:textId="77777777">
        <w:trPr>
          <w:trHeight w:val="50"/>
        </w:trPr>
        <w:tc>
          <w:tcPr>
            <w:tcW w:w="524" w:type="dxa"/>
            <w:shd w:val="clear" w:color="auto" w:fill="auto"/>
          </w:tcPr>
          <w:p w14:paraId="1C4E3AF0" w14:textId="77777777" w:rsidR="00BA24B0" w:rsidRDefault="00BA24B0">
            <w:pPr>
              <w:jc w:val="center"/>
              <w:rPr>
                <w:rFonts w:ascii="Times New Roman" w:eastAsia="Times New Roman" w:hAnsi="Times New Roman" w:cs="Times New Roman"/>
                <w:sz w:val="28"/>
                <w:szCs w:val="28"/>
              </w:rPr>
            </w:pPr>
          </w:p>
        </w:tc>
        <w:tc>
          <w:tcPr>
            <w:tcW w:w="1545" w:type="dxa"/>
            <w:vMerge w:val="restart"/>
            <w:shd w:val="clear" w:color="auto" w:fill="auto"/>
          </w:tcPr>
          <w:p w14:paraId="1C4E3AF1" w14:textId="77777777" w:rsidR="00BA24B0" w:rsidRDefault="003031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6</w:t>
            </w:r>
          </w:p>
          <w:p w14:paraId="1C4E3AF2" w14:textId="77777777" w:rsidR="00BA24B0" w:rsidRDefault="003031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 truyền quần thể</w:t>
            </w:r>
          </w:p>
        </w:tc>
        <w:tc>
          <w:tcPr>
            <w:tcW w:w="3011" w:type="dxa"/>
            <w:shd w:val="clear" w:color="auto" w:fill="auto"/>
          </w:tcPr>
          <w:p w14:paraId="1C4E3AF3"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di truyền quần thể</w:t>
            </w:r>
          </w:p>
        </w:tc>
        <w:tc>
          <w:tcPr>
            <w:tcW w:w="609" w:type="dxa"/>
            <w:shd w:val="clear" w:color="auto" w:fill="auto"/>
          </w:tcPr>
          <w:p w14:paraId="1C4E3AF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AF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7" w:type="dxa"/>
            <w:shd w:val="clear" w:color="auto" w:fill="auto"/>
            <w:vAlign w:val="center"/>
          </w:tcPr>
          <w:p w14:paraId="1C4E3AF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80" w:type="dxa"/>
            <w:shd w:val="clear" w:color="auto" w:fill="auto"/>
            <w:vAlign w:val="center"/>
          </w:tcPr>
          <w:p w14:paraId="1C4E3AF7"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AF8"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AF9"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AFA"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AFB"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AFC"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AF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vAlign w:val="center"/>
          </w:tcPr>
          <w:p w14:paraId="1C4E3AF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tcPr>
          <w:p w14:paraId="1C4E3AF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B10" w14:textId="77777777">
        <w:trPr>
          <w:trHeight w:val="50"/>
        </w:trPr>
        <w:tc>
          <w:tcPr>
            <w:tcW w:w="524" w:type="dxa"/>
            <w:shd w:val="clear" w:color="auto" w:fill="auto"/>
          </w:tcPr>
          <w:p w14:paraId="1C4E3B01" w14:textId="77777777" w:rsidR="00BA24B0" w:rsidRDefault="00BA24B0">
            <w:pPr>
              <w:jc w:val="center"/>
              <w:rPr>
                <w:rFonts w:ascii="Times New Roman" w:eastAsia="Times New Roman" w:hAnsi="Times New Roman" w:cs="Times New Roman"/>
                <w:sz w:val="28"/>
                <w:szCs w:val="28"/>
              </w:rPr>
            </w:pPr>
          </w:p>
        </w:tc>
        <w:tc>
          <w:tcPr>
            <w:tcW w:w="1545" w:type="dxa"/>
            <w:vMerge/>
            <w:shd w:val="clear" w:color="auto" w:fill="auto"/>
          </w:tcPr>
          <w:p w14:paraId="1C4E3B0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B03"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đặc trưng di truyền của quần thể</w:t>
            </w:r>
          </w:p>
        </w:tc>
        <w:tc>
          <w:tcPr>
            <w:tcW w:w="609" w:type="dxa"/>
            <w:shd w:val="clear" w:color="auto" w:fill="auto"/>
            <w:vAlign w:val="center"/>
          </w:tcPr>
          <w:p w14:paraId="1C4E3B04" w14:textId="77777777" w:rsidR="00BA24B0" w:rsidRDefault="00BA24B0">
            <w:pPr>
              <w:jc w:val="center"/>
              <w:rPr>
                <w:rFonts w:ascii="Times New Roman" w:eastAsia="Times New Roman" w:hAnsi="Times New Roman" w:cs="Times New Roman"/>
                <w:sz w:val="28"/>
                <w:szCs w:val="28"/>
              </w:rPr>
            </w:pPr>
          </w:p>
        </w:tc>
        <w:tc>
          <w:tcPr>
            <w:tcW w:w="688" w:type="dxa"/>
            <w:shd w:val="clear" w:color="auto" w:fill="auto"/>
            <w:vAlign w:val="center"/>
          </w:tcPr>
          <w:p w14:paraId="1C4E3B05"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B06"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B0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87" w:type="dxa"/>
            <w:shd w:val="clear" w:color="auto" w:fill="auto"/>
            <w:vAlign w:val="center"/>
          </w:tcPr>
          <w:p w14:paraId="1C4E3B0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47" w:type="dxa"/>
            <w:shd w:val="clear" w:color="auto" w:fill="auto"/>
            <w:vAlign w:val="center"/>
          </w:tcPr>
          <w:p w14:paraId="1C4E3B09"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B0A"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0B"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B0C"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B0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vAlign w:val="center"/>
          </w:tcPr>
          <w:p w14:paraId="1C4E3B0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vAlign w:val="center"/>
          </w:tcPr>
          <w:p w14:paraId="1C4E3B0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B20" w14:textId="77777777">
        <w:trPr>
          <w:trHeight w:val="50"/>
        </w:trPr>
        <w:tc>
          <w:tcPr>
            <w:tcW w:w="524" w:type="dxa"/>
            <w:shd w:val="clear" w:color="auto" w:fill="auto"/>
          </w:tcPr>
          <w:p w14:paraId="1C4E3B11" w14:textId="77777777" w:rsidR="00BA24B0" w:rsidRDefault="00BA24B0">
            <w:pPr>
              <w:jc w:val="center"/>
              <w:rPr>
                <w:rFonts w:ascii="Times New Roman" w:eastAsia="Times New Roman" w:hAnsi="Times New Roman" w:cs="Times New Roman"/>
                <w:sz w:val="28"/>
                <w:szCs w:val="28"/>
              </w:rPr>
            </w:pPr>
          </w:p>
        </w:tc>
        <w:tc>
          <w:tcPr>
            <w:tcW w:w="1545" w:type="dxa"/>
            <w:vMerge/>
            <w:shd w:val="clear" w:color="auto" w:fill="auto"/>
          </w:tcPr>
          <w:p w14:paraId="1C4E3B1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B13"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Cấu trúc di truyền quần thể ngẫu phối</w:t>
            </w:r>
          </w:p>
        </w:tc>
        <w:tc>
          <w:tcPr>
            <w:tcW w:w="609" w:type="dxa"/>
            <w:shd w:val="clear" w:color="auto" w:fill="auto"/>
            <w:vAlign w:val="center"/>
          </w:tcPr>
          <w:p w14:paraId="1C4E3B1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B1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87" w:type="dxa"/>
            <w:shd w:val="clear" w:color="auto" w:fill="auto"/>
            <w:vAlign w:val="center"/>
          </w:tcPr>
          <w:p w14:paraId="1C4E3B1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680" w:type="dxa"/>
            <w:shd w:val="clear" w:color="auto" w:fill="auto"/>
            <w:vAlign w:val="center"/>
          </w:tcPr>
          <w:p w14:paraId="1C4E3B17"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B18"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B19"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B1A"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1B"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B1C"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B1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96" w:type="dxa"/>
            <w:shd w:val="clear" w:color="auto" w:fill="auto"/>
            <w:vAlign w:val="center"/>
          </w:tcPr>
          <w:p w14:paraId="1C4E3B1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67" w:type="dxa"/>
            <w:shd w:val="clear" w:color="auto" w:fill="auto"/>
            <w:vAlign w:val="center"/>
          </w:tcPr>
          <w:p w14:paraId="1C4E3B1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r>
      <w:tr w:rsidR="00BA24B0" w14:paraId="1C4E3B30" w14:textId="77777777">
        <w:trPr>
          <w:trHeight w:val="50"/>
        </w:trPr>
        <w:tc>
          <w:tcPr>
            <w:tcW w:w="524" w:type="dxa"/>
            <w:shd w:val="clear" w:color="auto" w:fill="auto"/>
          </w:tcPr>
          <w:p w14:paraId="1C4E3B21" w14:textId="77777777" w:rsidR="00BA24B0" w:rsidRDefault="00BA24B0">
            <w:pPr>
              <w:jc w:val="center"/>
              <w:rPr>
                <w:rFonts w:ascii="Times New Roman" w:eastAsia="Times New Roman" w:hAnsi="Times New Roman" w:cs="Times New Roman"/>
                <w:sz w:val="28"/>
                <w:szCs w:val="28"/>
              </w:rPr>
            </w:pPr>
          </w:p>
        </w:tc>
        <w:tc>
          <w:tcPr>
            <w:tcW w:w="1545" w:type="dxa"/>
            <w:vMerge/>
            <w:shd w:val="clear" w:color="auto" w:fill="auto"/>
          </w:tcPr>
          <w:p w14:paraId="1C4E3B2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B23"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Cấu trúc di truyền quần thể tự thụ phấn và giao phối gần</w:t>
            </w:r>
          </w:p>
        </w:tc>
        <w:tc>
          <w:tcPr>
            <w:tcW w:w="609" w:type="dxa"/>
            <w:shd w:val="clear" w:color="auto" w:fill="auto"/>
          </w:tcPr>
          <w:p w14:paraId="1C4E3B24" w14:textId="77777777" w:rsidR="00BA24B0" w:rsidRDefault="00BA24B0">
            <w:pPr>
              <w:jc w:val="center"/>
              <w:rPr>
                <w:rFonts w:ascii="Times New Roman" w:eastAsia="Times New Roman" w:hAnsi="Times New Roman" w:cs="Times New Roman"/>
                <w:sz w:val="28"/>
                <w:szCs w:val="28"/>
              </w:rPr>
            </w:pPr>
          </w:p>
        </w:tc>
        <w:tc>
          <w:tcPr>
            <w:tcW w:w="688" w:type="dxa"/>
            <w:shd w:val="clear" w:color="auto" w:fill="auto"/>
            <w:vAlign w:val="center"/>
          </w:tcPr>
          <w:p w14:paraId="1C4E3B25"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B26"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B2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87" w:type="dxa"/>
            <w:shd w:val="clear" w:color="auto" w:fill="auto"/>
            <w:vAlign w:val="center"/>
          </w:tcPr>
          <w:p w14:paraId="1C4E3B2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47" w:type="dxa"/>
            <w:shd w:val="clear" w:color="auto" w:fill="auto"/>
            <w:vAlign w:val="center"/>
          </w:tcPr>
          <w:p w14:paraId="1C4E3B29"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B2A"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2B"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B2C"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B2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vAlign w:val="center"/>
          </w:tcPr>
          <w:p w14:paraId="1C4E3B2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vAlign w:val="center"/>
          </w:tcPr>
          <w:p w14:paraId="1C4E3B2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B40" w14:textId="77777777">
        <w:trPr>
          <w:trHeight w:val="50"/>
        </w:trPr>
        <w:tc>
          <w:tcPr>
            <w:tcW w:w="524" w:type="dxa"/>
            <w:shd w:val="clear" w:color="auto" w:fill="auto"/>
          </w:tcPr>
          <w:p w14:paraId="1C4E3B31" w14:textId="77777777" w:rsidR="00BA24B0" w:rsidRDefault="00BA24B0">
            <w:pPr>
              <w:jc w:val="center"/>
              <w:rPr>
                <w:rFonts w:ascii="Times New Roman" w:eastAsia="Times New Roman" w:hAnsi="Times New Roman" w:cs="Times New Roman"/>
                <w:sz w:val="28"/>
                <w:szCs w:val="28"/>
              </w:rPr>
            </w:pPr>
          </w:p>
        </w:tc>
        <w:tc>
          <w:tcPr>
            <w:tcW w:w="1545" w:type="dxa"/>
            <w:vMerge/>
            <w:shd w:val="clear" w:color="auto" w:fill="auto"/>
          </w:tcPr>
          <w:p w14:paraId="1C4E3B3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B33"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Định luật Hardy – Weinberg</w:t>
            </w:r>
          </w:p>
        </w:tc>
        <w:tc>
          <w:tcPr>
            <w:tcW w:w="609" w:type="dxa"/>
            <w:shd w:val="clear" w:color="auto" w:fill="auto"/>
          </w:tcPr>
          <w:p w14:paraId="1C4E3B3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B3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7" w:type="dxa"/>
            <w:shd w:val="clear" w:color="auto" w:fill="auto"/>
            <w:vAlign w:val="center"/>
          </w:tcPr>
          <w:p w14:paraId="1C4E3B3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80" w:type="dxa"/>
            <w:shd w:val="clear" w:color="auto" w:fill="auto"/>
            <w:vAlign w:val="center"/>
          </w:tcPr>
          <w:p w14:paraId="1C4E3B37"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B38"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B39"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B3A"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3B"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B3C"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B3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vAlign w:val="center"/>
          </w:tcPr>
          <w:p w14:paraId="1C4E3B3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tcPr>
          <w:p w14:paraId="1C4E3B3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B50" w14:textId="77777777">
        <w:trPr>
          <w:trHeight w:val="50"/>
        </w:trPr>
        <w:tc>
          <w:tcPr>
            <w:tcW w:w="524" w:type="dxa"/>
            <w:shd w:val="clear" w:color="auto" w:fill="auto"/>
          </w:tcPr>
          <w:p w14:paraId="1C4E3B41" w14:textId="77777777" w:rsidR="00BA24B0" w:rsidRDefault="00BA24B0">
            <w:pPr>
              <w:jc w:val="center"/>
              <w:rPr>
                <w:rFonts w:ascii="Times New Roman" w:eastAsia="Times New Roman" w:hAnsi="Times New Roman" w:cs="Times New Roman"/>
                <w:sz w:val="28"/>
                <w:szCs w:val="28"/>
              </w:rPr>
            </w:pPr>
          </w:p>
        </w:tc>
        <w:tc>
          <w:tcPr>
            <w:tcW w:w="1545" w:type="dxa"/>
            <w:vMerge/>
            <w:shd w:val="clear" w:color="auto" w:fill="auto"/>
          </w:tcPr>
          <w:p w14:paraId="1C4E3B4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B43"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Ứng dụng định luật Hardy – Weinberg</w:t>
            </w:r>
          </w:p>
        </w:tc>
        <w:tc>
          <w:tcPr>
            <w:tcW w:w="609" w:type="dxa"/>
            <w:shd w:val="clear" w:color="auto" w:fill="auto"/>
          </w:tcPr>
          <w:p w14:paraId="1C4E3B44" w14:textId="77777777" w:rsidR="00BA24B0" w:rsidRDefault="00BA24B0">
            <w:pPr>
              <w:jc w:val="center"/>
              <w:rPr>
                <w:rFonts w:ascii="Times New Roman" w:eastAsia="Times New Roman" w:hAnsi="Times New Roman" w:cs="Times New Roman"/>
                <w:sz w:val="28"/>
                <w:szCs w:val="28"/>
              </w:rPr>
            </w:pPr>
          </w:p>
        </w:tc>
        <w:tc>
          <w:tcPr>
            <w:tcW w:w="688" w:type="dxa"/>
            <w:shd w:val="clear" w:color="auto" w:fill="auto"/>
            <w:vAlign w:val="center"/>
          </w:tcPr>
          <w:p w14:paraId="1C4E3B45"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B46"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B47"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B48"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B49"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B4A"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4B"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B4C"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B4D"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4E"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B4F" w14:textId="77777777" w:rsidR="00BA24B0" w:rsidRDefault="00BA24B0">
            <w:pPr>
              <w:jc w:val="center"/>
              <w:rPr>
                <w:rFonts w:ascii="Times New Roman" w:eastAsia="Times New Roman" w:hAnsi="Times New Roman" w:cs="Times New Roman"/>
                <w:sz w:val="28"/>
                <w:szCs w:val="28"/>
              </w:rPr>
            </w:pPr>
          </w:p>
        </w:tc>
      </w:tr>
      <w:tr w:rsidR="00BA24B0" w14:paraId="1C4E3B60" w14:textId="77777777">
        <w:trPr>
          <w:trHeight w:val="50"/>
        </w:trPr>
        <w:tc>
          <w:tcPr>
            <w:tcW w:w="524" w:type="dxa"/>
            <w:shd w:val="clear" w:color="auto" w:fill="auto"/>
          </w:tcPr>
          <w:p w14:paraId="1C4E3B51" w14:textId="77777777" w:rsidR="00BA24B0" w:rsidRDefault="00BA24B0">
            <w:pPr>
              <w:jc w:val="center"/>
              <w:rPr>
                <w:rFonts w:ascii="Times New Roman" w:eastAsia="Times New Roman" w:hAnsi="Times New Roman" w:cs="Times New Roman"/>
                <w:sz w:val="28"/>
                <w:szCs w:val="28"/>
              </w:rPr>
            </w:pPr>
          </w:p>
        </w:tc>
        <w:tc>
          <w:tcPr>
            <w:tcW w:w="1545" w:type="dxa"/>
            <w:vMerge w:val="restart"/>
            <w:shd w:val="clear" w:color="auto" w:fill="auto"/>
          </w:tcPr>
          <w:p w14:paraId="1C4E3B52" w14:textId="77777777" w:rsidR="00BA24B0" w:rsidRDefault="003031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Nội dung 7. </w:t>
            </w:r>
            <w:r>
              <w:rPr>
                <w:rFonts w:ascii="Times New Roman" w:eastAsia="Times New Roman" w:hAnsi="Times New Roman" w:cs="Times New Roman"/>
                <w:sz w:val="28"/>
                <w:szCs w:val="28"/>
              </w:rPr>
              <w:t>Di truyền học người</w:t>
            </w:r>
          </w:p>
        </w:tc>
        <w:tc>
          <w:tcPr>
            <w:tcW w:w="3011" w:type="dxa"/>
            <w:shd w:val="clear" w:color="auto" w:fill="auto"/>
          </w:tcPr>
          <w:p w14:paraId="1C4E3B53"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 truyền y học </w:t>
            </w:r>
          </w:p>
        </w:tc>
        <w:tc>
          <w:tcPr>
            <w:tcW w:w="609" w:type="dxa"/>
            <w:shd w:val="clear" w:color="auto" w:fill="auto"/>
            <w:vAlign w:val="center"/>
          </w:tcPr>
          <w:p w14:paraId="1C4E3B5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88" w:type="dxa"/>
            <w:shd w:val="clear" w:color="auto" w:fill="auto"/>
            <w:vAlign w:val="center"/>
          </w:tcPr>
          <w:p w14:paraId="1C4E3B5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7" w:type="dxa"/>
            <w:shd w:val="clear" w:color="auto" w:fill="auto"/>
            <w:vAlign w:val="center"/>
          </w:tcPr>
          <w:p w14:paraId="1C4E3B5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80" w:type="dxa"/>
            <w:shd w:val="clear" w:color="auto" w:fill="auto"/>
            <w:vAlign w:val="center"/>
          </w:tcPr>
          <w:p w14:paraId="1C4E3B57"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87" w:type="dxa"/>
            <w:shd w:val="clear" w:color="auto" w:fill="auto"/>
            <w:vAlign w:val="center"/>
          </w:tcPr>
          <w:p w14:paraId="1C4E3B5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47" w:type="dxa"/>
            <w:shd w:val="clear" w:color="auto" w:fill="auto"/>
            <w:vAlign w:val="center"/>
          </w:tcPr>
          <w:p w14:paraId="1C4E3B59"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B5A"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5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33" w:type="dxa"/>
            <w:shd w:val="clear" w:color="auto" w:fill="auto"/>
            <w:vAlign w:val="center"/>
          </w:tcPr>
          <w:p w14:paraId="1C4E3B5C"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B5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796" w:type="dxa"/>
            <w:shd w:val="clear" w:color="auto" w:fill="auto"/>
            <w:vAlign w:val="center"/>
          </w:tcPr>
          <w:p w14:paraId="1C4E3B5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w:t>
            </w:r>
          </w:p>
        </w:tc>
        <w:tc>
          <w:tcPr>
            <w:tcW w:w="867" w:type="dxa"/>
            <w:shd w:val="clear" w:color="auto" w:fill="auto"/>
            <w:vAlign w:val="center"/>
          </w:tcPr>
          <w:p w14:paraId="1C4E3B5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BA24B0" w14:paraId="1C4E3B70" w14:textId="77777777">
        <w:trPr>
          <w:trHeight w:val="50"/>
        </w:trPr>
        <w:tc>
          <w:tcPr>
            <w:tcW w:w="524" w:type="dxa"/>
            <w:shd w:val="clear" w:color="auto" w:fill="auto"/>
          </w:tcPr>
          <w:p w14:paraId="1C4E3B61" w14:textId="77777777" w:rsidR="00BA24B0" w:rsidRDefault="00BA24B0">
            <w:pPr>
              <w:jc w:val="center"/>
              <w:rPr>
                <w:rFonts w:ascii="Times New Roman" w:eastAsia="Times New Roman" w:hAnsi="Times New Roman" w:cs="Times New Roman"/>
                <w:sz w:val="28"/>
                <w:szCs w:val="28"/>
              </w:rPr>
            </w:pPr>
          </w:p>
        </w:tc>
        <w:tc>
          <w:tcPr>
            <w:tcW w:w="1545" w:type="dxa"/>
            <w:vMerge/>
            <w:shd w:val="clear" w:color="auto" w:fill="auto"/>
          </w:tcPr>
          <w:p w14:paraId="1C4E3B6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B63"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 học tư vấn </w:t>
            </w:r>
          </w:p>
        </w:tc>
        <w:tc>
          <w:tcPr>
            <w:tcW w:w="609" w:type="dxa"/>
            <w:shd w:val="clear" w:color="auto" w:fill="auto"/>
            <w:vAlign w:val="center"/>
          </w:tcPr>
          <w:p w14:paraId="1C4E3B6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8" w:type="dxa"/>
            <w:shd w:val="clear" w:color="auto" w:fill="auto"/>
            <w:vAlign w:val="center"/>
          </w:tcPr>
          <w:p w14:paraId="1C4E3B6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7" w:type="dxa"/>
            <w:shd w:val="clear" w:color="auto" w:fill="auto"/>
            <w:vAlign w:val="center"/>
          </w:tcPr>
          <w:p w14:paraId="1C4E3B66"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80" w:type="dxa"/>
            <w:shd w:val="clear" w:color="auto" w:fill="auto"/>
            <w:vAlign w:val="center"/>
          </w:tcPr>
          <w:p w14:paraId="1C4E3B67"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B68"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B69"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B6A"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6B"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B6C"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B6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vAlign w:val="center"/>
          </w:tcPr>
          <w:p w14:paraId="1C4E3B6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vAlign w:val="center"/>
          </w:tcPr>
          <w:p w14:paraId="1C4E3B6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B80" w14:textId="77777777">
        <w:trPr>
          <w:trHeight w:val="50"/>
        </w:trPr>
        <w:tc>
          <w:tcPr>
            <w:tcW w:w="524" w:type="dxa"/>
            <w:shd w:val="clear" w:color="auto" w:fill="auto"/>
          </w:tcPr>
          <w:p w14:paraId="1C4E3B71" w14:textId="77777777" w:rsidR="00BA24B0" w:rsidRDefault="00BA24B0">
            <w:pPr>
              <w:jc w:val="center"/>
              <w:rPr>
                <w:rFonts w:ascii="Times New Roman" w:eastAsia="Times New Roman" w:hAnsi="Times New Roman" w:cs="Times New Roman"/>
                <w:sz w:val="28"/>
                <w:szCs w:val="28"/>
              </w:rPr>
            </w:pPr>
          </w:p>
        </w:tc>
        <w:tc>
          <w:tcPr>
            <w:tcW w:w="1545" w:type="dxa"/>
            <w:vMerge/>
            <w:shd w:val="clear" w:color="auto" w:fill="auto"/>
          </w:tcPr>
          <w:p w14:paraId="1C4E3B7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3011" w:type="dxa"/>
            <w:shd w:val="clear" w:color="auto" w:fill="auto"/>
          </w:tcPr>
          <w:p w14:paraId="1C4E3B73"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Liệu pháp gene</w:t>
            </w:r>
          </w:p>
        </w:tc>
        <w:tc>
          <w:tcPr>
            <w:tcW w:w="609" w:type="dxa"/>
            <w:shd w:val="clear" w:color="auto" w:fill="auto"/>
          </w:tcPr>
          <w:p w14:paraId="1C4E3B74" w14:textId="77777777" w:rsidR="00BA24B0" w:rsidRDefault="00BA24B0">
            <w:pPr>
              <w:jc w:val="center"/>
              <w:rPr>
                <w:rFonts w:ascii="Times New Roman" w:eastAsia="Times New Roman" w:hAnsi="Times New Roman" w:cs="Times New Roman"/>
                <w:sz w:val="28"/>
                <w:szCs w:val="28"/>
              </w:rPr>
            </w:pPr>
          </w:p>
        </w:tc>
        <w:tc>
          <w:tcPr>
            <w:tcW w:w="688" w:type="dxa"/>
            <w:shd w:val="clear" w:color="auto" w:fill="auto"/>
            <w:vAlign w:val="center"/>
          </w:tcPr>
          <w:p w14:paraId="1C4E3B75"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B76"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B77"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B78"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B79"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B7A"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7B"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B7C"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B7D"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7E"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B7F" w14:textId="77777777" w:rsidR="00BA24B0" w:rsidRDefault="00BA24B0">
            <w:pPr>
              <w:jc w:val="center"/>
              <w:rPr>
                <w:rFonts w:ascii="Times New Roman" w:eastAsia="Times New Roman" w:hAnsi="Times New Roman" w:cs="Times New Roman"/>
                <w:sz w:val="28"/>
                <w:szCs w:val="28"/>
              </w:rPr>
            </w:pPr>
          </w:p>
        </w:tc>
      </w:tr>
      <w:tr w:rsidR="00BA24B0" w14:paraId="1C4E3B8F" w14:textId="77777777">
        <w:trPr>
          <w:trHeight w:val="50"/>
        </w:trPr>
        <w:tc>
          <w:tcPr>
            <w:tcW w:w="524" w:type="dxa"/>
            <w:shd w:val="clear" w:color="auto" w:fill="auto"/>
          </w:tcPr>
          <w:p w14:paraId="1C4E3B81" w14:textId="77777777" w:rsidR="00BA24B0" w:rsidRDefault="00BA24B0">
            <w:pPr>
              <w:jc w:val="center"/>
              <w:rPr>
                <w:rFonts w:ascii="Times New Roman" w:eastAsia="Times New Roman" w:hAnsi="Times New Roman" w:cs="Times New Roman"/>
                <w:sz w:val="28"/>
                <w:szCs w:val="28"/>
              </w:rPr>
            </w:pPr>
          </w:p>
        </w:tc>
        <w:tc>
          <w:tcPr>
            <w:tcW w:w="4556" w:type="dxa"/>
            <w:gridSpan w:val="2"/>
            <w:shd w:val="clear" w:color="auto" w:fill="auto"/>
          </w:tcPr>
          <w:p w14:paraId="1C4E3B82"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PHẦN II. TIẾN HÓA</w:t>
            </w:r>
          </w:p>
        </w:tc>
        <w:tc>
          <w:tcPr>
            <w:tcW w:w="609" w:type="dxa"/>
            <w:shd w:val="clear" w:color="auto" w:fill="auto"/>
          </w:tcPr>
          <w:p w14:paraId="1C4E3B83" w14:textId="77777777" w:rsidR="00BA24B0" w:rsidRDefault="00BA24B0">
            <w:pPr>
              <w:jc w:val="center"/>
              <w:rPr>
                <w:rFonts w:ascii="Times New Roman" w:eastAsia="Times New Roman" w:hAnsi="Times New Roman" w:cs="Times New Roman"/>
                <w:sz w:val="28"/>
                <w:szCs w:val="28"/>
              </w:rPr>
            </w:pPr>
          </w:p>
        </w:tc>
        <w:tc>
          <w:tcPr>
            <w:tcW w:w="688" w:type="dxa"/>
            <w:shd w:val="clear" w:color="auto" w:fill="auto"/>
            <w:vAlign w:val="center"/>
          </w:tcPr>
          <w:p w14:paraId="1C4E3B84"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B85"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B86"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B87"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B88"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B89"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8A"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B8B"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B8C"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8D"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B8E" w14:textId="77777777" w:rsidR="00BA24B0" w:rsidRDefault="00BA24B0">
            <w:pPr>
              <w:jc w:val="center"/>
              <w:rPr>
                <w:rFonts w:ascii="Times New Roman" w:eastAsia="Times New Roman" w:hAnsi="Times New Roman" w:cs="Times New Roman"/>
                <w:sz w:val="28"/>
                <w:szCs w:val="28"/>
              </w:rPr>
            </w:pPr>
          </w:p>
        </w:tc>
      </w:tr>
      <w:tr w:rsidR="00BA24B0" w14:paraId="1C4E3B9E" w14:textId="77777777">
        <w:trPr>
          <w:trHeight w:val="50"/>
        </w:trPr>
        <w:tc>
          <w:tcPr>
            <w:tcW w:w="524" w:type="dxa"/>
            <w:shd w:val="clear" w:color="auto" w:fill="auto"/>
          </w:tcPr>
          <w:p w14:paraId="1C4E3B90" w14:textId="77777777" w:rsidR="00BA24B0" w:rsidRDefault="00BA24B0">
            <w:pPr>
              <w:jc w:val="center"/>
              <w:rPr>
                <w:rFonts w:ascii="Times New Roman" w:eastAsia="Times New Roman" w:hAnsi="Times New Roman" w:cs="Times New Roman"/>
                <w:sz w:val="28"/>
                <w:szCs w:val="28"/>
              </w:rPr>
            </w:pPr>
          </w:p>
        </w:tc>
        <w:tc>
          <w:tcPr>
            <w:tcW w:w="4556" w:type="dxa"/>
            <w:gridSpan w:val="2"/>
            <w:shd w:val="clear" w:color="auto" w:fill="auto"/>
          </w:tcPr>
          <w:p w14:paraId="1C4E3B91" w14:textId="77777777" w:rsidR="00BA24B0" w:rsidRDefault="003031E7">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Nội dung 8. </w:t>
            </w:r>
            <w:r>
              <w:rPr>
                <w:rFonts w:ascii="Times New Roman" w:eastAsia="Times New Roman" w:hAnsi="Times New Roman" w:cs="Times New Roman"/>
                <w:sz w:val="28"/>
                <w:szCs w:val="28"/>
              </w:rPr>
              <w:t>Các bằng chứng tiến hoá</w:t>
            </w:r>
          </w:p>
        </w:tc>
        <w:tc>
          <w:tcPr>
            <w:tcW w:w="609" w:type="dxa"/>
            <w:shd w:val="clear" w:color="auto" w:fill="auto"/>
            <w:vAlign w:val="center"/>
          </w:tcPr>
          <w:p w14:paraId="1C4E3B9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88" w:type="dxa"/>
            <w:shd w:val="clear" w:color="auto" w:fill="auto"/>
            <w:vAlign w:val="center"/>
          </w:tcPr>
          <w:p w14:paraId="1C4E3B93"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7" w:type="dxa"/>
            <w:shd w:val="clear" w:color="auto" w:fill="auto"/>
            <w:vAlign w:val="center"/>
          </w:tcPr>
          <w:p w14:paraId="1C4E3B9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680" w:type="dxa"/>
            <w:shd w:val="clear" w:color="auto" w:fill="auto"/>
            <w:vAlign w:val="center"/>
          </w:tcPr>
          <w:p w14:paraId="1C4E3B95" w14:textId="77777777" w:rsidR="00BA24B0" w:rsidRDefault="00BA24B0">
            <w:pPr>
              <w:jc w:val="center"/>
              <w:rPr>
                <w:rFonts w:ascii="Times New Roman" w:eastAsia="Times New Roman" w:hAnsi="Times New Roman" w:cs="Times New Roman"/>
                <w:sz w:val="28"/>
                <w:szCs w:val="28"/>
              </w:rPr>
            </w:pPr>
          </w:p>
        </w:tc>
        <w:tc>
          <w:tcPr>
            <w:tcW w:w="787" w:type="dxa"/>
            <w:shd w:val="clear" w:color="auto" w:fill="auto"/>
            <w:vAlign w:val="center"/>
          </w:tcPr>
          <w:p w14:paraId="1C4E3B96" w14:textId="77777777" w:rsidR="00BA24B0" w:rsidRDefault="00BA24B0">
            <w:pPr>
              <w:jc w:val="center"/>
              <w:rPr>
                <w:rFonts w:ascii="Times New Roman" w:eastAsia="Times New Roman" w:hAnsi="Times New Roman" w:cs="Times New Roman"/>
                <w:sz w:val="28"/>
                <w:szCs w:val="28"/>
              </w:rPr>
            </w:pPr>
          </w:p>
        </w:tc>
        <w:tc>
          <w:tcPr>
            <w:tcW w:w="747" w:type="dxa"/>
            <w:shd w:val="clear" w:color="auto" w:fill="auto"/>
            <w:vAlign w:val="center"/>
          </w:tcPr>
          <w:p w14:paraId="1C4E3B97"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B98"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99"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B9A"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B9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vAlign w:val="center"/>
          </w:tcPr>
          <w:p w14:paraId="1C4E3B9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vAlign w:val="center"/>
          </w:tcPr>
          <w:p w14:paraId="1C4E3B9D"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BAD" w14:textId="77777777">
        <w:trPr>
          <w:trHeight w:val="50"/>
        </w:trPr>
        <w:tc>
          <w:tcPr>
            <w:tcW w:w="524" w:type="dxa"/>
            <w:shd w:val="clear" w:color="auto" w:fill="auto"/>
          </w:tcPr>
          <w:p w14:paraId="1C4E3B9F" w14:textId="77777777" w:rsidR="00BA24B0" w:rsidRDefault="00BA24B0">
            <w:pPr>
              <w:jc w:val="center"/>
              <w:rPr>
                <w:rFonts w:ascii="Times New Roman" w:eastAsia="Times New Roman" w:hAnsi="Times New Roman" w:cs="Times New Roman"/>
                <w:sz w:val="28"/>
                <w:szCs w:val="28"/>
              </w:rPr>
            </w:pPr>
          </w:p>
        </w:tc>
        <w:tc>
          <w:tcPr>
            <w:tcW w:w="4556" w:type="dxa"/>
            <w:gridSpan w:val="2"/>
            <w:shd w:val="clear" w:color="auto" w:fill="auto"/>
          </w:tcPr>
          <w:p w14:paraId="1C4E3BA0" w14:textId="77777777" w:rsidR="00BA24B0" w:rsidRDefault="003031E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Nội dung 9. </w:t>
            </w:r>
            <w:r>
              <w:rPr>
                <w:rFonts w:ascii="Times New Roman" w:eastAsia="Times New Roman" w:hAnsi="Times New Roman" w:cs="Times New Roman"/>
                <w:sz w:val="28"/>
                <w:szCs w:val="28"/>
              </w:rPr>
              <w:t>Quan niệm của Darwin về chọn lọc tự nhiên và hình thành loài</w:t>
            </w:r>
          </w:p>
        </w:tc>
        <w:tc>
          <w:tcPr>
            <w:tcW w:w="609" w:type="dxa"/>
            <w:shd w:val="clear" w:color="auto" w:fill="auto"/>
            <w:vAlign w:val="center"/>
          </w:tcPr>
          <w:p w14:paraId="1C4E3BA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88" w:type="dxa"/>
            <w:shd w:val="clear" w:color="auto" w:fill="auto"/>
            <w:vAlign w:val="center"/>
          </w:tcPr>
          <w:p w14:paraId="1C4E3BA2" w14:textId="77777777" w:rsidR="00BA24B0" w:rsidRDefault="00BA24B0">
            <w:pPr>
              <w:jc w:val="center"/>
              <w:rPr>
                <w:rFonts w:ascii="Times New Roman" w:eastAsia="Times New Roman" w:hAnsi="Times New Roman" w:cs="Times New Roman"/>
                <w:sz w:val="28"/>
                <w:szCs w:val="28"/>
              </w:rPr>
            </w:pPr>
          </w:p>
        </w:tc>
        <w:tc>
          <w:tcPr>
            <w:tcW w:w="687" w:type="dxa"/>
            <w:shd w:val="clear" w:color="auto" w:fill="auto"/>
            <w:vAlign w:val="center"/>
          </w:tcPr>
          <w:p w14:paraId="1C4E3BA3" w14:textId="77777777" w:rsidR="00BA24B0" w:rsidRDefault="00BA24B0">
            <w:pPr>
              <w:jc w:val="center"/>
              <w:rPr>
                <w:rFonts w:ascii="Times New Roman" w:eastAsia="Times New Roman" w:hAnsi="Times New Roman" w:cs="Times New Roman"/>
                <w:sz w:val="28"/>
                <w:szCs w:val="28"/>
              </w:rPr>
            </w:pPr>
          </w:p>
        </w:tc>
        <w:tc>
          <w:tcPr>
            <w:tcW w:w="680" w:type="dxa"/>
            <w:shd w:val="clear" w:color="auto" w:fill="auto"/>
            <w:vAlign w:val="center"/>
          </w:tcPr>
          <w:p w14:paraId="1C4E3BA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87" w:type="dxa"/>
            <w:shd w:val="clear" w:color="auto" w:fill="auto"/>
            <w:vAlign w:val="center"/>
          </w:tcPr>
          <w:p w14:paraId="1C4E3BA5"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747" w:type="dxa"/>
            <w:shd w:val="clear" w:color="auto" w:fill="auto"/>
            <w:vAlign w:val="center"/>
          </w:tcPr>
          <w:p w14:paraId="1C4E3BA6" w14:textId="77777777" w:rsidR="00BA24B0" w:rsidRDefault="00BA24B0">
            <w:pPr>
              <w:jc w:val="center"/>
              <w:rPr>
                <w:rFonts w:ascii="Times New Roman" w:eastAsia="Times New Roman" w:hAnsi="Times New Roman" w:cs="Times New Roman"/>
                <w:sz w:val="28"/>
                <w:szCs w:val="28"/>
              </w:rPr>
            </w:pPr>
          </w:p>
        </w:tc>
        <w:tc>
          <w:tcPr>
            <w:tcW w:w="704" w:type="dxa"/>
            <w:shd w:val="clear" w:color="auto" w:fill="auto"/>
            <w:vAlign w:val="center"/>
          </w:tcPr>
          <w:p w14:paraId="1C4E3BA7" w14:textId="77777777" w:rsidR="00BA24B0" w:rsidRDefault="00BA24B0">
            <w:pPr>
              <w:jc w:val="center"/>
              <w:rPr>
                <w:rFonts w:ascii="Times New Roman" w:eastAsia="Times New Roman" w:hAnsi="Times New Roman" w:cs="Times New Roman"/>
                <w:sz w:val="28"/>
                <w:szCs w:val="28"/>
              </w:rPr>
            </w:pPr>
          </w:p>
        </w:tc>
        <w:tc>
          <w:tcPr>
            <w:tcW w:w="796" w:type="dxa"/>
            <w:shd w:val="clear" w:color="auto" w:fill="auto"/>
            <w:vAlign w:val="center"/>
          </w:tcPr>
          <w:p w14:paraId="1C4E3BA8" w14:textId="77777777" w:rsidR="00BA24B0" w:rsidRDefault="00BA24B0">
            <w:pPr>
              <w:jc w:val="center"/>
              <w:rPr>
                <w:rFonts w:ascii="Times New Roman" w:eastAsia="Times New Roman" w:hAnsi="Times New Roman" w:cs="Times New Roman"/>
                <w:sz w:val="28"/>
                <w:szCs w:val="28"/>
              </w:rPr>
            </w:pPr>
          </w:p>
        </w:tc>
        <w:tc>
          <w:tcPr>
            <w:tcW w:w="833" w:type="dxa"/>
            <w:shd w:val="clear" w:color="auto" w:fill="auto"/>
            <w:vAlign w:val="center"/>
          </w:tcPr>
          <w:p w14:paraId="1C4E3BA9" w14:textId="77777777" w:rsidR="00BA24B0" w:rsidRDefault="00BA24B0">
            <w:pPr>
              <w:jc w:val="center"/>
              <w:rPr>
                <w:rFonts w:ascii="Times New Roman" w:eastAsia="Times New Roman" w:hAnsi="Times New Roman" w:cs="Times New Roman"/>
                <w:sz w:val="28"/>
                <w:szCs w:val="28"/>
              </w:rPr>
            </w:pPr>
          </w:p>
        </w:tc>
        <w:tc>
          <w:tcPr>
            <w:tcW w:w="868" w:type="dxa"/>
            <w:shd w:val="clear" w:color="auto" w:fill="auto"/>
            <w:vAlign w:val="center"/>
          </w:tcPr>
          <w:p w14:paraId="1C4E3BA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96" w:type="dxa"/>
            <w:shd w:val="clear" w:color="auto" w:fill="auto"/>
            <w:vAlign w:val="center"/>
          </w:tcPr>
          <w:p w14:paraId="1C4E3BAB"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67" w:type="dxa"/>
            <w:shd w:val="clear" w:color="auto" w:fill="auto"/>
            <w:vAlign w:val="center"/>
          </w:tcPr>
          <w:p w14:paraId="1C4E3BA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0,35</w:t>
            </w:r>
          </w:p>
        </w:tc>
      </w:tr>
      <w:tr w:rsidR="00BA24B0" w14:paraId="1C4E3BBB" w14:textId="77777777">
        <w:trPr>
          <w:trHeight w:val="272"/>
        </w:trPr>
        <w:tc>
          <w:tcPr>
            <w:tcW w:w="5080" w:type="dxa"/>
            <w:gridSpan w:val="3"/>
            <w:shd w:val="clear" w:color="auto" w:fill="auto"/>
          </w:tcPr>
          <w:p w14:paraId="1C4E3BAE"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Số câu</w:t>
            </w:r>
          </w:p>
        </w:tc>
        <w:tc>
          <w:tcPr>
            <w:tcW w:w="609" w:type="dxa"/>
            <w:shd w:val="clear" w:color="auto" w:fill="auto"/>
            <w:vAlign w:val="center"/>
          </w:tcPr>
          <w:p w14:paraId="1C4E3BA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31</w:t>
            </w:r>
          </w:p>
        </w:tc>
        <w:tc>
          <w:tcPr>
            <w:tcW w:w="688" w:type="dxa"/>
            <w:shd w:val="clear" w:color="auto" w:fill="auto"/>
            <w:vAlign w:val="center"/>
          </w:tcPr>
          <w:p w14:paraId="1C4E3BB0"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687" w:type="dxa"/>
            <w:shd w:val="clear" w:color="auto" w:fill="auto"/>
            <w:vAlign w:val="center"/>
          </w:tcPr>
          <w:p w14:paraId="1C4E3BB1"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16,5</w:t>
            </w:r>
          </w:p>
        </w:tc>
        <w:tc>
          <w:tcPr>
            <w:tcW w:w="680" w:type="dxa"/>
            <w:shd w:val="clear" w:color="auto" w:fill="auto"/>
            <w:vAlign w:val="center"/>
          </w:tcPr>
          <w:p w14:paraId="1C4E3BB2"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787" w:type="dxa"/>
            <w:shd w:val="clear" w:color="auto" w:fill="auto"/>
            <w:vAlign w:val="center"/>
          </w:tcPr>
          <w:p w14:paraId="1C4E3BB3"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13,5</w:t>
            </w:r>
          </w:p>
        </w:tc>
        <w:tc>
          <w:tcPr>
            <w:tcW w:w="747" w:type="dxa"/>
            <w:shd w:val="clear" w:color="auto" w:fill="auto"/>
            <w:vAlign w:val="center"/>
          </w:tcPr>
          <w:p w14:paraId="1C4E3BB4"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704" w:type="dxa"/>
            <w:shd w:val="clear" w:color="auto" w:fill="auto"/>
            <w:vAlign w:val="center"/>
          </w:tcPr>
          <w:p w14:paraId="1C4E3BB5"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10,0</w:t>
            </w:r>
          </w:p>
        </w:tc>
        <w:tc>
          <w:tcPr>
            <w:tcW w:w="796" w:type="dxa"/>
            <w:shd w:val="clear" w:color="auto" w:fill="auto"/>
            <w:vAlign w:val="center"/>
          </w:tcPr>
          <w:p w14:paraId="1C4E3BB6"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833" w:type="dxa"/>
            <w:shd w:val="clear" w:color="auto" w:fill="auto"/>
            <w:vAlign w:val="center"/>
          </w:tcPr>
          <w:p w14:paraId="1C4E3BB7"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5,0</w:t>
            </w:r>
          </w:p>
        </w:tc>
        <w:tc>
          <w:tcPr>
            <w:tcW w:w="868" w:type="dxa"/>
            <w:shd w:val="clear" w:color="auto" w:fill="auto"/>
            <w:vAlign w:val="center"/>
          </w:tcPr>
          <w:p w14:paraId="1C4E3BB8"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796" w:type="dxa"/>
            <w:shd w:val="clear" w:color="auto" w:fill="auto"/>
            <w:vAlign w:val="center"/>
          </w:tcPr>
          <w:p w14:paraId="1C4E3BB9"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45,0</w:t>
            </w:r>
          </w:p>
        </w:tc>
        <w:tc>
          <w:tcPr>
            <w:tcW w:w="867" w:type="dxa"/>
            <w:shd w:val="clear" w:color="auto" w:fill="auto"/>
            <w:vAlign w:val="center"/>
          </w:tcPr>
          <w:p w14:paraId="1C4E3BBA" w14:textId="77777777" w:rsidR="00BA24B0" w:rsidRDefault="003031E7">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r>
      <w:tr w:rsidR="00BA24B0" w14:paraId="1C4E3BC5" w14:textId="77777777">
        <w:trPr>
          <w:trHeight w:val="272"/>
        </w:trPr>
        <w:tc>
          <w:tcPr>
            <w:tcW w:w="5080" w:type="dxa"/>
            <w:gridSpan w:val="3"/>
            <w:shd w:val="clear" w:color="auto" w:fill="auto"/>
          </w:tcPr>
          <w:p w14:paraId="1C4E3BBC"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w:t>
            </w:r>
          </w:p>
        </w:tc>
        <w:tc>
          <w:tcPr>
            <w:tcW w:w="609" w:type="dxa"/>
            <w:shd w:val="clear" w:color="auto" w:fill="auto"/>
          </w:tcPr>
          <w:p w14:paraId="1C4E3BBD" w14:textId="77777777" w:rsidR="00BA24B0" w:rsidRDefault="00BA24B0">
            <w:pPr>
              <w:jc w:val="center"/>
              <w:rPr>
                <w:rFonts w:ascii="Times New Roman" w:eastAsia="Times New Roman" w:hAnsi="Times New Roman" w:cs="Times New Roman"/>
                <w:sz w:val="28"/>
                <w:szCs w:val="28"/>
              </w:rPr>
            </w:pPr>
          </w:p>
        </w:tc>
        <w:tc>
          <w:tcPr>
            <w:tcW w:w="1375" w:type="dxa"/>
            <w:gridSpan w:val="2"/>
            <w:shd w:val="clear" w:color="auto" w:fill="auto"/>
            <w:vAlign w:val="center"/>
          </w:tcPr>
          <w:p w14:paraId="1C4E3BBE"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c>
          <w:tcPr>
            <w:tcW w:w="1467" w:type="dxa"/>
            <w:gridSpan w:val="2"/>
            <w:shd w:val="clear" w:color="auto" w:fill="auto"/>
            <w:vAlign w:val="center"/>
          </w:tcPr>
          <w:p w14:paraId="1C4E3BBF"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451" w:type="dxa"/>
            <w:gridSpan w:val="2"/>
            <w:shd w:val="clear" w:color="auto" w:fill="auto"/>
            <w:vAlign w:val="center"/>
          </w:tcPr>
          <w:p w14:paraId="1C4E3BC0"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629" w:type="dxa"/>
            <w:gridSpan w:val="2"/>
            <w:shd w:val="clear" w:color="auto" w:fill="auto"/>
            <w:vAlign w:val="center"/>
          </w:tcPr>
          <w:p w14:paraId="1C4E3BC1"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68" w:type="dxa"/>
            <w:shd w:val="clear" w:color="auto" w:fill="auto"/>
            <w:vAlign w:val="center"/>
          </w:tcPr>
          <w:p w14:paraId="1C4E3BC2"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96" w:type="dxa"/>
            <w:shd w:val="clear" w:color="auto" w:fill="auto"/>
            <w:vAlign w:val="center"/>
          </w:tcPr>
          <w:p w14:paraId="1C4E3BC3"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BC4"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BA24B0" w14:paraId="1C4E3BCD" w14:textId="77777777">
        <w:trPr>
          <w:trHeight w:val="284"/>
        </w:trPr>
        <w:tc>
          <w:tcPr>
            <w:tcW w:w="5080" w:type="dxa"/>
            <w:gridSpan w:val="3"/>
            <w:shd w:val="clear" w:color="auto" w:fill="auto"/>
          </w:tcPr>
          <w:p w14:paraId="1C4E3BC6"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chung</w:t>
            </w:r>
          </w:p>
        </w:tc>
        <w:tc>
          <w:tcPr>
            <w:tcW w:w="609" w:type="dxa"/>
            <w:shd w:val="clear" w:color="auto" w:fill="auto"/>
          </w:tcPr>
          <w:p w14:paraId="1C4E3BC7" w14:textId="77777777" w:rsidR="00BA24B0" w:rsidRDefault="00BA24B0">
            <w:pPr>
              <w:jc w:val="center"/>
              <w:rPr>
                <w:rFonts w:ascii="Times New Roman" w:eastAsia="Times New Roman" w:hAnsi="Times New Roman" w:cs="Times New Roman"/>
                <w:sz w:val="28"/>
                <w:szCs w:val="28"/>
              </w:rPr>
            </w:pPr>
          </w:p>
        </w:tc>
        <w:tc>
          <w:tcPr>
            <w:tcW w:w="2842" w:type="dxa"/>
            <w:gridSpan w:val="4"/>
            <w:shd w:val="clear" w:color="auto" w:fill="auto"/>
            <w:vAlign w:val="center"/>
          </w:tcPr>
          <w:p w14:paraId="1C4E3BC8"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c>
          <w:tcPr>
            <w:tcW w:w="3080" w:type="dxa"/>
            <w:gridSpan w:val="4"/>
            <w:shd w:val="clear" w:color="auto" w:fill="auto"/>
            <w:vAlign w:val="center"/>
          </w:tcPr>
          <w:p w14:paraId="1C4E3BC9"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68" w:type="dxa"/>
            <w:shd w:val="clear" w:color="auto" w:fill="auto"/>
            <w:vAlign w:val="center"/>
          </w:tcPr>
          <w:p w14:paraId="1C4E3BCA"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796" w:type="dxa"/>
            <w:shd w:val="clear" w:color="auto" w:fill="auto"/>
            <w:vAlign w:val="center"/>
          </w:tcPr>
          <w:p w14:paraId="1C4E3BCB" w14:textId="77777777" w:rsidR="00BA24B0" w:rsidRDefault="00BA24B0">
            <w:pPr>
              <w:jc w:val="center"/>
              <w:rPr>
                <w:rFonts w:ascii="Times New Roman" w:eastAsia="Times New Roman" w:hAnsi="Times New Roman" w:cs="Times New Roman"/>
                <w:sz w:val="28"/>
                <w:szCs w:val="28"/>
              </w:rPr>
            </w:pPr>
          </w:p>
        </w:tc>
        <w:tc>
          <w:tcPr>
            <w:tcW w:w="867" w:type="dxa"/>
            <w:shd w:val="clear" w:color="auto" w:fill="auto"/>
            <w:vAlign w:val="center"/>
          </w:tcPr>
          <w:p w14:paraId="1C4E3BCC" w14:textId="77777777" w:rsidR="00BA24B0" w:rsidRDefault="003031E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1C4E3BCE" w14:textId="77777777" w:rsidR="00BA24B0" w:rsidRDefault="003031E7">
      <w:pPr>
        <w:rPr>
          <w:rFonts w:ascii="Times New Roman" w:eastAsia="Times New Roman" w:hAnsi="Times New Roman" w:cs="Times New Roman"/>
          <w:sz w:val="28"/>
          <w:szCs w:val="28"/>
        </w:rPr>
      </w:pPr>
      <w:r>
        <w:rPr>
          <w:rFonts w:ascii="Times New Roman" w:eastAsia="Times New Roman" w:hAnsi="Times New Roman" w:cs="Times New Roman"/>
          <w:b/>
          <w:sz w:val="28"/>
          <w:szCs w:val="28"/>
        </w:rPr>
        <w:t>Lưu ý:</w:t>
      </w:r>
    </w:p>
    <w:p w14:paraId="1C4E3BCF" w14:textId="77777777" w:rsidR="00BA24B0" w:rsidRDefault="003031E7">
      <w:pPr>
        <w:tabs>
          <w:tab w:val="center" w:pos="4680"/>
          <w:tab w:val="right" w:pos="9360"/>
        </w:tabs>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câu hỏi ở cấp độ nhận biết và thông hiểu là các câu hỏi trắc nghiệm khách quan 4 lựa chọn, trong đó có duy nhất 1 lựa chọn đúng.</w:t>
      </w:r>
    </w:p>
    <w:p w14:paraId="1C4E3BD0" w14:textId="77777777" w:rsidR="00BA24B0" w:rsidRDefault="003031E7">
      <w:pPr>
        <w:tabs>
          <w:tab w:val="center" w:pos="4680"/>
          <w:tab w:val="right" w:pos="9360"/>
        </w:tabs>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câu hỏi ở cấp độ vận dụng và vận dụng cao là các câu hỏi tự luận.</w:t>
      </w:r>
    </w:p>
    <w:p w14:paraId="1C4E3BD1" w14:textId="77777777" w:rsidR="00BA24B0" w:rsidRDefault="003031E7">
      <w:pPr>
        <w:tabs>
          <w:tab w:val="center" w:pos="4680"/>
          <w:tab w:val="right" w:pos="9360"/>
        </w:tabs>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Số điểm tính cho 1 câu trắc nghiệm là 0,35 điểm/câu; số điểm của câu tự luận được quy định trong hướng dẫn chấm nhưng phải tương ứng với tỉ lệ điểm được quy định trong ma trận.</w:t>
      </w:r>
    </w:p>
    <w:p w14:paraId="1C4E3BD2" w14:textId="77777777" w:rsidR="00BA24B0" w:rsidRDefault="00BA24B0">
      <w:pPr>
        <w:spacing w:before="60" w:after="120"/>
        <w:jc w:val="center"/>
        <w:rPr>
          <w:rFonts w:ascii="Times New Roman" w:eastAsia="Times New Roman" w:hAnsi="Times New Roman" w:cs="Times New Roman"/>
          <w:b/>
          <w:sz w:val="28"/>
          <w:szCs w:val="28"/>
        </w:rPr>
      </w:pPr>
    </w:p>
    <w:p w14:paraId="1D3D1272" w14:textId="77777777" w:rsidR="00573624" w:rsidRDefault="00573624">
      <w:pPr>
        <w:spacing w:before="60" w:after="120"/>
        <w:jc w:val="center"/>
        <w:rPr>
          <w:rFonts w:ascii="Times New Roman" w:eastAsia="Times New Roman" w:hAnsi="Times New Roman" w:cs="Times New Roman"/>
          <w:b/>
          <w:sz w:val="28"/>
          <w:szCs w:val="28"/>
        </w:rPr>
      </w:pPr>
    </w:p>
    <w:p w14:paraId="5D5A7F0E" w14:textId="77777777" w:rsidR="00573624" w:rsidRDefault="00573624">
      <w:pPr>
        <w:spacing w:before="60" w:after="120"/>
        <w:jc w:val="center"/>
        <w:rPr>
          <w:rFonts w:ascii="Times New Roman" w:eastAsia="Times New Roman" w:hAnsi="Times New Roman" w:cs="Times New Roman"/>
          <w:b/>
          <w:sz w:val="28"/>
          <w:szCs w:val="28"/>
        </w:rPr>
      </w:pPr>
    </w:p>
    <w:p w14:paraId="05A587E7" w14:textId="77777777" w:rsidR="00573624" w:rsidRDefault="00573624">
      <w:pPr>
        <w:spacing w:before="60" w:after="120"/>
        <w:jc w:val="center"/>
        <w:rPr>
          <w:rFonts w:ascii="Times New Roman" w:eastAsia="Times New Roman" w:hAnsi="Times New Roman" w:cs="Times New Roman"/>
          <w:b/>
          <w:sz w:val="28"/>
          <w:szCs w:val="28"/>
        </w:rPr>
      </w:pPr>
    </w:p>
    <w:p w14:paraId="5BDDB86B" w14:textId="77777777" w:rsidR="00573624" w:rsidRDefault="00573624">
      <w:pPr>
        <w:spacing w:before="60" w:after="120"/>
        <w:jc w:val="center"/>
        <w:rPr>
          <w:rFonts w:ascii="Times New Roman" w:eastAsia="Times New Roman" w:hAnsi="Times New Roman" w:cs="Times New Roman"/>
          <w:b/>
          <w:sz w:val="28"/>
          <w:szCs w:val="28"/>
        </w:rPr>
      </w:pPr>
    </w:p>
    <w:p w14:paraId="1C4E3BD3" w14:textId="3A5B4E75"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BẢN ĐẶC TẢ ĐỀ KIỂM TRA CUỐI HỌC KÌ I MÔN SINH HỌC 12</w:t>
      </w:r>
    </w:p>
    <w:p w14:paraId="1C4E3BD4" w14:textId="77777777"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THỜI GIAN LÀM BÀI: 45 PHÚT</w:t>
      </w:r>
    </w:p>
    <w:tbl>
      <w:tblPr>
        <w:tblStyle w:val="aff4"/>
        <w:tblW w:w="1393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9"/>
        <w:gridCol w:w="1559"/>
        <w:gridCol w:w="1559"/>
        <w:gridCol w:w="6124"/>
        <w:gridCol w:w="851"/>
        <w:gridCol w:w="709"/>
        <w:gridCol w:w="850"/>
        <w:gridCol w:w="859"/>
      </w:tblGrid>
      <w:tr w:rsidR="00BA24B0" w14:paraId="1C4E3BDB" w14:textId="77777777">
        <w:trPr>
          <w:trHeight w:val="299"/>
        </w:trPr>
        <w:tc>
          <w:tcPr>
            <w:tcW w:w="1419" w:type="dxa"/>
            <w:vMerge w:val="restart"/>
            <w:shd w:val="clear" w:color="auto" w:fill="auto"/>
            <w:vAlign w:val="center"/>
          </w:tcPr>
          <w:p w14:paraId="1C4E3BD5"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 kiến thức</w:t>
            </w:r>
          </w:p>
        </w:tc>
        <w:tc>
          <w:tcPr>
            <w:tcW w:w="1559" w:type="dxa"/>
            <w:vMerge w:val="restart"/>
            <w:shd w:val="clear" w:color="auto" w:fill="auto"/>
            <w:vAlign w:val="center"/>
          </w:tcPr>
          <w:p w14:paraId="1C4E3BD6"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kiến thức</w:t>
            </w:r>
          </w:p>
        </w:tc>
        <w:tc>
          <w:tcPr>
            <w:tcW w:w="1559" w:type="dxa"/>
            <w:vMerge w:val="restart"/>
            <w:shd w:val="clear" w:color="auto" w:fill="auto"/>
            <w:vAlign w:val="center"/>
          </w:tcPr>
          <w:p w14:paraId="1C4E3BD7"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ĐG</w:t>
            </w:r>
          </w:p>
        </w:tc>
        <w:tc>
          <w:tcPr>
            <w:tcW w:w="6124" w:type="dxa"/>
            <w:vMerge w:val="restart"/>
            <w:shd w:val="clear" w:color="auto" w:fill="auto"/>
            <w:vAlign w:val="center"/>
          </w:tcPr>
          <w:p w14:paraId="1C4E3BD8"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kiểm tra, đánh giá</w:t>
            </w:r>
          </w:p>
        </w:tc>
        <w:tc>
          <w:tcPr>
            <w:tcW w:w="1560" w:type="dxa"/>
            <w:gridSpan w:val="2"/>
            <w:shd w:val="clear" w:color="auto" w:fill="auto"/>
            <w:vAlign w:val="center"/>
          </w:tcPr>
          <w:p w14:paraId="1C4E3BD9"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câu hỏi</w:t>
            </w:r>
          </w:p>
        </w:tc>
        <w:tc>
          <w:tcPr>
            <w:tcW w:w="1709" w:type="dxa"/>
            <w:gridSpan w:val="2"/>
            <w:shd w:val="clear" w:color="auto" w:fill="auto"/>
            <w:vAlign w:val="center"/>
          </w:tcPr>
          <w:p w14:paraId="1C4E3BDA"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 số</w:t>
            </w:r>
          </w:p>
        </w:tc>
      </w:tr>
      <w:tr w:rsidR="00BA24B0" w14:paraId="1C4E3BE4" w14:textId="77777777">
        <w:trPr>
          <w:trHeight w:val="261"/>
        </w:trPr>
        <w:tc>
          <w:tcPr>
            <w:tcW w:w="1419" w:type="dxa"/>
            <w:vMerge/>
            <w:shd w:val="clear" w:color="auto" w:fill="auto"/>
            <w:vAlign w:val="center"/>
          </w:tcPr>
          <w:p w14:paraId="1C4E3BDC"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59" w:type="dxa"/>
            <w:vMerge/>
            <w:shd w:val="clear" w:color="auto" w:fill="auto"/>
            <w:vAlign w:val="center"/>
          </w:tcPr>
          <w:p w14:paraId="1C4E3BDD"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59" w:type="dxa"/>
            <w:vMerge/>
            <w:shd w:val="clear" w:color="auto" w:fill="auto"/>
            <w:vAlign w:val="center"/>
          </w:tcPr>
          <w:p w14:paraId="1C4E3BDE"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6124" w:type="dxa"/>
            <w:vMerge/>
            <w:shd w:val="clear" w:color="auto" w:fill="auto"/>
            <w:vAlign w:val="center"/>
          </w:tcPr>
          <w:p w14:paraId="1C4E3BDF"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851" w:type="dxa"/>
            <w:tcBorders>
              <w:bottom w:val="single" w:sz="4" w:space="0" w:color="000000"/>
            </w:tcBorders>
            <w:shd w:val="clear" w:color="auto" w:fill="auto"/>
            <w:vAlign w:val="center"/>
          </w:tcPr>
          <w:p w14:paraId="1C4E3BE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TN</w:t>
            </w:r>
          </w:p>
        </w:tc>
        <w:tc>
          <w:tcPr>
            <w:tcW w:w="709" w:type="dxa"/>
            <w:tcBorders>
              <w:bottom w:val="single" w:sz="4" w:space="0" w:color="000000"/>
            </w:tcBorders>
            <w:shd w:val="clear" w:color="auto" w:fill="auto"/>
            <w:vAlign w:val="center"/>
          </w:tcPr>
          <w:p w14:paraId="1C4E3BE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TL</w:t>
            </w:r>
          </w:p>
        </w:tc>
        <w:tc>
          <w:tcPr>
            <w:tcW w:w="850" w:type="dxa"/>
            <w:tcBorders>
              <w:bottom w:val="single" w:sz="4" w:space="0" w:color="000000"/>
            </w:tcBorders>
            <w:shd w:val="clear" w:color="auto" w:fill="auto"/>
            <w:vAlign w:val="center"/>
          </w:tcPr>
          <w:p w14:paraId="1C4E3BE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TN</w:t>
            </w:r>
          </w:p>
        </w:tc>
        <w:tc>
          <w:tcPr>
            <w:tcW w:w="859" w:type="dxa"/>
            <w:tcBorders>
              <w:bottom w:val="single" w:sz="4" w:space="0" w:color="000000"/>
            </w:tcBorders>
            <w:shd w:val="clear" w:color="auto" w:fill="auto"/>
          </w:tcPr>
          <w:p w14:paraId="1C4E3BE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TL</w:t>
            </w:r>
          </w:p>
        </w:tc>
      </w:tr>
      <w:tr w:rsidR="00BA24B0" w14:paraId="1C4E3BEA" w14:textId="77777777">
        <w:trPr>
          <w:trHeight w:val="321"/>
        </w:trPr>
        <w:tc>
          <w:tcPr>
            <w:tcW w:w="10661" w:type="dxa"/>
            <w:gridSpan w:val="4"/>
            <w:shd w:val="clear" w:color="auto" w:fill="auto"/>
          </w:tcPr>
          <w:p w14:paraId="1C4E3BE5"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PHẦN 1. DI TRUYỀN HỌC </w:t>
            </w:r>
          </w:p>
        </w:tc>
        <w:tc>
          <w:tcPr>
            <w:tcW w:w="851" w:type="dxa"/>
            <w:shd w:val="clear" w:color="auto" w:fill="auto"/>
          </w:tcPr>
          <w:p w14:paraId="1C4E3BE6"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BE7" w14:textId="77777777" w:rsidR="00BA24B0" w:rsidRDefault="00BA24B0">
            <w:pPr>
              <w:spacing w:before="60"/>
              <w:jc w:val="center"/>
              <w:rPr>
                <w:rFonts w:ascii="Times New Roman" w:eastAsia="Times New Roman" w:hAnsi="Times New Roman" w:cs="Times New Roman"/>
                <w:b/>
                <w:sz w:val="28"/>
                <w:szCs w:val="28"/>
              </w:rPr>
            </w:pPr>
          </w:p>
        </w:tc>
        <w:tc>
          <w:tcPr>
            <w:tcW w:w="850" w:type="dxa"/>
            <w:shd w:val="clear" w:color="auto" w:fill="auto"/>
          </w:tcPr>
          <w:p w14:paraId="1C4E3BE8" w14:textId="77777777" w:rsidR="00BA24B0" w:rsidRDefault="00BA24B0">
            <w:pPr>
              <w:spacing w:before="60"/>
              <w:jc w:val="center"/>
              <w:rPr>
                <w:rFonts w:ascii="Times New Roman" w:eastAsia="Times New Roman" w:hAnsi="Times New Roman" w:cs="Times New Roman"/>
                <w:b/>
                <w:sz w:val="28"/>
                <w:szCs w:val="28"/>
              </w:rPr>
            </w:pPr>
          </w:p>
        </w:tc>
        <w:tc>
          <w:tcPr>
            <w:tcW w:w="859" w:type="dxa"/>
            <w:shd w:val="clear" w:color="auto" w:fill="auto"/>
          </w:tcPr>
          <w:p w14:paraId="1C4E3BE9" w14:textId="77777777" w:rsidR="00BA24B0" w:rsidRDefault="00BA24B0">
            <w:pPr>
              <w:spacing w:before="60"/>
              <w:jc w:val="both"/>
              <w:rPr>
                <w:rFonts w:ascii="Times New Roman" w:eastAsia="Times New Roman" w:hAnsi="Times New Roman" w:cs="Times New Roman"/>
                <w:b/>
                <w:sz w:val="28"/>
                <w:szCs w:val="28"/>
              </w:rPr>
            </w:pPr>
          </w:p>
        </w:tc>
      </w:tr>
      <w:tr w:rsidR="00BA24B0" w14:paraId="1C4E3BF0" w14:textId="77777777">
        <w:trPr>
          <w:trHeight w:val="321"/>
        </w:trPr>
        <w:tc>
          <w:tcPr>
            <w:tcW w:w="10661" w:type="dxa"/>
            <w:gridSpan w:val="4"/>
            <w:shd w:val="clear" w:color="auto" w:fill="auto"/>
          </w:tcPr>
          <w:p w14:paraId="1C4E3BEB" w14:textId="77777777" w:rsidR="00BA24B0" w:rsidRDefault="003031E7">
            <w:pPr>
              <w:spacing w:before="6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Di truyền phân tử  </w:t>
            </w:r>
          </w:p>
        </w:tc>
        <w:tc>
          <w:tcPr>
            <w:tcW w:w="851" w:type="dxa"/>
            <w:shd w:val="clear" w:color="auto" w:fill="auto"/>
          </w:tcPr>
          <w:p w14:paraId="1C4E3BEC"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BED" w14:textId="77777777" w:rsidR="00BA24B0" w:rsidRDefault="00BA24B0">
            <w:pPr>
              <w:spacing w:before="60"/>
              <w:jc w:val="center"/>
              <w:rPr>
                <w:rFonts w:ascii="Times New Roman" w:eastAsia="Times New Roman" w:hAnsi="Times New Roman" w:cs="Times New Roman"/>
                <w:b/>
                <w:sz w:val="28"/>
                <w:szCs w:val="28"/>
              </w:rPr>
            </w:pPr>
          </w:p>
        </w:tc>
        <w:tc>
          <w:tcPr>
            <w:tcW w:w="850" w:type="dxa"/>
            <w:shd w:val="clear" w:color="auto" w:fill="auto"/>
          </w:tcPr>
          <w:p w14:paraId="1C4E3BEE" w14:textId="77777777" w:rsidR="00BA24B0" w:rsidRDefault="00BA24B0">
            <w:pPr>
              <w:spacing w:before="60"/>
              <w:jc w:val="center"/>
              <w:rPr>
                <w:rFonts w:ascii="Times New Roman" w:eastAsia="Times New Roman" w:hAnsi="Times New Roman" w:cs="Times New Roman"/>
                <w:b/>
                <w:sz w:val="28"/>
                <w:szCs w:val="28"/>
              </w:rPr>
            </w:pPr>
          </w:p>
        </w:tc>
        <w:tc>
          <w:tcPr>
            <w:tcW w:w="859" w:type="dxa"/>
            <w:shd w:val="clear" w:color="auto" w:fill="auto"/>
          </w:tcPr>
          <w:p w14:paraId="1C4E3BEF" w14:textId="77777777" w:rsidR="00BA24B0" w:rsidRDefault="00BA24B0">
            <w:pPr>
              <w:spacing w:before="60"/>
              <w:rPr>
                <w:rFonts w:ascii="Times New Roman" w:eastAsia="Times New Roman" w:hAnsi="Times New Roman" w:cs="Times New Roman"/>
                <w:b/>
                <w:sz w:val="28"/>
                <w:szCs w:val="28"/>
              </w:rPr>
            </w:pPr>
          </w:p>
        </w:tc>
      </w:tr>
      <w:tr w:rsidR="00BA24B0" w14:paraId="1C4E3BFC" w14:textId="77777777">
        <w:trPr>
          <w:trHeight w:val="280"/>
        </w:trPr>
        <w:tc>
          <w:tcPr>
            <w:tcW w:w="1419" w:type="dxa"/>
            <w:vMerge w:val="restart"/>
            <w:shd w:val="clear" w:color="auto" w:fill="auto"/>
            <w:vAlign w:val="center"/>
          </w:tcPr>
          <w:p w14:paraId="1C4E3BF1" w14:textId="77777777" w:rsidR="00BA24B0" w:rsidRDefault="003031E7">
            <w:pPr>
              <w:spacing w:before="6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p w14:paraId="1C4E3BF2" w14:textId="77777777" w:rsidR="00BA24B0" w:rsidRDefault="00BA24B0">
            <w:pPr>
              <w:spacing w:before="60"/>
              <w:rPr>
                <w:rFonts w:ascii="Times New Roman" w:eastAsia="Times New Roman" w:hAnsi="Times New Roman" w:cs="Times New Roman"/>
                <w:b/>
                <w:sz w:val="28"/>
                <w:szCs w:val="28"/>
              </w:rPr>
            </w:pPr>
          </w:p>
          <w:p w14:paraId="1C4E3BF3" w14:textId="77777777" w:rsidR="00BA24B0" w:rsidRDefault="003031E7">
            <w:pPr>
              <w:spacing w:before="60"/>
              <w:rPr>
                <w:rFonts w:ascii="Times New Roman" w:eastAsia="Times New Roman" w:hAnsi="Times New Roman" w:cs="Times New Roman"/>
                <w:b/>
                <w:sz w:val="28"/>
                <w:szCs w:val="28"/>
              </w:rPr>
            </w:pPr>
            <w:r>
              <w:rPr>
                <w:rFonts w:ascii="Times New Roman" w:eastAsia="Times New Roman" w:hAnsi="Times New Roman" w:cs="Times New Roman"/>
                <w:b/>
                <w:sz w:val="28"/>
                <w:szCs w:val="28"/>
              </w:rPr>
              <w:t>Gene và cơ chế truyền thông tin di truyền</w:t>
            </w:r>
          </w:p>
          <w:p w14:paraId="1C4E3BF4"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(3 tiết)</w:t>
            </w:r>
          </w:p>
        </w:tc>
        <w:tc>
          <w:tcPr>
            <w:tcW w:w="1559" w:type="dxa"/>
            <w:vMerge w:val="restart"/>
            <w:shd w:val="clear" w:color="auto" w:fill="auto"/>
            <w:vAlign w:val="center"/>
          </w:tcPr>
          <w:p w14:paraId="1C4E3BF5"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Chức năng của DNA</w:t>
            </w:r>
          </w:p>
        </w:tc>
        <w:tc>
          <w:tcPr>
            <w:tcW w:w="1559" w:type="dxa"/>
            <w:shd w:val="clear" w:color="auto" w:fill="auto"/>
            <w:vAlign w:val="center"/>
          </w:tcPr>
          <w:p w14:paraId="1C4E3BF6"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BF7"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ý nghĩa của các kết cặp đặc hiệu A–T và G–C.</w:t>
            </w:r>
          </w:p>
        </w:tc>
        <w:tc>
          <w:tcPr>
            <w:tcW w:w="851" w:type="dxa"/>
            <w:shd w:val="clear" w:color="auto" w:fill="auto"/>
          </w:tcPr>
          <w:p w14:paraId="1C4E3BF8"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BF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BFA"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BFB" w14:textId="77777777" w:rsidR="00BA24B0" w:rsidRDefault="00BA24B0">
            <w:pPr>
              <w:spacing w:before="60"/>
              <w:jc w:val="both"/>
              <w:rPr>
                <w:rFonts w:ascii="Times New Roman" w:eastAsia="Times New Roman" w:hAnsi="Times New Roman" w:cs="Times New Roman"/>
                <w:sz w:val="28"/>
                <w:szCs w:val="28"/>
              </w:rPr>
            </w:pPr>
          </w:p>
        </w:tc>
      </w:tr>
      <w:tr w:rsidR="00BA24B0" w14:paraId="1C4E3C05" w14:textId="77777777">
        <w:trPr>
          <w:trHeight w:val="390"/>
        </w:trPr>
        <w:tc>
          <w:tcPr>
            <w:tcW w:w="1419" w:type="dxa"/>
            <w:vMerge/>
            <w:shd w:val="clear" w:color="auto" w:fill="auto"/>
            <w:vAlign w:val="center"/>
          </w:tcPr>
          <w:p w14:paraId="1C4E3BF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BF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BF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C00"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chức năng của DNA. </w:t>
            </w:r>
          </w:p>
        </w:tc>
        <w:tc>
          <w:tcPr>
            <w:tcW w:w="851" w:type="dxa"/>
            <w:shd w:val="clear" w:color="auto" w:fill="auto"/>
          </w:tcPr>
          <w:p w14:paraId="1C4E3C01"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02"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03"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04" w14:textId="77777777" w:rsidR="00BA24B0" w:rsidRDefault="00BA24B0">
            <w:pPr>
              <w:spacing w:before="60"/>
              <w:rPr>
                <w:rFonts w:ascii="Times New Roman" w:eastAsia="Times New Roman" w:hAnsi="Times New Roman" w:cs="Times New Roman"/>
                <w:sz w:val="28"/>
                <w:szCs w:val="28"/>
              </w:rPr>
            </w:pPr>
          </w:p>
        </w:tc>
      </w:tr>
      <w:tr w:rsidR="00BA24B0" w14:paraId="1C4E3C0E" w14:textId="77777777">
        <w:trPr>
          <w:trHeight w:val="299"/>
        </w:trPr>
        <w:tc>
          <w:tcPr>
            <w:tcW w:w="1419" w:type="dxa"/>
            <w:vMerge/>
            <w:shd w:val="clear" w:color="auto" w:fill="auto"/>
            <w:vAlign w:val="center"/>
          </w:tcPr>
          <w:p w14:paraId="1C4E3C0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C07"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Cấu trúc và chức năng của gene</w:t>
            </w:r>
          </w:p>
        </w:tc>
        <w:tc>
          <w:tcPr>
            <w:tcW w:w="1559" w:type="dxa"/>
            <w:vMerge w:val="restart"/>
            <w:shd w:val="clear" w:color="auto" w:fill="auto"/>
            <w:vAlign w:val="center"/>
          </w:tcPr>
          <w:p w14:paraId="1C4E3C08"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C09"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khái niệm và cấu trúc của gene. </w:t>
            </w:r>
          </w:p>
        </w:tc>
        <w:tc>
          <w:tcPr>
            <w:tcW w:w="851" w:type="dxa"/>
            <w:shd w:val="clear" w:color="auto" w:fill="auto"/>
          </w:tcPr>
          <w:p w14:paraId="1C4E3C0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C0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0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9" w:type="dxa"/>
            <w:shd w:val="clear" w:color="auto" w:fill="auto"/>
          </w:tcPr>
          <w:p w14:paraId="1C4E3C0D" w14:textId="77777777" w:rsidR="00BA24B0" w:rsidRDefault="00BA24B0">
            <w:pPr>
              <w:spacing w:before="60"/>
              <w:jc w:val="both"/>
              <w:rPr>
                <w:rFonts w:ascii="Times New Roman" w:eastAsia="Times New Roman" w:hAnsi="Times New Roman" w:cs="Times New Roman"/>
                <w:sz w:val="28"/>
                <w:szCs w:val="28"/>
              </w:rPr>
            </w:pPr>
          </w:p>
        </w:tc>
      </w:tr>
      <w:tr w:rsidR="00BA24B0" w14:paraId="1C4E3C17" w14:textId="77777777">
        <w:trPr>
          <w:trHeight w:val="299"/>
        </w:trPr>
        <w:tc>
          <w:tcPr>
            <w:tcW w:w="1419" w:type="dxa"/>
            <w:vMerge/>
            <w:shd w:val="clear" w:color="auto" w:fill="auto"/>
            <w:vAlign w:val="center"/>
          </w:tcPr>
          <w:p w14:paraId="1C4E3C0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1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1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C12"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thành phần cấu trúc của gene</w:t>
            </w:r>
          </w:p>
        </w:tc>
        <w:tc>
          <w:tcPr>
            <w:tcW w:w="851" w:type="dxa"/>
            <w:shd w:val="clear" w:color="auto" w:fill="auto"/>
          </w:tcPr>
          <w:p w14:paraId="1C4E3C13"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14"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15"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16" w14:textId="77777777" w:rsidR="00BA24B0" w:rsidRDefault="00BA24B0">
            <w:pPr>
              <w:spacing w:before="60"/>
              <w:jc w:val="both"/>
              <w:rPr>
                <w:rFonts w:ascii="Times New Roman" w:eastAsia="Times New Roman" w:hAnsi="Times New Roman" w:cs="Times New Roman"/>
                <w:sz w:val="28"/>
                <w:szCs w:val="28"/>
              </w:rPr>
            </w:pPr>
          </w:p>
        </w:tc>
      </w:tr>
      <w:tr w:rsidR="00BA24B0" w14:paraId="1C4E3C20" w14:textId="77777777">
        <w:trPr>
          <w:trHeight w:val="299"/>
        </w:trPr>
        <w:tc>
          <w:tcPr>
            <w:tcW w:w="1419" w:type="dxa"/>
            <w:vMerge/>
            <w:shd w:val="clear" w:color="auto" w:fill="auto"/>
            <w:vAlign w:val="center"/>
          </w:tcPr>
          <w:p w14:paraId="1C4E3C1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1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C1A"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C1B"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cấu trúc của gene </w:t>
            </w:r>
          </w:p>
        </w:tc>
        <w:tc>
          <w:tcPr>
            <w:tcW w:w="851" w:type="dxa"/>
            <w:shd w:val="clear" w:color="auto" w:fill="auto"/>
          </w:tcPr>
          <w:p w14:paraId="1C4E3C1C"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1D"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1E"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1F" w14:textId="77777777" w:rsidR="00BA24B0" w:rsidRDefault="00BA24B0">
            <w:pPr>
              <w:spacing w:before="60"/>
              <w:jc w:val="both"/>
              <w:rPr>
                <w:rFonts w:ascii="Times New Roman" w:eastAsia="Times New Roman" w:hAnsi="Times New Roman" w:cs="Times New Roman"/>
                <w:sz w:val="28"/>
                <w:szCs w:val="28"/>
              </w:rPr>
            </w:pPr>
          </w:p>
        </w:tc>
      </w:tr>
      <w:tr w:rsidR="00BA24B0" w14:paraId="1C4E3C29" w14:textId="77777777">
        <w:trPr>
          <w:trHeight w:val="299"/>
        </w:trPr>
        <w:tc>
          <w:tcPr>
            <w:tcW w:w="1419" w:type="dxa"/>
            <w:vMerge/>
            <w:shd w:val="clear" w:color="auto" w:fill="auto"/>
            <w:vAlign w:val="center"/>
          </w:tcPr>
          <w:p w14:paraId="1C4E3C2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2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2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C24" w14:textId="77777777" w:rsidR="00BA24B0" w:rsidRDefault="003031E7">
            <w:pPr>
              <w:spacing w:before="60"/>
              <w:rPr>
                <w:rFonts w:ascii="Times New Roman" w:eastAsia="Times New Roman" w:hAnsi="Times New Roman" w:cs="Times New Roman"/>
                <w:b/>
                <w:sz w:val="28"/>
                <w:szCs w:val="28"/>
              </w:rPr>
            </w:pPr>
            <w:r>
              <w:rPr>
                <w:rFonts w:ascii="Times New Roman" w:eastAsia="Times New Roman" w:hAnsi="Times New Roman" w:cs="Times New Roman"/>
                <w:sz w:val="28"/>
                <w:szCs w:val="28"/>
              </w:rPr>
              <w:t>Phân biệt được các loại gene dựa vào cấu trúc và chức năng.</w:t>
            </w:r>
          </w:p>
        </w:tc>
        <w:tc>
          <w:tcPr>
            <w:tcW w:w="851" w:type="dxa"/>
            <w:shd w:val="clear" w:color="auto" w:fill="auto"/>
          </w:tcPr>
          <w:p w14:paraId="1C4E3C25"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26" w14:textId="77777777" w:rsidR="00BA24B0" w:rsidRDefault="00BA24B0">
            <w:pPr>
              <w:spacing w:before="60"/>
              <w:jc w:val="center"/>
              <w:rPr>
                <w:rFonts w:ascii="Times New Roman" w:eastAsia="Times New Roman" w:hAnsi="Times New Roman" w:cs="Times New Roman"/>
                <w:b/>
                <w:sz w:val="28"/>
                <w:szCs w:val="28"/>
              </w:rPr>
            </w:pPr>
          </w:p>
        </w:tc>
        <w:tc>
          <w:tcPr>
            <w:tcW w:w="850" w:type="dxa"/>
            <w:shd w:val="clear" w:color="auto" w:fill="auto"/>
          </w:tcPr>
          <w:p w14:paraId="1C4E3C27" w14:textId="77777777" w:rsidR="00BA24B0" w:rsidRDefault="00BA24B0">
            <w:pPr>
              <w:spacing w:before="60"/>
              <w:jc w:val="center"/>
              <w:rPr>
                <w:rFonts w:ascii="Times New Roman" w:eastAsia="Times New Roman" w:hAnsi="Times New Roman" w:cs="Times New Roman"/>
                <w:b/>
                <w:sz w:val="28"/>
                <w:szCs w:val="28"/>
              </w:rPr>
            </w:pPr>
          </w:p>
        </w:tc>
        <w:tc>
          <w:tcPr>
            <w:tcW w:w="859" w:type="dxa"/>
            <w:shd w:val="clear" w:color="auto" w:fill="auto"/>
          </w:tcPr>
          <w:p w14:paraId="1C4E3C28" w14:textId="77777777" w:rsidR="00BA24B0" w:rsidRDefault="00BA24B0">
            <w:pPr>
              <w:spacing w:before="60"/>
              <w:rPr>
                <w:rFonts w:ascii="Times New Roman" w:eastAsia="Times New Roman" w:hAnsi="Times New Roman" w:cs="Times New Roman"/>
                <w:b/>
                <w:sz w:val="28"/>
                <w:szCs w:val="28"/>
              </w:rPr>
            </w:pPr>
          </w:p>
        </w:tc>
      </w:tr>
      <w:tr w:rsidR="00BA24B0" w14:paraId="1C4E3C33" w14:textId="77777777">
        <w:trPr>
          <w:trHeight w:val="289"/>
        </w:trPr>
        <w:tc>
          <w:tcPr>
            <w:tcW w:w="1419" w:type="dxa"/>
            <w:vMerge/>
            <w:shd w:val="clear" w:color="auto" w:fill="auto"/>
            <w:vAlign w:val="center"/>
          </w:tcPr>
          <w:p w14:paraId="1C4E3C2A" w14:textId="77777777" w:rsidR="00BA24B0" w:rsidRDefault="00BA24B0">
            <w:pPr>
              <w:widowControl w:val="0"/>
              <w:pBdr>
                <w:top w:val="nil"/>
                <w:left w:val="nil"/>
                <w:bottom w:val="nil"/>
                <w:right w:val="nil"/>
                <w:between w:val="nil"/>
              </w:pBdr>
              <w:rPr>
                <w:rFonts w:ascii="Times New Roman" w:eastAsia="Times New Roman" w:hAnsi="Times New Roman" w:cs="Times New Roman"/>
                <w:b/>
                <w:sz w:val="28"/>
                <w:szCs w:val="28"/>
              </w:rPr>
            </w:pPr>
          </w:p>
        </w:tc>
        <w:tc>
          <w:tcPr>
            <w:tcW w:w="1559" w:type="dxa"/>
            <w:shd w:val="clear" w:color="auto" w:fill="auto"/>
            <w:vAlign w:val="center"/>
          </w:tcPr>
          <w:p w14:paraId="1C4E3C2B"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Tái bản DNA</w:t>
            </w:r>
          </w:p>
        </w:tc>
        <w:tc>
          <w:tcPr>
            <w:tcW w:w="1559" w:type="dxa"/>
            <w:shd w:val="clear" w:color="auto" w:fill="auto"/>
            <w:vAlign w:val="center"/>
          </w:tcPr>
          <w:p w14:paraId="1C4E3C2C"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C2D" w14:textId="77777777" w:rsidR="00BA24B0" w:rsidRDefault="00BA24B0">
            <w:pPr>
              <w:spacing w:before="60"/>
              <w:jc w:val="center"/>
              <w:rPr>
                <w:rFonts w:ascii="Times New Roman" w:eastAsia="Times New Roman" w:hAnsi="Times New Roman" w:cs="Times New Roman"/>
                <w:i/>
                <w:sz w:val="28"/>
                <w:szCs w:val="28"/>
              </w:rPr>
            </w:pPr>
          </w:p>
        </w:tc>
        <w:tc>
          <w:tcPr>
            <w:tcW w:w="6124" w:type="dxa"/>
            <w:tcBorders>
              <w:bottom w:val="single" w:sz="4" w:space="0" w:color="000000"/>
            </w:tcBorders>
            <w:shd w:val="clear" w:color="auto" w:fill="auto"/>
          </w:tcPr>
          <w:p w14:paraId="1C4E3C2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cơ chế tái bản của DNA là một quá trình tự sao thông tin di truyền từ tế bào mẹ sang tế bào con hay từ thế hệ này sang thế hệ sau</w:t>
            </w:r>
          </w:p>
        </w:tc>
        <w:tc>
          <w:tcPr>
            <w:tcW w:w="851" w:type="dxa"/>
            <w:tcBorders>
              <w:bottom w:val="single" w:sz="4" w:space="0" w:color="000000"/>
            </w:tcBorders>
            <w:shd w:val="clear" w:color="auto" w:fill="auto"/>
          </w:tcPr>
          <w:p w14:paraId="1C4E3C2F" w14:textId="77777777" w:rsidR="00BA24B0" w:rsidRDefault="00BA24B0">
            <w:pPr>
              <w:spacing w:before="60"/>
              <w:jc w:val="center"/>
              <w:rPr>
                <w:rFonts w:ascii="Times New Roman" w:eastAsia="Times New Roman" w:hAnsi="Times New Roman" w:cs="Times New Roman"/>
                <w:sz w:val="28"/>
                <w:szCs w:val="28"/>
              </w:rPr>
            </w:pPr>
          </w:p>
        </w:tc>
        <w:tc>
          <w:tcPr>
            <w:tcW w:w="709" w:type="dxa"/>
            <w:tcBorders>
              <w:bottom w:val="single" w:sz="4" w:space="0" w:color="000000"/>
            </w:tcBorders>
            <w:shd w:val="clear" w:color="auto" w:fill="auto"/>
          </w:tcPr>
          <w:p w14:paraId="1C4E3C30" w14:textId="77777777" w:rsidR="00BA24B0" w:rsidRDefault="00BA24B0">
            <w:pPr>
              <w:spacing w:before="60"/>
              <w:jc w:val="center"/>
              <w:rPr>
                <w:rFonts w:ascii="Times New Roman" w:eastAsia="Times New Roman" w:hAnsi="Times New Roman" w:cs="Times New Roman"/>
                <w:sz w:val="28"/>
                <w:szCs w:val="28"/>
              </w:rPr>
            </w:pPr>
          </w:p>
        </w:tc>
        <w:tc>
          <w:tcPr>
            <w:tcW w:w="850" w:type="dxa"/>
            <w:tcBorders>
              <w:bottom w:val="single" w:sz="4" w:space="0" w:color="000000"/>
            </w:tcBorders>
            <w:shd w:val="clear" w:color="auto" w:fill="auto"/>
          </w:tcPr>
          <w:p w14:paraId="1C4E3C31" w14:textId="77777777" w:rsidR="00BA24B0" w:rsidRDefault="00BA24B0">
            <w:pPr>
              <w:spacing w:before="60"/>
              <w:jc w:val="center"/>
              <w:rPr>
                <w:rFonts w:ascii="Times New Roman" w:eastAsia="Times New Roman" w:hAnsi="Times New Roman" w:cs="Times New Roman"/>
                <w:sz w:val="28"/>
                <w:szCs w:val="28"/>
              </w:rPr>
            </w:pPr>
          </w:p>
        </w:tc>
        <w:tc>
          <w:tcPr>
            <w:tcW w:w="859" w:type="dxa"/>
            <w:tcBorders>
              <w:bottom w:val="single" w:sz="4" w:space="0" w:color="000000"/>
            </w:tcBorders>
            <w:shd w:val="clear" w:color="auto" w:fill="auto"/>
          </w:tcPr>
          <w:p w14:paraId="1C4E3C32" w14:textId="77777777" w:rsidR="00BA24B0" w:rsidRDefault="00BA24B0">
            <w:pPr>
              <w:spacing w:before="60"/>
              <w:jc w:val="both"/>
              <w:rPr>
                <w:rFonts w:ascii="Times New Roman" w:eastAsia="Times New Roman" w:hAnsi="Times New Roman" w:cs="Times New Roman"/>
                <w:sz w:val="28"/>
                <w:szCs w:val="28"/>
              </w:rPr>
            </w:pPr>
          </w:p>
        </w:tc>
      </w:tr>
      <w:tr w:rsidR="00BA24B0" w14:paraId="1C4E3C3D" w14:textId="77777777">
        <w:trPr>
          <w:trHeight w:val="260"/>
        </w:trPr>
        <w:tc>
          <w:tcPr>
            <w:tcW w:w="1419" w:type="dxa"/>
            <w:vMerge/>
            <w:shd w:val="clear" w:color="auto" w:fill="auto"/>
            <w:vAlign w:val="center"/>
          </w:tcPr>
          <w:p w14:paraId="1C4E3C3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tcBorders>
              <w:bottom w:val="single" w:sz="4" w:space="0" w:color="000000"/>
            </w:tcBorders>
            <w:shd w:val="clear" w:color="auto" w:fill="auto"/>
            <w:vAlign w:val="center"/>
          </w:tcPr>
          <w:p w14:paraId="1C4E3C3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RNA và phiên mã</w:t>
            </w:r>
          </w:p>
        </w:tc>
        <w:tc>
          <w:tcPr>
            <w:tcW w:w="1559" w:type="dxa"/>
            <w:vMerge w:val="restart"/>
            <w:shd w:val="clear" w:color="auto" w:fill="auto"/>
            <w:vAlign w:val="center"/>
          </w:tcPr>
          <w:p w14:paraId="1C4E3C36"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C37" w14:textId="77777777" w:rsidR="00BA24B0" w:rsidRDefault="00BA24B0">
            <w:pPr>
              <w:spacing w:before="60"/>
              <w:jc w:val="center"/>
              <w:rPr>
                <w:rFonts w:ascii="Times New Roman" w:eastAsia="Times New Roman" w:hAnsi="Times New Roman" w:cs="Times New Roman"/>
                <w:i/>
                <w:sz w:val="28"/>
                <w:szCs w:val="28"/>
              </w:rPr>
            </w:pPr>
          </w:p>
        </w:tc>
        <w:tc>
          <w:tcPr>
            <w:tcW w:w="6124" w:type="dxa"/>
            <w:tcBorders>
              <w:bottom w:val="single" w:sz="4" w:space="0" w:color="000000"/>
            </w:tcBorders>
            <w:shd w:val="clear" w:color="auto" w:fill="auto"/>
          </w:tcPr>
          <w:p w14:paraId="1C4E3C38"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Nêu được khái niệm phiên mã ngược.</w:t>
            </w:r>
          </w:p>
        </w:tc>
        <w:tc>
          <w:tcPr>
            <w:tcW w:w="851" w:type="dxa"/>
            <w:tcBorders>
              <w:bottom w:val="single" w:sz="4" w:space="0" w:color="000000"/>
            </w:tcBorders>
            <w:shd w:val="clear" w:color="auto" w:fill="auto"/>
          </w:tcPr>
          <w:p w14:paraId="1C4E3C3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Borders>
              <w:bottom w:val="single" w:sz="4" w:space="0" w:color="000000"/>
            </w:tcBorders>
            <w:shd w:val="clear" w:color="auto" w:fill="auto"/>
          </w:tcPr>
          <w:p w14:paraId="1C4E3C3A" w14:textId="77777777" w:rsidR="00BA24B0" w:rsidRDefault="00BA24B0">
            <w:pPr>
              <w:spacing w:before="60"/>
              <w:jc w:val="center"/>
              <w:rPr>
                <w:rFonts w:ascii="Times New Roman" w:eastAsia="Times New Roman" w:hAnsi="Times New Roman" w:cs="Times New Roman"/>
                <w:sz w:val="28"/>
                <w:szCs w:val="28"/>
              </w:rPr>
            </w:pPr>
          </w:p>
        </w:tc>
        <w:tc>
          <w:tcPr>
            <w:tcW w:w="850" w:type="dxa"/>
            <w:tcBorders>
              <w:bottom w:val="single" w:sz="4" w:space="0" w:color="000000"/>
            </w:tcBorders>
            <w:shd w:val="clear" w:color="auto" w:fill="auto"/>
          </w:tcPr>
          <w:p w14:paraId="1C4E3C3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59" w:type="dxa"/>
            <w:tcBorders>
              <w:bottom w:val="single" w:sz="4" w:space="0" w:color="000000"/>
            </w:tcBorders>
            <w:shd w:val="clear" w:color="auto" w:fill="auto"/>
          </w:tcPr>
          <w:p w14:paraId="1C4E3C3C" w14:textId="77777777" w:rsidR="00BA24B0" w:rsidRDefault="00BA24B0">
            <w:pPr>
              <w:spacing w:before="60"/>
              <w:jc w:val="both"/>
              <w:rPr>
                <w:rFonts w:ascii="Times New Roman" w:eastAsia="Times New Roman" w:hAnsi="Times New Roman" w:cs="Times New Roman"/>
                <w:sz w:val="28"/>
                <w:szCs w:val="28"/>
              </w:rPr>
            </w:pPr>
          </w:p>
        </w:tc>
      </w:tr>
      <w:tr w:rsidR="00BA24B0" w14:paraId="1C4E3C46" w14:textId="77777777">
        <w:trPr>
          <w:trHeight w:val="122"/>
        </w:trPr>
        <w:tc>
          <w:tcPr>
            <w:tcW w:w="1419" w:type="dxa"/>
            <w:vMerge/>
            <w:shd w:val="clear" w:color="auto" w:fill="auto"/>
            <w:vAlign w:val="center"/>
          </w:tcPr>
          <w:p w14:paraId="1C4E3C3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tcBorders>
              <w:bottom w:val="single" w:sz="4" w:space="0" w:color="000000"/>
            </w:tcBorders>
            <w:shd w:val="clear" w:color="auto" w:fill="auto"/>
            <w:vAlign w:val="center"/>
          </w:tcPr>
          <w:p w14:paraId="1C4E3C3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4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tcBorders>
              <w:bottom w:val="single" w:sz="4" w:space="0" w:color="000000"/>
            </w:tcBorders>
            <w:shd w:val="clear" w:color="auto" w:fill="auto"/>
          </w:tcPr>
          <w:p w14:paraId="1C4E3C41"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ý nghĩa của phiên mã ngược</w:t>
            </w:r>
          </w:p>
        </w:tc>
        <w:tc>
          <w:tcPr>
            <w:tcW w:w="851" w:type="dxa"/>
            <w:tcBorders>
              <w:bottom w:val="single" w:sz="4" w:space="0" w:color="000000"/>
            </w:tcBorders>
            <w:shd w:val="clear" w:color="auto" w:fill="auto"/>
          </w:tcPr>
          <w:p w14:paraId="1C4E3C42" w14:textId="77777777" w:rsidR="00BA24B0" w:rsidRDefault="00BA24B0">
            <w:pPr>
              <w:spacing w:before="60"/>
              <w:jc w:val="center"/>
              <w:rPr>
                <w:rFonts w:ascii="Times New Roman" w:eastAsia="Times New Roman" w:hAnsi="Times New Roman" w:cs="Times New Roman"/>
                <w:sz w:val="28"/>
                <w:szCs w:val="28"/>
              </w:rPr>
            </w:pPr>
          </w:p>
        </w:tc>
        <w:tc>
          <w:tcPr>
            <w:tcW w:w="709" w:type="dxa"/>
            <w:tcBorders>
              <w:bottom w:val="single" w:sz="4" w:space="0" w:color="000000"/>
            </w:tcBorders>
            <w:shd w:val="clear" w:color="auto" w:fill="auto"/>
          </w:tcPr>
          <w:p w14:paraId="1C4E3C43" w14:textId="77777777" w:rsidR="00BA24B0" w:rsidRDefault="00BA24B0">
            <w:pPr>
              <w:spacing w:before="60"/>
              <w:jc w:val="center"/>
              <w:rPr>
                <w:rFonts w:ascii="Times New Roman" w:eastAsia="Times New Roman" w:hAnsi="Times New Roman" w:cs="Times New Roman"/>
                <w:sz w:val="28"/>
                <w:szCs w:val="28"/>
              </w:rPr>
            </w:pPr>
          </w:p>
        </w:tc>
        <w:tc>
          <w:tcPr>
            <w:tcW w:w="850" w:type="dxa"/>
            <w:tcBorders>
              <w:bottom w:val="single" w:sz="4" w:space="0" w:color="000000"/>
            </w:tcBorders>
            <w:shd w:val="clear" w:color="auto" w:fill="auto"/>
          </w:tcPr>
          <w:p w14:paraId="1C4E3C44" w14:textId="77777777" w:rsidR="00BA24B0" w:rsidRDefault="00BA24B0">
            <w:pPr>
              <w:spacing w:before="60"/>
              <w:jc w:val="center"/>
              <w:rPr>
                <w:rFonts w:ascii="Times New Roman" w:eastAsia="Times New Roman" w:hAnsi="Times New Roman" w:cs="Times New Roman"/>
                <w:sz w:val="28"/>
                <w:szCs w:val="28"/>
              </w:rPr>
            </w:pPr>
          </w:p>
        </w:tc>
        <w:tc>
          <w:tcPr>
            <w:tcW w:w="859" w:type="dxa"/>
            <w:tcBorders>
              <w:bottom w:val="single" w:sz="4" w:space="0" w:color="000000"/>
            </w:tcBorders>
            <w:shd w:val="clear" w:color="auto" w:fill="auto"/>
          </w:tcPr>
          <w:p w14:paraId="1C4E3C45" w14:textId="77777777" w:rsidR="00BA24B0" w:rsidRDefault="00BA24B0">
            <w:pPr>
              <w:spacing w:before="60"/>
              <w:jc w:val="both"/>
              <w:rPr>
                <w:rFonts w:ascii="Times New Roman" w:eastAsia="Times New Roman" w:hAnsi="Times New Roman" w:cs="Times New Roman"/>
                <w:sz w:val="28"/>
                <w:szCs w:val="28"/>
              </w:rPr>
            </w:pPr>
          </w:p>
        </w:tc>
      </w:tr>
      <w:tr w:rsidR="00BA24B0" w14:paraId="1C4E3C4F" w14:textId="77777777">
        <w:trPr>
          <w:trHeight w:val="299"/>
        </w:trPr>
        <w:tc>
          <w:tcPr>
            <w:tcW w:w="1419" w:type="dxa"/>
            <w:vMerge/>
            <w:shd w:val="clear" w:color="auto" w:fill="auto"/>
            <w:vAlign w:val="center"/>
          </w:tcPr>
          <w:p w14:paraId="1C4E3C4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tcBorders>
              <w:bottom w:val="single" w:sz="4" w:space="0" w:color="000000"/>
            </w:tcBorders>
            <w:shd w:val="clear" w:color="auto" w:fill="auto"/>
            <w:vAlign w:val="center"/>
          </w:tcPr>
          <w:p w14:paraId="1C4E3C4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C4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C4A"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loại RNA.</w:t>
            </w:r>
          </w:p>
        </w:tc>
        <w:tc>
          <w:tcPr>
            <w:tcW w:w="851" w:type="dxa"/>
            <w:shd w:val="clear" w:color="auto" w:fill="auto"/>
          </w:tcPr>
          <w:p w14:paraId="1C4E3C4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C4C"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4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59" w:type="dxa"/>
            <w:shd w:val="clear" w:color="auto" w:fill="auto"/>
          </w:tcPr>
          <w:p w14:paraId="1C4E3C4E" w14:textId="77777777" w:rsidR="00BA24B0" w:rsidRDefault="00BA24B0">
            <w:pPr>
              <w:spacing w:before="60"/>
              <w:jc w:val="both"/>
              <w:rPr>
                <w:rFonts w:ascii="Times New Roman" w:eastAsia="Times New Roman" w:hAnsi="Times New Roman" w:cs="Times New Roman"/>
                <w:sz w:val="28"/>
                <w:szCs w:val="28"/>
              </w:rPr>
            </w:pPr>
          </w:p>
        </w:tc>
      </w:tr>
      <w:tr w:rsidR="00BA24B0" w14:paraId="1C4E3C59" w14:textId="77777777">
        <w:trPr>
          <w:trHeight w:val="299"/>
        </w:trPr>
        <w:tc>
          <w:tcPr>
            <w:tcW w:w="1419" w:type="dxa"/>
            <w:vMerge/>
            <w:shd w:val="clear" w:color="auto" w:fill="auto"/>
            <w:vAlign w:val="center"/>
          </w:tcPr>
          <w:p w14:paraId="1C4E3C5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tcBorders>
              <w:bottom w:val="single" w:sz="4" w:space="0" w:color="000000"/>
            </w:tcBorders>
            <w:shd w:val="clear" w:color="auto" w:fill="auto"/>
            <w:vAlign w:val="center"/>
          </w:tcPr>
          <w:p w14:paraId="1C4E3C5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C52"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C53" w14:textId="77777777" w:rsidR="00BA24B0" w:rsidRDefault="00BA24B0">
            <w:pPr>
              <w:spacing w:before="60"/>
              <w:jc w:val="center"/>
              <w:rPr>
                <w:rFonts w:ascii="Times New Roman" w:eastAsia="Times New Roman" w:hAnsi="Times New Roman" w:cs="Times New Roman"/>
                <w:sz w:val="28"/>
                <w:szCs w:val="28"/>
              </w:rPr>
            </w:pPr>
          </w:p>
        </w:tc>
        <w:tc>
          <w:tcPr>
            <w:tcW w:w="6124" w:type="dxa"/>
            <w:shd w:val="clear" w:color="auto" w:fill="auto"/>
          </w:tcPr>
          <w:p w14:paraId="1C4E3C54"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bản chất phiên mã thông tin di truyền là cơ chế tổng hợp RNA dựa trên DNA.</w:t>
            </w:r>
          </w:p>
        </w:tc>
        <w:tc>
          <w:tcPr>
            <w:tcW w:w="851" w:type="dxa"/>
            <w:shd w:val="clear" w:color="auto" w:fill="auto"/>
          </w:tcPr>
          <w:p w14:paraId="1C4E3C55"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56"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57"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58" w14:textId="77777777" w:rsidR="00BA24B0" w:rsidRDefault="00BA24B0">
            <w:pPr>
              <w:spacing w:before="60"/>
              <w:jc w:val="both"/>
              <w:rPr>
                <w:rFonts w:ascii="Times New Roman" w:eastAsia="Times New Roman" w:hAnsi="Times New Roman" w:cs="Times New Roman"/>
                <w:sz w:val="28"/>
                <w:szCs w:val="28"/>
              </w:rPr>
            </w:pPr>
          </w:p>
        </w:tc>
      </w:tr>
      <w:tr w:rsidR="00BA24B0" w14:paraId="1C4E3C63" w14:textId="77777777">
        <w:trPr>
          <w:trHeight w:val="299"/>
        </w:trPr>
        <w:tc>
          <w:tcPr>
            <w:tcW w:w="1419" w:type="dxa"/>
            <w:vMerge/>
            <w:shd w:val="clear" w:color="auto" w:fill="auto"/>
            <w:vAlign w:val="center"/>
          </w:tcPr>
          <w:p w14:paraId="1C4E3C5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C5B"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Mã di truyền và dịch mã</w:t>
            </w:r>
          </w:p>
        </w:tc>
        <w:tc>
          <w:tcPr>
            <w:tcW w:w="1559" w:type="dxa"/>
            <w:vMerge w:val="restart"/>
            <w:shd w:val="clear" w:color="auto" w:fill="auto"/>
            <w:vAlign w:val="center"/>
          </w:tcPr>
          <w:p w14:paraId="1C4E3C5C"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C5D"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C5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của mã di truyền.</w:t>
            </w:r>
          </w:p>
        </w:tc>
        <w:tc>
          <w:tcPr>
            <w:tcW w:w="851" w:type="dxa"/>
            <w:shd w:val="clear" w:color="auto" w:fill="auto"/>
          </w:tcPr>
          <w:p w14:paraId="1C4E3C5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C6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6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9" w:type="dxa"/>
            <w:shd w:val="clear" w:color="auto" w:fill="auto"/>
          </w:tcPr>
          <w:p w14:paraId="1C4E3C62" w14:textId="77777777" w:rsidR="00BA24B0" w:rsidRDefault="00BA24B0">
            <w:pPr>
              <w:spacing w:before="60"/>
              <w:jc w:val="both"/>
              <w:rPr>
                <w:rFonts w:ascii="Times New Roman" w:eastAsia="Times New Roman" w:hAnsi="Times New Roman" w:cs="Times New Roman"/>
                <w:sz w:val="28"/>
                <w:szCs w:val="28"/>
              </w:rPr>
            </w:pPr>
          </w:p>
        </w:tc>
      </w:tr>
      <w:tr w:rsidR="00BA24B0" w14:paraId="1C4E3C6C" w14:textId="77777777">
        <w:trPr>
          <w:trHeight w:val="299"/>
        </w:trPr>
        <w:tc>
          <w:tcPr>
            <w:tcW w:w="1419" w:type="dxa"/>
            <w:vMerge/>
            <w:shd w:val="clear" w:color="auto" w:fill="auto"/>
            <w:vAlign w:val="center"/>
          </w:tcPr>
          <w:p w14:paraId="1C4E3C6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6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6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C6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đặc điểm của mã di truyền</w:t>
            </w:r>
          </w:p>
        </w:tc>
        <w:tc>
          <w:tcPr>
            <w:tcW w:w="851" w:type="dxa"/>
            <w:shd w:val="clear" w:color="auto" w:fill="auto"/>
          </w:tcPr>
          <w:p w14:paraId="1C4E3C68"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6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6A"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6B" w14:textId="77777777" w:rsidR="00BA24B0" w:rsidRDefault="00BA24B0">
            <w:pPr>
              <w:spacing w:before="60"/>
              <w:jc w:val="both"/>
              <w:rPr>
                <w:rFonts w:ascii="Times New Roman" w:eastAsia="Times New Roman" w:hAnsi="Times New Roman" w:cs="Times New Roman"/>
                <w:sz w:val="28"/>
                <w:szCs w:val="28"/>
              </w:rPr>
            </w:pPr>
          </w:p>
        </w:tc>
      </w:tr>
      <w:tr w:rsidR="00BA24B0" w14:paraId="1C4E3C76" w14:textId="77777777">
        <w:trPr>
          <w:trHeight w:val="295"/>
        </w:trPr>
        <w:tc>
          <w:tcPr>
            <w:tcW w:w="1419" w:type="dxa"/>
            <w:vMerge/>
            <w:shd w:val="clear" w:color="auto" w:fill="auto"/>
            <w:vAlign w:val="center"/>
          </w:tcPr>
          <w:p w14:paraId="1C4E3C6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6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C6F"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C70" w14:textId="77777777" w:rsidR="00BA24B0" w:rsidRDefault="00BA24B0">
            <w:pPr>
              <w:spacing w:before="60"/>
              <w:jc w:val="center"/>
              <w:rPr>
                <w:rFonts w:ascii="Times New Roman" w:eastAsia="Times New Roman" w:hAnsi="Times New Roman" w:cs="Times New Roman"/>
                <w:sz w:val="28"/>
                <w:szCs w:val="28"/>
              </w:rPr>
            </w:pPr>
          </w:p>
        </w:tc>
        <w:tc>
          <w:tcPr>
            <w:tcW w:w="6124" w:type="dxa"/>
            <w:shd w:val="clear" w:color="auto" w:fill="auto"/>
          </w:tcPr>
          <w:p w14:paraId="1C4E3C7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cơ chế tổng hợp protein từ bản sao là RNA có bản chất là quá trình dịch mã</w:t>
            </w:r>
          </w:p>
        </w:tc>
        <w:tc>
          <w:tcPr>
            <w:tcW w:w="851" w:type="dxa"/>
            <w:shd w:val="clear" w:color="auto" w:fill="auto"/>
          </w:tcPr>
          <w:p w14:paraId="1C4E3C72"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73"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74"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75" w14:textId="77777777" w:rsidR="00BA24B0" w:rsidRDefault="00BA24B0">
            <w:pPr>
              <w:spacing w:before="60"/>
              <w:jc w:val="both"/>
              <w:rPr>
                <w:rFonts w:ascii="Times New Roman" w:eastAsia="Times New Roman" w:hAnsi="Times New Roman" w:cs="Times New Roman"/>
                <w:sz w:val="28"/>
                <w:szCs w:val="28"/>
              </w:rPr>
            </w:pPr>
          </w:p>
        </w:tc>
      </w:tr>
      <w:tr w:rsidR="00BA24B0" w14:paraId="1C4E3C81" w14:textId="77777777">
        <w:trPr>
          <w:trHeight w:val="467"/>
        </w:trPr>
        <w:tc>
          <w:tcPr>
            <w:tcW w:w="1419" w:type="dxa"/>
            <w:vMerge/>
            <w:shd w:val="clear" w:color="auto" w:fill="auto"/>
            <w:vAlign w:val="center"/>
          </w:tcPr>
          <w:p w14:paraId="1C4E3C7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C78"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Mối quan hệ DNA – RNA</w:t>
            </w:r>
          </w:p>
          <w:p w14:paraId="1C4E3C7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protein</w:t>
            </w:r>
          </w:p>
        </w:tc>
        <w:tc>
          <w:tcPr>
            <w:tcW w:w="1559" w:type="dxa"/>
            <w:shd w:val="clear" w:color="auto" w:fill="auto"/>
            <w:vAlign w:val="center"/>
          </w:tcPr>
          <w:p w14:paraId="1C4E3C7A"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C7B"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C7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và giải thích được sơ đồ liên kết ba quá trình thể hiện cơ chế di truyền ở cấp phân tử là quá trình truyền đạt thông tin di truyền.</w:t>
            </w:r>
          </w:p>
        </w:tc>
        <w:tc>
          <w:tcPr>
            <w:tcW w:w="851" w:type="dxa"/>
            <w:shd w:val="clear" w:color="auto" w:fill="auto"/>
          </w:tcPr>
          <w:p w14:paraId="1C4E3C7D"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7E"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7F"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80" w14:textId="77777777" w:rsidR="00BA24B0" w:rsidRDefault="00BA24B0">
            <w:pPr>
              <w:spacing w:before="60"/>
              <w:jc w:val="both"/>
              <w:rPr>
                <w:rFonts w:ascii="Times New Roman" w:eastAsia="Times New Roman" w:hAnsi="Times New Roman" w:cs="Times New Roman"/>
                <w:sz w:val="28"/>
                <w:szCs w:val="28"/>
              </w:rPr>
            </w:pPr>
          </w:p>
        </w:tc>
      </w:tr>
      <w:tr w:rsidR="00BA24B0" w14:paraId="1C4E3C8A" w14:textId="77777777">
        <w:trPr>
          <w:trHeight w:val="358"/>
        </w:trPr>
        <w:tc>
          <w:tcPr>
            <w:tcW w:w="1419" w:type="dxa"/>
            <w:vMerge/>
            <w:shd w:val="clear" w:color="auto" w:fill="auto"/>
            <w:vAlign w:val="center"/>
          </w:tcPr>
          <w:p w14:paraId="1C4E3C8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8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C84"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 cao</w:t>
            </w:r>
          </w:p>
        </w:tc>
        <w:tc>
          <w:tcPr>
            <w:tcW w:w="6124" w:type="dxa"/>
            <w:shd w:val="clear" w:color="auto" w:fill="auto"/>
          </w:tcPr>
          <w:p w14:paraId="1C4E3C85" w14:textId="77777777" w:rsidR="00BA24B0" w:rsidRDefault="003031E7">
            <w:pPr>
              <w:spacing w:before="6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Thiết kế được thí nghiệm tách chiết phân tử DNA </w:t>
            </w:r>
          </w:p>
        </w:tc>
        <w:tc>
          <w:tcPr>
            <w:tcW w:w="851" w:type="dxa"/>
            <w:shd w:val="clear" w:color="auto" w:fill="auto"/>
          </w:tcPr>
          <w:p w14:paraId="1C4E3C86"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87"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88"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89" w14:textId="77777777" w:rsidR="00BA24B0" w:rsidRDefault="00BA24B0">
            <w:pPr>
              <w:spacing w:before="60"/>
              <w:jc w:val="both"/>
              <w:rPr>
                <w:rFonts w:ascii="Times New Roman" w:eastAsia="Times New Roman" w:hAnsi="Times New Roman" w:cs="Times New Roman"/>
                <w:sz w:val="28"/>
                <w:szCs w:val="28"/>
              </w:rPr>
            </w:pPr>
          </w:p>
        </w:tc>
      </w:tr>
      <w:tr w:rsidR="00BA24B0" w14:paraId="1C4E3C94" w14:textId="77777777">
        <w:trPr>
          <w:trHeight w:val="254"/>
        </w:trPr>
        <w:tc>
          <w:tcPr>
            <w:tcW w:w="1419" w:type="dxa"/>
            <w:vMerge w:val="restart"/>
            <w:shd w:val="clear" w:color="auto" w:fill="auto"/>
            <w:vAlign w:val="center"/>
          </w:tcPr>
          <w:p w14:paraId="1C4E3C8B"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Điều hoà biểu hiện gene </w:t>
            </w:r>
          </w:p>
          <w:p w14:paraId="1C4E3C8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tiết)</w:t>
            </w:r>
          </w:p>
        </w:tc>
        <w:tc>
          <w:tcPr>
            <w:tcW w:w="1559" w:type="dxa"/>
            <w:vMerge w:val="restart"/>
            <w:shd w:val="clear" w:color="auto" w:fill="auto"/>
            <w:vAlign w:val="center"/>
          </w:tcPr>
          <w:p w14:paraId="1C4E3C8D"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chế điều hoà</w:t>
            </w:r>
          </w:p>
        </w:tc>
        <w:tc>
          <w:tcPr>
            <w:tcW w:w="1559" w:type="dxa"/>
            <w:shd w:val="clear" w:color="auto" w:fill="auto"/>
            <w:vAlign w:val="center"/>
          </w:tcPr>
          <w:p w14:paraId="1C4E3C8E"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C8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thí nghiệm trên operon Lac của E.coli.</w:t>
            </w:r>
          </w:p>
        </w:tc>
        <w:tc>
          <w:tcPr>
            <w:tcW w:w="851" w:type="dxa"/>
            <w:shd w:val="clear" w:color="auto" w:fill="auto"/>
          </w:tcPr>
          <w:p w14:paraId="1C4E3C90"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91"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92"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93" w14:textId="77777777" w:rsidR="00BA24B0" w:rsidRDefault="00BA24B0">
            <w:pPr>
              <w:spacing w:before="60"/>
              <w:jc w:val="both"/>
              <w:rPr>
                <w:rFonts w:ascii="Times New Roman" w:eastAsia="Times New Roman" w:hAnsi="Times New Roman" w:cs="Times New Roman"/>
                <w:sz w:val="28"/>
                <w:szCs w:val="28"/>
              </w:rPr>
            </w:pPr>
          </w:p>
        </w:tc>
      </w:tr>
      <w:tr w:rsidR="00BA24B0" w14:paraId="1C4E3C9E" w14:textId="77777777">
        <w:trPr>
          <w:trHeight w:val="289"/>
        </w:trPr>
        <w:tc>
          <w:tcPr>
            <w:tcW w:w="1419" w:type="dxa"/>
            <w:vMerge/>
            <w:shd w:val="clear" w:color="auto" w:fill="auto"/>
            <w:vAlign w:val="center"/>
          </w:tcPr>
          <w:p w14:paraId="1C4E3C9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9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C97"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C98"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C9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ý nghĩa của điều hoà biểu hiện của gene trong tế bào và trong quá trình phát triển cá thể.</w:t>
            </w:r>
          </w:p>
        </w:tc>
        <w:tc>
          <w:tcPr>
            <w:tcW w:w="851" w:type="dxa"/>
            <w:shd w:val="clear" w:color="auto" w:fill="auto"/>
          </w:tcPr>
          <w:p w14:paraId="1C4E3C9A"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9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9C"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9D" w14:textId="77777777" w:rsidR="00BA24B0" w:rsidRDefault="00BA24B0">
            <w:pPr>
              <w:spacing w:before="60"/>
              <w:jc w:val="both"/>
              <w:rPr>
                <w:rFonts w:ascii="Times New Roman" w:eastAsia="Times New Roman" w:hAnsi="Times New Roman" w:cs="Times New Roman"/>
                <w:sz w:val="28"/>
                <w:szCs w:val="28"/>
              </w:rPr>
            </w:pPr>
          </w:p>
        </w:tc>
      </w:tr>
      <w:tr w:rsidR="00BA24B0" w14:paraId="1C4E3CA7" w14:textId="77777777">
        <w:trPr>
          <w:trHeight w:val="151"/>
        </w:trPr>
        <w:tc>
          <w:tcPr>
            <w:tcW w:w="1419" w:type="dxa"/>
            <w:vMerge/>
            <w:shd w:val="clear" w:color="auto" w:fill="auto"/>
            <w:vAlign w:val="center"/>
          </w:tcPr>
          <w:p w14:paraId="1C4E3C9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CA0"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Ứng dụng</w:t>
            </w:r>
          </w:p>
        </w:tc>
        <w:tc>
          <w:tcPr>
            <w:tcW w:w="1559" w:type="dxa"/>
            <w:shd w:val="clear" w:color="auto" w:fill="auto"/>
            <w:vAlign w:val="center"/>
          </w:tcPr>
          <w:p w14:paraId="1C4E3CA1"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CA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ứng dụng của điều hoà biểu hiện gene.</w:t>
            </w:r>
          </w:p>
        </w:tc>
        <w:tc>
          <w:tcPr>
            <w:tcW w:w="851" w:type="dxa"/>
            <w:shd w:val="clear" w:color="auto" w:fill="auto"/>
          </w:tcPr>
          <w:p w14:paraId="1C4E3CA3"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A4"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A5"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A6" w14:textId="77777777" w:rsidR="00BA24B0" w:rsidRDefault="00BA24B0">
            <w:pPr>
              <w:spacing w:before="60"/>
              <w:jc w:val="both"/>
              <w:rPr>
                <w:rFonts w:ascii="Times New Roman" w:eastAsia="Times New Roman" w:hAnsi="Times New Roman" w:cs="Times New Roman"/>
                <w:sz w:val="28"/>
                <w:szCs w:val="28"/>
              </w:rPr>
            </w:pPr>
          </w:p>
        </w:tc>
      </w:tr>
      <w:tr w:rsidR="00BA24B0" w14:paraId="1C4E3CB1" w14:textId="77777777">
        <w:trPr>
          <w:trHeight w:val="425"/>
        </w:trPr>
        <w:tc>
          <w:tcPr>
            <w:tcW w:w="1419" w:type="dxa"/>
            <w:vMerge w:val="restart"/>
            <w:shd w:val="clear" w:color="auto" w:fill="auto"/>
            <w:vAlign w:val="center"/>
          </w:tcPr>
          <w:p w14:paraId="1C4E3CA8"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Hệ gene </w:t>
            </w:r>
          </w:p>
          <w:p w14:paraId="1C4E3CA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tiết)</w:t>
            </w:r>
          </w:p>
        </w:tc>
        <w:tc>
          <w:tcPr>
            <w:tcW w:w="1559" w:type="dxa"/>
            <w:shd w:val="clear" w:color="auto" w:fill="auto"/>
            <w:vAlign w:val="center"/>
          </w:tcPr>
          <w:p w14:paraId="1C4E3CAA"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w:t>
            </w:r>
          </w:p>
        </w:tc>
        <w:tc>
          <w:tcPr>
            <w:tcW w:w="1559" w:type="dxa"/>
            <w:shd w:val="clear" w:color="auto" w:fill="auto"/>
            <w:vAlign w:val="center"/>
          </w:tcPr>
          <w:p w14:paraId="1C4E3CAB"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tcBorders>
              <w:bottom w:val="single" w:sz="4" w:space="0" w:color="000000"/>
            </w:tcBorders>
            <w:shd w:val="clear" w:color="auto" w:fill="auto"/>
          </w:tcPr>
          <w:p w14:paraId="1C4E3CA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hệ gene</w:t>
            </w:r>
          </w:p>
        </w:tc>
        <w:tc>
          <w:tcPr>
            <w:tcW w:w="851" w:type="dxa"/>
            <w:tcBorders>
              <w:bottom w:val="single" w:sz="4" w:space="0" w:color="000000"/>
            </w:tcBorders>
            <w:shd w:val="clear" w:color="auto" w:fill="auto"/>
          </w:tcPr>
          <w:p w14:paraId="1C4E3CA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Borders>
              <w:bottom w:val="single" w:sz="4" w:space="0" w:color="000000"/>
            </w:tcBorders>
            <w:shd w:val="clear" w:color="auto" w:fill="auto"/>
          </w:tcPr>
          <w:p w14:paraId="1C4E3CAE" w14:textId="77777777" w:rsidR="00BA24B0" w:rsidRDefault="00BA24B0">
            <w:pPr>
              <w:spacing w:before="60"/>
              <w:jc w:val="center"/>
              <w:rPr>
                <w:rFonts w:ascii="Times New Roman" w:eastAsia="Times New Roman" w:hAnsi="Times New Roman" w:cs="Times New Roman"/>
                <w:sz w:val="28"/>
                <w:szCs w:val="28"/>
              </w:rPr>
            </w:pPr>
          </w:p>
        </w:tc>
        <w:tc>
          <w:tcPr>
            <w:tcW w:w="850" w:type="dxa"/>
            <w:tcBorders>
              <w:bottom w:val="single" w:sz="4" w:space="0" w:color="000000"/>
            </w:tcBorders>
            <w:shd w:val="clear" w:color="auto" w:fill="auto"/>
          </w:tcPr>
          <w:p w14:paraId="1C4E3CA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859" w:type="dxa"/>
            <w:tcBorders>
              <w:bottom w:val="single" w:sz="4" w:space="0" w:color="000000"/>
            </w:tcBorders>
            <w:shd w:val="clear" w:color="auto" w:fill="auto"/>
          </w:tcPr>
          <w:p w14:paraId="1C4E3CB0" w14:textId="77777777" w:rsidR="00BA24B0" w:rsidRDefault="00BA24B0">
            <w:pPr>
              <w:spacing w:before="60"/>
              <w:jc w:val="both"/>
              <w:rPr>
                <w:rFonts w:ascii="Times New Roman" w:eastAsia="Times New Roman" w:hAnsi="Times New Roman" w:cs="Times New Roman"/>
                <w:sz w:val="28"/>
                <w:szCs w:val="28"/>
              </w:rPr>
            </w:pPr>
          </w:p>
        </w:tc>
      </w:tr>
      <w:tr w:rsidR="00BA24B0" w14:paraId="1C4E3CBB" w14:textId="77777777">
        <w:trPr>
          <w:trHeight w:val="197"/>
        </w:trPr>
        <w:tc>
          <w:tcPr>
            <w:tcW w:w="1419" w:type="dxa"/>
            <w:vMerge/>
            <w:shd w:val="clear" w:color="auto" w:fill="auto"/>
            <w:vAlign w:val="center"/>
          </w:tcPr>
          <w:p w14:paraId="1C4E3CB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CB3"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Giải mã hệ gene người và ứng dụng</w:t>
            </w:r>
          </w:p>
        </w:tc>
        <w:tc>
          <w:tcPr>
            <w:tcW w:w="1559" w:type="dxa"/>
            <w:vMerge w:val="restart"/>
            <w:shd w:val="clear" w:color="auto" w:fill="auto"/>
            <w:vAlign w:val="center"/>
          </w:tcPr>
          <w:p w14:paraId="1C4E3CB4"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CB5"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CB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thành tựu của việc giải mã hệ gene người</w:t>
            </w:r>
          </w:p>
        </w:tc>
        <w:tc>
          <w:tcPr>
            <w:tcW w:w="851" w:type="dxa"/>
            <w:shd w:val="clear" w:color="auto" w:fill="auto"/>
          </w:tcPr>
          <w:p w14:paraId="1C4E3CB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CB8"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B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859" w:type="dxa"/>
            <w:shd w:val="clear" w:color="auto" w:fill="auto"/>
          </w:tcPr>
          <w:p w14:paraId="1C4E3CBA" w14:textId="77777777" w:rsidR="00BA24B0" w:rsidRDefault="00BA24B0">
            <w:pPr>
              <w:spacing w:before="60"/>
              <w:jc w:val="both"/>
              <w:rPr>
                <w:rFonts w:ascii="Times New Roman" w:eastAsia="Times New Roman" w:hAnsi="Times New Roman" w:cs="Times New Roman"/>
                <w:sz w:val="28"/>
                <w:szCs w:val="28"/>
              </w:rPr>
            </w:pPr>
          </w:p>
        </w:tc>
      </w:tr>
      <w:tr w:rsidR="00BA24B0" w14:paraId="1C4E3CC4" w14:textId="77777777">
        <w:trPr>
          <w:trHeight w:val="549"/>
        </w:trPr>
        <w:tc>
          <w:tcPr>
            <w:tcW w:w="1419" w:type="dxa"/>
            <w:vMerge/>
            <w:shd w:val="clear" w:color="auto" w:fill="auto"/>
            <w:vAlign w:val="center"/>
          </w:tcPr>
          <w:p w14:paraId="1C4E3CB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CB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B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CB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ứng dụng của việc giải mã hệ gene người</w:t>
            </w:r>
          </w:p>
        </w:tc>
        <w:tc>
          <w:tcPr>
            <w:tcW w:w="851" w:type="dxa"/>
            <w:shd w:val="clear" w:color="auto" w:fill="auto"/>
          </w:tcPr>
          <w:p w14:paraId="1C4E3CC0"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C1"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C2"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C3" w14:textId="77777777" w:rsidR="00BA24B0" w:rsidRDefault="00BA24B0">
            <w:pPr>
              <w:spacing w:before="60"/>
              <w:jc w:val="both"/>
              <w:rPr>
                <w:rFonts w:ascii="Times New Roman" w:eastAsia="Times New Roman" w:hAnsi="Times New Roman" w:cs="Times New Roman"/>
                <w:sz w:val="28"/>
                <w:szCs w:val="28"/>
              </w:rPr>
            </w:pPr>
          </w:p>
        </w:tc>
      </w:tr>
      <w:tr w:rsidR="00BA24B0" w14:paraId="1C4E3CCE" w14:textId="77777777">
        <w:trPr>
          <w:trHeight w:val="300"/>
        </w:trPr>
        <w:tc>
          <w:tcPr>
            <w:tcW w:w="1419" w:type="dxa"/>
            <w:vMerge w:val="restart"/>
            <w:shd w:val="clear" w:color="auto" w:fill="auto"/>
            <w:vAlign w:val="center"/>
          </w:tcPr>
          <w:p w14:paraId="1C4E3CC5"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Đột biến gene</w:t>
            </w:r>
          </w:p>
          <w:p w14:paraId="1C4E3CC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tiết)</w:t>
            </w:r>
          </w:p>
        </w:tc>
        <w:tc>
          <w:tcPr>
            <w:tcW w:w="1559" w:type="dxa"/>
            <w:vMerge w:val="restart"/>
            <w:shd w:val="clear" w:color="auto" w:fill="auto"/>
            <w:vAlign w:val="center"/>
          </w:tcPr>
          <w:p w14:paraId="1C4E3CC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các dạng</w:t>
            </w:r>
          </w:p>
        </w:tc>
        <w:tc>
          <w:tcPr>
            <w:tcW w:w="1559" w:type="dxa"/>
            <w:shd w:val="clear" w:color="auto" w:fill="auto"/>
            <w:vAlign w:val="center"/>
          </w:tcPr>
          <w:p w14:paraId="1C4E3CC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CC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khái niệm đột biến gene. </w:t>
            </w:r>
          </w:p>
        </w:tc>
        <w:tc>
          <w:tcPr>
            <w:tcW w:w="851" w:type="dxa"/>
            <w:shd w:val="clear" w:color="auto" w:fill="auto"/>
          </w:tcPr>
          <w:p w14:paraId="1C4E3CC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CC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C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859" w:type="dxa"/>
            <w:shd w:val="clear" w:color="auto" w:fill="auto"/>
          </w:tcPr>
          <w:p w14:paraId="1C4E3CCD" w14:textId="77777777" w:rsidR="00BA24B0" w:rsidRDefault="00BA24B0">
            <w:pPr>
              <w:spacing w:before="60"/>
              <w:jc w:val="both"/>
              <w:rPr>
                <w:rFonts w:ascii="Times New Roman" w:eastAsia="Times New Roman" w:hAnsi="Times New Roman" w:cs="Times New Roman"/>
                <w:sz w:val="28"/>
                <w:szCs w:val="28"/>
              </w:rPr>
            </w:pPr>
          </w:p>
        </w:tc>
      </w:tr>
      <w:tr w:rsidR="00BA24B0" w14:paraId="1C4E3CD7" w14:textId="77777777">
        <w:trPr>
          <w:trHeight w:val="289"/>
        </w:trPr>
        <w:tc>
          <w:tcPr>
            <w:tcW w:w="1419" w:type="dxa"/>
            <w:vMerge/>
            <w:shd w:val="clear" w:color="auto" w:fill="auto"/>
            <w:vAlign w:val="center"/>
          </w:tcPr>
          <w:p w14:paraId="1C4E3CC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D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CD1"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CD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dạng đột biến gene.</w:t>
            </w:r>
          </w:p>
        </w:tc>
        <w:tc>
          <w:tcPr>
            <w:tcW w:w="851" w:type="dxa"/>
            <w:shd w:val="clear" w:color="auto" w:fill="auto"/>
          </w:tcPr>
          <w:p w14:paraId="1C4E3CD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CD4"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D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859" w:type="dxa"/>
            <w:shd w:val="clear" w:color="auto" w:fill="auto"/>
          </w:tcPr>
          <w:p w14:paraId="1C4E3CD6" w14:textId="77777777" w:rsidR="00BA24B0" w:rsidRDefault="00BA24B0">
            <w:pPr>
              <w:spacing w:before="60"/>
              <w:jc w:val="both"/>
              <w:rPr>
                <w:rFonts w:ascii="Times New Roman" w:eastAsia="Times New Roman" w:hAnsi="Times New Roman" w:cs="Times New Roman"/>
                <w:sz w:val="28"/>
                <w:szCs w:val="28"/>
              </w:rPr>
            </w:pPr>
          </w:p>
        </w:tc>
      </w:tr>
      <w:tr w:rsidR="00BA24B0" w14:paraId="1C4E3CE1" w14:textId="77777777">
        <w:trPr>
          <w:trHeight w:val="289"/>
        </w:trPr>
        <w:tc>
          <w:tcPr>
            <w:tcW w:w="1419" w:type="dxa"/>
            <w:vMerge/>
            <w:shd w:val="clear" w:color="auto" w:fill="auto"/>
            <w:vAlign w:val="center"/>
          </w:tcPr>
          <w:p w14:paraId="1C4E3CD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CD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Nguyên nhân, cơ chế phát sinh</w:t>
            </w:r>
          </w:p>
        </w:tc>
        <w:tc>
          <w:tcPr>
            <w:tcW w:w="1559" w:type="dxa"/>
            <w:shd w:val="clear" w:color="auto" w:fill="auto"/>
            <w:vAlign w:val="center"/>
          </w:tcPr>
          <w:p w14:paraId="1C4E3CDA"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CDB"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CD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nguyên nhân, cơ chế phát sinh của đột biến gene.</w:t>
            </w:r>
          </w:p>
        </w:tc>
        <w:tc>
          <w:tcPr>
            <w:tcW w:w="851" w:type="dxa"/>
            <w:shd w:val="clear" w:color="auto" w:fill="auto"/>
          </w:tcPr>
          <w:p w14:paraId="1C4E3CDD"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DE"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DF"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CE0" w14:textId="77777777" w:rsidR="00BA24B0" w:rsidRDefault="00BA24B0">
            <w:pPr>
              <w:spacing w:before="60"/>
              <w:jc w:val="both"/>
              <w:rPr>
                <w:rFonts w:ascii="Times New Roman" w:eastAsia="Times New Roman" w:hAnsi="Times New Roman" w:cs="Times New Roman"/>
                <w:sz w:val="28"/>
                <w:szCs w:val="28"/>
              </w:rPr>
            </w:pPr>
          </w:p>
        </w:tc>
      </w:tr>
      <w:tr w:rsidR="00BA24B0" w14:paraId="1C4E3CEB" w14:textId="77777777">
        <w:trPr>
          <w:trHeight w:val="289"/>
        </w:trPr>
        <w:tc>
          <w:tcPr>
            <w:tcW w:w="1419" w:type="dxa"/>
            <w:vMerge/>
            <w:shd w:val="clear" w:color="auto" w:fill="auto"/>
            <w:vAlign w:val="center"/>
          </w:tcPr>
          <w:p w14:paraId="1C4E3CE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CE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Vai trò</w:t>
            </w:r>
          </w:p>
        </w:tc>
        <w:tc>
          <w:tcPr>
            <w:tcW w:w="1559" w:type="dxa"/>
            <w:shd w:val="clear" w:color="auto" w:fill="auto"/>
            <w:vAlign w:val="center"/>
          </w:tcPr>
          <w:p w14:paraId="1C4E3CE4"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CE5" w14:textId="77777777" w:rsidR="00BA24B0" w:rsidRDefault="00BA24B0">
            <w:pPr>
              <w:spacing w:before="60"/>
              <w:jc w:val="center"/>
              <w:rPr>
                <w:rFonts w:ascii="Times New Roman" w:eastAsia="Times New Roman" w:hAnsi="Times New Roman" w:cs="Times New Roman"/>
                <w:i/>
                <w:sz w:val="28"/>
                <w:szCs w:val="28"/>
              </w:rPr>
            </w:pPr>
          </w:p>
        </w:tc>
        <w:tc>
          <w:tcPr>
            <w:tcW w:w="6124" w:type="dxa"/>
            <w:tcBorders>
              <w:bottom w:val="single" w:sz="4" w:space="0" w:color="000000"/>
            </w:tcBorders>
            <w:shd w:val="clear" w:color="auto" w:fill="auto"/>
          </w:tcPr>
          <w:p w14:paraId="1C4E3CE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đột biến gene trong tiến hoá, trong chọn giống và trong nghiên cứu di truyền</w:t>
            </w:r>
          </w:p>
        </w:tc>
        <w:tc>
          <w:tcPr>
            <w:tcW w:w="851" w:type="dxa"/>
            <w:tcBorders>
              <w:bottom w:val="single" w:sz="4" w:space="0" w:color="000000"/>
            </w:tcBorders>
            <w:shd w:val="clear" w:color="auto" w:fill="auto"/>
          </w:tcPr>
          <w:p w14:paraId="1C4E3CE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tcBorders>
              <w:bottom w:val="single" w:sz="4" w:space="0" w:color="000000"/>
            </w:tcBorders>
            <w:shd w:val="clear" w:color="auto" w:fill="auto"/>
          </w:tcPr>
          <w:p w14:paraId="1C4E3CE8" w14:textId="77777777" w:rsidR="00BA24B0" w:rsidRDefault="00BA24B0">
            <w:pPr>
              <w:spacing w:before="60"/>
              <w:jc w:val="center"/>
              <w:rPr>
                <w:rFonts w:ascii="Times New Roman" w:eastAsia="Times New Roman" w:hAnsi="Times New Roman" w:cs="Times New Roman"/>
                <w:sz w:val="28"/>
                <w:szCs w:val="28"/>
              </w:rPr>
            </w:pPr>
          </w:p>
        </w:tc>
        <w:tc>
          <w:tcPr>
            <w:tcW w:w="850" w:type="dxa"/>
            <w:tcBorders>
              <w:bottom w:val="single" w:sz="4" w:space="0" w:color="000000"/>
            </w:tcBorders>
            <w:shd w:val="clear" w:color="auto" w:fill="auto"/>
          </w:tcPr>
          <w:p w14:paraId="1C4E3CE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859" w:type="dxa"/>
            <w:tcBorders>
              <w:bottom w:val="single" w:sz="4" w:space="0" w:color="000000"/>
            </w:tcBorders>
            <w:shd w:val="clear" w:color="auto" w:fill="auto"/>
          </w:tcPr>
          <w:p w14:paraId="1C4E3CEA" w14:textId="77777777" w:rsidR="00BA24B0" w:rsidRDefault="00BA24B0">
            <w:pPr>
              <w:spacing w:before="60"/>
              <w:jc w:val="both"/>
              <w:rPr>
                <w:rFonts w:ascii="Times New Roman" w:eastAsia="Times New Roman" w:hAnsi="Times New Roman" w:cs="Times New Roman"/>
                <w:sz w:val="28"/>
                <w:szCs w:val="28"/>
              </w:rPr>
            </w:pPr>
          </w:p>
        </w:tc>
      </w:tr>
      <w:tr w:rsidR="00BA24B0" w14:paraId="1C4E3CF6" w14:textId="77777777">
        <w:trPr>
          <w:trHeight w:val="173"/>
        </w:trPr>
        <w:tc>
          <w:tcPr>
            <w:tcW w:w="1419" w:type="dxa"/>
            <w:vMerge w:val="restart"/>
            <w:shd w:val="clear" w:color="auto" w:fill="auto"/>
            <w:vAlign w:val="center"/>
          </w:tcPr>
          <w:p w14:paraId="1C4E3CEC"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Công nghệ gene</w:t>
            </w:r>
          </w:p>
          <w:p w14:paraId="1C4E3CE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tiết)</w:t>
            </w:r>
          </w:p>
        </w:tc>
        <w:tc>
          <w:tcPr>
            <w:tcW w:w="1559" w:type="dxa"/>
            <w:vMerge w:val="restart"/>
            <w:shd w:val="clear" w:color="auto" w:fill="auto"/>
            <w:vAlign w:val="center"/>
          </w:tcPr>
          <w:p w14:paraId="1C4E3CE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Khái niệm, nguyên lí</w:t>
            </w:r>
          </w:p>
        </w:tc>
        <w:tc>
          <w:tcPr>
            <w:tcW w:w="1559" w:type="dxa"/>
            <w:vMerge w:val="restart"/>
            <w:shd w:val="clear" w:color="auto" w:fill="auto"/>
            <w:vAlign w:val="center"/>
          </w:tcPr>
          <w:p w14:paraId="1C4E3CEF"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CF0"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CF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khái niệm công nghệ DNA tái tổ hợp. </w:t>
            </w:r>
          </w:p>
        </w:tc>
        <w:tc>
          <w:tcPr>
            <w:tcW w:w="851" w:type="dxa"/>
            <w:shd w:val="clear" w:color="auto" w:fill="auto"/>
          </w:tcPr>
          <w:p w14:paraId="1C4E3CF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CF3"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F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59" w:type="dxa"/>
            <w:shd w:val="clear" w:color="auto" w:fill="auto"/>
          </w:tcPr>
          <w:p w14:paraId="1C4E3CF5" w14:textId="77777777" w:rsidR="00BA24B0" w:rsidRDefault="00BA24B0">
            <w:pPr>
              <w:spacing w:before="60"/>
              <w:jc w:val="both"/>
              <w:rPr>
                <w:rFonts w:ascii="Times New Roman" w:eastAsia="Times New Roman" w:hAnsi="Times New Roman" w:cs="Times New Roman"/>
                <w:sz w:val="28"/>
                <w:szCs w:val="28"/>
              </w:rPr>
            </w:pPr>
          </w:p>
        </w:tc>
      </w:tr>
      <w:tr w:rsidR="00BA24B0" w14:paraId="1C4E3CFF" w14:textId="77777777">
        <w:trPr>
          <w:trHeight w:val="178"/>
        </w:trPr>
        <w:tc>
          <w:tcPr>
            <w:tcW w:w="1419" w:type="dxa"/>
            <w:vMerge/>
            <w:shd w:val="clear" w:color="auto" w:fill="auto"/>
            <w:vAlign w:val="center"/>
          </w:tcPr>
          <w:p w14:paraId="1C4E3CF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F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CF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CFA"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nguyên lí của công nghệ DNA tái tổ hợp.</w:t>
            </w:r>
          </w:p>
        </w:tc>
        <w:tc>
          <w:tcPr>
            <w:tcW w:w="851" w:type="dxa"/>
            <w:shd w:val="clear" w:color="auto" w:fill="auto"/>
          </w:tcPr>
          <w:p w14:paraId="1C4E3CFB"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CFC"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CFD"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CFE" w14:textId="77777777" w:rsidR="00BA24B0" w:rsidRDefault="00BA24B0">
            <w:pPr>
              <w:spacing w:before="60"/>
              <w:jc w:val="both"/>
              <w:rPr>
                <w:rFonts w:ascii="Times New Roman" w:eastAsia="Times New Roman" w:hAnsi="Times New Roman" w:cs="Times New Roman"/>
                <w:sz w:val="28"/>
                <w:szCs w:val="28"/>
              </w:rPr>
            </w:pPr>
          </w:p>
        </w:tc>
      </w:tr>
      <w:tr w:rsidR="00BA24B0" w14:paraId="1C4E3D08" w14:textId="77777777">
        <w:trPr>
          <w:trHeight w:val="309"/>
        </w:trPr>
        <w:tc>
          <w:tcPr>
            <w:tcW w:w="1419" w:type="dxa"/>
            <w:vMerge/>
            <w:shd w:val="clear" w:color="auto" w:fill="auto"/>
            <w:vAlign w:val="center"/>
          </w:tcPr>
          <w:p w14:paraId="1C4E3D0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0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0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D0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sinh vật biến đổi gene.</w:t>
            </w:r>
          </w:p>
        </w:tc>
        <w:tc>
          <w:tcPr>
            <w:tcW w:w="851" w:type="dxa"/>
            <w:shd w:val="clear" w:color="auto" w:fill="auto"/>
          </w:tcPr>
          <w:p w14:paraId="1C4E3D0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D05"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0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859" w:type="dxa"/>
            <w:shd w:val="clear" w:color="auto" w:fill="auto"/>
          </w:tcPr>
          <w:p w14:paraId="1C4E3D07" w14:textId="77777777" w:rsidR="00BA24B0" w:rsidRDefault="00BA24B0">
            <w:pPr>
              <w:spacing w:before="60"/>
              <w:jc w:val="both"/>
              <w:rPr>
                <w:rFonts w:ascii="Times New Roman" w:eastAsia="Times New Roman" w:hAnsi="Times New Roman" w:cs="Times New Roman"/>
                <w:sz w:val="28"/>
                <w:szCs w:val="28"/>
              </w:rPr>
            </w:pPr>
          </w:p>
        </w:tc>
      </w:tr>
      <w:tr w:rsidR="00BA24B0" w14:paraId="1C4E3D11" w14:textId="77777777">
        <w:trPr>
          <w:trHeight w:val="47"/>
        </w:trPr>
        <w:tc>
          <w:tcPr>
            <w:tcW w:w="1419" w:type="dxa"/>
            <w:vMerge/>
            <w:shd w:val="clear" w:color="auto" w:fill="auto"/>
            <w:vAlign w:val="center"/>
          </w:tcPr>
          <w:p w14:paraId="1C4E3D0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0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0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D0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các nguyên lí tạo thực vật và động vật biến đổi gene</w:t>
            </w:r>
          </w:p>
        </w:tc>
        <w:tc>
          <w:tcPr>
            <w:tcW w:w="851" w:type="dxa"/>
            <w:shd w:val="clear" w:color="auto" w:fill="auto"/>
          </w:tcPr>
          <w:p w14:paraId="1C4E3D0D"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0E"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0F"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10" w14:textId="77777777" w:rsidR="00BA24B0" w:rsidRDefault="00BA24B0">
            <w:pPr>
              <w:spacing w:before="60"/>
              <w:jc w:val="both"/>
              <w:rPr>
                <w:rFonts w:ascii="Times New Roman" w:eastAsia="Times New Roman" w:hAnsi="Times New Roman" w:cs="Times New Roman"/>
                <w:sz w:val="28"/>
                <w:szCs w:val="28"/>
              </w:rPr>
            </w:pPr>
          </w:p>
        </w:tc>
      </w:tr>
      <w:tr w:rsidR="00BA24B0" w14:paraId="1C4E3D1B" w14:textId="77777777">
        <w:trPr>
          <w:trHeight w:val="314"/>
        </w:trPr>
        <w:tc>
          <w:tcPr>
            <w:tcW w:w="1419" w:type="dxa"/>
            <w:vMerge/>
            <w:shd w:val="clear" w:color="auto" w:fill="auto"/>
            <w:vAlign w:val="center"/>
          </w:tcPr>
          <w:p w14:paraId="1C4E3D1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D1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số thành tựu</w:t>
            </w:r>
          </w:p>
        </w:tc>
        <w:tc>
          <w:tcPr>
            <w:tcW w:w="1559" w:type="dxa"/>
            <w:vMerge w:val="restart"/>
            <w:shd w:val="clear" w:color="auto" w:fill="auto"/>
            <w:vAlign w:val="center"/>
          </w:tcPr>
          <w:p w14:paraId="1C4E3D14"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D15"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D1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Nêu được một số thành tựu của công nghệ DNA tái tổ hợp. </w:t>
            </w:r>
          </w:p>
        </w:tc>
        <w:tc>
          <w:tcPr>
            <w:tcW w:w="851" w:type="dxa"/>
            <w:shd w:val="clear" w:color="auto" w:fill="auto"/>
          </w:tcPr>
          <w:p w14:paraId="1C4E3D17"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18"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19"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1A" w14:textId="77777777" w:rsidR="00BA24B0" w:rsidRDefault="00BA24B0">
            <w:pPr>
              <w:spacing w:before="60"/>
              <w:jc w:val="both"/>
              <w:rPr>
                <w:rFonts w:ascii="Times New Roman" w:eastAsia="Times New Roman" w:hAnsi="Times New Roman" w:cs="Times New Roman"/>
                <w:sz w:val="28"/>
                <w:szCs w:val="28"/>
              </w:rPr>
            </w:pPr>
          </w:p>
        </w:tc>
      </w:tr>
      <w:tr w:rsidR="00BA24B0" w14:paraId="1C4E3D24" w14:textId="77777777">
        <w:trPr>
          <w:trHeight w:val="111"/>
        </w:trPr>
        <w:tc>
          <w:tcPr>
            <w:tcW w:w="1419" w:type="dxa"/>
            <w:vMerge/>
            <w:shd w:val="clear" w:color="auto" w:fill="auto"/>
            <w:vAlign w:val="center"/>
          </w:tcPr>
          <w:p w14:paraId="1C4E3D1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1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1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D1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một số thành tựu tạo thực vật và động vật biến đổi gene.</w:t>
            </w:r>
          </w:p>
        </w:tc>
        <w:tc>
          <w:tcPr>
            <w:tcW w:w="851" w:type="dxa"/>
            <w:shd w:val="clear" w:color="auto" w:fill="auto"/>
          </w:tcPr>
          <w:p w14:paraId="1C4E3D20"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21"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22"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23" w14:textId="77777777" w:rsidR="00BA24B0" w:rsidRDefault="00BA24B0">
            <w:pPr>
              <w:spacing w:before="60"/>
              <w:jc w:val="both"/>
              <w:rPr>
                <w:rFonts w:ascii="Times New Roman" w:eastAsia="Times New Roman" w:hAnsi="Times New Roman" w:cs="Times New Roman"/>
                <w:sz w:val="28"/>
                <w:szCs w:val="28"/>
              </w:rPr>
            </w:pPr>
          </w:p>
        </w:tc>
      </w:tr>
      <w:tr w:rsidR="00BA24B0" w14:paraId="1C4E3D2E" w14:textId="77777777">
        <w:trPr>
          <w:trHeight w:val="289"/>
        </w:trPr>
        <w:tc>
          <w:tcPr>
            <w:tcW w:w="1419" w:type="dxa"/>
            <w:vMerge/>
            <w:shd w:val="clear" w:color="auto" w:fill="auto"/>
            <w:vAlign w:val="center"/>
          </w:tcPr>
          <w:p w14:paraId="1C4E3D2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2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D27"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 cao</w:t>
            </w:r>
          </w:p>
          <w:p w14:paraId="1C4E3D28"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D2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Đề xuất được quan điểm, phản biện về việc sản xuất và sử dụng sản phẩm biến đổi gene và đạo đức sinh học.</w:t>
            </w:r>
          </w:p>
        </w:tc>
        <w:tc>
          <w:tcPr>
            <w:tcW w:w="851" w:type="dxa"/>
            <w:shd w:val="clear" w:color="auto" w:fill="auto"/>
          </w:tcPr>
          <w:p w14:paraId="1C4E3D2A"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2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2C"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2D" w14:textId="77777777" w:rsidR="00BA24B0" w:rsidRDefault="00BA24B0">
            <w:pPr>
              <w:spacing w:before="60"/>
              <w:jc w:val="both"/>
              <w:rPr>
                <w:rFonts w:ascii="Times New Roman" w:eastAsia="Times New Roman" w:hAnsi="Times New Roman" w:cs="Times New Roman"/>
                <w:sz w:val="28"/>
                <w:szCs w:val="28"/>
              </w:rPr>
            </w:pPr>
          </w:p>
        </w:tc>
      </w:tr>
      <w:tr w:rsidR="00BA24B0" w14:paraId="1C4E3D34" w14:textId="77777777">
        <w:trPr>
          <w:trHeight w:val="289"/>
        </w:trPr>
        <w:tc>
          <w:tcPr>
            <w:tcW w:w="10661" w:type="dxa"/>
            <w:gridSpan w:val="4"/>
            <w:shd w:val="clear" w:color="auto" w:fill="auto"/>
          </w:tcPr>
          <w:p w14:paraId="1C4E3D2F"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Di truyền nhiễm sắc thể </w:t>
            </w:r>
          </w:p>
        </w:tc>
        <w:tc>
          <w:tcPr>
            <w:tcW w:w="851" w:type="dxa"/>
            <w:shd w:val="clear" w:color="auto" w:fill="auto"/>
          </w:tcPr>
          <w:p w14:paraId="1C4E3D30"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31" w14:textId="77777777" w:rsidR="00BA24B0" w:rsidRDefault="00BA24B0">
            <w:pPr>
              <w:spacing w:before="60"/>
              <w:jc w:val="center"/>
              <w:rPr>
                <w:rFonts w:ascii="Times New Roman" w:eastAsia="Times New Roman" w:hAnsi="Times New Roman" w:cs="Times New Roman"/>
                <w:b/>
                <w:sz w:val="28"/>
                <w:szCs w:val="28"/>
              </w:rPr>
            </w:pPr>
          </w:p>
        </w:tc>
        <w:tc>
          <w:tcPr>
            <w:tcW w:w="850" w:type="dxa"/>
            <w:shd w:val="clear" w:color="auto" w:fill="auto"/>
          </w:tcPr>
          <w:p w14:paraId="1C4E3D32" w14:textId="77777777" w:rsidR="00BA24B0" w:rsidRDefault="00BA24B0">
            <w:pPr>
              <w:spacing w:before="60"/>
              <w:jc w:val="both"/>
              <w:rPr>
                <w:rFonts w:ascii="Times New Roman" w:eastAsia="Times New Roman" w:hAnsi="Times New Roman" w:cs="Times New Roman"/>
                <w:b/>
                <w:sz w:val="28"/>
                <w:szCs w:val="28"/>
              </w:rPr>
            </w:pPr>
          </w:p>
        </w:tc>
        <w:tc>
          <w:tcPr>
            <w:tcW w:w="859" w:type="dxa"/>
            <w:shd w:val="clear" w:color="auto" w:fill="auto"/>
          </w:tcPr>
          <w:p w14:paraId="1C4E3D33" w14:textId="77777777" w:rsidR="00BA24B0" w:rsidRDefault="00BA24B0">
            <w:pPr>
              <w:spacing w:before="60"/>
              <w:jc w:val="both"/>
              <w:rPr>
                <w:rFonts w:ascii="Times New Roman" w:eastAsia="Times New Roman" w:hAnsi="Times New Roman" w:cs="Times New Roman"/>
                <w:b/>
                <w:sz w:val="28"/>
                <w:szCs w:val="28"/>
              </w:rPr>
            </w:pPr>
          </w:p>
        </w:tc>
      </w:tr>
      <w:tr w:rsidR="00BA24B0" w14:paraId="1C4E3D3F" w14:textId="77777777">
        <w:trPr>
          <w:trHeight w:val="667"/>
        </w:trPr>
        <w:tc>
          <w:tcPr>
            <w:tcW w:w="1419" w:type="dxa"/>
            <w:vMerge w:val="restart"/>
            <w:shd w:val="clear" w:color="auto" w:fill="auto"/>
            <w:vAlign w:val="center"/>
          </w:tcPr>
          <w:p w14:paraId="1C4E3D35"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Nhiễm sắc thể là vật chất di truyền</w:t>
            </w:r>
          </w:p>
          <w:p w14:paraId="1C4E3D3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tiết)</w:t>
            </w:r>
          </w:p>
        </w:tc>
        <w:tc>
          <w:tcPr>
            <w:tcW w:w="1559" w:type="dxa"/>
            <w:shd w:val="clear" w:color="auto" w:fill="auto"/>
            <w:vAlign w:val="center"/>
          </w:tcPr>
          <w:p w14:paraId="1C4E3D3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thái và cấu trúc siêu hiển vi của nhiễm sắc thể</w:t>
            </w:r>
          </w:p>
        </w:tc>
        <w:tc>
          <w:tcPr>
            <w:tcW w:w="1559" w:type="dxa"/>
            <w:shd w:val="clear" w:color="auto" w:fill="auto"/>
            <w:vAlign w:val="center"/>
          </w:tcPr>
          <w:p w14:paraId="1C4E3D38"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D39"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D3A"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Trình bày được cấu trúc siêu hiển vi của nhiễm sắc thể dựa trên sơ đồ (hoặc hình ảnh),</w:t>
            </w:r>
          </w:p>
        </w:tc>
        <w:tc>
          <w:tcPr>
            <w:tcW w:w="851" w:type="dxa"/>
            <w:shd w:val="clear" w:color="auto" w:fill="auto"/>
          </w:tcPr>
          <w:p w14:paraId="1C4E3D3B"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3C"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3D"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D3E" w14:textId="77777777" w:rsidR="00BA24B0" w:rsidRDefault="00BA24B0">
            <w:pPr>
              <w:spacing w:before="60"/>
              <w:jc w:val="both"/>
              <w:rPr>
                <w:rFonts w:ascii="Times New Roman" w:eastAsia="Times New Roman" w:hAnsi="Times New Roman" w:cs="Times New Roman"/>
                <w:sz w:val="28"/>
                <w:szCs w:val="28"/>
              </w:rPr>
            </w:pPr>
          </w:p>
        </w:tc>
      </w:tr>
      <w:tr w:rsidR="00BA24B0" w14:paraId="1C4E3D49" w14:textId="77777777">
        <w:trPr>
          <w:trHeight w:val="289"/>
        </w:trPr>
        <w:tc>
          <w:tcPr>
            <w:tcW w:w="1419" w:type="dxa"/>
            <w:vMerge/>
            <w:shd w:val="clear" w:color="auto" w:fill="auto"/>
            <w:vAlign w:val="center"/>
          </w:tcPr>
          <w:p w14:paraId="1C4E3D4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tcPr>
          <w:p w14:paraId="1C4E3D4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Gene phân bố trên các nhiễm sắc thể</w:t>
            </w:r>
          </w:p>
        </w:tc>
        <w:tc>
          <w:tcPr>
            <w:tcW w:w="1559" w:type="dxa"/>
            <w:shd w:val="clear" w:color="auto" w:fill="auto"/>
            <w:vAlign w:val="center"/>
          </w:tcPr>
          <w:p w14:paraId="1C4E3D42"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D43"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D44"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Mô tả được cách sắp xếp các gene trên nhiễm sắc thể, mỗi gene định vị tại mỗi vị trí xác định gọi là locus.</w:t>
            </w:r>
          </w:p>
        </w:tc>
        <w:tc>
          <w:tcPr>
            <w:tcW w:w="851" w:type="dxa"/>
            <w:shd w:val="clear" w:color="auto" w:fill="auto"/>
          </w:tcPr>
          <w:p w14:paraId="1C4E3D4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D46"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4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859" w:type="dxa"/>
            <w:shd w:val="clear" w:color="auto" w:fill="auto"/>
          </w:tcPr>
          <w:p w14:paraId="1C4E3D48" w14:textId="77777777" w:rsidR="00BA24B0" w:rsidRDefault="00BA24B0">
            <w:pPr>
              <w:spacing w:before="60"/>
              <w:jc w:val="both"/>
              <w:rPr>
                <w:rFonts w:ascii="Times New Roman" w:eastAsia="Times New Roman" w:hAnsi="Times New Roman" w:cs="Times New Roman"/>
                <w:sz w:val="28"/>
                <w:szCs w:val="28"/>
              </w:rPr>
            </w:pPr>
          </w:p>
        </w:tc>
      </w:tr>
      <w:tr w:rsidR="00BA24B0" w14:paraId="1C4E3D53" w14:textId="77777777">
        <w:trPr>
          <w:trHeight w:val="47"/>
        </w:trPr>
        <w:tc>
          <w:tcPr>
            <w:tcW w:w="1419" w:type="dxa"/>
            <w:vMerge/>
            <w:shd w:val="clear" w:color="auto" w:fill="auto"/>
            <w:vAlign w:val="center"/>
          </w:tcPr>
          <w:p w14:paraId="1C4E3D4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D4B"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chế di truyền nhiễm sắc thể</w:t>
            </w:r>
          </w:p>
        </w:tc>
        <w:tc>
          <w:tcPr>
            <w:tcW w:w="1559" w:type="dxa"/>
            <w:vMerge w:val="restart"/>
            <w:shd w:val="clear" w:color="auto" w:fill="auto"/>
            <w:vAlign w:val="center"/>
          </w:tcPr>
          <w:p w14:paraId="1C4E3D4C"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D4D"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D4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ý nghĩa của nguyên phân trong nghiên cứu di truyền. </w:t>
            </w:r>
          </w:p>
        </w:tc>
        <w:tc>
          <w:tcPr>
            <w:tcW w:w="851" w:type="dxa"/>
            <w:shd w:val="clear" w:color="auto" w:fill="auto"/>
          </w:tcPr>
          <w:p w14:paraId="1C4E3D4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D5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5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859" w:type="dxa"/>
            <w:shd w:val="clear" w:color="auto" w:fill="auto"/>
          </w:tcPr>
          <w:p w14:paraId="1C4E3D52" w14:textId="77777777" w:rsidR="00BA24B0" w:rsidRDefault="00BA24B0">
            <w:pPr>
              <w:spacing w:before="60"/>
              <w:jc w:val="both"/>
              <w:rPr>
                <w:rFonts w:ascii="Times New Roman" w:eastAsia="Times New Roman" w:hAnsi="Times New Roman" w:cs="Times New Roman"/>
                <w:sz w:val="28"/>
                <w:szCs w:val="28"/>
              </w:rPr>
            </w:pPr>
          </w:p>
        </w:tc>
      </w:tr>
      <w:tr w:rsidR="00BA24B0" w14:paraId="1C4E3D5C" w14:textId="77777777">
        <w:trPr>
          <w:trHeight w:val="273"/>
        </w:trPr>
        <w:tc>
          <w:tcPr>
            <w:tcW w:w="1419" w:type="dxa"/>
            <w:vMerge/>
            <w:shd w:val="clear" w:color="auto" w:fill="auto"/>
            <w:vAlign w:val="center"/>
          </w:tcPr>
          <w:p w14:paraId="1C4E3D5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D5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5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D5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ý nghĩa của giảm phân và thụ tinh trong nghiên cứu di truyền</w:t>
            </w:r>
          </w:p>
        </w:tc>
        <w:tc>
          <w:tcPr>
            <w:tcW w:w="851" w:type="dxa"/>
            <w:shd w:val="clear" w:color="auto" w:fill="auto"/>
          </w:tcPr>
          <w:p w14:paraId="1C4E3D58"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5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5A"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5B" w14:textId="77777777" w:rsidR="00BA24B0" w:rsidRDefault="00BA24B0">
            <w:pPr>
              <w:spacing w:before="60"/>
              <w:jc w:val="both"/>
              <w:rPr>
                <w:rFonts w:ascii="Times New Roman" w:eastAsia="Times New Roman" w:hAnsi="Times New Roman" w:cs="Times New Roman"/>
                <w:sz w:val="28"/>
                <w:szCs w:val="28"/>
              </w:rPr>
            </w:pPr>
          </w:p>
        </w:tc>
      </w:tr>
      <w:tr w:rsidR="00BA24B0" w14:paraId="1C4E3D65" w14:textId="77777777">
        <w:trPr>
          <w:trHeight w:val="47"/>
        </w:trPr>
        <w:tc>
          <w:tcPr>
            <w:tcW w:w="1419" w:type="dxa"/>
            <w:vMerge/>
            <w:shd w:val="clear" w:color="auto" w:fill="auto"/>
            <w:vAlign w:val="center"/>
          </w:tcPr>
          <w:p w14:paraId="1C4E3D5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D5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5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D60"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nhiễm sắc thể là vật chất di truyền.</w:t>
            </w:r>
          </w:p>
        </w:tc>
        <w:tc>
          <w:tcPr>
            <w:tcW w:w="851" w:type="dxa"/>
            <w:shd w:val="clear" w:color="auto" w:fill="auto"/>
          </w:tcPr>
          <w:p w14:paraId="1C4E3D61"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62"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63"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64" w14:textId="77777777" w:rsidR="00BA24B0" w:rsidRDefault="00BA24B0">
            <w:pPr>
              <w:spacing w:before="60"/>
              <w:jc w:val="both"/>
              <w:rPr>
                <w:rFonts w:ascii="Times New Roman" w:eastAsia="Times New Roman" w:hAnsi="Times New Roman" w:cs="Times New Roman"/>
                <w:sz w:val="28"/>
                <w:szCs w:val="28"/>
              </w:rPr>
            </w:pPr>
          </w:p>
        </w:tc>
      </w:tr>
      <w:tr w:rsidR="00BA24B0" w14:paraId="1C4E3D6E" w14:textId="77777777">
        <w:trPr>
          <w:trHeight w:val="204"/>
        </w:trPr>
        <w:tc>
          <w:tcPr>
            <w:tcW w:w="1419" w:type="dxa"/>
            <w:vMerge/>
            <w:shd w:val="clear" w:color="auto" w:fill="auto"/>
            <w:vAlign w:val="center"/>
          </w:tcPr>
          <w:p w14:paraId="1C4E3D6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D6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D68"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tc>
        <w:tc>
          <w:tcPr>
            <w:tcW w:w="6124" w:type="dxa"/>
            <w:shd w:val="clear" w:color="auto" w:fill="auto"/>
          </w:tcPr>
          <w:p w14:paraId="1C4E3D6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nguyên phân, giảm phân và thụ tinh quyết định quy luật vận động và truyền thông tin di truyền của các gene qua các thế hệ tế bào và cá thể.</w:t>
            </w:r>
          </w:p>
        </w:tc>
        <w:tc>
          <w:tcPr>
            <w:tcW w:w="851" w:type="dxa"/>
            <w:shd w:val="clear" w:color="auto" w:fill="auto"/>
          </w:tcPr>
          <w:p w14:paraId="1C4E3D6A"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6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6C"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6D" w14:textId="77777777" w:rsidR="00BA24B0" w:rsidRDefault="00BA24B0">
            <w:pPr>
              <w:spacing w:before="60"/>
              <w:jc w:val="both"/>
              <w:rPr>
                <w:rFonts w:ascii="Times New Roman" w:eastAsia="Times New Roman" w:hAnsi="Times New Roman" w:cs="Times New Roman"/>
                <w:sz w:val="28"/>
                <w:szCs w:val="28"/>
              </w:rPr>
            </w:pPr>
          </w:p>
        </w:tc>
      </w:tr>
      <w:tr w:rsidR="00BA24B0" w14:paraId="1C4E3D77" w14:textId="77777777">
        <w:trPr>
          <w:trHeight w:val="771"/>
        </w:trPr>
        <w:tc>
          <w:tcPr>
            <w:tcW w:w="1419" w:type="dxa"/>
            <w:vMerge/>
            <w:shd w:val="clear" w:color="auto" w:fill="auto"/>
            <w:vAlign w:val="center"/>
          </w:tcPr>
          <w:p w14:paraId="1C4E3D6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D7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7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D7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sự vận động của nhiễm sắc thể (tự nhân đôi, phân li, tổ hợp, tái tổ hợp) trong nguyên phân, giảm phân và thụ tinh là cơ sở của sự vận động của gene được thể hiện trong các quy luật di truyền, biến dị tổ hợp và biến dị số lượng nhiễm sắc thể.</w:t>
            </w:r>
          </w:p>
        </w:tc>
        <w:tc>
          <w:tcPr>
            <w:tcW w:w="851" w:type="dxa"/>
            <w:shd w:val="clear" w:color="auto" w:fill="auto"/>
          </w:tcPr>
          <w:p w14:paraId="1C4E3D73"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74"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75"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76" w14:textId="77777777" w:rsidR="00BA24B0" w:rsidRDefault="00BA24B0">
            <w:pPr>
              <w:spacing w:before="60"/>
              <w:jc w:val="both"/>
              <w:rPr>
                <w:rFonts w:ascii="Times New Roman" w:eastAsia="Times New Roman" w:hAnsi="Times New Roman" w:cs="Times New Roman"/>
                <w:sz w:val="28"/>
                <w:szCs w:val="28"/>
              </w:rPr>
            </w:pPr>
          </w:p>
        </w:tc>
      </w:tr>
      <w:tr w:rsidR="00BA24B0" w14:paraId="1C4E3D82" w14:textId="77777777">
        <w:trPr>
          <w:trHeight w:val="289"/>
        </w:trPr>
        <w:tc>
          <w:tcPr>
            <w:tcW w:w="1419" w:type="dxa"/>
            <w:vMerge w:val="restart"/>
            <w:shd w:val="clear" w:color="auto" w:fill="auto"/>
            <w:vAlign w:val="center"/>
          </w:tcPr>
          <w:p w14:paraId="1C4E3D78"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Thí nghiệm của Mendel</w:t>
            </w:r>
          </w:p>
          <w:p w14:paraId="1C4E3D7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tiết)</w:t>
            </w:r>
          </w:p>
        </w:tc>
        <w:tc>
          <w:tcPr>
            <w:tcW w:w="1559" w:type="dxa"/>
            <w:shd w:val="clear" w:color="auto" w:fill="auto"/>
            <w:vAlign w:val="center"/>
          </w:tcPr>
          <w:p w14:paraId="1C4E3D7A"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Lịch sử ra đời thí nghiệm của Mendel</w:t>
            </w:r>
          </w:p>
        </w:tc>
        <w:tc>
          <w:tcPr>
            <w:tcW w:w="1559" w:type="dxa"/>
            <w:shd w:val="clear" w:color="auto" w:fill="auto"/>
            <w:vAlign w:val="center"/>
          </w:tcPr>
          <w:p w14:paraId="1C4E3D7B"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D7C"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D7D"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Nêu được bối cảnh ra đời thí nghiệm của Mendel.</w:t>
            </w:r>
          </w:p>
        </w:tc>
        <w:tc>
          <w:tcPr>
            <w:tcW w:w="851" w:type="dxa"/>
            <w:shd w:val="clear" w:color="auto" w:fill="auto"/>
          </w:tcPr>
          <w:p w14:paraId="1C4E3D7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D7F"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8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859" w:type="dxa"/>
            <w:shd w:val="clear" w:color="auto" w:fill="auto"/>
          </w:tcPr>
          <w:p w14:paraId="1C4E3D81" w14:textId="77777777" w:rsidR="00BA24B0" w:rsidRDefault="00BA24B0">
            <w:pPr>
              <w:spacing w:before="60"/>
              <w:jc w:val="both"/>
              <w:rPr>
                <w:rFonts w:ascii="Times New Roman" w:eastAsia="Times New Roman" w:hAnsi="Times New Roman" w:cs="Times New Roman"/>
                <w:sz w:val="28"/>
                <w:szCs w:val="28"/>
              </w:rPr>
            </w:pPr>
          </w:p>
        </w:tc>
      </w:tr>
      <w:tr w:rsidR="00BA24B0" w14:paraId="1C4E3D8C" w14:textId="77777777">
        <w:trPr>
          <w:trHeight w:val="342"/>
        </w:trPr>
        <w:tc>
          <w:tcPr>
            <w:tcW w:w="1419" w:type="dxa"/>
            <w:vMerge/>
            <w:shd w:val="clear" w:color="auto" w:fill="auto"/>
            <w:vAlign w:val="center"/>
          </w:tcPr>
          <w:p w14:paraId="1C4E3D8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D84"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Thí nghiệm</w:t>
            </w:r>
          </w:p>
        </w:tc>
        <w:tc>
          <w:tcPr>
            <w:tcW w:w="1559" w:type="dxa"/>
            <w:vMerge w:val="restart"/>
            <w:shd w:val="clear" w:color="auto" w:fill="auto"/>
            <w:vAlign w:val="center"/>
          </w:tcPr>
          <w:p w14:paraId="1C4E3D85"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D86"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D8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cách bố trí và tiến hành thí nghiệm của Mendel.</w:t>
            </w:r>
          </w:p>
        </w:tc>
        <w:tc>
          <w:tcPr>
            <w:tcW w:w="851" w:type="dxa"/>
            <w:shd w:val="clear" w:color="auto" w:fill="auto"/>
          </w:tcPr>
          <w:p w14:paraId="1C4E3D8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D8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8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859" w:type="dxa"/>
            <w:shd w:val="clear" w:color="auto" w:fill="auto"/>
          </w:tcPr>
          <w:p w14:paraId="1C4E3D8B" w14:textId="77777777" w:rsidR="00BA24B0" w:rsidRDefault="00BA24B0">
            <w:pPr>
              <w:spacing w:before="60"/>
              <w:jc w:val="both"/>
              <w:rPr>
                <w:rFonts w:ascii="Times New Roman" w:eastAsia="Times New Roman" w:hAnsi="Times New Roman" w:cs="Times New Roman"/>
                <w:sz w:val="28"/>
                <w:szCs w:val="28"/>
              </w:rPr>
            </w:pPr>
          </w:p>
        </w:tc>
      </w:tr>
      <w:tr w:rsidR="00BA24B0" w14:paraId="1C4E3D95" w14:textId="77777777">
        <w:trPr>
          <w:trHeight w:val="286"/>
        </w:trPr>
        <w:tc>
          <w:tcPr>
            <w:tcW w:w="1419" w:type="dxa"/>
            <w:vMerge/>
            <w:shd w:val="clear" w:color="auto" w:fill="auto"/>
            <w:vAlign w:val="center"/>
          </w:tcPr>
          <w:p w14:paraId="1C4E3D8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D8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8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D90"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tính quy luật của hiện tượng di truyền</w:t>
            </w:r>
          </w:p>
        </w:tc>
        <w:tc>
          <w:tcPr>
            <w:tcW w:w="851" w:type="dxa"/>
            <w:shd w:val="clear" w:color="auto" w:fill="auto"/>
          </w:tcPr>
          <w:p w14:paraId="1C4E3D91"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92"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93"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D94" w14:textId="77777777" w:rsidR="00BA24B0" w:rsidRDefault="00BA24B0">
            <w:pPr>
              <w:spacing w:before="60"/>
              <w:jc w:val="both"/>
              <w:rPr>
                <w:rFonts w:ascii="Times New Roman" w:eastAsia="Times New Roman" w:hAnsi="Times New Roman" w:cs="Times New Roman"/>
                <w:sz w:val="28"/>
                <w:szCs w:val="28"/>
              </w:rPr>
            </w:pPr>
          </w:p>
        </w:tc>
      </w:tr>
      <w:tr w:rsidR="00BA24B0" w14:paraId="1C4E3D9E" w14:textId="77777777">
        <w:trPr>
          <w:trHeight w:val="204"/>
        </w:trPr>
        <w:tc>
          <w:tcPr>
            <w:tcW w:w="1419" w:type="dxa"/>
            <w:vMerge/>
            <w:shd w:val="clear" w:color="auto" w:fill="auto"/>
            <w:vAlign w:val="center"/>
          </w:tcPr>
          <w:p w14:paraId="1C4E3D9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D9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9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D9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thí nghiệm của Mendel.</w:t>
            </w:r>
          </w:p>
        </w:tc>
        <w:tc>
          <w:tcPr>
            <w:tcW w:w="851" w:type="dxa"/>
            <w:shd w:val="clear" w:color="auto" w:fill="auto"/>
          </w:tcPr>
          <w:p w14:paraId="1C4E3D9A"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9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9C"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D9D" w14:textId="77777777" w:rsidR="00BA24B0" w:rsidRDefault="00BA24B0">
            <w:pPr>
              <w:spacing w:before="60"/>
              <w:jc w:val="both"/>
              <w:rPr>
                <w:rFonts w:ascii="Times New Roman" w:eastAsia="Times New Roman" w:hAnsi="Times New Roman" w:cs="Times New Roman"/>
                <w:sz w:val="28"/>
                <w:szCs w:val="28"/>
              </w:rPr>
            </w:pPr>
          </w:p>
        </w:tc>
      </w:tr>
      <w:tr w:rsidR="00BA24B0" w14:paraId="1C4E3DA8" w14:textId="77777777">
        <w:trPr>
          <w:trHeight w:val="453"/>
        </w:trPr>
        <w:tc>
          <w:tcPr>
            <w:tcW w:w="1419" w:type="dxa"/>
            <w:vMerge/>
            <w:shd w:val="clear" w:color="auto" w:fill="auto"/>
            <w:vAlign w:val="center"/>
          </w:tcPr>
          <w:p w14:paraId="1C4E3D9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DA0"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Ý nghĩa</w:t>
            </w:r>
          </w:p>
        </w:tc>
        <w:tc>
          <w:tcPr>
            <w:tcW w:w="1559" w:type="dxa"/>
            <w:vMerge w:val="restart"/>
            <w:shd w:val="clear" w:color="auto" w:fill="auto"/>
            <w:vAlign w:val="center"/>
          </w:tcPr>
          <w:p w14:paraId="1C4E3DA1"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DA2"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DA3"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Trình bày được cơ sở tế bào học của các thí nghiệm của Mendel dựa trên mối quan hệ giữa nguyên phân, giảm phân và thụ tinh. </w:t>
            </w:r>
          </w:p>
        </w:tc>
        <w:tc>
          <w:tcPr>
            <w:tcW w:w="851" w:type="dxa"/>
            <w:shd w:val="clear" w:color="auto" w:fill="auto"/>
          </w:tcPr>
          <w:p w14:paraId="1C4E3DA4"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A5"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A6"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DA7" w14:textId="77777777" w:rsidR="00BA24B0" w:rsidRDefault="00BA24B0">
            <w:pPr>
              <w:spacing w:before="60"/>
              <w:jc w:val="both"/>
              <w:rPr>
                <w:rFonts w:ascii="Times New Roman" w:eastAsia="Times New Roman" w:hAnsi="Times New Roman" w:cs="Times New Roman"/>
                <w:sz w:val="28"/>
                <w:szCs w:val="28"/>
              </w:rPr>
            </w:pPr>
          </w:p>
        </w:tc>
      </w:tr>
      <w:tr w:rsidR="00BA24B0" w14:paraId="1C4E3DB1" w14:textId="77777777">
        <w:trPr>
          <w:trHeight w:val="646"/>
        </w:trPr>
        <w:tc>
          <w:tcPr>
            <w:tcW w:w="1419" w:type="dxa"/>
            <w:vMerge/>
            <w:shd w:val="clear" w:color="auto" w:fill="auto"/>
            <w:vAlign w:val="center"/>
          </w:tcPr>
          <w:p w14:paraId="1C4E3DA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DA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A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DA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vì sao các quy luật di truyền của Mendel đặt nền móng cho di truyền học hiện đại.</w:t>
            </w:r>
          </w:p>
        </w:tc>
        <w:tc>
          <w:tcPr>
            <w:tcW w:w="851" w:type="dxa"/>
            <w:shd w:val="clear" w:color="auto" w:fill="auto"/>
          </w:tcPr>
          <w:p w14:paraId="1C4E3DAD"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AE"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AF"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B0" w14:textId="77777777" w:rsidR="00BA24B0" w:rsidRDefault="00BA24B0">
            <w:pPr>
              <w:spacing w:before="60"/>
              <w:jc w:val="both"/>
              <w:rPr>
                <w:rFonts w:ascii="Times New Roman" w:eastAsia="Times New Roman" w:hAnsi="Times New Roman" w:cs="Times New Roman"/>
                <w:sz w:val="28"/>
                <w:szCs w:val="28"/>
              </w:rPr>
            </w:pPr>
          </w:p>
        </w:tc>
      </w:tr>
      <w:tr w:rsidR="00BA24B0" w14:paraId="1C4E3DBB" w14:textId="77777777">
        <w:trPr>
          <w:trHeight w:val="289"/>
        </w:trPr>
        <w:tc>
          <w:tcPr>
            <w:tcW w:w="1419" w:type="dxa"/>
            <w:vMerge/>
            <w:shd w:val="clear" w:color="auto" w:fill="auto"/>
            <w:vAlign w:val="center"/>
          </w:tcPr>
          <w:p w14:paraId="1C4E3DB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tcPr>
          <w:p w14:paraId="1C4E3DB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Mở rộng học thuyết Mendel</w:t>
            </w:r>
          </w:p>
        </w:tc>
        <w:tc>
          <w:tcPr>
            <w:tcW w:w="1559" w:type="dxa"/>
            <w:shd w:val="clear" w:color="auto" w:fill="auto"/>
            <w:vAlign w:val="center"/>
          </w:tcPr>
          <w:p w14:paraId="1C4E3DB4"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DB5"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DB6"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Giải thích được sản phẩm của các allele của cùng một gene và của các gene khác nhau có thể tương tác với nhau quy định tính trạng.</w:t>
            </w:r>
          </w:p>
        </w:tc>
        <w:tc>
          <w:tcPr>
            <w:tcW w:w="851" w:type="dxa"/>
            <w:shd w:val="clear" w:color="auto" w:fill="auto"/>
          </w:tcPr>
          <w:p w14:paraId="1C4E3DB7"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B8"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B9"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BA" w14:textId="77777777" w:rsidR="00BA24B0" w:rsidRDefault="00BA24B0">
            <w:pPr>
              <w:spacing w:before="60"/>
              <w:jc w:val="both"/>
              <w:rPr>
                <w:rFonts w:ascii="Times New Roman" w:eastAsia="Times New Roman" w:hAnsi="Times New Roman" w:cs="Times New Roman"/>
                <w:sz w:val="28"/>
                <w:szCs w:val="28"/>
              </w:rPr>
            </w:pPr>
          </w:p>
        </w:tc>
      </w:tr>
      <w:tr w:rsidR="00BA24B0" w14:paraId="1C4E3DC7" w14:textId="77777777">
        <w:trPr>
          <w:trHeight w:val="289"/>
        </w:trPr>
        <w:tc>
          <w:tcPr>
            <w:tcW w:w="1419" w:type="dxa"/>
            <w:vMerge w:val="restart"/>
            <w:shd w:val="clear" w:color="auto" w:fill="auto"/>
            <w:vAlign w:val="center"/>
          </w:tcPr>
          <w:p w14:paraId="1C4E3DBC"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Thí nghiệm của Morgan</w:t>
            </w:r>
          </w:p>
          <w:p w14:paraId="1C4E3DBD"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tiết)</w:t>
            </w:r>
          </w:p>
        </w:tc>
        <w:tc>
          <w:tcPr>
            <w:tcW w:w="1559" w:type="dxa"/>
            <w:shd w:val="clear" w:color="auto" w:fill="auto"/>
          </w:tcPr>
          <w:p w14:paraId="1C4E3DB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Lịch sử ra đời thí nghiệm của Morgan</w:t>
            </w:r>
          </w:p>
        </w:tc>
        <w:tc>
          <w:tcPr>
            <w:tcW w:w="1559" w:type="dxa"/>
            <w:shd w:val="clear" w:color="auto" w:fill="auto"/>
            <w:vAlign w:val="center"/>
          </w:tcPr>
          <w:p w14:paraId="1C4E3DBF"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DC0"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DC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bối cảnh ra đời thí nghiệm của Morgan.</w:t>
            </w:r>
          </w:p>
          <w:p w14:paraId="1C4E3DC2" w14:textId="77777777" w:rsidR="00BA24B0" w:rsidRDefault="00BA24B0">
            <w:pPr>
              <w:spacing w:before="60"/>
              <w:jc w:val="both"/>
              <w:rPr>
                <w:rFonts w:ascii="Times New Roman" w:eastAsia="Times New Roman" w:hAnsi="Times New Roman" w:cs="Times New Roman"/>
                <w:b/>
                <w:sz w:val="28"/>
                <w:szCs w:val="28"/>
              </w:rPr>
            </w:pPr>
          </w:p>
        </w:tc>
        <w:tc>
          <w:tcPr>
            <w:tcW w:w="851" w:type="dxa"/>
            <w:shd w:val="clear" w:color="auto" w:fill="auto"/>
          </w:tcPr>
          <w:p w14:paraId="1C4E3DC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DC4"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C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859" w:type="dxa"/>
            <w:shd w:val="clear" w:color="auto" w:fill="auto"/>
          </w:tcPr>
          <w:p w14:paraId="1C4E3DC6" w14:textId="77777777" w:rsidR="00BA24B0" w:rsidRDefault="00BA24B0">
            <w:pPr>
              <w:spacing w:before="60"/>
              <w:jc w:val="both"/>
              <w:rPr>
                <w:rFonts w:ascii="Times New Roman" w:eastAsia="Times New Roman" w:hAnsi="Times New Roman" w:cs="Times New Roman"/>
                <w:sz w:val="28"/>
                <w:szCs w:val="28"/>
              </w:rPr>
            </w:pPr>
          </w:p>
        </w:tc>
      </w:tr>
      <w:tr w:rsidR="00BA24B0" w14:paraId="1C4E3DD1" w14:textId="77777777">
        <w:trPr>
          <w:trHeight w:val="150"/>
        </w:trPr>
        <w:tc>
          <w:tcPr>
            <w:tcW w:w="1419" w:type="dxa"/>
            <w:vMerge/>
            <w:shd w:val="clear" w:color="auto" w:fill="auto"/>
            <w:vAlign w:val="center"/>
          </w:tcPr>
          <w:p w14:paraId="1C4E3DC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DC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Thí nghiệm Liên kết gene </w:t>
            </w:r>
          </w:p>
          <w:p w14:paraId="1C4E3DCA" w14:textId="77777777" w:rsidR="00BA24B0" w:rsidRDefault="00BA24B0">
            <w:pPr>
              <w:spacing w:before="60"/>
              <w:jc w:val="both"/>
              <w:rPr>
                <w:rFonts w:ascii="Times New Roman" w:eastAsia="Times New Roman" w:hAnsi="Times New Roman" w:cs="Times New Roman"/>
                <w:sz w:val="28"/>
                <w:szCs w:val="28"/>
              </w:rPr>
            </w:pPr>
          </w:p>
        </w:tc>
        <w:tc>
          <w:tcPr>
            <w:tcW w:w="1559" w:type="dxa"/>
            <w:shd w:val="clear" w:color="auto" w:fill="auto"/>
            <w:vAlign w:val="center"/>
          </w:tcPr>
          <w:p w14:paraId="1C4E3DCB"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DCC"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liên kết gene.</w:t>
            </w:r>
          </w:p>
        </w:tc>
        <w:tc>
          <w:tcPr>
            <w:tcW w:w="851" w:type="dxa"/>
            <w:shd w:val="clear" w:color="auto" w:fill="auto"/>
          </w:tcPr>
          <w:p w14:paraId="1C4E3DCD"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CE"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CF"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D0" w14:textId="77777777" w:rsidR="00BA24B0" w:rsidRDefault="00BA24B0">
            <w:pPr>
              <w:spacing w:before="60"/>
              <w:jc w:val="both"/>
              <w:rPr>
                <w:rFonts w:ascii="Times New Roman" w:eastAsia="Times New Roman" w:hAnsi="Times New Roman" w:cs="Times New Roman"/>
                <w:sz w:val="28"/>
                <w:szCs w:val="28"/>
              </w:rPr>
            </w:pPr>
          </w:p>
        </w:tc>
      </w:tr>
      <w:tr w:rsidR="00BA24B0" w14:paraId="1C4E3DDA" w14:textId="77777777">
        <w:trPr>
          <w:trHeight w:val="277"/>
        </w:trPr>
        <w:tc>
          <w:tcPr>
            <w:tcW w:w="1419" w:type="dxa"/>
            <w:vMerge/>
            <w:shd w:val="clear" w:color="auto" w:fill="auto"/>
            <w:vAlign w:val="center"/>
          </w:tcPr>
          <w:p w14:paraId="1C4E3DD2"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DD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DD4"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DD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cách bố trí và tiến hành thí nghiệm của Morgan</w:t>
            </w:r>
          </w:p>
        </w:tc>
        <w:tc>
          <w:tcPr>
            <w:tcW w:w="851" w:type="dxa"/>
            <w:shd w:val="clear" w:color="auto" w:fill="auto"/>
          </w:tcPr>
          <w:p w14:paraId="1C4E3DD6"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D7"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D8"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D9" w14:textId="77777777" w:rsidR="00BA24B0" w:rsidRDefault="00BA24B0">
            <w:pPr>
              <w:spacing w:before="60"/>
              <w:jc w:val="both"/>
              <w:rPr>
                <w:rFonts w:ascii="Times New Roman" w:eastAsia="Times New Roman" w:hAnsi="Times New Roman" w:cs="Times New Roman"/>
                <w:sz w:val="28"/>
                <w:szCs w:val="28"/>
              </w:rPr>
            </w:pPr>
          </w:p>
        </w:tc>
      </w:tr>
      <w:tr w:rsidR="00BA24B0" w14:paraId="1C4E3DE3" w14:textId="77777777">
        <w:trPr>
          <w:trHeight w:val="266"/>
        </w:trPr>
        <w:tc>
          <w:tcPr>
            <w:tcW w:w="1419" w:type="dxa"/>
            <w:vMerge/>
            <w:shd w:val="clear" w:color="auto" w:fill="auto"/>
            <w:vAlign w:val="center"/>
          </w:tcPr>
          <w:p w14:paraId="1C4E3DD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DD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D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DD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cơ sở tế bào học và ý nghĩa của liên kết gene.</w:t>
            </w:r>
          </w:p>
        </w:tc>
        <w:tc>
          <w:tcPr>
            <w:tcW w:w="851" w:type="dxa"/>
            <w:shd w:val="clear" w:color="auto" w:fill="auto"/>
          </w:tcPr>
          <w:p w14:paraId="1C4E3DDF"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E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E1"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E2" w14:textId="77777777" w:rsidR="00BA24B0" w:rsidRDefault="00BA24B0">
            <w:pPr>
              <w:spacing w:before="60"/>
              <w:jc w:val="both"/>
              <w:rPr>
                <w:rFonts w:ascii="Times New Roman" w:eastAsia="Times New Roman" w:hAnsi="Times New Roman" w:cs="Times New Roman"/>
                <w:sz w:val="28"/>
                <w:szCs w:val="28"/>
              </w:rPr>
            </w:pPr>
          </w:p>
        </w:tc>
      </w:tr>
      <w:tr w:rsidR="00BA24B0" w14:paraId="1C4E3DED" w14:textId="77777777">
        <w:trPr>
          <w:trHeight w:val="285"/>
        </w:trPr>
        <w:tc>
          <w:tcPr>
            <w:tcW w:w="1419" w:type="dxa"/>
            <w:vMerge/>
            <w:shd w:val="clear" w:color="auto" w:fill="auto"/>
            <w:vAlign w:val="center"/>
          </w:tcPr>
          <w:p w14:paraId="1C4E3DE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DE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Thí nghiệm Hoán vị gene </w:t>
            </w:r>
          </w:p>
          <w:p w14:paraId="1C4E3DE6" w14:textId="77777777" w:rsidR="00BA24B0" w:rsidRDefault="00BA24B0">
            <w:pPr>
              <w:spacing w:before="60"/>
              <w:jc w:val="both"/>
              <w:rPr>
                <w:rFonts w:ascii="Times New Roman" w:eastAsia="Times New Roman" w:hAnsi="Times New Roman" w:cs="Times New Roman"/>
                <w:sz w:val="28"/>
                <w:szCs w:val="28"/>
              </w:rPr>
            </w:pPr>
          </w:p>
        </w:tc>
        <w:tc>
          <w:tcPr>
            <w:tcW w:w="1559" w:type="dxa"/>
            <w:shd w:val="clear" w:color="auto" w:fill="auto"/>
            <w:vAlign w:val="center"/>
          </w:tcPr>
          <w:p w14:paraId="1C4E3DE7"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DE8" w14:textId="77777777" w:rsidR="00BA24B0" w:rsidRDefault="003031E7">
            <w:pPr>
              <w:spacing w:before="6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Phát biểu được khái niệm hoán vị gene.</w:t>
            </w:r>
          </w:p>
        </w:tc>
        <w:tc>
          <w:tcPr>
            <w:tcW w:w="851" w:type="dxa"/>
            <w:shd w:val="clear" w:color="auto" w:fill="auto"/>
          </w:tcPr>
          <w:p w14:paraId="1C4E3DE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DEA"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E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859" w:type="dxa"/>
            <w:shd w:val="clear" w:color="auto" w:fill="auto"/>
          </w:tcPr>
          <w:p w14:paraId="1C4E3DEC" w14:textId="77777777" w:rsidR="00BA24B0" w:rsidRDefault="00BA24B0">
            <w:pPr>
              <w:spacing w:before="60"/>
              <w:jc w:val="both"/>
              <w:rPr>
                <w:rFonts w:ascii="Times New Roman" w:eastAsia="Times New Roman" w:hAnsi="Times New Roman" w:cs="Times New Roman"/>
                <w:sz w:val="28"/>
                <w:szCs w:val="28"/>
              </w:rPr>
            </w:pPr>
          </w:p>
        </w:tc>
      </w:tr>
      <w:tr w:rsidR="00BA24B0" w14:paraId="1C4E3DF6" w14:textId="77777777">
        <w:trPr>
          <w:trHeight w:val="213"/>
        </w:trPr>
        <w:tc>
          <w:tcPr>
            <w:tcW w:w="1419" w:type="dxa"/>
            <w:vMerge/>
            <w:shd w:val="clear" w:color="auto" w:fill="auto"/>
            <w:vAlign w:val="center"/>
          </w:tcPr>
          <w:p w14:paraId="1C4E3DE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DE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DF0"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DF1" w14:textId="77777777" w:rsidR="00BA24B0" w:rsidRDefault="003031E7">
            <w:pPr>
              <w:spacing w:before="6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Trình bày được thí nghiệm của Morgan.</w:t>
            </w:r>
          </w:p>
        </w:tc>
        <w:tc>
          <w:tcPr>
            <w:tcW w:w="851" w:type="dxa"/>
            <w:shd w:val="clear" w:color="auto" w:fill="auto"/>
          </w:tcPr>
          <w:p w14:paraId="1C4E3DF2"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F3"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F4"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F5" w14:textId="77777777" w:rsidR="00BA24B0" w:rsidRDefault="00BA24B0">
            <w:pPr>
              <w:spacing w:before="60"/>
              <w:jc w:val="both"/>
              <w:rPr>
                <w:rFonts w:ascii="Times New Roman" w:eastAsia="Times New Roman" w:hAnsi="Times New Roman" w:cs="Times New Roman"/>
                <w:sz w:val="28"/>
                <w:szCs w:val="28"/>
              </w:rPr>
            </w:pPr>
          </w:p>
        </w:tc>
      </w:tr>
      <w:tr w:rsidR="00BA24B0" w14:paraId="1C4E3DFF" w14:textId="77777777">
        <w:trPr>
          <w:trHeight w:val="332"/>
        </w:trPr>
        <w:tc>
          <w:tcPr>
            <w:tcW w:w="1419" w:type="dxa"/>
            <w:vMerge/>
            <w:shd w:val="clear" w:color="auto" w:fill="auto"/>
            <w:vAlign w:val="center"/>
          </w:tcPr>
          <w:p w14:paraId="1C4E3DF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DF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DF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DFA"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cơ sở tế bào học và ý nghĩa của hoán vị gene.</w:t>
            </w:r>
          </w:p>
        </w:tc>
        <w:tc>
          <w:tcPr>
            <w:tcW w:w="851" w:type="dxa"/>
            <w:shd w:val="clear" w:color="auto" w:fill="auto"/>
          </w:tcPr>
          <w:p w14:paraId="1C4E3DFB"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DFC"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DFD"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DFE" w14:textId="77777777" w:rsidR="00BA24B0" w:rsidRDefault="00BA24B0">
            <w:pPr>
              <w:spacing w:before="60"/>
              <w:jc w:val="both"/>
              <w:rPr>
                <w:rFonts w:ascii="Times New Roman" w:eastAsia="Times New Roman" w:hAnsi="Times New Roman" w:cs="Times New Roman"/>
                <w:sz w:val="28"/>
                <w:szCs w:val="28"/>
              </w:rPr>
            </w:pPr>
          </w:p>
        </w:tc>
      </w:tr>
      <w:tr w:rsidR="00BA24B0" w14:paraId="1C4E3E0A" w14:textId="77777777">
        <w:trPr>
          <w:trHeight w:val="305"/>
        </w:trPr>
        <w:tc>
          <w:tcPr>
            <w:tcW w:w="1419" w:type="dxa"/>
            <w:vMerge/>
            <w:shd w:val="clear" w:color="auto" w:fill="auto"/>
            <w:vAlign w:val="center"/>
          </w:tcPr>
          <w:p w14:paraId="1C4E3E0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E0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Thí nghiệm Di truyền giới tính và liên kết với giới tính</w:t>
            </w:r>
          </w:p>
          <w:p w14:paraId="1C4E3E02" w14:textId="77777777" w:rsidR="00BA24B0" w:rsidRDefault="00BA24B0">
            <w:pPr>
              <w:spacing w:before="60"/>
              <w:jc w:val="both"/>
              <w:rPr>
                <w:rFonts w:ascii="Times New Roman" w:eastAsia="Times New Roman" w:hAnsi="Times New Roman" w:cs="Times New Roman"/>
                <w:sz w:val="28"/>
                <w:szCs w:val="28"/>
              </w:rPr>
            </w:pPr>
          </w:p>
        </w:tc>
        <w:tc>
          <w:tcPr>
            <w:tcW w:w="1559" w:type="dxa"/>
            <w:vMerge w:val="restart"/>
            <w:shd w:val="clear" w:color="auto" w:fill="auto"/>
            <w:vAlign w:val="center"/>
          </w:tcPr>
          <w:p w14:paraId="1C4E3E03"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p w14:paraId="1C4E3E04"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E05"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Nêu được khái niệm di truyền liên kết với giới tính.</w:t>
            </w:r>
          </w:p>
        </w:tc>
        <w:tc>
          <w:tcPr>
            <w:tcW w:w="851" w:type="dxa"/>
            <w:shd w:val="clear" w:color="auto" w:fill="auto"/>
          </w:tcPr>
          <w:p w14:paraId="1C4E3E06"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07"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08"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E09" w14:textId="77777777" w:rsidR="00BA24B0" w:rsidRDefault="00BA24B0">
            <w:pPr>
              <w:spacing w:before="60"/>
              <w:jc w:val="both"/>
              <w:rPr>
                <w:rFonts w:ascii="Times New Roman" w:eastAsia="Times New Roman" w:hAnsi="Times New Roman" w:cs="Times New Roman"/>
                <w:sz w:val="28"/>
                <w:szCs w:val="28"/>
              </w:rPr>
            </w:pPr>
          </w:p>
        </w:tc>
      </w:tr>
      <w:tr w:rsidR="00BA24B0" w14:paraId="1C4E3E13" w14:textId="77777777">
        <w:trPr>
          <w:trHeight w:val="434"/>
        </w:trPr>
        <w:tc>
          <w:tcPr>
            <w:tcW w:w="1419" w:type="dxa"/>
            <w:vMerge/>
            <w:shd w:val="clear" w:color="auto" w:fill="auto"/>
            <w:vAlign w:val="center"/>
          </w:tcPr>
          <w:p w14:paraId="1C4E3E0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0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0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E0E"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nhiễm sắc thể giới tính.</w:t>
            </w:r>
          </w:p>
        </w:tc>
        <w:tc>
          <w:tcPr>
            <w:tcW w:w="851" w:type="dxa"/>
            <w:shd w:val="clear" w:color="auto" w:fill="auto"/>
          </w:tcPr>
          <w:p w14:paraId="1C4E3E0F"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10"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11" w14:textId="77777777" w:rsidR="00BA24B0" w:rsidRDefault="00BA24B0">
            <w:pPr>
              <w:spacing w:before="60"/>
              <w:jc w:val="center"/>
              <w:rPr>
                <w:rFonts w:ascii="Times New Roman" w:eastAsia="Times New Roman" w:hAnsi="Times New Roman" w:cs="Times New Roman"/>
                <w:sz w:val="28"/>
                <w:szCs w:val="28"/>
              </w:rPr>
            </w:pPr>
          </w:p>
        </w:tc>
        <w:tc>
          <w:tcPr>
            <w:tcW w:w="859" w:type="dxa"/>
            <w:shd w:val="clear" w:color="auto" w:fill="auto"/>
          </w:tcPr>
          <w:p w14:paraId="1C4E3E12" w14:textId="77777777" w:rsidR="00BA24B0" w:rsidRDefault="00BA24B0">
            <w:pPr>
              <w:spacing w:before="60"/>
              <w:jc w:val="both"/>
              <w:rPr>
                <w:rFonts w:ascii="Times New Roman" w:eastAsia="Times New Roman" w:hAnsi="Times New Roman" w:cs="Times New Roman"/>
                <w:sz w:val="28"/>
                <w:szCs w:val="28"/>
              </w:rPr>
            </w:pPr>
          </w:p>
        </w:tc>
      </w:tr>
      <w:tr w:rsidR="00BA24B0" w14:paraId="1C4E3E1C" w14:textId="77777777">
        <w:trPr>
          <w:trHeight w:val="388"/>
        </w:trPr>
        <w:tc>
          <w:tcPr>
            <w:tcW w:w="1419" w:type="dxa"/>
            <w:vMerge/>
            <w:shd w:val="clear" w:color="auto" w:fill="auto"/>
            <w:vAlign w:val="center"/>
          </w:tcPr>
          <w:p w14:paraId="1C4E3E1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1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1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E1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khái niệm di truyền giới tính.</w:t>
            </w:r>
          </w:p>
        </w:tc>
        <w:tc>
          <w:tcPr>
            <w:tcW w:w="851" w:type="dxa"/>
            <w:shd w:val="clear" w:color="auto" w:fill="auto"/>
          </w:tcPr>
          <w:p w14:paraId="1C4E3E18"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1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1A"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1B" w14:textId="77777777" w:rsidR="00BA24B0" w:rsidRDefault="00BA24B0">
            <w:pPr>
              <w:spacing w:before="60"/>
              <w:jc w:val="both"/>
              <w:rPr>
                <w:rFonts w:ascii="Times New Roman" w:eastAsia="Times New Roman" w:hAnsi="Times New Roman" w:cs="Times New Roman"/>
                <w:sz w:val="28"/>
                <w:szCs w:val="28"/>
              </w:rPr>
            </w:pPr>
          </w:p>
        </w:tc>
      </w:tr>
      <w:tr w:rsidR="00BA24B0" w14:paraId="1C4E3E25" w14:textId="77777777">
        <w:trPr>
          <w:trHeight w:val="310"/>
        </w:trPr>
        <w:tc>
          <w:tcPr>
            <w:tcW w:w="1419" w:type="dxa"/>
            <w:vMerge/>
            <w:shd w:val="clear" w:color="auto" w:fill="auto"/>
            <w:vAlign w:val="center"/>
          </w:tcPr>
          <w:p w14:paraId="1C4E3E1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1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E1F"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E20"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cách bố trí thí nghiệm của Morgan </w:t>
            </w:r>
          </w:p>
        </w:tc>
        <w:tc>
          <w:tcPr>
            <w:tcW w:w="851" w:type="dxa"/>
            <w:shd w:val="clear" w:color="auto" w:fill="auto"/>
          </w:tcPr>
          <w:p w14:paraId="1C4E3E21"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22"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23"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24" w14:textId="77777777" w:rsidR="00BA24B0" w:rsidRDefault="00BA24B0">
            <w:pPr>
              <w:spacing w:before="60"/>
              <w:jc w:val="both"/>
              <w:rPr>
                <w:rFonts w:ascii="Times New Roman" w:eastAsia="Times New Roman" w:hAnsi="Times New Roman" w:cs="Times New Roman"/>
                <w:sz w:val="28"/>
                <w:szCs w:val="28"/>
              </w:rPr>
            </w:pPr>
          </w:p>
        </w:tc>
      </w:tr>
      <w:tr w:rsidR="00BA24B0" w14:paraId="1C4E3E2E" w14:textId="77777777">
        <w:trPr>
          <w:trHeight w:val="443"/>
        </w:trPr>
        <w:tc>
          <w:tcPr>
            <w:tcW w:w="1419" w:type="dxa"/>
            <w:vMerge/>
            <w:shd w:val="clear" w:color="auto" w:fill="auto"/>
            <w:vAlign w:val="center"/>
          </w:tcPr>
          <w:p w14:paraId="1C4E3E2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2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2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E2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cơ chế di truyền xác định giới tính.</w:t>
            </w:r>
          </w:p>
        </w:tc>
        <w:tc>
          <w:tcPr>
            <w:tcW w:w="851" w:type="dxa"/>
            <w:shd w:val="clear" w:color="auto" w:fill="auto"/>
          </w:tcPr>
          <w:p w14:paraId="1C4E3E2A"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2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2C"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2D" w14:textId="77777777" w:rsidR="00BA24B0" w:rsidRDefault="00BA24B0">
            <w:pPr>
              <w:spacing w:before="60"/>
              <w:jc w:val="both"/>
              <w:rPr>
                <w:rFonts w:ascii="Times New Roman" w:eastAsia="Times New Roman" w:hAnsi="Times New Roman" w:cs="Times New Roman"/>
                <w:sz w:val="28"/>
                <w:szCs w:val="28"/>
              </w:rPr>
            </w:pPr>
          </w:p>
        </w:tc>
      </w:tr>
      <w:tr w:rsidR="00BA24B0" w14:paraId="1C4E3E37" w14:textId="77777777">
        <w:trPr>
          <w:trHeight w:val="333"/>
        </w:trPr>
        <w:tc>
          <w:tcPr>
            <w:tcW w:w="1419" w:type="dxa"/>
            <w:vMerge/>
            <w:shd w:val="clear" w:color="auto" w:fill="auto"/>
            <w:vAlign w:val="center"/>
          </w:tcPr>
          <w:p w14:paraId="1C4E3E2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3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3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E3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Giải thích được tỉ lệ lí thuyết giới tính trong tự nhiên thường là 1: 1</w:t>
            </w:r>
          </w:p>
        </w:tc>
        <w:tc>
          <w:tcPr>
            <w:tcW w:w="851" w:type="dxa"/>
            <w:shd w:val="clear" w:color="auto" w:fill="auto"/>
          </w:tcPr>
          <w:p w14:paraId="1C4E3E33"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34"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35"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36" w14:textId="77777777" w:rsidR="00BA24B0" w:rsidRDefault="00BA24B0">
            <w:pPr>
              <w:spacing w:before="60"/>
              <w:jc w:val="both"/>
              <w:rPr>
                <w:rFonts w:ascii="Times New Roman" w:eastAsia="Times New Roman" w:hAnsi="Times New Roman" w:cs="Times New Roman"/>
                <w:sz w:val="28"/>
                <w:szCs w:val="28"/>
              </w:rPr>
            </w:pPr>
          </w:p>
        </w:tc>
      </w:tr>
      <w:tr w:rsidR="00BA24B0" w14:paraId="1C4E3E40" w14:textId="77777777">
        <w:trPr>
          <w:trHeight w:val="473"/>
        </w:trPr>
        <w:tc>
          <w:tcPr>
            <w:tcW w:w="1419" w:type="dxa"/>
            <w:vMerge/>
            <w:shd w:val="clear" w:color="auto" w:fill="auto"/>
            <w:vAlign w:val="center"/>
          </w:tcPr>
          <w:p w14:paraId="1C4E3E3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3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E3A"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 cao</w:t>
            </w:r>
          </w:p>
        </w:tc>
        <w:tc>
          <w:tcPr>
            <w:tcW w:w="6124" w:type="dxa"/>
            <w:shd w:val="clear" w:color="auto" w:fill="auto"/>
          </w:tcPr>
          <w:p w14:paraId="1C4E3E3B"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quan điểm của bản thân về việc điều khiển giới tính ở người theo ý muốn.</w:t>
            </w:r>
          </w:p>
        </w:tc>
        <w:tc>
          <w:tcPr>
            <w:tcW w:w="851" w:type="dxa"/>
            <w:shd w:val="clear" w:color="auto" w:fill="auto"/>
          </w:tcPr>
          <w:p w14:paraId="1C4E3E3C"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3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850" w:type="dxa"/>
            <w:shd w:val="clear" w:color="auto" w:fill="auto"/>
          </w:tcPr>
          <w:p w14:paraId="1C4E3E3E"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3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r w:rsidR="00BA24B0" w14:paraId="1C4E3E49" w14:textId="77777777">
        <w:trPr>
          <w:trHeight w:val="287"/>
        </w:trPr>
        <w:tc>
          <w:tcPr>
            <w:tcW w:w="1419" w:type="dxa"/>
            <w:vMerge/>
            <w:shd w:val="clear" w:color="auto" w:fill="auto"/>
            <w:vAlign w:val="center"/>
          </w:tcPr>
          <w:p w14:paraId="1C4E3E4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E4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Ý nghĩa của di truyền liên kết và di truyền liên kết với giới tính</w:t>
            </w:r>
          </w:p>
        </w:tc>
        <w:tc>
          <w:tcPr>
            <w:tcW w:w="1559" w:type="dxa"/>
            <w:shd w:val="clear" w:color="auto" w:fill="auto"/>
            <w:vAlign w:val="center"/>
          </w:tcPr>
          <w:p w14:paraId="1C4E3E43"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E44"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ý nghĩa của việc lập bản đồ di truyền.</w:t>
            </w:r>
          </w:p>
        </w:tc>
        <w:tc>
          <w:tcPr>
            <w:tcW w:w="851" w:type="dxa"/>
            <w:shd w:val="clear" w:color="auto" w:fill="auto"/>
          </w:tcPr>
          <w:p w14:paraId="1C4E3E45"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46"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47"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48" w14:textId="77777777" w:rsidR="00BA24B0" w:rsidRDefault="00BA24B0">
            <w:pPr>
              <w:spacing w:before="60"/>
              <w:jc w:val="both"/>
              <w:rPr>
                <w:rFonts w:ascii="Times New Roman" w:eastAsia="Times New Roman" w:hAnsi="Times New Roman" w:cs="Times New Roman"/>
                <w:sz w:val="28"/>
                <w:szCs w:val="28"/>
              </w:rPr>
            </w:pPr>
          </w:p>
        </w:tc>
      </w:tr>
      <w:tr w:rsidR="00BA24B0" w14:paraId="1C4E3E52" w14:textId="77777777">
        <w:trPr>
          <w:trHeight w:val="573"/>
        </w:trPr>
        <w:tc>
          <w:tcPr>
            <w:tcW w:w="1419" w:type="dxa"/>
            <w:vMerge/>
            <w:shd w:val="clear" w:color="auto" w:fill="auto"/>
            <w:vAlign w:val="center"/>
          </w:tcPr>
          <w:p w14:paraId="1C4E3E4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4B"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E4C"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E4D"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phương pháp lập bản đồ di truyền (thông qua trao đổi chéo). </w:t>
            </w:r>
          </w:p>
        </w:tc>
        <w:tc>
          <w:tcPr>
            <w:tcW w:w="851" w:type="dxa"/>
            <w:shd w:val="clear" w:color="auto" w:fill="auto"/>
          </w:tcPr>
          <w:p w14:paraId="1C4E3E4E"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4F"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50"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51" w14:textId="77777777" w:rsidR="00BA24B0" w:rsidRDefault="00BA24B0">
            <w:pPr>
              <w:spacing w:before="60"/>
              <w:jc w:val="both"/>
              <w:rPr>
                <w:rFonts w:ascii="Times New Roman" w:eastAsia="Times New Roman" w:hAnsi="Times New Roman" w:cs="Times New Roman"/>
                <w:sz w:val="28"/>
                <w:szCs w:val="28"/>
              </w:rPr>
            </w:pPr>
          </w:p>
        </w:tc>
      </w:tr>
      <w:tr w:rsidR="00BA24B0" w14:paraId="1C4E3E5B" w14:textId="77777777">
        <w:trPr>
          <w:trHeight w:val="399"/>
        </w:trPr>
        <w:tc>
          <w:tcPr>
            <w:tcW w:w="1419" w:type="dxa"/>
            <w:vMerge/>
            <w:shd w:val="clear" w:color="auto" w:fill="auto"/>
            <w:vAlign w:val="center"/>
          </w:tcPr>
          <w:p w14:paraId="1C4E3E5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5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5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E5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quan điểm của Mendel và Morgan về tính quy luật của hiện tượng di truyền</w:t>
            </w:r>
          </w:p>
        </w:tc>
        <w:tc>
          <w:tcPr>
            <w:tcW w:w="851" w:type="dxa"/>
            <w:shd w:val="clear" w:color="auto" w:fill="auto"/>
          </w:tcPr>
          <w:p w14:paraId="1C4E3E57"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58"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59"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5A" w14:textId="77777777" w:rsidR="00BA24B0" w:rsidRDefault="00BA24B0">
            <w:pPr>
              <w:spacing w:before="60"/>
              <w:jc w:val="both"/>
              <w:rPr>
                <w:rFonts w:ascii="Times New Roman" w:eastAsia="Times New Roman" w:hAnsi="Times New Roman" w:cs="Times New Roman"/>
                <w:sz w:val="28"/>
                <w:szCs w:val="28"/>
              </w:rPr>
            </w:pPr>
          </w:p>
        </w:tc>
      </w:tr>
      <w:tr w:rsidR="00BA24B0" w14:paraId="1C4E3E64" w14:textId="77777777">
        <w:trPr>
          <w:trHeight w:val="691"/>
        </w:trPr>
        <w:tc>
          <w:tcPr>
            <w:tcW w:w="1419" w:type="dxa"/>
            <w:vMerge/>
            <w:shd w:val="clear" w:color="auto" w:fill="auto"/>
            <w:vAlign w:val="center"/>
          </w:tcPr>
          <w:p w14:paraId="1C4E3E5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5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E5E"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 cao</w:t>
            </w:r>
          </w:p>
        </w:tc>
        <w:tc>
          <w:tcPr>
            <w:tcW w:w="6124" w:type="dxa"/>
            <w:shd w:val="clear" w:color="auto" w:fill="auto"/>
          </w:tcPr>
          <w:p w14:paraId="1C4E3E5F"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Giải thích các vấn đề trong thực tiễn như: điều khiển giới tính trong chăn nuôi, phát hiện bệnh do rối loạn cơ chế phân li, tổ hợp nhiễm sắc thể giới tính,... </w:t>
            </w:r>
          </w:p>
        </w:tc>
        <w:tc>
          <w:tcPr>
            <w:tcW w:w="851" w:type="dxa"/>
            <w:shd w:val="clear" w:color="auto" w:fill="auto"/>
          </w:tcPr>
          <w:p w14:paraId="1C4E3E60"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61"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62"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63" w14:textId="77777777" w:rsidR="00BA24B0" w:rsidRDefault="00BA24B0">
            <w:pPr>
              <w:spacing w:before="60"/>
              <w:jc w:val="both"/>
              <w:rPr>
                <w:rFonts w:ascii="Times New Roman" w:eastAsia="Times New Roman" w:hAnsi="Times New Roman" w:cs="Times New Roman"/>
                <w:sz w:val="28"/>
                <w:szCs w:val="28"/>
              </w:rPr>
            </w:pPr>
          </w:p>
        </w:tc>
      </w:tr>
      <w:tr w:rsidR="00BA24B0" w14:paraId="1C4E3E6E" w14:textId="77777777">
        <w:trPr>
          <w:trHeight w:val="135"/>
        </w:trPr>
        <w:tc>
          <w:tcPr>
            <w:tcW w:w="1419" w:type="dxa"/>
            <w:vMerge w:val="restart"/>
            <w:shd w:val="clear" w:color="auto" w:fill="auto"/>
            <w:vAlign w:val="center"/>
          </w:tcPr>
          <w:p w14:paraId="1C4E3E65" w14:textId="77777777" w:rsidR="00BA24B0" w:rsidRDefault="003031E7">
            <w:pPr>
              <w:spacing w:before="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Đột biến nhiễm sắc thể</w:t>
            </w:r>
          </w:p>
          <w:p w14:paraId="1C4E3E6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tiết)</w:t>
            </w:r>
          </w:p>
        </w:tc>
        <w:tc>
          <w:tcPr>
            <w:tcW w:w="1559" w:type="dxa"/>
            <w:vMerge w:val="restart"/>
            <w:shd w:val="clear" w:color="auto" w:fill="auto"/>
            <w:vAlign w:val="center"/>
          </w:tcPr>
          <w:p w14:paraId="1C4E3E6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cấu trúc nhiễm sắc thể</w:t>
            </w:r>
          </w:p>
        </w:tc>
        <w:tc>
          <w:tcPr>
            <w:tcW w:w="1559" w:type="dxa"/>
            <w:shd w:val="clear" w:color="auto" w:fill="auto"/>
            <w:vAlign w:val="center"/>
          </w:tcPr>
          <w:p w14:paraId="1C4E3E68"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Nhận biết</w:t>
            </w:r>
          </w:p>
        </w:tc>
        <w:tc>
          <w:tcPr>
            <w:tcW w:w="6124" w:type="dxa"/>
            <w:shd w:val="clear" w:color="auto" w:fill="auto"/>
          </w:tcPr>
          <w:p w14:paraId="1C4E3E6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Phát biểu được khái niệm đột biến nhiễm sắc thể.</w:t>
            </w:r>
          </w:p>
        </w:tc>
        <w:tc>
          <w:tcPr>
            <w:tcW w:w="851" w:type="dxa"/>
            <w:shd w:val="clear" w:color="auto" w:fill="auto"/>
          </w:tcPr>
          <w:p w14:paraId="1C4E3E6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E6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6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859" w:type="dxa"/>
            <w:shd w:val="clear" w:color="auto" w:fill="auto"/>
          </w:tcPr>
          <w:p w14:paraId="1C4E3E6D" w14:textId="77777777" w:rsidR="00BA24B0" w:rsidRDefault="00BA24B0">
            <w:pPr>
              <w:spacing w:before="60"/>
              <w:jc w:val="both"/>
              <w:rPr>
                <w:rFonts w:ascii="Times New Roman" w:eastAsia="Times New Roman" w:hAnsi="Times New Roman" w:cs="Times New Roman"/>
                <w:sz w:val="28"/>
                <w:szCs w:val="28"/>
              </w:rPr>
            </w:pPr>
          </w:p>
        </w:tc>
      </w:tr>
      <w:tr w:rsidR="00BA24B0" w14:paraId="1C4E3E77" w14:textId="77777777">
        <w:trPr>
          <w:trHeight w:val="591"/>
        </w:trPr>
        <w:tc>
          <w:tcPr>
            <w:tcW w:w="1419" w:type="dxa"/>
            <w:vMerge/>
            <w:shd w:val="clear" w:color="auto" w:fill="auto"/>
            <w:vAlign w:val="center"/>
          </w:tcPr>
          <w:p w14:paraId="1C4E3E6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7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vAlign w:val="center"/>
          </w:tcPr>
          <w:p w14:paraId="1C4E3E71"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tc>
        <w:tc>
          <w:tcPr>
            <w:tcW w:w="6124" w:type="dxa"/>
            <w:shd w:val="clear" w:color="auto" w:fill="auto"/>
          </w:tcPr>
          <w:p w14:paraId="1C4E3E7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nguyên nhân và cơ chế phát sinh đột biến cấu trúc nhiễm sắc thể. </w:t>
            </w:r>
          </w:p>
        </w:tc>
        <w:tc>
          <w:tcPr>
            <w:tcW w:w="851" w:type="dxa"/>
            <w:shd w:val="clear" w:color="auto" w:fill="auto"/>
          </w:tcPr>
          <w:p w14:paraId="1C4E3E73"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74"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75"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76" w14:textId="77777777" w:rsidR="00BA24B0" w:rsidRDefault="00BA24B0">
            <w:pPr>
              <w:spacing w:before="60"/>
              <w:jc w:val="both"/>
              <w:rPr>
                <w:rFonts w:ascii="Times New Roman" w:eastAsia="Times New Roman" w:hAnsi="Times New Roman" w:cs="Times New Roman"/>
                <w:sz w:val="28"/>
                <w:szCs w:val="28"/>
              </w:rPr>
            </w:pPr>
          </w:p>
        </w:tc>
      </w:tr>
      <w:tr w:rsidR="00BA24B0" w14:paraId="1C4E3E80" w14:textId="77777777">
        <w:trPr>
          <w:trHeight w:val="443"/>
        </w:trPr>
        <w:tc>
          <w:tcPr>
            <w:tcW w:w="1419" w:type="dxa"/>
            <w:vMerge/>
            <w:shd w:val="clear" w:color="auto" w:fill="auto"/>
            <w:vAlign w:val="center"/>
          </w:tcPr>
          <w:p w14:paraId="1C4E3E7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79"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7A"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E7B"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biệt được các dạng đột biến cấu trúc nhiễm sắc thể.</w:t>
            </w:r>
          </w:p>
        </w:tc>
        <w:tc>
          <w:tcPr>
            <w:tcW w:w="851" w:type="dxa"/>
            <w:shd w:val="clear" w:color="auto" w:fill="auto"/>
          </w:tcPr>
          <w:p w14:paraId="1C4E3E7C"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7D"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7E"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7F" w14:textId="77777777" w:rsidR="00BA24B0" w:rsidRDefault="00BA24B0">
            <w:pPr>
              <w:spacing w:before="60"/>
              <w:jc w:val="both"/>
              <w:rPr>
                <w:rFonts w:ascii="Times New Roman" w:eastAsia="Times New Roman" w:hAnsi="Times New Roman" w:cs="Times New Roman"/>
                <w:sz w:val="28"/>
                <w:szCs w:val="28"/>
              </w:rPr>
            </w:pPr>
          </w:p>
        </w:tc>
      </w:tr>
      <w:tr w:rsidR="00BA24B0" w14:paraId="1C4E3E8C" w14:textId="77777777">
        <w:trPr>
          <w:trHeight w:val="496"/>
        </w:trPr>
        <w:tc>
          <w:tcPr>
            <w:tcW w:w="1419" w:type="dxa"/>
            <w:vMerge/>
            <w:shd w:val="clear" w:color="auto" w:fill="auto"/>
            <w:vAlign w:val="center"/>
          </w:tcPr>
          <w:p w14:paraId="1C4E3E8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E8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Đột biến số lượng nhiễm</w:t>
            </w:r>
          </w:p>
          <w:p w14:paraId="1C4E3E83"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sắc thể</w:t>
            </w:r>
          </w:p>
          <w:p w14:paraId="1C4E3E84" w14:textId="77777777" w:rsidR="00BA24B0" w:rsidRDefault="00BA24B0">
            <w:pPr>
              <w:spacing w:before="60"/>
              <w:jc w:val="both"/>
              <w:rPr>
                <w:rFonts w:ascii="Times New Roman" w:eastAsia="Times New Roman" w:hAnsi="Times New Roman" w:cs="Times New Roman"/>
                <w:sz w:val="28"/>
                <w:szCs w:val="28"/>
              </w:rPr>
            </w:pPr>
          </w:p>
        </w:tc>
        <w:tc>
          <w:tcPr>
            <w:tcW w:w="1559" w:type="dxa"/>
            <w:vMerge w:val="restart"/>
            <w:shd w:val="clear" w:color="auto" w:fill="auto"/>
            <w:vAlign w:val="center"/>
          </w:tcPr>
          <w:p w14:paraId="1C4E3E85"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E86"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E87"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Trình bày được nguyên nhân và cơ chế phát sinh đột biến số lượng nhiễm sắc thể. </w:t>
            </w:r>
          </w:p>
        </w:tc>
        <w:tc>
          <w:tcPr>
            <w:tcW w:w="851" w:type="dxa"/>
            <w:shd w:val="clear" w:color="auto" w:fill="auto"/>
          </w:tcPr>
          <w:p w14:paraId="1C4E3E8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E89"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8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859" w:type="dxa"/>
            <w:shd w:val="clear" w:color="auto" w:fill="auto"/>
          </w:tcPr>
          <w:p w14:paraId="1C4E3E8B" w14:textId="77777777" w:rsidR="00BA24B0" w:rsidRDefault="00BA24B0">
            <w:pPr>
              <w:spacing w:before="60"/>
              <w:jc w:val="both"/>
              <w:rPr>
                <w:rFonts w:ascii="Times New Roman" w:eastAsia="Times New Roman" w:hAnsi="Times New Roman" w:cs="Times New Roman"/>
                <w:sz w:val="28"/>
                <w:szCs w:val="28"/>
              </w:rPr>
            </w:pPr>
          </w:p>
        </w:tc>
      </w:tr>
      <w:tr w:rsidR="00BA24B0" w14:paraId="1C4E3E95" w14:textId="77777777">
        <w:trPr>
          <w:trHeight w:val="342"/>
        </w:trPr>
        <w:tc>
          <w:tcPr>
            <w:tcW w:w="1419" w:type="dxa"/>
            <w:vMerge/>
            <w:shd w:val="clear" w:color="auto" w:fill="auto"/>
            <w:vAlign w:val="center"/>
          </w:tcPr>
          <w:p w14:paraId="1C4E3E8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8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8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E90"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Phân biệt được các dạng đột biến số lượng nhiễm sắc thể. </w:t>
            </w:r>
          </w:p>
        </w:tc>
        <w:tc>
          <w:tcPr>
            <w:tcW w:w="851" w:type="dxa"/>
            <w:shd w:val="clear" w:color="auto" w:fill="auto"/>
          </w:tcPr>
          <w:p w14:paraId="1C4E3E91"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92"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93"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94" w14:textId="77777777" w:rsidR="00BA24B0" w:rsidRDefault="00BA24B0">
            <w:pPr>
              <w:spacing w:before="60"/>
              <w:jc w:val="both"/>
              <w:rPr>
                <w:rFonts w:ascii="Times New Roman" w:eastAsia="Times New Roman" w:hAnsi="Times New Roman" w:cs="Times New Roman"/>
                <w:sz w:val="28"/>
                <w:szCs w:val="28"/>
              </w:rPr>
            </w:pPr>
          </w:p>
        </w:tc>
      </w:tr>
      <w:tr w:rsidR="00BA24B0" w14:paraId="1C4E3E9E" w14:textId="77777777">
        <w:trPr>
          <w:trHeight w:val="154"/>
        </w:trPr>
        <w:tc>
          <w:tcPr>
            <w:tcW w:w="1419" w:type="dxa"/>
            <w:vMerge/>
            <w:shd w:val="clear" w:color="auto" w:fill="auto"/>
            <w:vAlign w:val="center"/>
          </w:tcPr>
          <w:p w14:paraId="1C4E3E9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97"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9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E9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Lấy được ví dụ minh hoạ.</w:t>
            </w:r>
          </w:p>
        </w:tc>
        <w:tc>
          <w:tcPr>
            <w:tcW w:w="851" w:type="dxa"/>
            <w:shd w:val="clear" w:color="auto" w:fill="auto"/>
          </w:tcPr>
          <w:p w14:paraId="1C4E3E9A"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9B"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9C"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9D" w14:textId="77777777" w:rsidR="00BA24B0" w:rsidRDefault="00BA24B0">
            <w:pPr>
              <w:spacing w:before="60"/>
              <w:jc w:val="both"/>
              <w:rPr>
                <w:rFonts w:ascii="Times New Roman" w:eastAsia="Times New Roman" w:hAnsi="Times New Roman" w:cs="Times New Roman"/>
                <w:sz w:val="28"/>
                <w:szCs w:val="28"/>
              </w:rPr>
            </w:pPr>
          </w:p>
        </w:tc>
      </w:tr>
      <w:tr w:rsidR="00BA24B0" w14:paraId="1C4E3EA7" w14:textId="77777777">
        <w:trPr>
          <w:trHeight w:val="569"/>
        </w:trPr>
        <w:tc>
          <w:tcPr>
            <w:tcW w:w="1419" w:type="dxa"/>
            <w:vMerge/>
            <w:shd w:val="clear" w:color="auto" w:fill="auto"/>
            <w:vAlign w:val="center"/>
          </w:tcPr>
          <w:p w14:paraId="1C4E3E9F"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A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A1"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EA2"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tác hại của một số dạng đột biến nhiễm sắc thể đối với sinh vật.</w:t>
            </w:r>
          </w:p>
        </w:tc>
        <w:tc>
          <w:tcPr>
            <w:tcW w:w="851" w:type="dxa"/>
            <w:shd w:val="clear" w:color="auto" w:fill="auto"/>
          </w:tcPr>
          <w:p w14:paraId="1C4E3EA3"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A4"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A5"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A6" w14:textId="77777777" w:rsidR="00BA24B0" w:rsidRDefault="00BA24B0">
            <w:pPr>
              <w:spacing w:before="60"/>
              <w:jc w:val="both"/>
              <w:rPr>
                <w:rFonts w:ascii="Times New Roman" w:eastAsia="Times New Roman" w:hAnsi="Times New Roman" w:cs="Times New Roman"/>
                <w:sz w:val="28"/>
                <w:szCs w:val="28"/>
              </w:rPr>
            </w:pPr>
          </w:p>
        </w:tc>
      </w:tr>
      <w:tr w:rsidR="00BA24B0" w14:paraId="1C4E3EB2" w14:textId="77777777">
        <w:trPr>
          <w:trHeight w:val="563"/>
        </w:trPr>
        <w:tc>
          <w:tcPr>
            <w:tcW w:w="1419" w:type="dxa"/>
            <w:vMerge/>
            <w:shd w:val="clear" w:color="auto" w:fill="auto"/>
            <w:vAlign w:val="center"/>
          </w:tcPr>
          <w:p w14:paraId="1C4E3EA8"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val="restart"/>
            <w:shd w:val="clear" w:color="auto" w:fill="auto"/>
          </w:tcPr>
          <w:p w14:paraId="1C4E3EA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Vai trò</w:t>
            </w:r>
          </w:p>
          <w:p w14:paraId="1C4E3EAA" w14:textId="77777777" w:rsidR="00BA24B0" w:rsidRDefault="00BA24B0">
            <w:pPr>
              <w:spacing w:before="60"/>
              <w:jc w:val="both"/>
              <w:rPr>
                <w:rFonts w:ascii="Times New Roman" w:eastAsia="Times New Roman" w:hAnsi="Times New Roman" w:cs="Times New Roman"/>
                <w:sz w:val="28"/>
                <w:szCs w:val="28"/>
              </w:rPr>
            </w:pPr>
          </w:p>
        </w:tc>
        <w:tc>
          <w:tcPr>
            <w:tcW w:w="1559" w:type="dxa"/>
            <w:vMerge w:val="restart"/>
            <w:shd w:val="clear" w:color="auto" w:fill="auto"/>
            <w:vAlign w:val="center"/>
          </w:tcPr>
          <w:p w14:paraId="1C4E3EAB"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Thông hiểu</w:t>
            </w:r>
          </w:p>
          <w:p w14:paraId="1C4E3EAC"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EAD"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vai trò của đột biến nhiễm sắc thể trong tiến hoá, trong chọn giống và trong nghiên cứu di truyền.</w:t>
            </w:r>
          </w:p>
        </w:tc>
        <w:tc>
          <w:tcPr>
            <w:tcW w:w="851" w:type="dxa"/>
            <w:shd w:val="clear" w:color="auto" w:fill="auto"/>
          </w:tcPr>
          <w:p w14:paraId="1C4E3EA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09" w:type="dxa"/>
            <w:shd w:val="clear" w:color="auto" w:fill="auto"/>
          </w:tcPr>
          <w:p w14:paraId="1C4E3EAF"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B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859" w:type="dxa"/>
            <w:shd w:val="clear" w:color="auto" w:fill="auto"/>
          </w:tcPr>
          <w:p w14:paraId="1C4E3EB1" w14:textId="77777777" w:rsidR="00BA24B0" w:rsidRDefault="00BA24B0">
            <w:pPr>
              <w:spacing w:before="60"/>
              <w:jc w:val="both"/>
              <w:rPr>
                <w:rFonts w:ascii="Times New Roman" w:eastAsia="Times New Roman" w:hAnsi="Times New Roman" w:cs="Times New Roman"/>
                <w:sz w:val="28"/>
                <w:szCs w:val="28"/>
              </w:rPr>
            </w:pPr>
          </w:p>
        </w:tc>
      </w:tr>
      <w:tr w:rsidR="00BA24B0" w14:paraId="1C4E3EBB" w14:textId="77777777">
        <w:trPr>
          <w:trHeight w:val="314"/>
        </w:trPr>
        <w:tc>
          <w:tcPr>
            <w:tcW w:w="1419" w:type="dxa"/>
            <w:vMerge/>
            <w:shd w:val="clear" w:color="auto" w:fill="auto"/>
            <w:vAlign w:val="center"/>
          </w:tcPr>
          <w:p w14:paraId="1C4E3EB3"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B4"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B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EB6" w14:textId="77777777" w:rsidR="00BA24B0" w:rsidRDefault="003031E7">
            <w:pPr>
              <w:spacing w:before="6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Phân tích được mối quan hệ giữa di truyền và biến dị.</w:t>
            </w:r>
          </w:p>
        </w:tc>
        <w:tc>
          <w:tcPr>
            <w:tcW w:w="851" w:type="dxa"/>
            <w:shd w:val="clear" w:color="auto" w:fill="auto"/>
          </w:tcPr>
          <w:p w14:paraId="1C4E3EB7"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B8"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B9"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BA" w14:textId="77777777" w:rsidR="00BA24B0" w:rsidRDefault="00BA24B0">
            <w:pPr>
              <w:spacing w:before="60"/>
              <w:jc w:val="both"/>
              <w:rPr>
                <w:rFonts w:ascii="Times New Roman" w:eastAsia="Times New Roman" w:hAnsi="Times New Roman" w:cs="Times New Roman"/>
                <w:sz w:val="28"/>
                <w:szCs w:val="28"/>
              </w:rPr>
            </w:pPr>
          </w:p>
        </w:tc>
      </w:tr>
      <w:tr w:rsidR="00BA24B0" w14:paraId="1C4E3EC4" w14:textId="77777777">
        <w:trPr>
          <w:trHeight w:val="377"/>
        </w:trPr>
        <w:tc>
          <w:tcPr>
            <w:tcW w:w="1419" w:type="dxa"/>
            <w:vMerge/>
            <w:shd w:val="clear" w:color="auto" w:fill="auto"/>
            <w:vAlign w:val="center"/>
          </w:tcPr>
          <w:p w14:paraId="1C4E3EBC"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BD"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vAlign w:val="center"/>
          </w:tcPr>
          <w:p w14:paraId="1C4E3EBE"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6124" w:type="dxa"/>
            <w:shd w:val="clear" w:color="auto" w:fill="auto"/>
          </w:tcPr>
          <w:p w14:paraId="1C4E3EBF" w14:textId="77777777" w:rsidR="00BA24B0" w:rsidRDefault="003031E7">
            <w:pPr>
              <w:spacing w:before="6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Trình bày được tác hại gây đột biến ở người của một số chất độc như dioxin, thuốc diệt cỏ 2,4D </w:t>
            </w:r>
          </w:p>
        </w:tc>
        <w:tc>
          <w:tcPr>
            <w:tcW w:w="851" w:type="dxa"/>
            <w:shd w:val="clear" w:color="auto" w:fill="auto"/>
          </w:tcPr>
          <w:p w14:paraId="1C4E3EC0"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C1" w14:textId="77777777" w:rsidR="00BA24B0" w:rsidRDefault="00BA24B0">
            <w:pPr>
              <w:spacing w:before="60"/>
              <w:jc w:val="center"/>
              <w:rPr>
                <w:rFonts w:ascii="Times New Roman" w:eastAsia="Times New Roman" w:hAnsi="Times New Roman" w:cs="Times New Roman"/>
                <w:sz w:val="28"/>
                <w:szCs w:val="28"/>
              </w:rPr>
            </w:pPr>
          </w:p>
        </w:tc>
        <w:tc>
          <w:tcPr>
            <w:tcW w:w="850" w:type="dxa"/>
            <w:shd w:val="clear" w:color="auto" w:fill="auto"/>
          </w:tcPr>
          <w:p w14:paraId="1C4E3EC2"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C3" w14:textId="77777777" w:rsidR="00BA24B0" w:rsidRDefault="00BA24B0">
            <w:pPr>
              <w:spacing w:before="60"/>
              <w:jc w:val="both"/>
              <w:rPr>
                <w:rFonts w:ascii="Times New Roman" w:eastAsia="Times New Roman" w:hAnsi="Times New Roman" w:cs="Times New Roman"/>
                <w:sz w:val="28"/>
                <w:szCs w:val="28"/>
              </w:rPr>
            </w:pPr>
          </w:p>
        </w:tc>
      </w:tr>
      <w:tr w:rsidR="00BA24B0" w14:paraId="1C4E3ECE" w14:textId="77777777">
        <w:trPr>
          <w:trHeight w:val="371"/>
        </w:trPr>
        <w:tc>
          <w:tcPr>
            <w:tcW w:w="1419" w:type="dxa"/>
            <w:vMerge/>
            <w:shd w:val="clear" w:color="auto" w:fill="auto"/>
            <w:vAlign w:val="center"/>
          </w:tcPr>
          <w:p w14:paraId="1C4E3EC5"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vMerge/>
            <w:shd w:val="clear" w:color="auto" w:fill="auto"/>
          </w:tcPr>
          <w:p w14:paraId="1C4E3EC6"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1559" w:type="dxa"/>
            <w:shd w:val="clear" w:color="auto" w:fill="auto"/>
            <w:vAlign w:val="center"/>
          </w:tcPr>
          <w:p w14:paraId="1C4E3EC7" w14:textId="77777777" w:rsidR="00BA24B0" w:rsidRDefault="003031E7">
            <w:pPr>
              <w:spacing w:before="6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Vận dụng</w:t>
            </w:r>
          </w:p>
          <w:p w14:paraId="1C4E3EC8"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EC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Mô tả được các bước tiến hành quan sát đột biến nhiễm sắc thể trên tiêu bản cố định và tạm thời; </w:t>
            </w:r>
          </w:p>
        </w:tc>
        <w:tc>
          <w:tcPr>
            <w:tcW w:w="851" w:type="dxa"/>
            <w:shd w:val="clear" w:color="auto" w:fill="auto"/>
          </w:tcPr>
          <w:p w14:paraId="1C4E3ECA" w14:textId="77777777" w:rsidR="00BA24B0" w:rsidRDefault="00BA24B0">
            <w:pPr>
              <w:spacing w:before="60"/>
              <w:jc w:val="center"/>
              <w:rPr>
                <w:rFonts w:ascii="Times New Roman" w:eastAsia="Times New Roman" w:hAnsi="Times New Roman" w:cs="Times New Roman"/>
                <w:sz w:val="28"/>
                <w:szCs w:val="28"/>
              </w:rPr>
            </w:pPr>
          </w:p>
        </w:tc>
        <w:tc>
          <w:tcPr>
            <w:tcW w:w="709" w:type="dxa"/>
            <w:shd w:val="clear" w:color="auto" w:fill="auto"/>
          </w:tcPr>
          <w:p w14:paraId="1C4E3EC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850" w:type="dxa"/>
            <w:shd w:val="clear" w:color="auto" w:fill="auto"/>
          </w:tcPr>
          <w:p w14:paraId="1C4E3ECC"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C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BA24B0" w14:paraId="1C4E3ED7" w14:textId="77777777">
        <w:trPr>
          <w:trHeight w:val="371"/>
        </w:trPr>
        <w:tc>
          <w:tcPr>
            <w:tcW w:w="1419" w:type="dxa"/>
            <w:shd w:val="clear" w:color="auto" w:fill="auto"/>
            <w:vAlign w:val="center"/>
          </w:tcPr>
          <w:p w14:paraId="1C4E3ECF" w14:textId="77777777" w:rsidR="00BA24B0" w:rsidRDefault="00BA24B0">
            <w:pPr>
              <w:spacing w:before="60"/>
              <w:jc w:val="center"/>
              <w:rPr>
                <w:rFonts w:ascii="Times New Roman" w:eastAsia="Times New Roman" w:hAnsi="Times New Roman" w:cs="Times New Roman"/>
                <w:sz w:val="28"/>
                <w:szCs w:val="28"/>
              </w:rPr>
            </w:pPr>
          </w:p>
        </w:tc>
        <w:tc>
          <w:tcPr>
            <w:tcW w:w="1559" w:type="dxa"/>
            <w:shd w:val="clear" w:color="auto" w:fill="auto"/>
          </w:tcPr>
          <w:p w14:paraId="1C4E3ED0" w14:textId="77777777" w:rsidR="00BA24B0" w:rsidRDefault="00BA24B0">
            <w:pPr>
              <w:spacing w:before="60"/>
              <w:jc w:val="both"/>
              <w:rPr>
                <w:rFonts w:ascii="Times New Roman" w:eastAsia="Times New Roman" w:hAnsi="Times New Roman" w:cs="Times New Roman"/>
                <w:sz w:val="28"/>
                <w:szCs w:val="28"/>
              </w:rPr>
            </w:pPr>
          </w:p>
        </w:tc>
        <w:tc>
          <w:tcPr>
            <w:tcW w:w="1559" w:type="dxa"/>
            <w:shd w:val="clear" w:color="auto" w:fill="auto"/>
            <w:vAlign w:val="center"/>
          </w:tcPr>
          <w:p w14:paraId="1C4E3ED1" w14:textId="77777777" w:rsidR="00BA24B0" w:rsidRDefault="00BA24B0">
            <w:pPr>
              <w:spacing w:before="60"/>
              <w:jc w:val="center"/>
              <w:rPr>
                <w:rFonts w:ascii="Times New Roman" w:eastAsia="Times New Roman" w:hAnsi="Times New Roman" w:cs="Times New Roman"/>
                <w:i/>
                <w:sz w:val="28"/>
                <w:szCs w:val="28"/>
              </w:rPr>
            </w:pPr>
          </w:p>
        </w:tc>
        <w:tc>
          <w:tcPr>
            <w:tcW w:w="6124" w:type="dxa"/>
            <w:shd w:val="clear" w:color="auto" w:fill="auto"/>
          </w:tcPr>
          <w:p w14:paraId="1C4E3ED2" w14:textId="77777777" w:rsidR="00BA24B0" w:rsidRDefault="00BA24B0">
            <w:pPr>
              <w:spacing w:before="60"/>
              <w:jc w:val="both"/>
              <w:rPr>
                <w:rFonts w:ascii="Times New Roman" w:eastAsia="Times New Roman" w:hAnsi="Times New Roman" w:cs="Times New Roman"/>
                <w:sz w:val="28"/>
                <w:szCs w:val="28"/>
              </w:rPr>
            </w:pPr>
          </w:p>
        </w:tc>
        <w:tc>
          <w:tcPr>
            <w:tcW w:w="851" w:type="dxa"/>
            <w:shd w:val="clear" w:color="auto" w:fill="auto"/>
          </w:tcPr>
          <w:p w14:paraId="1C4E3ED3"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709" w:type="dxa"/>
            <w:shd w:val="clear" w:color="auto" w:fill="auto"/>
          </w:tcPr>
          <w:p w14:paraId="1C4E3ED4"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850" w:type="dxa"/>
            <w:shd w:val="clear" w:color="auto" w:fill="auto"/>
          </w:tcPr>
          <w:p w14:paraId="1C4E3ED5" w14:textId="77777777" w:rsidR="00BA24B0" w:rsidRDefault="00BA24B0">
            <w:pPr>
              <w:spacing w:before="60"/>
              <w:jc w:val="both"/>
              <w:rPr>
                <w:rFonts w:ascii="Times New Roman" w:eastAsia="Times New Roman" w:hAnsi="Times New Roman" w:cs="Times New Roman"/>
                <w:sz w:val="28"/>
                <w:szCs w:val="28"/>
              </w:rPr>
            </w:pPr>
          </w:p>
        </w:tc>
        <w:tc>
          <w:tcPr>
            <w:tcW w:w="859" w:type="dxa"/>
            <w:shd w:val="clear" w:color="auto" w:fill="auto"/>
          </w:tcPr>
          <w:p w14:paraId="1C4E3ED6" w14:textId="77777777" w:rsidR="00BA24B0" w:rsidRDefault="00BA24B0">
            <w:pPr>
              <w:spacing w:before="60"/>
              <w:jc w:val="both"/>
              <w:rPr>
                <w:rFonts w:ascii="Times New Roman" w:eastAsia="Times New Roman" w:hAnsi="Times New Roman" w:cs="Times New Roman"/>
                <w:sz w:val="28"/>
                <w:szCs w:val="28"/>
              </w:rPr>
            </w:pPr>
          </w:p>
        </w:tc>
      </w:tr>
    </w:tbl>
    <w:tbl>
      <w:tblPr>
        <w:tblStyle w:val="aff5"/>
        <w:tblW w:w="11980" w:type="dxa"/>
        <w:jc w:val="center"/>
        <w:tblLayout w:type="fixed"/>
        <w:tblLook w:val="0400" w:firstRow="0" w:lastRow="0" w:firstColumn="0" w:lastColumn="0" w:noHBand="0" w:noVBand="1"/>
      </w:tblPr>
      <w:tblGrid>
        <w:gridCol w:w="5203"/>
        <w:gridCol w:w="6777"/>
      </w:tblGrid>
      <w:tr w:rsidR="00BA24B0" w14:paraId="1C4E3EDF" w14:textId="77777777">
        <w:trPr>
          <w:jc w:val="center"/>
        </w:trPr>
        <w:tc>
          <w:tcPr>
            <w:tcW w:w="5203" w:type="dxa"/>
          </w:tcPr>
          <w:p w14:paraId="1C4E3ED9"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BỘ GIÁO DỤC VÀ ĐÀO TẠO</w:t>
            </w:r>
          </w:p>
          <w:p w14:paraId="1C4E3EDA" w14:textId="77777777" w:rsidR="00BA24B0" w:rsidRDefault="003031E7">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ĐỀ MINH HỌA</w:t>
            </w:r>
            <w:r>
              <w:rPr>
                <w:noProof/>
              </w:rPr>
              <mc:AlternateContent>
                <mc:Choice Requires="wps">
                  <w:drawing>
                    <wp:anchor distT="0" distB="0" distL="114300" distR="114300" simplePos="0" relativeHeight="251670528" behindDoc="0" locked="0" layoutInCell="1" hidden="0" allowOverlap="1" wp14:anchorId="1C4E3FF5" wp14:editId="1C4E3FF6">
                      <wp:simplePos x="0" y="0"/>
                      <wp:positionH relativeFrom="column">
                        <wp:posOffset>990600</wp:posOffset>
                      </wp:positionH>
                      <wp:positionV relativeFrom="paragraph">
                        <wp:posOffset>241300</wp:posOffset>
                      </wp:positionV>
                      <wp:extent cx="0" cy="12700"/>
                      <wp:effectExtent l="0" t="0" r="0" b="0"/>
                      <wp:wrapNone/>
                      <wp:docPr id="60" name="Straight Arrow Connector 60"/>
                      <wp:cNvGraphicFramePr/>
                      <a:graphic xmlns:a="http://schemas.openxmlformats.org/drawingml/2006/main">
                        <a:graphicData uri="http://schemas.microsoft.com/office/word/2010/wordprocessingShape">
                          <wps:wsp>
                            <wps:cNvCnPr/>
                            <wps:spPr>
                              <a:xfrm>
                                <a:off x="4770690" y="3780000"/>
                                <a:ext cx="115062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990600</wp:posOffset>
                      </wp:positionH>
                      <wp:positionV relativeFrom="paragraph">
                        <wp:posOffset>241300</wp:posOffset>
                      </wp:positionV>
                      <wp:extent cx="0" cy="12700"/>
                      <wp:effectExtent b="0" l="0" r="0" t="0"/>
                      <wp:wrapNone/>
                      <wp:docPr id="60" name="image16.png"/>
                      <a:graphic>
                        <a:graphicData uri="http://schemas.openxmlformats.org/drawingml/2006/picture">
                          <pic:pic>
                            <pic:nvPicPr>
                              <pic:cNvPr id="0" name="image16.png"/>
                              <pic:cNvPicPr preferRelativeResize="0"/>
                            </pic:nvPicPr>
                            <pic:blipFill>
                              <a:blip r:embed="rId42"/>
                              <a:srcRect/>
                              <a:stretch>
                                <a:fillRect/>
                              </a:stretch>
                            </pic:blipFill>
                            <pic:spPr>
                              <a:xfrm>
                                <a:off x="0" y="0"/>
                                <a:ext cx="0" cy="12700"/>
                              </a:xfrm>
                              <a:prstGeom prst="rect"/>
                              <a:ln/>
                            </pic:spPr>
                          </pic:pic>
                        </a:graphicData>
                      </a:graphic>
                    </wp:anchor>
                  </w:drawing>
                </mc:Fallback>
              </mc:AlternateContent>
            </w:r>
          </w:p>
        </w:tc>
        <w:tc>
          <w:tcPr>
            <w:tcW w:w="6777" w:type="dxa"/>
          </w:tcPr>
          <w:p w14:paraId="1C4E3EDB"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ĐỀ KIỂM TRA CUÔI KÌ I NĂM HỌC 2024-2025</w:t>
            </w:r>
          </w:p>
          <w:p w14:paraId="1C4E3EDC" w14:textId="77777777" w:rsidR="00BA24B0" w:rsidRDefault="003031E7">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Lớp: 12</w:t>
            </w:r>
          </w:p>
          <w:p w14:paraId="1C4E3EDD" w14:textId="77777777" w:rsidR="00BA24B0" w:rsidRDefault="003031E7">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Thời gian làm bài</w:t>
            </w:r>
            <w:r>
              <w:rPr>
                <w:rFonts w:ascii="Times New Roman" w:eastAsia="Times New Roman" w:hAnsi="Times New Roman" w:cs="Times New Roman"/>
                <w:sz w:val="28"/>
                <w:szCs w:val="28"/>
              </w:rPr>
              <w:t xml:space="preserve">: 45 phút, </w:t>
            </w:r>
          </w:p>
          <w:p w14:paraId="1C4E3EDE" w14:textId="77777777" w:rsidR="00BA24B0" w:rsidRDefault="003031E7">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i/>
                <w:sz w:val="28"/>
                <w:szCs w:val="28"/>
              </w:rPr>
              <w:t>không tính thời gian phát đề</w:t>
            </w:r>
          </w:p>
        </w:tc>
      </w:tr>
    </w:tbl>
    <w:p w14:paraId="1C4E3EE0" w14:textId="77777777" w:rsidR="00BA24B0" w:rsidRDefault="003031E7">
      <w:pPr>
        <w:spacing w:after="0" w:line="312" w:lineRule="auto"/>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71552" behindDoc="0" locked="0" layoutInCell="1" hidden="0" allowOverlap="1" wp14:anchorId="1C4E3FF7" wp14:editId="1C4E3FF8">
                <wp:simplePos x="0" y="0"/>
                <wp:positionH relativeFrom="column">
                  <wp:posOffset>5118100</wp:posOffset>
                </wp:positionH>
                <wp:positionV relativeFrom="paragraph">
                  <wp:posOffset>25400</wp:posOffset>
                </wp:positionV>
                <wp:extent cx="0" cy="12700"/>
                <wp:effectExtent l="0" t="0" r="0" b="0"/>
                <wp:wrapNone/>
                <wp:docPr id="56" name="Straight Arrow Connector 56"/>
                <wp:cNvGraphicFramePr/>
                <a:graphic xmlns:a="http://schemas.openxmlformats.org/drawingml/2006/main">
                  <a:graphicData uri="http://schemas.microsoft.com/office/word/2010/wordprocessingShape">
                    <wps:wsp>
                      <wps:cNvCnPr/>
                      <wps:spPr>
                        <a:xfrm>
                          <a:off x="4625031" y="3780000"/>
                          <a:ext cx="1441938"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5118100</wp:posOffset>
                </wp:positionH>
                <wp:positionV relativeFrom="paragraph">
                  <wp:posOffset>25400</wp:posOffset>
                </wp:positionV>
                <wp:extent cx="0" cy="12700"/>
                <wp:effectExtent b="0" l="0" r="0" t="0"/>
                <wp:wrapNone/>
                <wp:docPr id="56" name="image12.png"/>
                <a:graphic>
                  <a:graphicData uri="http://schemas.openxmlformats.org/drawingml/2006/picture">
                    <pic:pic>
                      <pic:nvPicPr>
                        <pic:cNvPr id="0" name="image12.png"/>
                        <pic:cNvPicPr preferRelativeResize="0"/>
                      </pic:nvPicPr>
                      <pic:blipFill>
                        <a:blip r:embed="rId43"/>
                        <a:srcRect/>
                        <a:stretch>
                          <a:fillRect/>
                        </a:stretch>
                      </pic:blipFill>
                      <pic:spPr>
                        <a:xfrm>
                          <a:off x="0" y="0"/>
                          <a:ext cx="0" cy="12700"/>
                        </a:xfrm>
                        <a:prstGeom prst="rect"/>
                        <a:ln/>
                      </pic:spPr>
                    </pic:pic>
                  </a:graphicData>
                </a:graphic>
              </wp:anchor>
            </w:drawing>
          </mc:Fallback>
        </mc:AlternateContent>
      </w:r>
    </w:p>
    <w:p w14:paraId="1C4E3EE1" w14:textId="77777777" w:rsidR="00BA24B0" w:rsidRDefault="003031E7">
      <w:pPr>
        <w:spacing w:before="120" w:after="12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 Mã số học sinh:………………………….</w:t>
      </w:r>
    </w:p>
    <w:p w14:paraId="1C4E3EE2" w14:textId="77777777" w:rsidR="00BA24B0" w:rsidRDefault="003031E7">
      <w:pPr>
        <w:spacing w:before="120" w:after="12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TRẮC NGHIỆM (7 ĐIỂM)</w:t>
      </w:r>
    </w:p>
    <w:p w14:paraId="1C4E3EE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Những đặc điểm nào dưới đây thuộc mà di truyền?</w:t>
      </w:r>
    </w:p>
    <w:p w14:paraId="1C4E3EE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Được đọc liên tục từng bộ ba, không kề gối lên nhau.</w:t>
      </w:r>
    </w:p>
    <w:p w14:paraId="1C4E3EE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Mỗi bộ ba chỉ mã hóa cho một acid amin.</w:t>
      </w:r>
    </w:p>
    <w:p w14:paraId="1C4E3EE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Nhiều loại bộ ba khác nhau quy định một loại acid amin.</w:t>
      </w:r>
    </w:p>
    <w:p w14:paraId="1C4E3EE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trong tế bào có 61 bộ ba mã hóa acid amin.</w:t>
      </w:r>
    </w:p>
    <w:p w14:paraId="1C4E3EE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hợp trả lời đúng là</w:t>
      </w:r>
    </w:p>
    <w:p w14:paraId="1C4E3EE9" w14:textId="77777777" w:rsidR="00BA24B0" w:rsidRDefault="003031E7">
      <w:pPr>
        <w:numPr>
          <w:ilvl w:val="0"/>
          <w:numId w:val="35"/>
        </w:numPr>
        <w:pBdr>
          <w:top w:val="nil"/>
          <w:left w:val="nil"/>
          <w:bottom w:val="nil"/>
          <w:right w:val="nil"/>
          <w:between w:val="nil"/>
        </w:pBdr>
        <w:spacing w:before="60" w:after="0"/>
        <w:ind w:left="0"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4</w:t>
      </w:r>
    </w:p>
    <w:p w14:paraId="1C4E3EE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Cơ chế tổng hợp chuỗi polypeptide bản chất là quá trình dịch mã vì</w:t>
      </w:r>
    </w:p>
    <w:p w14:paraId="1C4E3EE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các mã di truyền trên mRNA được Riboxome dịch thành các acid amin trong chuỗi polypeptide.</w:t>
      </w:r>
    </w:p>
    <w:p w14:paraId="1C4E3EE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cơ chế tổng hợp protein được diễn ra ở tế bào chất tại các Riboxome.</w:t>
      </w:r>
    </w:p>
    <w:p w14:paraId="1C4E3EED"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cơ chế tổng hợp protein tuân theo nguyên tắc bổ sung A – U; U – A; G – X và X – G.</w:t>
      </w:r>
    </w:p>
    <w:p w14:paraId="1C4E3EEE" w14:textId="77777777" w:rsidR="00BA24B0" w:rsidRDefault="003031E7">
      <w:pPr>
        <w:spacing w:before="60"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 các thông tin trên mạch gốc của gene được dịch thành các acid amin trong chuỗi polypeptide.</w:t>
      </w:r>
    </w:p>
    <w:p w14:paraId="1C4E3EE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Khi trong môi trường có đường Lactose thì operon Lac của E. coli xảy ra những hoạt động sau:</w:t>
      </w:r>
    </w:p>
    <w:p w14:paraId="1C4E3EF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Enzyme – RNA liên kết với vùng khởi động P và nhóm gene ZYA được phiên mã.</w:t>
      </w:r>
    </w:p>
    <w:p w14:paraId="1C4E3EF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Protein ức chế bất hoạt không gắn được với trình tự vận hành O.</w:t>
      </w:r>
    </w:p>
    <w:p w14:paraId="1C4E3EF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Lactose liên kết với phân tử protein ức chế gây biến dạng phân tử protein ức chế.</w:t>
      </w:r>
    </w:p>
    <w:p w14:paraId="1C4E3EF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Phân tử mRNA ZYA dịch mã tổng hợp các enzym thủy phân phân giải Lactose giải phóng năng lượng.</w:t>
      </w:r>
    </w:p>
    <w:p w14:paraId="1C4E3EF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Trận tự nào dưới đây đúng với hoạt động của operon Lac của E. coli khi môi trường có Lactose?</w:t>
      </w:r>
    </w:p>
    <w:p w14:paraId="1C4E3EF5" w14:textId="77777777" w:rsidR="00BA24B0" w:rsidRDefault="00000000">
      <w:pPr>
        <w:spacing w:before="60" w:after="0"/>
        <w:jc w:val="both"/>
        <w:rPr>
          <w:rFonts w:ascii="Times New Roman" w:eastAsia="Times New Roman" w:hAnsi="Times New Roman" w:cs="Times New Roman"/>
          <w:sz w:val="28"/>
          <w:szCs w:val="28"/>
        </w:rPr>
      </w:pPr>
      <w:sdt>
        <w:sdtPr>
          <w:tag w:val="goog_rdk_10"/>
          <w:id w:val="1789385591"/>
        </w:sdtPr>
        <w:sdtContent>
          <w:r w:rsidR="003031E7">
            <w:rPr>
              <w:rFonts w:ascii="Cardo" w:eastAsia="Cardo" w:hAnsi="Cardo" w:cs="Cardo"/>
              <w:sz w:val="28"/>
              <w:szCs w:val="28"/>
            </w:rPr>
            <w:t>A. 3 → 2 → 1 → 4</w:t>
          </w:r>
          <w:r w:rsidR="003031E7">
            <w:rPr>
              <w:rFonts w:ascii="Cardo" w:eastAsia="Cardo" w:hAnsi="Cardo" w:cs="Cardo"/>
              <w:sz w:val="28"/>
              <w:szCs w:val="28"/>
            </w:rPr>
            <w:tab/>
          </w:r>
          <w:r w:rsidR="003031E7">
            <w:rPr>
              <w:rFonts w:ascii="Cardo" w:eastAsia="Cardo" w:hAnsi="Cardo" w:cs="Cardo"/>
              <w:sz w:val="28"/>
              <w:szCs w:val="28"/>
            </w:rPr>
            <w:tab/>
          </w:r>
          <w:r w:rsidR="003031E7">
            <w:rPr>
              <w:rFonts w:ascii="Cardo" w:eastAsia="Cardo" w:hAnsi="Cardo" w:cs="Cardo"/>
              <w:sz w:val="28"/>
              <w:szCs w:val="28"/>
            </w:rPr>
            <w:tab/>
          </w:r>
          <w:r w:rsidR="003031E7">
            <w:rPr>
              <w:rFonts w:ascii="Cardo" w:eastAsia="Cardo" w:hAnsi="Cardo" w:cs="Cardo"/>
              <w:sz w:val="28"/>
              <w:szCs w:val="28"/>
            </w:rPr>
            <w:tab/>
          </w:r>
          <w:r w:rsidR="003031E7">
            <w:rPr>
              <w:rFonts w:ascii="Cardo" w:eastAsia="Cardo" w:hAnsi="Cardo" w:cs="Cardo"/>
              <w:sz w:val="28"/>
              <w:szCs w:val="28"/>
            </w:rPr>
            <w:tab/>
            <w:t>B. 3 → 1 → 2 → 4</w:t>
          </w:r>
        </w:sdtContent>
      </w:sdt>
    </w:p>
    <w:p w14:paraId="1C4E3EF6" w14:textId="77777777" w:rsidR="00BA24B0" w:rsidRDefault="00000000">
      <w:pPr>
        <w:spacing w:before="60" w:after="0"/>
        <w:jc w:val="both"/>
        <w:rPr>
          <w:rFonts w:ascii="Times New Roman" w:eastAsia="Times New Roman" w:hAnsi="Times New Roman" w:cs="Times New Roman"/>
          <w:sz w:val="28"/>
          <w:szCs w:val="28"/>
        </w:rPr>
      </w:pPr>
      <w:sdt>
        <w:sdtPr>
          <w:tag w:val="goog_rdk_11"/>
          <w:id w:val="-971978969"/>
        </w:sdtPr>
        <w:sdtContent>
          <w:r w:rsidR="003031E7">
            <w:rPr>
              <w:rFonts w:ascii="Cardo" w:eastAsia="Cardo" w:hAnsi="Cardo" w:cs="Cardo"/>
              <w:sz w:val="28"/>
              <w:szCs w:val="28"/>
            </w:rPr>
            <w:t>C. 1 → 2 → 3 → 4</w:t>
          </w:r>
          <w:r w:rsidR="003031E7">
            <w:rPr>
              <w:rFonts w:ascii="Cardo" w:eastAsia="Cardo" w:hAnsi="Cardo" w:cs="Cardo"/>
              <w:sz w:val="28"/>
              <w:szCs w:val="28"/>
            </w:rPr>
            <w:tab/>
          </w:r>
          <w:r w:rsidR="003031E7">
            <w:rPr>
              <w:rFonts w:ascii="Cardo" w:eastAsia="Cardo" w:hAnsi="Cardo" w:cs="Cardo"/>
              <w:sz w:val="28"/>
              <w:szCs w:val="28"/>
            </w:rPr>
            <w:tab/>
          </w:r>
          <w:r w:rsidR="003031E7">
            <w:rPr>
              <w:rFonts w:ascii="Cardo" w:eastAsia="Cardo" w:hAnsi="Cardo" w:cs="Cardo"/>
              <w:sz w:val="28"/>
              <w:szCs w:val="28"/>
            </w:rPr>
            <w:tab/>
          </w:r>
          <w:r w:rsidR="003031E7">
            <w:rPr>
              <w:rFonts w:ascii="Cardo" w:eastAsia="Cardo" w:hAnsi="Cardo" w:cs="Cardo"/>
              <w:sz w:val="28"/>
              <w:szCs w:val="28"/>
            </w:rPr>
            <w:tab/>
          </w:r>
          <w:r w:rsidR="003031E7">
            <w:rPr>
              <w:rFonts w:ascii="Cardo" w:eastAsia="Cardo" w:hAnsi="Cardo" w:cs="Cardo"/>
              <w:sz w:val="28"/>
              <w:szCs w:val="28"/>
            </w:rPr>
            <w:tab/>
            <w:t>D. 2 → 3 → 1 → 4</w:t>
          </w:r>
        </w:sdtContent>
      </w:sdt>
    </w:p>
    <w:p w14:paraId="1C4E3EF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4.</w:t>
      </w:r>
      <w:r>
        <w:rPr>
          <w:rFonts w:ascii="Times New Roman" w:eastAsia="Times New Roman" w:hAnsi="Times New Roman" w:cs="Times New Roman"/>
          <w:sz w:val="28"/>
          <w:szCs w:val="28"/>
        </w:rPr>
        <w:t xml:space="preserve"> Việc giải mã hệ gene người đã mở ra nhiều triển vọng cho loài người. Những công việc nào dưới đây là kết quả của ứng dụng việc giải mã hệ gene người?</w:t>
      </w:r>
    </w:p>
    <w:p w14:paraId="1C4E3EF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Tìm hiểu được nguyên nhân, tiên lượng, chẩn đoán và điều trị bệnh.</w:t>
      </w:r>
    </w:p>
    <w:p w14:paraId="1C4E3EF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Ứng dụng hiệu quả trong giám định DNA.</w:t>
      </w:r>
    </w:p>
    <w:p w14:paraId="1C4E3EF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Xác định thêm hàng trăm nghìn biến thể trên mỗi cá thể.</w:t>
      </w:r>
    </w:p>
    <w:p w14:paraId="1C4E3EF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Cơ sở xây dựng các biện pháp của liệu pháp gene.</w:t>
      </w:r>
    </w:p>
    <w:p w14:paraId="1C4E3EF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Tổ hợp trả lời đúng là </w:t>
      </w:r>
    </w:p>
    <w:p w14:paraId="1C4E3EFD" w14:textId="77777777" w:rsidR="00BA24B0" w:rsidRDefault="003031E7">
      <w:pPr>
        <w:numPr>
          <w:ilvl w:val="0"/>
          <w:numId w:val="37"/>
        </w:numPr>
        <w:pBdr>
          <w:top w:val="nil"/>
          <w:left w:val="nil"/>
          <w:bottom w:val="nil"/>
          <w:right w:val="nil"/>
          <w:between w:val="nil"/>
        </w:pBdr>
        <w:spacing w:before="60" w:after="0"/>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1, 2, 4</w:t>
      </w:r>
    </w:p>
    <w:p w14:paraId="1C4E3EFE"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5.</w:t>
      </w:r>
      <w:r>
        <w:rPr>
          <w:rFonts w:ascii="Times New Roman" w:eastAsia="Times New Roman" w:hAnsi="Times New Roman" w:cs="Times New Roman"/>
          <w:sz w:val="28"/>
          <w:szCs w:val="28"/>
        </w:rPr>
        <w:t xml:space="preserve"> Những thành tựu nào dưới đây là thành tựu của công nghệ gene?</w:t>
      </w:r>
    </w:p>
    <w:p w14:paraId="1C4E3EF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Chuột nhắt mang gene tổng hợp hormon tăng trưởng của chuột cống. </w:t>
      </w:r>
    </w:p>
    <w:p w14:paraId="1C4E3F0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Giống dâu tằm tam bội có năng suất tăng cao hơn dạng lưỡng bội. </w:t>
      </w:r>
    </w:p>
    <w:p w14:paraId="1C4E3F0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Thu được protein huyết thanh của người trong sữa của cừu biến đổi gene.</w:t>
      </w:r>
    </w:p>
    <w:p w14:paraId="1C4E3F0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Giống dưa hấu tam bội quả to, không có hạt và có hàm lượng đường cao.</w:t>
      </w:r>
    </w:p>
    <w:p w14:paraId="1C4E3F0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Giống “lúa gạo vàng” có khả năng tổng hợp β-caroten trong hạt.</w:t>
      </w:r>
    </w:p>
    <w:p w14:paraId="1C4E3F0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Tổ hợp trả lời đúng là</w:t>
      </w:r>
    </w:p>
    <w:p w14:paraId="1C4E3F0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3, 5</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2,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2,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2, 4, 5</w:t>
      </w:r>
    </w:p>
    <w:p w14:paraId="1C4E3F0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6.</w:t>
      </w:r>
      <w:r>
        <w:rPr>
          <w:rFonts w:ascii="Times New Roman" w:eastAsia="Times New Roman" w:hAnsi="Times New Roman" w:cs="Times New Roman"/>
          <w:sz w:val="28"/>
          <w:szCs w:val="28"/>
        </w:rPr>
        <w:t xml:space="preserve"> Khái niệm nào dưới đây về liên kết gene là đúng?</w:t>
      </w:r>
    </w:p>
    <w:p w14:paraId="1C4E3F0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Hiện tượng các gene trên cùng một NST phân li cùng nhau trong quá trình di truyền. </w:t>
      </w:r>
    </w:p>
    <w:p w14:paraId="1C4E3F0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Số nhóm gene liên kết bằng số NST trong bộ đơn bội của loài.</w:t>
      </w:r>
    </w:p>
    <w:p w14:paraId="1C4E3F0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Liên kết gene đảm bảo cho các nhóm tính trạng di truyền bền vững.</w:t>
      </w:r>
    </w:p>
    <w:p w14:paraId="1C4E3F0A" w14:textId="77777777" w:rsidR="00BA24B0" w:rsidRDefault="003031E7">
      <w:pPr>
        <w:spacing w:before="60"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 Số lượng gene lớn nên các gene cùng phân bố trên NST.</w:t>
      </w:r>
    </w:p>
    <w:p w14:paraId="1C4E3F0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7</w:t>
      </w:r>
      <w:r>
        <w:rPr>
          <w:rFonts w:ascii="Times New Roman" w:eastAsia="Times New Roman" w:hAnsi="Times New Roman" w:cs="Times New Roman"/>
          <w:sz w:val="28"/>
          <w:szCs w:val="28"/>
        </w:rPr>
        <w:t>. Trong nghiên cứu phát hiện ra hiện tượng di truyền liên kết gene, Morgan đã thực phép lai nào dưới đây:</w:t>
      </w:r>
    </w:p>
    <w:p w14:paraId="1C4E3F0C" w14:textId="77777777" w:rsidR="00BA24B0" w:rsidRDefault="003031E7">
      <w:pPr>
        <w:spacing w:before="60" w:after="0"/>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A. Lấy ruồi đực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cho lai với ruồi cái có kiểu hình thân đen, cánh cụt được F</w:t>
      </w:r>
      <w:r>
        <w:rPr>
          <w:rFonts w:ascii="Times New Roman" w:eastAsia="Times New Roman" w:hAnsi="Times New Roman" w:cs="Times New Roman"/>
          <w:sz w:val="28"/>
          <w:szCs w:val="28"/>
          <w:vertAlign w:val="subscript"/>
        </w:rPr>
        <w:t>2</w:t>
      </w:r>
    </w:p>
    <w:p w14:paraId="1C4E3F0D" w14:textId="77777777" w:rsidR="00BA24B0" w:rsidRDefault="003031E7">
      <w:pPr>
        <w:spacing w:before="60" w:after="0"/>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B. Lấy ruồi đực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lai với ruồi cái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thu được F</w:t>
      </w:r>
      <w:r>
        <w:rPr>
          <w:rFonts w:ascii="Times New Roman" w:eastAsia="Times New Roman" w:hAnsi="Times New Roman" w:cs="Times New Roman"/>
          <w:sz w:val="28"/>
          <w:szCs w:val="28"/>
          <w:vertAlign w:val="subscript"/>
        </w:rPr>
        <w:t>2</w:t>
      </w:r>
    </w:p>
    <w:p w14:paraId="1C4E3F0E" w14:textId="77777777" w:rsidR="00BA24B0" w:rsidRDefault="003031E7">
      <w:pPr>
        <w:spacing w:before="60" w:after="0"/>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C. Lấy ruồi đực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cho lai với ruồi cái có kiểu hình thân xám, cánh dài được F</w:t>
      </w:r>
      <w:r>
        <w:rPr>
          <w:rFonts w:ascii="Times New Roman" w:eastAsia="Times New Roman" w:hAnsi="Times New Roman" w:cs="Times New Roman"/>
          <w:sz w:val="28"/>
          <w:szCs w:val="28"/>
          <w:vertAlign w:val="subscript"/>
        </w:rPr>
        <w:t>2</w:t>
      </w:r>
    </w:p>
    <w:p w14:paraId="1C4E3F0F" w14:textId="77777777" w:rsidR="00BA24B0" w:rsidRDefault="003031E7">
      <w:pPr>
        <w:spacing w:before="60"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 Lấy ruồi đực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lai trở lại với ruồi cái thế hệ P</w:t>
      </w:r>
    </w:p>
    <w:p w14:paraId="1C4E3F1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8.</w:t>
      </w:r>
      <w:r>
        <w:rPr>
          <w:rFonts w:ascii="Times New Roman" w:eastAsia="Times New Roman" w:hAnsi="Times New Roman" w:cs="Times New Roman"/>
          <w:sz w:val="28"/>
          <w:szCs w:val="28"/>
        </w:rPr>
        <w:t xml:space="preserve"> Phát biểu nào dưới đây đúng khi nói về di truyền giới tính?</w:t>
      </w:r>
    </w:p>
    <w:p w14:paraId="1C4E3F1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Sự di truyền tính đực cái ở mỗi loài hữu tính luôn theo tỉ lệ trung bình 1 :1 </w:t>
      </w:r>
    </w:p>
    <w:p w14:paraId="1C4E3F1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Sự di truyền của các tính trạng thường do gen nằm trên NST giới tính quy định.</w:t>
      </w:r>
    </w:p>
    <w:p w14:paraId="1C4E3F1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Sự di truyền của các tính trạng do gen lặn nằm trên NST X quy định.</w:t>
      </w:r>
    </w:p>
    <w:p w14:paraId="1C4E3F14" w14:textId="77777777" w:rsidR="00BA24B0" w:rsidRDefault="003031E7">
      <w:pPr>
        <w:spacing w:before="60"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 Sự di truyền của các tính trạng do gen lặn nằm trên NST Y quy định</w:t>
      </w:r>
    </w:p>
    <w:p w14:paraId="1C4E3F1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9.</w:t>
      </w:r>
      <w:r>
        <w:rPr>
          <w:rFonts w:ascii="Times New Roman" w:eastAsia="Times New Roman" w:hAnsi="Times New Roman" w:cs="Times New Roman"/>
          <w:sz w:val="28"/>
          <w:szCs w:val="28"/>
        </w:rPr>
        <w:t xml:space="preserve"> Khái niệm nào dưới đây về đột mất đoạn là đúng?</w:t>
      </w:r>
    </w:p>
    <w:p w14:paraId="1C4E3F1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Đột biến làm một đoạn NST bị đứt gãy và tiêu biến trong môi trường nội bào.</w:t>
      </w:r>
    </w:p>
    <w:p w14:paraId="1C4E3F1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Đột biến làm một đoạn NST bị đứt gãy quay 180</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 xml:space="preserve"> rồi gắn trở lại vị trí ban đầu.</w:t>
      </w:r>
    </w:p>
    <w:p w14:paraId="1C4E3F1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Đột biến làm một đoạn NST bị đứt gãy gắn sang NST tương đồng.</w:t>
      </w:r>
    </w:p>
    <w:p w14:paraId="1C4E3F19" w14:textId="77777777" w:rsidR="00BA24B0" w:rsidRDefault="003031E7">
      <w:pPr>
        <w:spacing w:before="60"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D. Đột biến làm một đoạn NST bị đứt gãy gắn sang NST không tương đồng</w:t>
      </w:r>
    </w:p>
    <w:p w14:paraId="1C4E3F1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10.</w:t>
      </w:r>
      <w:r>
        <w:rPr>
          <w:rFonts w:ascii="Times New Roman" w:eastAsia="Times New Roman" w:hAnsi="Times New Roman" w:cs="Times New Roman"/>
          <w:sz w:val="28"/>
          <w:szCs w:val="28"/>
        </w:rPr>
        <w:t xml:space="preserve">  Correns đã phát hiện ra hiện tượng di truyền gen ngoài nhân từ thí nghiệm nào dưới đây?</w:t>
      </w:r>
    </w:p>
    <w:p w14:paraId="1C4E3F1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Lai thuận nghịch giữa cặp bố mẹ khác nhau về màu sắc mầm và thấy kiểu hình của con luôn giống kiểu hình của cây được chọn làm mẹ</w:t>
      </w:r>
    </w:p>
    <w:p w14:paraId="1C4E3F1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Lai thuận nghịch giữa cặp bố mẹ khác nhau về màu sắc mầm và thấy kiểu hình của con luôn giống kiểu hình của cây được chọn làm bố</w:t>
      </w:r>
    </w:p>
    <w:p w14:paraId="1C4E3F1D"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Lai phân tích giữa cặp bố mẹ khác nhau về màu sắc mầm và thấy kiểu hình của con luôn giống kiểu hình của cây được chọn làm mẹ</w:t>
      </w:r>
    </w:p>
    <w:p w14:paraId="1C4E3F1E" w14:textId="77777777" w:rsidR="00BA24B0" w:rsidRDefault="003031E7">
      <w:pPr>
        <w:spacing w:before="60"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 Lai phân tích giữa cặp bố mẹ khác nhau về màu sắc mầm và thấy kiểu hình của con luôn giống kiểu hình của cây được chọn làm bố</w:t>
      </w:r>
    </w:p>
    <w:p w14:paraId="1C4E3F1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11.</w:t>
      </w:r>
      <w:r>
        <w:rPr>
          <w:rFonts w:ascii="Times New Roman" w:eastAsia="Times New Roman" w:hAnsi="Times New Roman" w:cs="Times New Roman"/>
          <w:sz w:val="28"/>
          <w:szCs w:val="28"/>
        </w:rPr>
        <w:t xml:space="preserve"> Khái niệm nào dưới đây về mức phản ứng là đúng?</w:t>
      </w:r>
    </w:p>
    <w:p w14:paraId="1C4E3F2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Tập hợp các kiểu hình của cùng một kiểu gene tương ứng với các điều kiện môi trường khác nhau. </w:t>
      </w:r>
    </w:p>
    <w:p w14:paraId="1C4E3F2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Tập hợp các kiểu gene phản ứng giống nhau trước các điều kiện môi trường khác nhau.</w:t>
      </w:r>
    </w:p>
    <w:p w14:paraId="1C4E3F2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Tập hợp các kiểu gene phản ứng không giống nhau trước các điều kiện môi trường khác nhau.</w:t>
      </w:r>
    </w:p>
    <w:p w14:paraId="1C4E3F23" w14:textId="77777777" w:rsidR="00BA24B0" w:rsidRDefault="003031E7">
      <w:pPr>
        <w:spacing w:before="60"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 Tập hợp các kiểu gene phản ứng không giống nhau trước các điều kiện môi trường giống nhau nhau.</w:t>
      </w:r>
    </w:p>
    <w:p w14:paraId="1C4E3F2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12.</w:t>
      </w:r>
      <w:r>
        <w:rPr>
          <w:rFonts w:ascii="Times New Roman" w:eastAsia="Times New Roman" w:hAnsi="Times New Roman" w:cs="Times New Roman"/>
          <w:sz w:val="28"/>
          <w:szCs w:val="28"/>
        </w:rPr>
        <w:t xml:space="preserve"> Khi nghiên cứu về di truyền của quần thể, có các phát biểu sau: </w:t>
      </w:r>
    </w:p>
    <w:p w14:paraId="1C4E3F2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Mỗi quần thể được đặc trưng bởi tần số allele, tần số kiểu gene.</w:t>
      </w:r>
    </w:p>
    <w:p w14:paraId="1C4E3F2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Vốn gene là tập hợp tất cả các allele của các gene trong quần thể tại thời điểm xác định.</w:t>
      </w:r>
    </w:p>
    <w:p w14:paraId="1C4E3F2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Tần số allele của mỗi gene bằng tỉ lệ allele nào đó trên tổng số các loại allele khác nhau của kiểu gene.</w:t>
      </w:r>
    </w:p>
    <w:p w14:paraId="1C4E3F2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Đặc điểm của vốn gene được thể hiện thông qua kiểu gene và kiểu hình của quần thể.</w:t>
      </w:r>
    </w:p>
    <w:p w14:paraId="1C4E3F2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hợp phát biểu nào dưới đây đúng?</w:t>
      </w:r>
    </w:p>
    <w:p w14:paraId="1C4E3F2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1, 2,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2, 3, 4</w:t>
      </w:r>
    </w:p>
    <w:p w14:paraId="1C4E3F2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13.</w:t>
      </w:r>
      <w:r>
        <w:rPr>
          <w:rFonts w:ascii="Times New Roman" w:eastAsia="Times New Roman" w:hAnsi="Times New Roman" w:cs="Times New Roman"/>
          <w:sz w:val="28"/>
          <w:szCs w:val="28"/>
        </w:rPr>
        <w:t xml:space="preserve"> Phát biểu nào dưới đây đúng về cấu trúc di truyền của quần thể ngẫu phối?</w:t>
      </w:r>
    </w:p>
    <w:p w14:paraId="1C4E3F2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Cấu trúc di truyền của quần thể ngẫu phối là thành phần kiểu gene của quần thể.</w:t>
      </w:r>
    </w:p>
    <w:p w14:paraId="1C4E3F2D"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Cấu trúc di truyền của quần thể ngẫu phối là số lượng các allele của một gene trong quần thể.</w:t>
      </w:r>
    </w:p>
    <w:p w14:paraId="1C4E3F2E"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Cấu trúc di truyền của quần thể ngẫu phối là thành phần kiểu hình của quần thể.</w:t>
      </w:r>
    </w:p>
    <w:p w14:paraId="1C4E3F2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Cấu trúc di truyền của quần thể ngẫu phối là số lượng các kiểu gene của quần thể.</w:t>
      </w:r>
    </w:p>
    <w:p w14:paraId="1C4E3F3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14</w:t>
      </w:r>
      <w:r>
        <w:rPr>
          <w:rFonts w:ascii="Times New Roman" w:eastAsia="Times New Roman" w:hAnsi="Times New Roman" w:cs="Times New Roman"/>
          <w:sz w:val="28"/>
          <w:szCs w:val="28"/>
        </w:rPr>
        <w:t>.  Quần thể nào dưới đây đang ở trạng thái cân bằng di truyền?</w:t>
      </w:r>
    </w:p>
    <w:p w14:paraId="1C4E3F3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0,16AA: 0,24Aa: 0,36aa</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0,7AA: 0,3Aa</w:t>
      </w:r>
    </w:p>
    <w:p w14:paraId="1C4E3F3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0,7Aa: 0,3aa</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0,6AA: 0,2Aa: 0,1aa</w:t>
      </w:r>
    </w:p>
    <w:p w14:paraId="1C4E3F3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15.</w:t>
      </w:r>
      <w:r>
        <w:rPr>
          <w:rFonts w:ascii="Times New Roman" w:eastAsia="Times New Roman" w:hAnsi="Times New Roman" w:cs="Times New Roman"/>
          <w:sz w:val="28"/>
          <w:szCs w:val="28"/>
        </w:rPr>
        <w:t xml:space="preserve"> Phát biểu nào dưới đây phản ánh đúng nội dung định luật Hardy – Weinberg?</w:t>
      </w:r>
    </w:p>
    <w:p w14:paraId="1C4E3F3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Trong một quần thể ngẫu phối kích thước lớn, nếu như không có các nhân tố tiến hòa, thì tần số các allele được duy trì ổn định từ thế hệ này sang thế hệ khác và tần số các kiểu gene luôn đúng với biểu thức p</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AA: 2pqAa: q</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aa</w:t>
      </w:r>
    </w:p>
    <w:p w14:paraId="1C4E3F3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Trong một quần thể tự phối kích thước lớn, nếu như không có các nhân tố tiến hòa, thì tần số các allele được duy trì ổn định từ thế hệ này sang thế hệ khác và tần số các kiểu gene luôn đúng với biểu thức p</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AA: 2pqAa: q</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aa</w:t>
      </w:r>
    </w:p>
    <w:p w14:paraId="1C4E3F3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Trong một quần thể ngẫu phối kích thước lớn, nếu có tác động của các nhân tố tiến hòa, thì tần số các allele được duy trì ổn định từ thế hệ này sang thế hệ khác và tần số các kiểu gene luôn đúng với biểu thức p</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AA: 2pqAa: q</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aa</w:t>
      </w:r>
    </w:p>
    <w:p w14:paraId="1C4E3F37" w14:textId="77777777" w:rsidR="00BA24B0" w:rsidRDefault="003031E7">
      <w:pPr>
        <w:spacing w:before="60" w:after="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 Trong một quần thể tự phối kích thước lớn, nếu như có tác động của các nhân tố tiến hòa, thì tần số các kiểu gene được duy trì ổn định từ thế hệ này sang thế hệ khác và tần số các allele luôn đúng với biểu thức p</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AA: 2pqAa: q</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aa</w:t>
      </w:r>
    </w:p>
    <w:p w14:paraId="1C4E3F3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16.</w:t>
      </w:r>
      <w:r>
        <w:rPr>
          <w:rFonts w:ascii="Times New Roman" w:eastAsia="Times New Roman" w:hAnsi="Times New Roman" w:cs="Times New Roman"/>
          <w:sz w:val="28"/>
          <w:szCs w:val="28"/>
        </w:rPr>
        <w:t xml:space="preserve"> Trong nghiên cứu di truyền người, các nhà khoa học đã sử dụng những phương pháp nào dưới đây?</w:t>
      </w:r>
    </w:p>
    <w:p w14:paraId="1C4E3F3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Phương pháp phân tích phả hệ</w:t>
      </w:r>
    </w:p>
    <w:p w14:paraId="1C4E3F3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Phương pháp nghiên cứu trẻ đồng sinh</w:t>
      </w:r>
    </w:p>
    <w:p w14:paraId="1C4E3F3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Phương pháp nghiên cứu tế bào</w:t>
      </w:r>
    </w:p>
    <w:p w14:paraId="1C4E3F3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Phương pháp gây đột biến và chọn lọc</w:t>
      </w:r>
    </w:p>
    <w:p w14:paraId="1C4E3F3D"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Tổ hợp trả lời đúng là</w:t>
      </w:r>
    </w:p>
    <w:p w14:paraId="1C4E3F3E"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1, 2,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2, 3, 4</w:t>
      </w:r>
    </w:p>
    <w:p w14:paraId="1C4E3F3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17</w:t>
      </w:r>
      <w:r>
        <w:rPr>
          <w:rFonts w:ascii="Times New Roman" w:eastAsia="Times New Roman" w:hAnsi="Times New Roman" w:cs="Times New Roman"/>
          <w:sz w:val="28"/>
          <w:szCs w:val="28"/>
        </w:rPr>
        <w:t>. Y học tư vấn có những nhiệm vụ nào dưới đây?</w:t>
      </w:r>
    </w:p>
    <w:p w14:paraId="1C4E3F4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Chuẩn đoán khả năng mắc bệnh di truyền</w:t>
      </w:r>
    </w:p>
    <w:p w14:paraId="1C4E3F4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Cung cấp thông tin về khả năng mắc bệnh</w:t>
      </w:r>
    </w:p>
    <w:p w14:paraId="1C4E3F4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Đưa ra lời khuyên trong kết hôn, sinh con </w:t>
      </w:r>
    </w:p>
    <w:p w14:paraId="1C4E3F4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Chữa một số bệnh di truyền</w:t>
      </w:r>
    </w:p>
    <w:p w14:paraId="1C4E3F4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hợp trả lời nào dưới đây đúng?</w:t>
      </w:r>
    </w:p>
    <w:p w14:paraId="1C4E3F4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1, 2,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2, 3, 4</w:t>
      </w:r>
    </w:p>
    <w:p w14:paraId="1C4E3F4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18.</w:t>
      </w:r>
      <w:r>
        <w:rPr>
          <w:rFonts w:ascii="Times New Roman" w:eastAsia="Times New Roman" w:hAnsi="Times New Roman" w:cs="Times New Roman"/>
          <w:sz w:val="28"/>
          <w:szCs w:val="28"/>
        </w:rPr>
        <w:t xml:space="preserve"> Khi nói về cơ quan tương đồng, phát biểu nào dưới đây đúng?</w:t>
      </w:r>
    </w:p>
    <w:p w14:paraId="1C4E3F4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Các cơ quan có cùng nguồn gốc nhưng hiện tại có chức năng khác nhau.</w:t>
      </w:r>
    </w:p>
    <w:p w14:paraId="1C4E3F4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Các cơ quan có cùng chức năng nhưng có nguồn gốc khác nhau</w:t>
      </w:r>
    </w:p>
    <w:p w14:paraId="1C4E3F49"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Cơ quan tương đồng phản ánh quá trình tiến hóa hội tụ </w:t>
      </w:r>
    </w:p>
    <w:p w14:paraId="1C4E3F4A"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Nguyên nhân dẫn đến cơ quan tương đồng là do sống trong môi trường giống nhau.</w:t>
      </w:r>
    </w:p>
    <w:p w14:paraId="1C4E3F4B"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19.</w:t>
      </w:r>
      <w:r>
        <w:rPr>
          <w:rFonts w:ascii="Times New Roman" w:eastAsia="Times New Roman" w:hAnsi="Times New Roman" w:cs="Times New Roman"/>
          <w:sz w:val="28"/>
          <w:szCs w:val="28"/>
        </w:rPr>
        <w:t xml:space="preserve"> Khi phân tích di truyền phân tử của các loài sinh vật có các nhận định sau:</w:t>
      </w:r>
    </w:p>
    <w:p w14:paraId="1C4E3F4C"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Các loài sinh vật đều có sự thống nhất về cấu tạo và chức năng của DNA</w:t>
      </w:r>
    </w:p>
    <w:p w14:paraId="1C4E3F4D"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Các loài sinh vật đều có sự thống nhất về cấu tạo và chức năng của prôtêin</w:t>
      </w:r>
    </w:p>
    <w:p w14:paraId="1C4E3F4E"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Các loài sinh vật đều có sự thống nhất về cấu tạo và chức năng về mã di truyền.</w:t>
      </w:r>
    </w:p>
    <w:p w14:paraId="1C4E3F4F"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Các loài sinh vật đều có sự thống nhất về hệ gen vì có chung một nguồn gốc </w:t>
      </w:r>
    </w:p>
    <w:p w14:paraId="1C4E3F50"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hợp nhận định nào dưới đây là bằng chứng sinh học phân tử?</w:t>
      </w:r>
    </w:p>
    <w:p w14:paraId="1C4E3F51"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1, 2,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2, 3, 4</w:t>
      </w:r>
    </w:p>
    <w:p w14:paraId="1C4E3F52"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Câu 20.</w:t>
      </w:r>
      <w:r>
        <w:rPr>
          <w:rFonts w:ascii="Times New Roman" w:eastAsia="Times New Roman" w:hAnsi="Times New Roman" w:cs="Times New Roman"/>
          <w:sz w:val="28"/>
          <w:szCs w:val="28"/>
        </w:rPr>
        <w:t xml:space="preserve"> Bằng phương pháp quan sát sinh vật trên các hòn đảo, Darwin đã đưa ra những nhận định nào dưới đây?</w:t>
      </w:r>
    </w:p>
    <w:p w14:paraId="1C4E3F53"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Mọi loài có xu hướng sinh ra số con nhiều hơn số sống sót đến tuổi sinh sản, do đó quần thể luôn duy trì được kích thước trong điều kiện ổn định </w:t>
      </w:r>
    </w:p>
    <w:p w14:paraId="1C4E3F54"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quá trình sinh sản, luôn phát sinh các biến dị cá thể là những đặc điểm khác nhau giữa các cá thể, giữa con cái với bố, mẹ</w:t>
      </w:r>
    </w:p>
    <w:p w14:paraId="1C4E3F55"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Chọn lọc tự nhiên tác động, những cá thể nào mang biến dị có lợi thì sống sót, sinh sản và đây là điều kiện phân hoá khả năng sống, sinh sản của các cá thể trong quần thể.</w:t>
      </w:r>
    </w:p>
    <w:p w14:paraId="1C4E3F56"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Mọi biến đổi trên cơ thể sinh vật do tác động của ngoại cảnh đều có khả năng di truyền</w:t>
      </w:r>
    </w:p>
    <w:p w14:paraId="1C4E3F57"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hợp nhận định nào dưới đây là đúng với nghiên cứu của Darwin?</w:t>
      </w:r>
    </w:p>
    <w:p w14:paraId="1C4E3F58" w14:textId="77777777" w:rsidR="00BA24B0" w:rsidRDefault="003031E7">
      <w:pPr>
        <w:spacing w:before="6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1, 2, 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B. 1, 2,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C. 1, 3, 4</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 2, 3, 4</w:t>
      </w:r>
    </w:p>
    <w:p w14:paraId="1C4E3F59" w14:textId="77777777" w:rsidR="00BA24B0" w:rsidRDefault="003031E7">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TỰ LUẬN (3 điểm)</w:t>
      </w:r>
    </w:p>
    <w:p w14:paraId="1C4E3F5A" w14:textId="77777777" w:rsidR="00BA24B0" w:rsidRDefault="003031E7">
      <w:pPr>
        <w:tabs>
          <w:tab w:val="left" w:pos="2160"/>
          <w:tab w:val="center" w:pos="5040"/>
        </w:tabs>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21. </w:t>
      </w:r>
      <w:r>
        <w:rPr>
          <w:rFonts w:ascii="Times New Roman" w:eastAsia="Times New Roman" w:hAnsi="Times New Roman" w:cs="Times New Roman"/>
          <w:sz w:val="28"/>
          <w:szCs w:val="28"/>
        </w:rPr>
        <w:t xml:space="preserve">Các gene cấu trúc Z, Y, A trong hệ gene của vi khuẩn </w:t>
      </w:r>
      <w:r>
        <w:rPr>
          <w:rFonts w:ascii="Times New Roman" w:eastAsia="Times New Roman" w:hAnsi="Times New Roman" w:cs="Times New Roman"/>
          <w:i/>
          <w:sz w:val="28"/>
          <w:szCs w:val="28"/>
        </w:rPr>
        <w:t>E. coli</w:t>
      </w:r>
      <w:r>
        <w:rPr>
          <w:rFonts w:ascii="Times New Roman" w:eastAsia="Times New Roman" w:hAnsi="Times New Roman" w:cs="Times New Roman"/>
          <w:sz w:val="28"/>
          <w:szCs w:val="28"/>
        </w:rPr>
        <w:t xml:space="preserve"> quy định protein phân giải Lactose. </w:t>
      </w:r>
    </w:p>
    <w:p w14:paraId="1C4E3F5B" w14:textId="77777777" w:rsidR="00BA24B0" w:rsidRDefault="003031E7">
      <w:pPr>
        <w:numPr>
          <w:ilvl w:val="0"/>
          <w:numId w:val="39"/>
        </w:numPr>
        <w:pBdr>
          <w:top w:val="nil"/>
          <w:left w:val="nil"/>
          <w:bottom w:val="nil"/>
          <w:right w:val="nil"/>
          <w:between w:val="nil"/>
        </w:pBdr>
        <w:tabs>
          <w:tab w:val="left" w:pos="426"/>
          <w:tab w:val="center" w:pos="5040"/>
        </w:tabs>
        <w:spacing w:before="120" w:after="0" w:line="240" w:lineRule="auto"/>
        <w:ind w:left="0"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Hãy vẽ sơ đồ thể hiện mối quan hệ giữa gen và protein.</w:t>
      </w:r>
    </w:p>
    <w:p w14:paraId="1C4E3F5C" w14:textId="77777777" w:rsidR="00BA24B0" w:rsidRDefault="003031E7">
      <w:pPr>
        <w:numPr>
          <w:ilvl w:val="0"/>
          <w:numId w:val="39"/>
        </w:numPr>
        <w:pBdr>
          <w:top w:val="nil"/>
          <w:left w:val="nil"/>
          <w:bottom w:val="nil"/>
          <w:right w:val="nil"/>
          <w:between w:val="nil"/>
        </w:pBdr>
        <w:tabs>
          <w:tab w:val="left" w:pos="426"/>
          <w:tab w:val="center" w:pos="5040"/>
        </w:tabs>
        <w:spacing w:after="0" w:line="240" w:lineRule="auto"/>
        <w:ind w:left="0"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mối quan hệ giữa các cơ chế đảm bảo sự truyền đạt thông tin di truyền từ gene đến protein.</w:t>
      </w:r>
    </w:p>
    <w:p w14:paraId="1C4E3F5D" w14:textId="77777777" w:rsidR="00BA24B0" w:rsidRDefault="003031E7">
      <w:pPr>
        <w:numPr>
          <w:ilvl w:val="0"/>
          <w:numId w:val="39"/>
        </w:numPr>
        <w:pBdr>
          <w:top w:val="nil"/>
          <w:left w:val="nil"/>
          <w:bottom w:val="nil"/>
          <w:right w:val="nil"/>
          <w:between w:val="nil"/>
        </w:pBdr>
        <w:tabs>
          <w:tab w:val="left" w:pos="426"/>
          <w:tab w:val="center" w:pos="5040"/>
        </w:tabs>
        <w:spacing w:after="120" w:line="240" w:lineRule="auto"/>
        <w:ind w:left="0" w:firstLine="14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Hoạt động của gene cấu trúc Z, Y, A phụ thuộc vào sự có mặt của Lactose. Trình bày hoạt động của operon Lac khi môi trường có Lactose.</w:t>
      </w:r>
    </w:p>
    <w:p w14:paraId="1C4E3F5E" w14:textId="77777777" w:rsidR="00BA24B0" w:rsidRDefault="003031E7">
      <w:pPr>
        <w:tabs>
          <w:tab w:val="left" w:pos="2160"/>
          <w:tab w:val="center" w:pos="5040"/>
        </w:tabs>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22. </w:t>
      </w:r>
      <w:r>
        <w:rPr>
          <w:rFonts w:ascii="Times New Roman" w:eastAsia="Times New Roman" w:hAnsi="Times New Roman" w:cs="Times New Roman"/>
          <w:sz w:val="28"/>
          <w:szCs w:val="28"/>
        </w:rPr>
        <w:t xml:space="preserve">Theo lời kể của ông An: “Vợ chồng tôi là những người khỏe mạnh bình thường, chúng tôi sinh được ba người con, Mai là con gái thứ nhất, Lan là con gái thứ hai, Tùng là con trai thứ ba. Vợ chồng Mai cũng khỏe mạnh bình thường, sinh con gái đầu lòng bình thường, con trai thứ hai lại mặc một bệnh lạ giống như bố vợ và em gái của vợ tôi. Những người khác trong gia định vợ tôi khỏe mạnh bình thường không mắc bệnh lạ đó”.  </w:t>
      </w:r>
    </w:p>
    <w:p w14:paraId="1C4E3F5F" w14:textId="77777777" w:rsidR="00BA24B0" w:rsidRDefault="003031E7">
      <w:pPr>
        <w:numPr>
          <w:ilvl w:val="0"/>
          <w:numId w:val="41"/>
        </w:numPr>
        <w:pBdr>
          <w:top w:val="nil"/>
          <w:left w:val="nil"/>
          <w:bottom w:val="nil"/>
          <w:right w:val="nil"/>
          <w:between w:val="nil"/>
        </w:pBdr>
        <w:tabs>
          <w:tab w:val="left" w:pos="426"/>
          <w:tab w:val="center" w:pos="5040"/>
        </w:tabs>
        <w:spacing w:before="120" w:after="0" w:line="240" w:lineRule="auto"/>
        <w:ind w:left="0"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Hãy lập sơ đồ phả hệ về bệnh lạ nói trên của những người trong gia đình nhà ông An.</w:t>
      </w:r>
    </w:p>
    <w:p w14:paraId="1C4E3F60" w14:textId="77777777" w:rsidR="00BA24B0" w:rsidRDefault="003031E7">
      <w:pPr>
        <w:numPr>
          <w:ilvl w:val="0"/>
          <w:numId w:val="41"/>
        </w:numPr>
        <w:pBdr>
          <w:top w:val="nil"/>
          <w:left w:val="nil"/>
          <w:bottom w:val="nil"/>
          <w:right w:val="nil"/>
          <w:between w:val="nil"/>
        </w:pBdr>
        <w:tabs>
          <w:tab w:val="left" w:pos="426"/>
          <w:tab w:val="center" w:pos="5040"/>
        </w:tabs>
        <w:spacing w:after="120" w:line="240" w:lineRule="auto"/>
        <w:ind w:left="0" w:firstLine="14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Nếu Lan lấy chồng khỏe mạnh bình thường, sinh con có bị mắc bệnh giống con trai của Mai không? Nếu bị thì xác suất là bao nhiêu?</w:t>
      </w:r>
    </w:p>
    <w:p w14:paraId="1C4E3F61" w14:textId="77777777" w:rsidR="00BA24B0" w:rsidRDefault="00BA24B0">
      <w:pPr>
        <w:spacing w:before="120" w:after="120" w:line="240" w:lineRule="auto"/>
        <w:rPr>
          <w:rFonts w:ascii="Times New Roman" w:eastAsia="Times New Roman" w:hAnsi="Times New Roman" w:cs="Times New Roman"/>
          <w:sz w:val="28"/>
          <w:szCs w:val="28"/>
        </w:rPr>
      </w:pPr>
    </w:p>
    <w:p w14:paraId="1C4E3F62" w14:textId="77777777"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 VÀ HƯỚNG DẪN CHẤM ĐỀ KIỂM TRA CUỐI HỌC KÌ I</w:t>
      </w:r>
    </w:p>
    <w:p w14:paraId="1C4E3F63" w14:textId="77777777" w:rsidR="00BA24B0" w:rsidRDefault="003031E7">
      <w:pPr>
        <w:spacing w:before="60"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SINH HỌC 11 – THỜI GIAN LÀM BÀI: 45 PHÚT</w:t>
      </w:r>
    </w:p>
    <w:p w14:paraId="1C4E3F64" w14:textId="77777777" w:rsidR="00BA24B0" w:rsidRDefault="003031E7">
      <w:pPr>
        <w:spacing w:before="6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TRẮC NGHIỆM</w:t>
      </w:r>
    </w:p>
    <w:tbl>
      <w:tblPr>
        <w:tblStyle w:val="aff6"/>
        <w:tblW w:w="11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9"/>
        <w:gridCol w:w="1159"/>
        <w:gridCol w:w="298"/>
        <w:gridCol w:w="1359"/>
        <w:gridCol w:w="1159"/>
        <w:gridCol w:w="331"/>
        <w:gridCol w:w="1325"/>
        <w:gridCol w:w="1159"/>
        <w:gridCol w:w="331"/>
        <w:gridCol w:w="1325"/>
        <w:gridCol w:w="1325"/>
      </w:tblGrid>
      <w:tr w:rsidR="00BA24B0" w14:paraId="1C4E3F70" w14:textId="77777777">
        <w:trPr>
          <w:trHeight w:val="855"/>
          <w:jc w:val="center"/>
        </w:trPr>
        <w:tc>
          <w:tcPr>
            <w:tcW w:w="1319" w:type="dxa"/>
            <w:vAlign w:val="center"/>
          </w:tcPr>
          <w:p w14:paraId="1C4E3F65" w14:textId="77777777" w:rsidR="00BA24B0" w:rsidRDefault="003031E7">
            <w:pPr>
              <w:spacing w:before="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159" w:type="dxa"/>
            <w:shd w:val="clear" w:color="auto" w:fill="E7F3FF"/>
            <w:vAlign w:val="center"/>
          </w:tcPr>
          <w:p w14:paraId="1C4E3F66"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298" w:type="dxa"/>
            <w:tcBorders>
              <w:top w:val="nil"/>
              <w:bottom w:val="nil"/>
            </w:tcBorders>
          </w:tcPr>
          <w:p w14:paraId="1C4E3F67" w14:textId="77777777" w:rsidR="00BA24B0" w:rsidRDefault="00BA24B0">
            <w:pPr>
              <w:spacing w:before="60"/>
              <w:jc w:val="center"/>
              <w:rPr>
                <w:rFonts w:ascii="Times New Roman" w:eastAsia="Times New Roman" w:hAnsi="Times New Roman" w:cs="Times New Roman"/>
                <w:b/>
                <w:sz w:val="28"/>
                <w:szCs w:val="28"/>
              </w:rPr>
            </w:pPr>
          </w:p>
        </w:tc>
        <w:tc>
          <w:tcPr>
            <w:tcW w:w="1359" w:type="dxa"/>
            <w:vAlign w:val="center"/>
          </w:tcPr>
          <w:p w14:paraId="1C4E3F68" w14:textId="77777777" w:rsidR="00BA24B0" w:rsidRDefault="003031E7">
            <w:pPr>
              <w:spacing w:before="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159" w:type="dxa"/>
            <w:shd w:val="clear" w:color="auto" w:fill="E7F3FF"/>
            <w:vAlign w:val="center"/>
          </w:tcPr>
          <w:p w14:paraId="1C4E3F69"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331" w:type="dxa"/>
            <w:tcBorders>
              <w:top w:val="nil"/>
              <w:bottom w:val="nil"/>
            </w:tcBorders>
          </w:tcPr>
          <w:p w14:paraId="1C4E3F6A"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6B" w14:textId="77777777" w:rsidR="00BA24B0" w:rsidRDefault="003031E7">
            <w:pPr>
              <w:spacing w:before="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159" w:type="dxa"/>
            <w:shd w:val="clear" w:color="auto" w:fill="E7F3FF"/>
            <w:vAlign w:val="center"/>
          </w:tcPr>
          <w:p w14:paraId="1C4E3F6C"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c>
          <w:tcPr>
            <w:tcW w:w="331" w:type="dxa"/>
            <w:tcBorders>
              <w:top w:val="nil"/>
              <w:bottom w:val="nil"/>
            </w:tcBorders>
          </w:tcPr>
          <w:p w14:paraId="1C4E3F6D"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6E" w14:textId="77777777" w:rsidR="00BA24B0" w:rsidRDefault="003031E7">
            <w:pPr>
              <w:spacing w:before="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c>
        <w:tc>
          <w:tcPr>
            <w:tcW w:w="1325" w:type="dxa"/>
            <w:shd w:val="clear" w:color="auto" w:fill="E7F3FF"/>
            <w:vAlign w:val="center"/>
          </w:tcPr>
          <w:p w14:paraId="1C4E3F6F"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w:t>
            </w:r>
          </w:p>
        </w:tc>
      </w:tr>
      <w:tr w:rsidR="00BA24B0" w14:paraId="1C4E3F7C" w14:textId="77777777">
        <w:trPr>
          <w:trHeight w:val="482"/>
          <w:jc w:val="center"/>
        </w:trPr>
        <w:tc>
          <w:tcPr>
            <w:tcW w:w="1319" w:type="dxa"/>
            <w:vAlign w:val="center"/>
          </w:tcPr>
          <w:p w14:paraId="1C4E3F71"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159" w:type="dxa"/>
            <w:shd w:val="clear" w:color="auto" w:fill="E7F3FF"/>
            <w:vAlign w:val="center"/>
          </w:tcPr>
          <w:p w14:paraId="1C4E3F7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98" w:type="dxa"/>
            <w:tcBorders>
              <w:top w:val="nil"/>
              <w:bottom w:val="nil"/>
            </w:tcBorders>
          </w:tcPr>
          <w:p w14:paraId="1C4E3F73" w14:textId="77777777" w:rsidR="00BA24B0" w:rsidRDefault="00BA24B0">
            <w:pPr>
              <w:spacing w:before="60"/>
              <w:jc w:val="center"/>
              <w:rPr>
                <w:rFonts w:ascii="Times New Roman" w:eastAsia="Times New Roman" w:hAnsi="Times New Roman" w:cs="Times New Roman"/>
                <w:b/>
                <w:sz w:val="28"/>
                <w:szCs w:val="28"/>
              </w:rPr>
            </w:pPr>
          </w:p>
        </w:tc>
        <w:tc>
          <w:tcPr>
            <w:tcW w:w="1359" w:type="dxa"/>
            <w:vAlign w:val="center"/>
          </w:tcPr>
          <w:p w14:paraId="1C4E3F74"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159" w:type="dxa"/>
            <w:shd w:val="clear" w:color="auto" w:fill="E7F3FF"/>
          </w:tcPr>
          <w:p w14:paraId="1C4E3F7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31" w:type="dxa"/>
            <w:tcBorders>
              <w:top w:val="nil"/>
              <w:bottom w:val="nil"/>
            </w:tcBorders>
          </w:tcPr>
          <w:p w14:paraId="1C4E3F76"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77"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1159" w:type="dxa"/>
            <w:shd w:val="clear" w:color="auto" w:fill="E7F3FF"/>
          </w:tcPr>
          <w:p w14:paraId="1C4E3F7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31" w:type="dxa"/>
            <w:tcBorders>
              <w:top w:val="nil"/>
              <w:bottom w:val="nil"/>
            </w:tcBorders>
          </w:tcPr>
          <w:p w14:paraId="1C4E3F79"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7A"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c>
          <w:tcPr>
            <w:tcW w:w="1325" w:type="dxa"/>
            <w:shd w:val="clear" w:color="auto" w:fill="E7F3FF"/>
          </w:tcPr>
          <w:p w14:paraId="1C4E3F7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r w:rsidR="00BA24B0" w14:paraId="1C4E3F88" w14:textId="77777777">
        <w:trPr>
          <w:trHeight w:val="460"/>
          <w:jc w:val="center"/>
        </w:trPr>
        <w:tc>
          <w:tcPr>
            <w:tcW w:w="1319" w:type="dxa"/>
            <w:vAlign w:val="center"/>
          </w:tcPr>
          <w:p w14:paraId="1C4E3F7D"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159" w:type="dxa"/>
            <w:shd w:val="clear" w:color="auto" w:fill="E7F3FF"/>
          </w:tcPr>
          <w:p w14:paraId="1C4E3F7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98" w:type="dxa"/>
            <w:tcBorders>
              <w:top w:val="nil"/>
              <w:bottom w:val="nil"/>
            </w:tcBorders>
          </w:tcPr>
          <w:p w14:paraId="1C4E3F7F" w14:textId="77777777" w:rsidR="00BA24B0" w:rsidRDefault="00BA24B0">
            <w:pPr>
              <w:spacing w:before="60"/>
              <w:jc w:val="center"/>
              <w:rPr>
                <w:rFonts w:ascii="Times New Roman" w:eastAsia="Times New Roman" w:hAnsi="Times New Roman" w:cs="Times New Roman"/>
                <w:b/>
                <w:sz w:val="28"/>
                <w:szCs w:val="28"/>
              </w:rPr>
            </w:pPr>
          </w:p>
        </w:tc>
        <w:tc>
          <w:tcPr>
            <w:tcW w:w="1359" w:type="dxa"/>
            <w:vAlign w:val="center"/>
          </w:tcPr>
          <w:p w14:paraId="1C4E3F80"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159" w:type="dxa"/>
            <w:shd w:val="clear" w:color="auto" w:fill="E7F3FF"/>
          </w:tcPr>
          <w:p w14:paraId="1C4E3F81"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31" w:type="dxa"/>
            <w:tcBorders>
              <w:top w:val="nil"/>
              <w:bottom w:val="nil"/>
            </w:tcBorders>
          </w:tcPr>
          <w:p w14:paraId="1C4E3F82"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83"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1159" w:type="dxa"/>
            <w:shd w:val="clear" w:color="auto" w:fill="E7F3FF"/>
          </w:tcPr>
          <w:p w14:paraId="1C4E3F8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31" w:type="dxa"/>
            <w:tcBorders>
              <w:top w:val="nil"/>
              <w:bottom w:val="nil"/>
            </w:tcBorders>
          </w:tcPr>
          <w:p w14:paraId="1C4E3F85"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86"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c>
          <w:tcPr>
            <w:tcW w:w="1325" w:type="dxa"/>
            <w:shd w:val="clear" w:color="auto" w:fill="E7F3FF"/>
          </w:tcPr>
          <w:p w14:paraId="1C4E3F8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r w:rsidR="00BA24B0" w14:paraId="1C4E3F94" w14:textId="77777777">
        <w:trPr>
          <w:trHeight w:val="482"/>
          <w:jc w:val="center"/>
        </w:trPr>
        <w:tc>
          <w:tcPr>
            <w:tcW w:w="1319" w:type="dxa"/>
            <w:vAlign w:val="center"/>
          </w:tcPr>
          <w:p w14:paraId="1C4E3F89"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159" w:type="dxa"/>
            <w:shd w:val="clear" w:color="auto" w:fill="E7F3FF"/>
          </w:tcPr>
          <w:p w14:paraId="1C4E3F8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98" w:type="dxa"/>
            <w:tcBorders>
              <w:top w:val="nil"/>
              <w:bottom w:val="nil"/>
            </w:tcBorders>
          </w:tcPr>
          <w:p w14:paraId="1C4E3F8B" w14:textId="77777777" w:rsidR="00BA24B0" w:rsidRDefault="00BA24B0">
            <w:pPr>
              <w:spacing w:before="60"/>
              <w:jc w:val="center"/>
              <w:rPr>
                <w:rFonts w:ascii="Times New Roman" w:eastAsia="Times New Roman" w:hAnsi="Times New Roman" w:cs="Times New Roman"/>
                <w:b/>
                <w:sz w:val="28"/>
                <w:szCs w:val="28"/>
              </w:rPr>
            </w:pPr>
          </w:p>
        </w:tc>
        <w:tc>
          <w:tcPr>
            <w:tcW w:w="1359" w:type="dxa"/>
            <w:vAlign w:val="center"/>
          </w:tcPr>
          <w:p w14:paraId="1C4E3F8C"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159" w:type="dxa"/>
            <w:shd w:val="clear" w:color="auto" w:fill="E7F3FF"/>
          </w:tcPr>
          <w:p w14:paraId="1C4E3F8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31" w:type="dxa"/>
            <w:tcBorders>
              <w:top w:val="nil"/>
              <w:bottom w:val="nil"/>
            </w:tcBorders>
          </w:tcPr>
          <w:p w14:paraId="1C4E3F8E"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8F"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c>
          <w:tcPr>
            <w:tcW w:w="1159" w:type="dxa"/>
            <w:shd w:val="clear" w:color="auto" w:fill="E7F3FF"/>
          </w:tcPr>
          <w:p w14:paraId="1C4E3F90"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31" w:type="dxa"/>
            <w:tcBorders>
              <w:top w:val="nil"/>
              <w:bottom w:val="nil"/>
            </w:tcBorders>
          </w:tcPr>
          <w:p w14:paraId="1C4E3F91"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92"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w:t>
            </w:r>
          </w:p>
        </w:tc>
        <w:tc>
          <w:tcPr>
            <w:tcW w:w="1325" w:type="dxa"/>
            <w:shd w:val="clear" w:color="auto" w:fill="E7F3FF"/>
          </w:tcPr>
          <w:p w14:paraId="1C4E3F93"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r w:rsidR="00BA24B0" w14:paraId="1C4E3FA0" w14:textId="77777777">
        <w:trPr>
          <w:trHeight w:val="460"/>
          <w:jc w:val="center"/>
        </w:trPr>
        <w:tc>
          <w:tcPr>
            <w:tcW w:w="1319" w:type="dxa"/>
            <w:vAlign w:val="center"/>
          </w:tcPr>
          <w:p w14:paraId="1C4E3F95"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159" w:type="dxa"/>
            <w:shd w:val="clear" w:color="auto" w:fill="E7F3FF"/>
          </w:tcPr>
          <w:p w14:paraId="1C4E3F96"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98" w:type="dxa"/>
            <w:tcBorders>
              <w:top w:val="nil"/>
              <w:bottom w:val="nil"/>
            </w:tcBorders>
          </w:tcPr>
          <w:p w14:paraId="1C4E3F97" w14:textId="77777777" w:rsidR="00BA24B0" w:rsidRDefault="00BA24B0">
            <w:pPr>
              <w:spacing w:before="60"/>
              <w:jc w:val="center"/>
              <w:rPr>
                <w:rFonts w:ascii="Times New Roman" w:eastAsia="Times New Roman" w:hAnsi="Times New Roman" w:cs="Times New Roman"/>
                <w:b/>
                <w:sz w:val="28"/>
                <w:szCs w:val="28"/>
              </w:rPr>
            </w:pPr>
          </w:p>
        </w:tc>
        <w:tc>
          <w:tcPr>
            <w:tcW w:w="1359" w:type="dxa"/>
            <w:vAlign w:val="center"/>
          </w:tcPr>
          <w:p w14:paraId="1C4E3F98"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c>
          <w:tcPr>
            <w:tcW w:w="1159" w:type="dxa"/>
            <w:shd w:val="clear" w:color="auto" w:fill="E7F3FF"/>
          </w:tcPr>
          <w:p w14:paraId="1C4E3F99"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31" w:type="dxa"/>
            <w:tcBorders>
              <w:top w:val="nil"/>
              <w:bottom w:val="nil"/>
            </w:tcBorders>
          </w:tcPr>
          <w:p w14:paraId="1C4E3F9A"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9B"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p>
        </w:tc>
        <w:tc>
          <w:tcPr>
            <w:tcW w:w="1159" w:type="dxa"/>
            <w:shd w:val="clear" w:color="auto" w:fill="E7F3FF"/>
          </w:tcPr>
          <w:p w14:paraId="1C4E3F9C"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31" w:type="dxa"/>
            <w:tcBorders>
              <w:top w:val="nil"/>
              <w:bottom w:val="nil"/>
            </w:tcBorders>
          </w:tcPr>
          <w:p w14:paraId="1C4E3F9D"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9E"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p>
        </w:tc>
        <w:tc>
          <w:tcPr>
            <w:tcW w:w="1325" w:type="dxa"/>
            <w:shd w:val="clear" w:color="auto" w:fill="E7F3FF"/>
          </w:tcPr>
          <w:p w14:paraId="1C4E3F9F"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r w:rsidR="00BA24B0" w14:paraId="1C4E3FAC" w14:textId="77777777">
        <w:trPr>
          <w:trHeight w:val="460"/>
          <w:jc w:val="center"/>
        </w:trPr>
        <w:tc>
          <w:tcPr>
            <w:tcW w:w="1319" w:type="dxa"/>
            <w:vAlign w:val="center"/>
          </w:tcPr>
          <w:p w14:paraId="1C4E3FA1"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159" w:type="dxa"/>
            <w:shd w:val="clear" w:color="auto" w:fill="E7F3FF"/>
          </w:tcPr>
          <w:p w14:paraId="1C4E3FA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98" w:type="dxa"/>
            <w:tcBorders>
              <w:top w:val="nil"/>
              <w:bottom w:val="nil"/>
            </w:tcBorders>
          </w:tcPr>
          <w:p w14:paraId="1C4E3FA3" w14:textId="77777777" w:rsidR="00BA24B0" w:rsidRDefault="00BA24B0">
            <w:pPr>
              <w:spacing w:before="60"/>
              <w:jc w:val="center"/>
              <w:rPr>
                <w:rFonts w:ascii="Times New Roman" w:eastAsia="Times New Roman" w:hAnsi="Times New Roman" w:cs="Times New Roman"/>
                <w:b/>
                <w:sz w:val="28"/>
                <w:szCs w:val="28"/>
              </w:rPr>
            </w:pPr>
          </w:p>
        </w:tc>
        <w:tc>
          <w:tcPr>
            <w:tcW w:w="1359" w:type="dxa"/>
            <w:vAlign w:val="center"/>
          </w:tcPr>
          <w:p w14:paraId="1C4E3FA4"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159" w:type="dxa"/>
            <w:shd w:val="clear" w:color="auto" w:fill="E7F3FF"/>
          </w:tcPr>
          <w:p w14:paraId="1C4E3FA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31" w:type="dxa"/>
            <w:tcBorders>
              <w:top w:val="nil"/>
              <w:bottom w:val="nil"/>
            </w:tcBorders>
          </w:tcPr>
          <w:p w14:paraId="1C4E3FA6"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A7"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15</w:t>
            </w:r>
          </w:p>
        </w:tc>
        <w:tc>
          <w:tcPr>
            <w:tcW w:w="1159" w:type="dxa"/>
            <w:shd w:val="clear" w:color="auto" w:fill="E7F3FF"/>
          </w:tcPr>
          <w:p w14:paraId="1C4E3FA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331" w:type="dxa"/>
            <w:tcBorders>
              <w:top w:val="nil"/>
              <w:bottom w:val="nil"/>
            </w:tcBorders>
          </w:tcPr>
          <w:p w14:paraId="1C4E3FA9" w14:textId="77777777" w:rsidR="00BA24B0" w:rsidRDefault="00BA24B0">
            <w:pPr>
              <w:spacing w:before="60"/>
              <w:jc w:val="center"/>
              <w:rPr>
                <w:rFonts w:ascii="Times New Roman" w:eastAsia="Times New Roman" w:hAnsi="Times New Roman" w:cs="Times New Roman"/>
                <w:b/>
                <w:sz w:val="28"/>
                <w:szCs w:val="28"/>
              </w:rPr>
            </w:pPr>
          </w:p>
        </w:tc>
        <w:tc>
          <w:tcPr>
            <w:tcW w:w="1325" w:type="dxa"/>
            <w:vAlign w:val="center"/>
          </w:tcPr>
          <w:p w14:paraId="1C4E3FAA"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c>
          <w:tcPr>
            <w:tcW w:w="1325" w:type="dxa"/>
            <w:shd w:val="clear" w:color="auto" w:fill="E7F3FF"/>
          </w:tcPr>
          <w:p w14:paraId="1C4E3FAB"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bl>
    <w:p w14:paraId="4CBAC096" w14:textId="77777777" w:rsidR="003031E7" w:rsidRDefault="003031E7">
      <w:pPr>
        <w:tabs>
          <w:tab w:val="left" w:pos="2160"/>
          <w:tab w:val="center" w:pos="5040"/>
        </w:tabs>
        <w:spacing w:before="60" w:after="0" w:line="240" w:lineRule="auto"/>
        <w:rPr>
          <w:rFonts w:ascii="Times New Roman" w:eastAsia="Times New Roman" w:hAnsi="Times New Roman" w:cs="Times New Roman"/>
          <w:b/>
          <w:sz w:val="28"/>
          <w:szCs w:val="28"/>
        </w:rPr>
      </w:pPr>
    </w:p>
    <w:p w14:paraId="131B5A50" w14:textId="77777777" w:rsidR="003031E7" w:rsidRDefault="003031E7">
      <w:pPr>
        <w:tabs>
          <w:tab w:val="left" w:pos="2160"/>
          <w:tab w:val="center" w:pos="5040"/>
        </w:tabs>
        <w:spacing w:before="60" w:after="0" w:line="240" w:lineRule="auto"/>
        <w:rPr>
          <w:rFonts w:ascii="Times New Roman" w:eastAsia="Times New Roman" w:hAnsi="Times New Roman" w:cs="Times New Roman"/>
          <w:b/>
          <w:sz w:val="28"/>
          <w:szCs w:val="28"/>
        </w:rPr>
      </w:pPr>
    </w:p>
    <w:p w14:paraId="77A33D17" w14:textId="77777777" w:rsidR="003031E7" w:rsidRDefault="003031E7">
      <w:pPr>
        <w:tabs>
          <w:tab w:val="left" w:pos="2160"/>
          <w:tab w:val="center" w:pos="5040"/>
        </w:tabs>
        <w:spacing w:before="60" w:after="0" w:line="240" w:lineRule="auto"/>
        <w:rPr>
          <w:rFonts w:ascii="Times New Roman" w:eastAsia="Times New Roman" w:hAnsi="Times New Roman" w:cs="Times New Roman"/>
          <w:b/>
          <w:sz w:val="28"/>
          <w:szCs w:val="28"/>
        </w:rPr>
      </w:pPr>
    </w:p>
    <w:p w14:paraId="580A8562" w14:textId="77777777" w:rsidR="003031E7" w:rsidRDefault="003031E7">
      <w:pPr>
        <w:tabs>
          <w:tab w:val="left" w:pos="2160"/>
          <w:tab w:val="center" w:pos="5040"/>
        </w:tabs>
        <w:spacing w:before="60" w:after="0" w:line="240" w:lineRule="auto"/>
        <w:rPr>
          <w:rFonts w:ascii="Times New Roman" w:eastAsia="Times New Roman" w:hAnsi="Times New Roman" w:cs="Times New Roman"/>
          <w:b/>
          <w:sz w:val="28"/>
          <w:szCs w:val="28"/>
        </w:rPr>
      </w:pPr>
    </w:p>
    <w:p w14:paraId="2C68F5E2" w14:textId="77777777" w:rsidR="003031E7" w:rsidRDefault="003031E7">
      <w:pPr>
        <w:tabs>
          <w:tab w:val="left" w:pos="2160"/>
          <w:tab w:val="center" w:pos="5040"/>
        </w:tabs>
        <w:spacing w:before="60" w:after="0" w:line="240" w:lineRule="auto"/>
        <w:rPr>
          <w:rFonts w:ascii="Times New Roman" w:eastAsia="Times New Roman" w:hAnsi="Times New Roman" w:cs="Times New Roman"/>
          <w:b/>
          <w:sz w:val="28"/>
          <w:szCs w:val="28"/>
        </w:rPr>
      </w:pPr>
    </w:p>
    <w:p w14:paraId="10CDA507" w14:textId="77777777" w:rsidR="003031E7" w:rsidRDefault="003031E7">
      <w:pPr>
        <w:tabs>
          <w:tab w:val="left" w:pos="2160"/>
          <w:tab w:val="center" w:pos="5040"/>
        </w:tabs>
        <w:spacing w:before="60" w:after="0" w:line="240" w:lineRule="auto"/>
        <w:rPr>
          <w:rFonts w:ascii="Times New Roman" w:eastAsia="Times New Roman" w:hAnsi="Times New Roman" w:cs="Times New Roman"/>
          <w:b/>
          <w:sz w:val="28"/>
          <w:szCs w:val="28"/>
        </w:rPr>
      </w:pPr>
    </w:p>
    <w:p w14:paraId="1C4E3FAD" w14:textId="51ADBA37" w:rsidR="00BA24B0" w:rsidRDefault="003031E7">
      <w:pPr>
        <w:tabs>
          <w:tab w:val="left" w:pos="2160"/>
          <w:tab w:val="center" w:pos="5040"/>
        </w:tabs>
        <w:spacing w:before="60"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PHẦN TỰ LUẬN </w:t>
      </w:r>
    </w:p>
    <w:tbl>
      <w:tblPr>
        <w:tblStyle w:val="aff7"/>
        <w:tblW w:w="13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9"/>
        <w:gridCol w:w="9242"/>
        <w:gridCol w:w="2545"/>
      </w:tblGrid>
      <w:tr w:rsidR="00BA24B0" w14:paraId="1C4E3FB1" w14:textId="77777777" w:rsidTr="003031E7">
        <w:trPr>
          <w:trHeight w:val="137"/>
          <w:jc w:val="center"/>
        </w:trPr>
        <w:tc>
          <w:tcPr>
            <w:tcW w:w="1249" w:type="dxa"/>
            <w:vAlign w:val="center"/>
          </w:tcPr>
          <w:p w14:paraId="1C4E3FAE"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Câu</w:t>
            </w:r>
          </w:p>
        </w:tc>
        <w:tc>
          <w:tcPr>
            <w:tcW w:w="9242" w:type="dxa"/>
            <w:vAlign w:val="center"/>
          </w:tcPr>
          <w:p w14:paraId="1C4E3FAF"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Đáp án</w:t>
            </w:r>
          </w:p>
        </w:tc>
        <w:tc>
          <w:tcPr>
            <w:tcW w:w="2545" w:type="dxa"/>
            <w:vAlign w:val="center"/>
          </w:tcPr>
          <w:p w14:paraId="1C4E3FB0"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Thang điểm</w:t>
            </w:r>
          </w:p>
        </w:tc>
      </w:tr>
      <w:tr w:rsidR="00BA24B0" w14:paraId="1C4E3FB4" w14:textId="77777777" w:rsidTr="003031E7">
        <w:trPr>
          <w:trHeight w:val="143"/>
          <w:jc w:val="center"/>
        </w:trPr>
        <w:tc>
          <w:tcPr>
            <w:tcW w:w="10491" w:type="dxa"/>
            <w:gridSpan w:val="2"/>
          </w:tcPr>
          <w:p w14:paraId="1C4E3FB2" w14:textId="77777777" w:rsidR="00BA24B0" w:rsidRDefault="003031E7">
            <w:pPr>
              <w:spacing w:before="60"/>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21.</w:t>
            </w:r>
          </w:p>
        </w:tc>
        <w:tc>
          <w:tcPr>
            <w:tcW w:w="2545" w:type="dxa"/>
            <w:vAlign w:val="center"/>
          </w:tcPr>
          <w:p w14:paraId="1C4E3FB3"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w:t>
            </w:r>
          </w:p>
        </w:tc>
      </w:tr>
      <w:tr w:rsidR="00BA24B0" w14:paraId="1C4E3FB9" w14:textId="77777777" w:rsidTr="003031E7">
        <w:trPr>
          <w:trHeight w:val="85"/>
          <w:jc w:val="center"/>
        </w:trPr>
        <w:tc>
          <w:tcPr>
            <w:tcW w:w="1249" w:type="dxa"/>
            <w:tcBorders>
              <w:bottom w:val="single" w:sz="4" w:space="0" w:color="000000"/>
            </w:tcBorders>
            <w:vAlign w:val="center"/>
          </w:tcPr>
          <w:p w14:paraId="1C4E3FB5"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9242" w:type="dxa"/>
            <w:tcBorders>
              <w:bottom w:val="single" w:sz="4" w:space="0" w:color="000000"/>
            </w:tcBorders>
          </w:tcPr>
          <w:p w14:paraId="1C4E3FB6"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sơ đồ thể hiện mối quan hệ giữa gen và protein</w:t>
            </w:r>
          </w:p>
          <w:p w14:paraId="1C4E3FB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C4E3FF9" wp14:editId="1C4E3FFA">
                  <wp:extent cx="2994920" cy="1577477"/>
                  <wp:effectExtent l="0" t="0" r="0" b="0"/>
                  <wp:docPr id="69"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application&#10;&#10;Description automatically generated"/>
                          <pic:cNvPicPr preferRelativeResize="0"/>
                        </pic:nvPicPr>
                        <pic:blipFill>
                          <a:blip r:embed="rId44"/>
                          <a:srcRect/>
                          <a:stretch>
                            <a:fillRect/>
                          </a:stretch>
                        </pic:blipFill>
                        <pic:spPr>
                          <a:xfrm>
                            <a:off x="0" y="0"/>
                            <a:ext cx="2994920" cy="1577477"/>
                          </a:xfrm>
                          <a:prstGeom prst="rect">
                            <a:avLst/>
                          </a:prstGeom>
                          <a:ln/>
                        </pic:spPr>
                      </pic:pic>
                    </a:graphicData>
                  </a:graphic>
                </wp:inline>
              </w:drawing>
            </w:r>
          </w:p>
        </w:tc>
        <w:tc>
          <w:tcPr>
            <w:tcW w:w="2545" w:type="dxa"/>
            <w:tcBorders>
              <w:bottom w:val="single" w:sz="4" w:space="0" w:color="000000"/>
            </w:tcBorders>
          </w:tcPr>
          <w:p w14:paraId="1C4E3FB8"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BA24B0" w14:paraId="1C4E3FBF" w14:textId="77777777" w:rsidTr="003031E7">
        <w:trPr>
          <w:trHeight w:val="1103"/>
          <w:jc w:val="center"/>
        </w:trPr>
        <w:tc>
          <w:tcPr>
            <w:tcW w:w="1249" w:type="dxa"/>
            <w:vMerge w:val="restart"/>
            <w:tcBorders>
              <w:top w:val="single" w:sz="4" w:space="0" w:color="000000"/>
            </w:tcBorders>
            <w:vAlign w:val="center"/>
          </w:tcPr>
          <w:p w14:paraId="1C4E3FBA"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9242" w:type="dxa"/>
            <w:tcBorders>
              <w:bottom w:val="dotted" w:sz="4" w:space="0" w:color="000000"/>
            </w:tcBorders>
          </w:tcPr>
          <w:p w14:paraId="1C4E3FBB" w14:textId="77777777" w:rsidR="00BA24B0" w:rsidRDefault="003031E7" w:rsidP="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Mối quan hệ giữa các cơ chế đảm bảo sự truyền đạt thông tin di truyền từ gene đến protein gồm: </w:t>
            </w:r>
          </w:p>
          <w:p w14:paraId="1C4E3FBC" w14:textId="77777777" w:rsidR="00BA24B0" w:rsidRDefault="003031E7" w:rsidP="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cơ chế phiên mã, thông tin di truyền trên mạch gốc của gene được truyền sang phân tử mARN.</w:t>
            </w:r>
          </w:p>
        </w:tc>
        <w:tc>
          <w:tcPr>
            <w:tcW w:w="2545" w:type="dxa"/>
            <w:tcBorders>
              <w:bottom w:val="dotted" w:sz="4" w:space="0" w:color="000000"/>
            </w:tcBorders>
          </w:tcPr>
          <w:p w14:paraId="1C4E3FB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p w14:paraId="1C4E3FBE" w14:textId="77777777" w:rsidR="00BA24B0" w:rsidRDefault="00BA24B0">
            <w:pPr>
              <w:spacing w:before="60"/>
              <w:jc w:val="center"/>
              <w:rPr>
                <w:rFonts w:ascii="Times New Roman" w:eastAsia="Times New Roman" w:hAnsi="Times New Roman" w:cs="Times New Roman"/>
                <w:sz w:val="28"/>
                <w:szCs w:val="28"/>
              </w:rPr>
            </w:pPr>
          </w:p>
        </w:tc>
      </w:tr>
      <w:tr w:rsidR="00BA24B0" w14:paraId="1C4E3FC3" w14:textId="77777777" w:rsidTr="003031E7">
        <w:trPr>
          <w:trHeight w:val="373"/>
          <w:jc w:val="center"/>
        </w:trPr>
        <w:tc>
          <w:tcPr>
            <w:tcW w:w="1249" w:type="dxa"/>
            <w:vMerge/>
            <w:tcBorders>
              <w:top w:val="single" w:sz="4" w:space="0" w:color="000000"/>
            </w:tcBorders>
            <w:vAlign w:val="center"/>
          </w:tcPr>
          <w:p w14:paraId="1C4E3FC0" w14:textId="77777777" w:rsidR="00BA24B0" w:rsidRDefault="00BA24B0">
            <w:pPr>
              <w:widowControl w:val="0"/>
              <w:pBdr>
                <w:top w:val="nil"/>
                <w:left w:val="nil"/>
                <w:bottom w:val="nil"/>
                <w:right w:val="nil"/>
                <w:between w:val="nil"/>
              </w:pBdr>
              <w:rPr>
                <w:rFonts w:ascii="Times New Roman" w:eastAsia="Times New Roman" w:hAnsi="Times New Roman" w:cs="Times New Roman"/>
                <w:sz w:val="28"/>
                <w:szCs w:val="28"/>
              </w:rPr>
            </w:pPr>
          </w:p>
        </w:tc>
        <w:tc>
          <w:tcPr>
            <w:tcW w:w="9242" w:type="dxa"/>
            <w:tcBorders>
              <w:top w:val="dotted" w:sz="4" w:space="0" w:color="000000"/>
            </w:tcBorders>
          </w:tcPr>
          <w:p w14:paraId="1C4E3FC1"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tự các codon trên mARN được dịch mã thành các acid amin của chuỗi polypeptde.</w:t>
            </w:r>
          </w:p>
        </w:tc>
        <w:tc>
          <w:tcPr>
            <w:tcW w:w="2545" w:type="dxa"/>
            <w:tcBorders>
              <w:top w:val="dotted" w:sz="4" w:space="0" w:color="000000"/>
            </w:tcBorders>
          </w:tcPr>
          <w:p w14:paraId="1C4E3FC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BA24B0" w14:paraId="1C4E3FC8" w14:textId="77777777" w:rsidTr="003031E7">
        <w:trPr>
          <w:trHeight w:val="2324"/>
          <w:jc w:val="center"/>
        </w:trPr>
        <w:tc>
          <w:tcPr>
            <w:tcW w:w="1249" w:type="dxa"/>
            <w:vAlign w:val="center"/>
          </w:tcPr>
          <w:p w14:paraId="1C4E3FC4"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w:t>
            </w:r>
          </w:p>
        </w:tc>
        <w:tc>
          <w:tcPr>
            <w:tcW w:w="9242" w:type="dxa"/>
          </w:tcPr>
          <w:p w14:paraId="1C4E3FC5" w14:textId="77777777" w:rsidR="00BA24B0" w:rsidRDefault="003031E7">
            <w:pPr>
              <w:tabs>
                <w:tab w:val="left" w:pos="2160"/>
                <w:tab w:val="center" w:pos="5040"/>
              </w:tabs>
              <w:spacing w:before="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Hoạt động của operon Lac khi môi trường có Lactose: </w:t>
            </w:r>
          </w:p>
          <w:p w14:paraId="1C4E3FC6" w14:textId="77777777" w:rsidR="00BA24B0" w:rsidRPr="003031E7" w:rsidRDefault="003031E7">
            <w:pPr>
              <w:tabs>
                <w:tab w:val="left" w:pos="2160"/>
                <w:tab w:val="center" w:pos="5040"/>
              </w:tabs>
              <w:spacing w:before="60"/>
              <w:jc w:val="both"/>
              <w:rPr>
                <w:rFonts w:ascii="Times New Roman" w:eastAsia="Times New Roman" w:hAnsi="Times New Roman" w:cs="Times New Roman"/>
                <w:spacing w:val="-6"/>
                <w:sz w:val="28"/>
                <w:szCs w:val="28"/>
              </w:rPr>
            </w:pPr>
            <w:r w:rsidRPr="003031E7">
              <w:rPr>
                <w:rFonts w:ascii="Times New Roman" w:eastAsia="Times New Roman" w:hAnsi="Times New Roman" w:cs="Times New Roman"/>
                <w:spacing w:val="-6"/>
                <w:sz w:val="28"/>
                <w:szCs w:val="28"/>
              </w:rPr>
              <w:t>Lactose là chất cảm ứng sẽ liên kết và làm biến dạng cấu trúc không gian của phân tử protein ức chế, làm cho protein ức chế không gắn vào vùng vận hành O. Enzyme RNA- polymerase gắn vào vùng khởi động P, tiến hành phiên mã các gene cấu trúc Z, Y, A đồng thời quá trình dịch mã diễn ra tổng hợp các phân tử protein Z, Y, A. Các phân tử protein Z, Y, A cấu thành enzyme lactase phân hủy Lactose.</w:t>
            </w:r>
          </w:p>
        </w:tc>
        <w:tc>
          <w:tcPr>
            <w:tcW w:w="2545" w:type="dxa"/>
          </w:tcPr>
          <w:p w14:paraId="1C4E3FC7"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BA24B0" w14:paraId="1C4E3FCB" w14:textId="77777777" w:rsidTr="003031E7">
        <w:trPr>
          <w:trHeight w:val="95"/>
          <w:jc w:val="center"/>
        </w:trPr>
        <w:tc>
          <w:tcPr>
            <w:tcW w:w="10491" w:type="dxa"/>
            <w:gridSpan w:val="2"/>
          </w:tcPr>
          <w:p w14:paraId="1C4E3FC9" w14:textId="77777777" w:rsidR="00BA24B0" w:rsidRDefault="003031E7">
            <w:pPr>
              <w:spacing w:before="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22.</w:t>
            </w:r>
          </w:p>
        </w:tc>
        <w:tc>
          <w:tcPr>
            <w:tcW w:w="2545" w:type="dxa"/>
            <w:vAlign w:val="center"/>
          </w:tcPr>
          <w:p w14:paraId="1C4E3FCA"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r>
      <w:tr w:rsidR="00BA24B0" w14:paraId="1C4E3FCF" w14:textId="77777777" w:rsidTr="003031E7">
        <w:trPr>
          <w:trHeight w:val="2853"/>
          <w:jc w:val="center"/>
        </w:trPr>
        <w:tc>
          <w:tcPr>
            <w:tcW w:w="1249" w:type="dxa"/>
          </w:tcPr>
          <w:p w14:paraId="1C4E3FCC"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tc>
        <w:tc>
          <w:tcPr>
            <w:tcW w:w="9242" w:type="dxa"/>
          </w:tcPr>
          <w:p w14:paraId="1C4E3FCD"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C4E3FFB" wp14:editId="1C4E3FFC">
                  <wp:extent cx="2537103" cy="1619437"/>
                  <wp:effectExtent l="0" t="0" r="0" b="0"/>
                  <wp:docPr id="71" name="image7.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Diagram, schematic&#10;&#10;Description automatically generated"/>
                          <pic:cNvPicPr preferRelativeResize="0"/>
                        </pic:nvPicPr>
                        <pic:blipFill>
                          <a:blip r:embed="rId45"/>
                          <a:srcRect/>
                          <a:stretch>
                            <a:fillRect/>
                          </a:stretch>
                        </pic:blipFill>
                        <pic:spPr>
                          <a:xfrm>
                            <a:off x="0" y="0"/>
                            <a:ext cx="2537103" cy="1619437"/>
                          </a:xfrm>
                          <a:prstGeom prst="rect">
                            <a:avLst/>
                          </a:prstGeom>
                          <a:ln/>
                        </pic:spPr>
                      </pic:pic>
                    </a:graphicData>
                  </a:graphic>
                </wp:inline>
              </w:drawing>
            </w:r>
          </w:p>
        </w:tc>
        <w:tc>
          <w:tcPr>
            <w:tcW w:w="2545" w:type="dxa"/>
            <w:vAlign w:val="center"/>
          </w:tcPr>
          <w:p w14:paraId="1C4E3FCE"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r w:rsidR="00BA24B0" w14:paraId="1C4E3FD3" w14:textId="77777777" w:rsidTr="003031E7">
        <w:trPr>
          <w:trHeight w:val="85"/>
          <w:jc w:val="center"/>
        </w:trPr>
        <w:tc>
          <w:tcPr>
            <w:tcW w:w="1249" w:type="dxa"/>
          </w:tcPr>
          <w:p w14:paraId="1C4E3FD0" w14:textId="77777777" w:rsidR="00BA24B0" w:rsidRDefault="003031E7">
            <w:pPr>
              <w:spacing w:before="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c>
          <w:tcPr>
            <w:tcW w:w="9242" w:type="dxa"/>
          </w:tcPr>
          <w:p w14:paraId="1C4E3FD1" w14:textId="77777777" w:rsidR="00BA24B0" w:rsidRDefault="003031E7">
            <w:pPr>
              <w:tabs>
                <w:tab w:val="left" w:pos="2160"/>
                <w:tab w:val="center" w:pos="5040"/>
              </w:tabs>
              <w:spacing w:before="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Lan lấy chồng khỏe mạnh bình thường, khả năng sinh con trai mắc bệnh giống con của Mai.</w:t>
            </w:r>
          </w:p>
        </w:tc>
        <w:tc>
          <w:tcPr>
            <w:tcW w:w="2545" w:type="dxa"/>
            <w:vAlign w:val="center"/>
          </w:tcPr>
          <w:p w14:paraId="1C4E3FD2" w14:textId="77777777" w:rsidR="00BA24B0" w:rsidRDefault="003031E7">
            <w:pPr>
              <w:spacing w:before="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r>
    </w:tbl>
    <w:p w14:paraId="1C4E3FD4" w14:textId="77777777" w:rsidR="00BA24B0" w:rsidRDefault="00BA24B0">
      <w:pPr>
        <w:tabs>
          <w:tab w:val="left" w:pos="1389"/>
        </w:tabs>
        <w:rPr>
          <w:rFonts w:ascii="Times New Roman" w:eastAsia="Times New Roman" w:hAnsi="Times New Roman" w:cs="Times New Roman"/>
          <w:sz w:val="28"/>
          <w:szCs w:val="28"/>
        </w:rPr>
      </w:pPr>
    </w:p>
    <w:sectPr w:rsidR="00BA24B0">
      <w:footerReference w:type="default" r:id="rId46"/>
      <w:pgSz w:w="16838" w:h="11906" w:orient="landscape"/>
      <w:pgMar w:top="1440" w:right="1418" w:bottom="993"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4FDDC" w14:textId="77777777" w:rsidR="00611771" w:rsidRDefault="00611771">
      <w:pPr>
        <w:spacing w:after="0" w:line="240" w:lineRule="auto"/>
      </w:pPr>
      <w:r>
        <w:separator/>
      </w:r>
    </w:p>
  </w:endnote>
  <w:endnote w:type="continuationSeparator" w:id="0">
    <w:p w14:paraId="688B50DF" w14:textId="77777777" w:rsidR="00611771" w:rsidRDefault="00611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rdo">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udex">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E3FFD" w14:textId="4DA6D761" w:rsidR="00BA24B0" w:rsidRDefault="003031E7">
    <w:pPr>
      <w:pBdr>
        <w:top w:val="nil"/>
        <w:left w:val="nil"/>
        <w:bottom w:val="nil"/>
        <w:right w:val="nil"/>
        <w:between w:val="nil"/>
      </w:pBdr>
      <w:tabs>
        <w:tab w:val="center" w:pos="4513"/>
        <w:tab w:val="right" w:pos="9026"/>
      </w:tabs>
      <w:spacing w:after="0" w:line="240" w:lineRule="auto"/>
      <w:jc w:val="center"/>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C3DBD">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1C4E3FFE" w14:textId="77777777" w:rsidR="00BA24B0" w:rsidRDefault="00BA24B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6498F" w14:textId="77777777" w:rsidR="00611771" w:rsidRDefault="00611771">
      <w:pPr>
        <w:spacing w:after="0" w:line="240" w:lineRule="auto"/>
      </w:pPr>
      <w:r>
        <w:separator/>
      </w:r>
    </w:p>
  </w:footnote>
  <w:footnote w:type="continuationSeparator" w:id="0">
    <w:p w14:paraId="57EC1943" w14:textId="77777777" w:rsidR="00611771" w:rsidRDefault="00611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0646"/>
    <w:multiLevelType w:val="multilevel"/>
    <w:tmpl w:val="C980C82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2057C"/>
    <w:multiLevelType w:val="multilevel"/>
    <w:tmpl w:val="1A801330"/>
    <w:lvl w:ilvl="0">
      <w:numFmt w:val="bullet"/>
      <w:lvlText w:val="−"/>
      <w:lvlJc w:val="left"/>
      <w:pPr>
        <w:ind w:left="333" w:hanging="226"/>
      </w:pPr>
      <w:rPr>
        <w:rFonts w:ascii="Noto Sans Symbols" w:eastAsia="Noto Sans Symbols" w:hAnsi="Noto Sans Symbols" w:cs="Noto Sans Symbols"/>
        <w:b/>
        <w:sz w:val="28"/>
        <w:szCs w:val="28"/>
      </w:rPr>
    </w:lvl>
    <w:lvl w:ilvl="1">
      <w:numFmt w:val="bullet"/>
      <w:lvlText w:val="•"/>
      <w:lvlJc w:val="left"/>
      <w:pPr>
        <w:ind w:left="654" w:hanging="223"/>
      </w:pPr>
    </w:lvl>
    <w:lvl w:ilvl="2">
      <w:numFmt w:val="bullet"/>
      <w:lvlText w:val="•"/>
      <w:lvlJc w:val="left"/>
      <w:pPr>
        <w:ind w:left="969" w:hanging="225"/>
      </w:pPr>
    </w:lvl>
    <w:lvl w:ilvl="3">
      <w:numFmt w:val="bullet"/>
      <w:lvlText w:val="•"/>
      <w:lvlJc w:val="left"/>
      <w:pPr>
        <w:ind w:left="1284" w:hanging="226"/>
      </w:pPr>
    </w:lvl>
    <w:lvl w:ilvl="4">
      <w:numFmt w:val="bullet"/>
      <w:lvlText w:val="•"/>
      <w:lvlJc w:val="left"/>
      <w:pPr>
        <w:ind w:left="1599" w:hanging="226"/>
      </w:pPr>
    </w:lvl>
    <w:lvl w:ilvl="5">
      <w:numFmt w:val="bullet"/>
      <w:lvlText w:val="•"/>
      <w:lvlJc w:val="left"/>
      <w:pPr>
        <w:ind w:left="1914" w:hanging="226"/>
      </w:pPr>
    </w:lvl>
    <w:lvl w:ilvl="6">
      <w:numFmt w:val="bullet"/>
      <w:lvlText w:val="•"/>
      <w:lvlJc w:val="left"/>
      <w:pPr>
        <w:ind w:left="2229" w:hanging="226"/>
      </w:pPr>
    </w:lvl>
    <w:lvl w:ilvl="7">
      <w:numFmt w:val="bullet"/>
      <w:lvlText w:val="•"/>
      <w:lvlJc w:val="left"/>
      <w:pPr>
        <w:ind w:left="2544" w:hanging="226"/>
      </w:pPr>
    </w:lvl>
    <w:lvl w:ilvl="8">
      <w:numFmt w:val="bullet"/>
      <w:lvlText w:val="•"/>
      <w:lvlJc w:val="left"/>
      <w:pPr>
        <w:ind w:left="2859" w:hanging="226"/>
      </w:pPr>
    </w:lvl>
  </w:abstractNum>
  <w:abstractNum w:abstractNumId="2" w15:restartNumberingAfterBreak="0">
    <w:nsid w:val="0C4D2975"/>
    <w:multiLevelType w:val="multilevel"/>
    <w:tmpl w:val="4B3C9B6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7F290D"/>
    <w:multiLevelType w:val="multilevel"/>
    <w:tmpl w:val="43685390"/>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4" w15:restartNumberingAfterBreak="0">
    <w:nsid w:val="0D01055B"/>
    <w:multiLevelType w:val="multilevel"/>
    <w:tmpl w:val="271CBB8A"/>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5" w15:restartNumberingAfterBreak="0">
    <w:nsid w:val="0D6F147C"/>
    <w:multiLevelType w:val="multilevel"/>
    <w:tmpl w:val="125E14F2"/>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61" w:hanging="226"/>
      </w:pPr>
    </w:lvl>
    <w:lvl w:ilvl="2">
      <w:numFmt w:val="bullet"/>
      <w:lvlText w:val="•"/>
      <w:lvlJc w:val="left"/>
      <w:pPr>
        <w:ind w:left="2222" w:hanging="226"/>
      </w:pPr>
    </w:lvl>
    <w:lvl w:ilvl="3">
      <w:numFmt w:val="bullet"/>
      <w:lvlText w:val="•"/>
      <w:lvlJc w:val="left"/>
      <w:pPr>
        <w:ind w:left="3283" w:hanging="226"/>
      </w:pPr>
    </w:lvl>
    <w:lvl w:ilvl="4">
      <w:numFmt w:val="bullet"/>
      <w:lvlText w:val="•"/>
      <w:lvlJc w:val="left"/>
      <w:pPr>
        <w:ind w:left="4344" w:hanging="226"/>
      </w:pPr>
    </w:lvl>
    <w:lvl w:ilvl="5">
      <w:numFmt w:val="bullet"/>
      <w:lvlText w:val="•"/>
      <w:lvlJc w:val="left"/>
      <w:pPr>
        <w:ind w:left="5405" w:hanging="226"/>
      </w:pPr>
    </w:lvl>
    <w:lvl w:ilvl="6">
      <w:numFmt w:val="bullet"/>
      <w:lvlText w:val="•"/>
      <w:lvlJc w:val="left"/>
      <w:pPr>
        <w:ind w:left="6466" w:hanging="226"/>
      </w:pPr>
    </w:lvl>
    <w:lvl w:ilvl="7">
      <w:numFmt w:val="bullet"/>
      <w:lvlText w:val="•"/>
      <w:lvlJc w:val="left"/>
      <w:pPr>
        <w:ind w:left="7527" w:hanging="226"/>
      </w:pPr>
    </w:lvl>
    <w:lvl w:ilvl="8">
      <w:numFmt w:val="bullet"/>
      <w:lvlText w:val="•"/>
      <w:lvlJc w:val="left"/>
      <w:pPr>
        <w:ind w:left="8588" w:hanging="226"/>
      </w:pPr>
    </w:lvl>
  </w:abstractNum>
  <w:abstractNum w:abstractNumId="6" w15:restartNumberingAfterBreak="0">
    <w:nsid w:val="0DA650E7"/>
    <w:multiLevelType w:val="multilevel"/>
    <w:tmpl w:val="04BE3C8E"/>
    <w:lvl w:ilvl="0">
      <w:numFmt w:val="bullet"/>
      <w:lvlText w:val="−"/>
      <w:lvlJc w:val="left"/>
      <w:pPr>
        <w:ind w:left="107" w:hanging="226"/>
      </w:pPr>
      <w:rPr>
        <w:rFonts w:ascii="Noto Sans Symbols" w:eastAsia="Noto Sans Symbols" w:hAnsi="Noto Sans Symbols" w:cs="Noto Sans Symbols"/>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7" w15:restartNumberingAfterBreak="0">
    <w:nsid w:val="0E630EDE"/>
    <w:multiLevelType w:val="multilevel"/>
    <w:tmpl w:val="3586B7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2D5D5A"/>
    <w:multiLevelType w:val="multilevel"/>
    <w:tmpl w:val="0AACCFA0"/>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9" w15:restartNumberingAfterBreak="0">
    <w:nsid w:val="1A7F3BE2"/>
    <w:multiLevelType w:val="multilevel"/>
    <w:tmpl w:val="1C728F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B0012B"/>
    <w:multiLevelType w:val="multilevel"/>
    <w:tmpl w:val="063C7CD6"/>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11" w15:restartNumberingAfterBreak="0">
    <w:nsid w:val="1D4810DE"/>
    <w:multiLevelType w:val="multilevel"/>
    <w:tmpl w:val="757C8E16"/>
    <w:lvl w:ilvl="0">
      <w:start w:val="1"/>
      <w:numFmt w:val="bullet"/>
      <w:lvlText w:val="-"/>
      <w:lvlJc w:val="left"/>
      <w:pPr>
        <w:ind w:left="599" w:hanging="360"/>
      </w:pPr>
      <w:rPr>
        <w:rFonts w:ascii="Times New Roman" w:eastAsia="Times New Roman" w:hAnsi="Times New Roman" w:cs="Times New Roman"/>
        <w:b/>
        <w:sz w:val="28"/>
        <w:szCs w:val="28"/>
      </w:rPr>
    </w:lvl>
    <w:lvl w:ilvl="1">
      <w:start w:val="1"/>
      <w:numFmt w:val="bullet"/>
      <w:lvlText w:val="o"/>
      <w:lvlJc w:val="left"/>
      <w:pPr>
        <w:ind w:left="1319" w:hanging="360"/>
      </w:pPr>
      <w:rPr>
        <w:rFonts w:ascii="Courier New" w:eastAsia="Courier New" w:hAnsi="Courier New" w:cs="Courier New"/>
      </w:rPr>
    </w:lvl>
    <w:lvl w:ilvl="2">
      <w:start w:val="1"/>
      <w:numFmt w:val="bullet"/>
      <w:lvlText w:val="▪"/>
      <w:lvlJc w:val="left"/>
      <w:pPr>
        <w:ind w:left="2039" w:hanging="360"/>
      </w:pPr>
      <w:rPr>
        <w:rFonts w:ascii="Noto Sans Symbols" w:eastAsia="Noto Sans Symbols" w:hAnsi="Noto Sans Symbols" w:cs="Noto Sans Symbols"/>
      </w:rPr>
    </w:lvl>
    <w:lvl w:ilvl="3">
      <w:start w:val="1"/>
      <w:numFmt w:val="bullet"/>
      <w:lvlText w:val="●"/>
      <w:lvlJc w:val="left"/>
      <w:pPr>
        <w:ind w:left="2759" w:hanging="360"/>
      </w:pPr>
      <w:rPr>
        <w:rFonts w:ascii="Noto Sans Symbols" w:eastAsia="Noto Sans Symbols" w:hAnsi="Noto Sans Symbols" w:cs="Noto Sans Symbols"/>
      </w:rPr>
    </w:lvl>
    <w:lvl w:ilvl="4">
      <w:start w:val="1"/>
      <w:numFmt w:val="bullet"/>
      <w:lvlText w:val="o"/>
      <w:lvlJc w:val="left"/>
      <w:pPr>
        <w:ind w:left="3479" w:hanging="360"/>
      </w:pPr>
      <w:rPr>
        <w:rFonts w:ascii="Courier New" w:eastAsia="Courier New" w:hAnsi="Courier New" w:cs="Courier New"/>
      </w:rPr>
    </w:lvl>
    <w:lvl w:ilvl="5">
      <w:start w:val="1"/>
      <w:numFmt w:val="bullet"/>
      <w:lvlText w:val="▪"/>
      <w:lvlJc w:val="left"/>
      <w:pPr>
        <w:ind w:left="4199" w:hanging="360"/>
      </w:pPr>
      <w:rPr>
        <w:rFonts w:ascii="Noto Sans Symbols" w:eastAsia="Noto Sans Symbols" w:hAnsi="Noto Sans Symbols" w:cs="Noto Sans Symbols"/>
      </w:rPr>
    </w:lvl>
    <w:lvl w:ilvl="6">
      <w:start w:val="1"/>
      <w:numFmt w:val="bullet"/>
      <w:lvlText w:val="●"/>
      <w:lvlJc w:val="left"/>
      <w:pPr>
        <w:ind w:left="4919" w:hanging="360"/>
      </w:pPr>
      <w:rPr>
        <w:rFonts w:ascii="Noto Sans Symbols" w:eastAsia="Noto Sans Symbols" w:hAnsi="Noto Sans Symbols" w:cs="Noto Sans Symbols"/>
      </w:rPr>
    </w:lvl>
    <w:lvl w:ilvl="7">
      <w:start w:val="1"/>
      <w:numFmt w:val="bullet"/>
      <w:lvlText w:val="o"/>
      <w:lvlJc w:val="left"/>
      <w:pPr>
        <w:ind w:left="5639" w:hanging="360"/>
      </w:pPr>
      <w:rPr>
        <w:rFonts w:ascii="Courier New" w:eastAsia="Courier New" w:hAnsi="Courier New" w:cs="Courier New"/>
      </w:rPr>
    </w:lvl>
    <w:lvl w:ilvl="8">
      <w:start w:val="1"/>
      <w:numFmt w:val="bullet"/>
      <w:lvlText w:val="▪"/>
      <w:lvlJc w:val="left"/>
      <w:pPr>
        <w:ind w:left="6359" w:hanging="360"/>
      </w:pPr>
      <w:rPr>
        <w:rFonts w:ascii="Noto Sans Symbols" w:eastAsia="Noto Sans Symbols" w:hAnsi="Noto Sans Symbols" w:cs="Noto Sans Symbols"/>
      </w:rPr>
    </w:lvl>
  </w:abstractNum>
  <w:abstractNum w:abstractNumId="12" w15:restartNumberingAfterBreak="0">
    <w:nsid w:val="1E5439FC"/>
    <w:multiLevelType w:val="multilevel"/>
    <w:tmpl w:val="6406BC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40F05D1"/>
    <w:multiLevelType w:val="multilevel"/>
    <w:tmpl w:val="C02033E4"/>
    <w:lvl w:ilvl="0">
      <w:start w:val="1"/>
      <w:numFmt w:val="bullet"/>
      <w:lvlText w:val="−"/>
      <w:lvlJc w:val="left"/>
      <w:pPr>
        <w:ind w:left="1051" w:hanging="360"/>
      </w:pPr>
      <w:rPr>
        <w:rFonts w:ascii="Noto Sans Symbols" w:eastAsia="Noto Sans Symbols" w:hAnsi="Noto Sans Symbols" w:cs="Noto Sans Symbols"/>
      </w:rPr>
    </w:lvl>
    <w:lvl w:ilvl="1">
      <w:start w:val="1"/>
      <w:numFmt w:val="bullet"/>
      <w:lvlText w:val="o"/>
      <w:lvlJc w:val="left"/>
      <w:pPr>
        <w:ind w:left="1771" w:hanging="360"/>
      </w:pPr>
      <w:rPr>
        <w:rFonts w:ascii="Courier New" w:eastAsia="Courier New" w:hAnsi="Courier New" w:cs="Courier New"/>
      </w:rPr>
    </w:lvl>
    <w:lvl w:ilvl="2">
      <w:start w:val="1"/>
      <w:numFmt w:val="bullet"/>
      <w:lvlText w:val="▪"/>
      <w:lvlJc w:val="left"/>
      <w:pPr>
        <w:ind w:left="2491" w:hanging="360"/>
      </w:pPr>
      <w:rPr>
        <w:rFonts w:ascii="Noto Sans Symbols" w:eastAsia="Noto Sans Symbols" w:hAnsi="Noto Sans Symbols" w:cs="Noto Sans Symbols"/>
      </w:rPr>
    </w:lvl>
    <w:lvl w:ilvl="3">
      <w:start w:val="1"/>
      <w:numFmt w:val="bullet"/>
      <w:lvlText w:val="●"/>
      <w:lvlJc w:val="left"/>
      <w:pPr>
        <w:ind w:left="3211" w:hanging="360"/>
      </w:pPr>
      <w:rPr>
        <w:rFonts w:ascii="Noto Sans Symbols" w:eastAsia="Noto Sans Symbols" w:hAnsi="Noto Sans Symbols" w:cs="Noto Sans Symbols"/>
      </w:rPr>
    </w:lvl>
    <w:lvl w:ilvl="4">
      <w:start w:val="1"/>
      <w:numFmt w:val="bullet"/>
      <w:lvlText w:val="o"/>
      <w:lvlJc w:val="left"/>
      <w:pPr>
        <w:ind w:left="3931" w:hanging="360"/>
      </w:pPr>
      <w:rPr>
        <w:rFonts w:ascii="Courier New" w:eastAsia="Courier New" w:hAnsi="Courier New" w:cs="Courier New"/>
      </w:rPr>
    </w:lvl>
    <w:lvl w:ilvl="5">
      <w:start w:val="1"/>
      <w:numFmt w:val="bullet"/>
      <w:lvlText w:val="▪"/>
      <w:lvlJc w:val="left"/>
      <w:pPr>
        <w:ind w:left="4651" w:hanging="360"/>
      </w:pPr>
      <w:rPr>
        <w:rFonts w:ascii="Noto Sans Symbols" w:eastAsia="Noto Sans Symbols" w:hAnsi="Noto Sans Symbols" w:cs="Noto Sans Symbols"/>
      </w:rPr>
    </w:lvl>
    <w:lvl w:ilvl="6">
      <w:start w:val="1"/>
      <w:numFmt w:val="bullet"/>
      <w:lvlText w:val="●"/>
      <w:lvlJc w:val="left"/>
      <w:pPr>
        <w:ind w:left="5371" w:hanging="360"/>
      </w:pPr>
      <w:rPr>
        <w:rFonts w:ascii="Noto Sans Symbols" w:eastAsia="Noto Sans Symbols" w:hAnsi="Noto Sans Symbols" w:cs="Noto Sans Symbols"/>
      </w:rPr>
    </w:lvl>
    <w:lvl w:ilvl="7">
      <w:start w:val="1"/>
      <w:numFmt w:val="bullet"/>
      <w:lvlText w:val="o"/>
      <w:lvlJc w:val="left"/>
      <w:pPr>
        <w:ind w:left="6091" w:hanging="360"/>
      </w:pPr>
      <w:rPr>
        <w:rFonts w:ascii="Courier New" w:eastAsia="Courier New" w:hAnsi="Courier New" w:cs="Courier New"/>
      </w:rPr>
    </w:lvl>
    <w:lvl w:ilvl="8">
      <w:start w:val="1"/>
      <w:numFmt w:val="bullet"/>
      <w:lvlText w:val="▪"/>
      <w:lvlJc w:val="left"/>
      <w:pPr>
        <w:ind w:left="6811" w:hanging="360"/>
      </w:pPr>
      <w:rPr>
        <w:rFonts w:ascii="Noto Sans Symbols" w:eastAsia="Noto Sans Symbols" w:hAnsi="Noto Sans Symbols" w:cs="Noto Sans Symbols"/>
      </w:rPr>
    </w:lvl>
  </w:abstractNum>
  <w:abstractNum w:abstractNumId="14" w15:restartNumberingAfterBreak="0">
    <w:nsid w:val="2477230C"/>
    <w:multiLevelType w:val="multilevel"/>
    <w:tmpl w:val="577A623A"/>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15" w15:restartNumberingAfterBreak="0">
    <w:nsid w:val="24F037EC"/>
    <w:multiLevelType w:val="multilevel"/>
    <w:tmpl w:val="5128CA6E"/>
    <w:lvl w:ilvl="0">
      <w:start w:val="1"/>
      <w:numFmt w:val="bullet"/>
      <w:lvlText w:val="-"/>
      <w:lvlJc w:val="left"/>
      <w:pPr>
        <w:ind w:left="333" w:hanging="226"/>
      </w:pPr>
      <w:rPr>
        <w:rFonts w:ascii="Times New Roman" w:eastAsia="Times New Roman" w:hAnsi="Times New Roman" w:cs="Times New Roman"/>
        <w:sz w:val="28"/>
        <w:szCs w:val="28"/>
      </w:rPr>
    </w:lvl>
    <w:lvl w:ilvl="1">
      <w:numFmt w:val="bullet"/>
      <w:lvlText w:val="•"/>
      <w:lvlJc w:val="left"/>
      <w:pPr>
        <w:ind w:left="654" w:hanging="223"/>
      </w:pPr>
    </w:lvl>
    <w:lvl w:ilvl="2">
      <w:numFmt w:val="bullet"/>
      <w:lvlText w:val="•"/>
      <w:lvlJc w:val="left"/>
      <w:pPr>
        <w:ind w:left="969" w:hanging="225"/>
      </w:pPr>
    </w:lvl>
    <w:lvl w:ilvl="3">
      <w:numFmt w:val="bullet"/>
      <w:lvlText w:val="•"/>
      <w:lvlJc w:val="left"/>
      <w:pPr>
        <w:ind w:left="1284" w:hanging="226"/>
      </w:pPr>
    </w:lvl>
    <w:lvl w:ilvl="4">
      <w:numFmt w:val="bullet"/>
      <w:lvlText w:val="•"/>
      <w:lvlJc w:val="left"/>
      <w:pPr>
        <w:ind w:left="1599" w:hanging="226"/>
      </w:pPr>
    </w:lvl>
    <w:lvl w:ilvl="5">
      <w:numFmt w:val="bullet"/>
      <w:lvlText w:val="•"/>
      <w:lvlJc w:val="left"/>
      <w:pPr>
        <w:ind w:left="1914" w:hanging="226"/>
      </w:pPr>
    </w:lvl>
    <w:lvl w:ilvl="6">
      <w:numFmt w:val="bullet"/>
      <w:lvlText w:val="•"/>
      <w:lvlJc w:val="left"/>
      <w:pPr>
        <w:ind w:left="2229" w:hanging="226"/>
      </w:pPr>
    </w:lvl>
    <w:lvl w:ilvl="7">
      <w:numFmt w:val="bullet"/>
      <w:lvlText w:val="•"/>
      <w:lvlJc w:val="left"/>
      <w:pPr>
        <w:ind w:left="2544" w:hanging="226"/>
      </w:pPr>
    </w:lvl>
    <w:lvl w:ilvl="8">
      <w:numFmt w:val="bullet"/>
      <w:lvlText w:val="•"/>
      <w:lvlJc w:val="left"/>
      <w:pPr>
        <w:ind w:left="2859" w:hanging="226"/>
      </w:pPr>
    </w:lvl>
  </w:abstractNum>
  <w:abstractNum w:abstractNumId="16" w15:restartNumberingAfterBreak="0">
    <w:nsid w:val="253462CB"/>
    <w:multiLevelType w:val="multilevel"/>
    <w:tmpl w:val="C924EE56"/>
    <w:lvl w:ilvl="0">
      <w:numFmt w:val="bullet"/>
      <w:lvlText w:val="−"/>
      <w:lvlJc w:val="left"/>
      <w:pPr>
        <w:ind w:left="331" w:hanging="226"/>
      </w:pPr>
      <w:rPr>
        <w:rFonts w:ascii="Noto Sans Symbols" w:eastAsia="Noto Sans Symbols" w:hAnsi="Noto Sans Symbols" w:cs="Noto Sans Symbols"/>
        <w:sz w:val="28"/>
        <w:szCs w:val="28"/>
      </w:rPr>
    </w:lvl>
    <w:lvl w:ilvl="1">
      <w:numFmt w:val="bullet"/>
      <w:lvlText w:val="•"/>
      <w:lvlJc w:val="left"/>
      <w:pPr>
        <w:ind w:left="1375" w:hanging="226"/>
      </w:pPr>
    </w:lvl>
    <w:lvl w:ilvl="2">
      <w:numFmt w:val="bullet"/>
      <w:lvlText w:val="•"/>
      <w:lvlJc w:val="left"/>
      <w:pPr>
        <w:ind w:left="2411" w:hanging="226"/>
      </w:pPr>
    </w:lvl>
    <w:lvl w:ilvl="3">
      <w:numFmt w:val="bullet"/>
      <w:lvlText w:val="•"/>
      <w:lvlJc w:val="left"/>
      <w:pPr>
        <w:ind w:left="3447" w:hanging="226"/>
      </w:pPr>
    </w:lvl>
    <w:lvl w:ilvl="4">
      <w:numFmt w:val="bullet"/>
      <w:lvlText w:val="•"/>
      <w:lvlJc w:val="left"/>
      <w:pPr>
        <w:ind w:left="4483" w:hanging="226"/>
      </w:pPr>
    </w:lvl>
    <w:lvl w:ilvl="5">
      <w:numFmt w:val="bullet"/>
      <w:lvlText w:val="•"/>
      <w:lvlJc w:val="left"/>
      <w:pPr>
        <w:ind w:left="5519" w:hanging="226"/>
      </w:pPr>
    </w:lvl>
    <w:lvl w:ilvl="6">
      <w:numFmt w:val="bullet"/>
      <w:lvlText w:val="•"/>
      <w:lvlJc w:val="left"/>
      <w:pPr>
        <w:ind w:left="6555" w:hanging="226"/>
      </w:pPr>
    </w:lvl>
    <w:lvl w:ilvl="7">
      <w:numFmt w:val="bullet"/>
      <w:lvlText w:val="•"/>
      <w:lvlJc w:val="left"/>
      <w:pPr>
        <w:ind w:left="7591" w:hanging="226"/>
      </w:pPr>
    </w:lvl>
    <w:lvl w:ilvl="8">
      <w:numFmt w:val="bullet"/>
      <w:lvlText w:val="•"/>
      <w:lvlJc w:val="left"/>
      <w:pPr>
        <w:ind w:left="8627" w:hanging="226"/>
      </w:pPr>
    </w:lvl>
  </w:abstractNum>
  <w:abstractNum w:abstractNumId="17" w15:restartNumberingAfterBreak="0">
    <w:nsid w:val="25E154F1"/>
    <w:multiLevelType w:val="multilevel"/>
    <w:tmpl w:val="BBFE9D4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0626EF"/>
    <w:multiLevelType w:val="multilevel"/>
    <w:tmpl w:val="BDB44A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EA1530"/>
    <w:multiLevelType w:val="multilevel"/>
    <w:tmpl w:val="328ECBF0"/>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20" w15:restartNumberingAfterBreak="0">
    <w:nsid w:val="2B575A5A"/>
    <w:multiLevelType w:val="multilevel"/>
    <w:tmpl w:val="CF4C4832"/>
    <w:lvl w:ilvl="0">
      <w:start w:val="1"/>
      <w:numFmt w:val="bullet"/>
      <w:lvlText w:val="-"/>
      <w:lvlJc w:val="left"/>
      <w:pPr>
        <w:ind w:left="333" w:hanging="226"/>
      </w:pPr>
      <w:rPr>
        <w:rFonts w:ascii="Times New Roman" w:eastAsia="Times New Roman" w:hAnsi="Times New Roman" w:cs="Times New Roman"/>
        <w:sz w:val="28"/>
        <w:szCs w:val="28"/>
      </w:rPr>
    </w:lvl>
    <w:lvl w:ilvl="1">
      <w:numFmt w:val="bullet"/>
      <w:lvlText w:val="•"/>
      <w:lvlJc w:val="left"/>
      <w:pPr>
        <w:ind w:left="654" w:hanging="223"/>
      </w:pPr>
    </w:lvl>
    <w:lvl w:ilvl="2">
      <w:numFmt w:val="bullet"/>
      <w:lvlText w:val="•"/>
      <w:lvlJc w:val="left"/>
      <w:pPr>
        <w:ind w:left="969" w:hanging="225"/>
      </w:pPr>
    </w:lvl>
    <w:lvl w:ilvl="3">
      <w:numFmt w:val="bullet"/>
      <w:lvlText w:val="•"/>
      <w:lvlJc w:val="left"/>
      <w:pPr>
        <w:ind w:left="1284" w:hanging="226"/>
      </w:pPr>
    </w:lvl>
    <w:lvl w:ilvl="4">
      <w:numFmt w:val="bullet"/>
      <w:lvlText w:val="•"/>
      <w:lvlJc w:val="left"/>
      <w:pPr>
        <w:ind w:left="1599" w:hanging="226"/>
      </w:pPr>
    </w:lvl>
    <w:lvl w:ilvl="5">
      <w:numFmt w:val="bullet"/>
      <w:lvlText w:val="•"/>
      <w:lvlJc w:val="left"/>
      <w:pPr>
        <w:ind w:left="1914" w:hanging="226"/>
      </w:pPr>
    </w:lvl>
    <w:lvl w:ilvl="6">
      <w:numFmt w:val="bullet"/>
      <w:lvlText w:val="•"/>
      <w:lvlJc w:val="left"/>
      <w:pPr>
        <w:ind w:left="2229" w:hanging="226"/>
      </w:pPr>
    </w:lvl>
    <w:lvl w:ilvl="7">
      <w:numFmt w:val="bullet"/>
      <w:lvlText w:val="•"/>
      <w:lvlJc w:val="left"/>
      <w:pPr>
        <w:ind w:left="2544" w:hanging="226"/>
      </w:pPr>
    </w:lvl>
    <w:lvl w:ilvl="8">
      <w:numFmt w:val="bullet"/>
      <w:lvlText w:val="•"/>
      <w:lvlJc w:val="left"/>
      <w:pPr>
        <w:ind w:left="2859" w:hanging="226"/>
      </w:pPr>
    </w:lvl>
  </w:abstractNum>
  <w:abstractNum w:abstractNumId="21" w15:restartNumberingAfterBreak="0">
    <w:nsid w:val="2D043A0B"/>
    <w:multiLevelType w:val="multilevel"/>
    <w:tmpl w:val="1116D7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D2F21AE"/>
    <w:multiLevelType w:val="multilevel"/>
    <w:tmpl w:val="8AA8FAEC"/>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23" w15:restartNumberingAfterBreak="0">
    <w:nsid w:val="2D4156CE"/>
    <w:multiLevelType w:val="multilevel"/>
    <w:tmpl w:val="C682E43A"/>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24" w15:restartNumberingAfterBreak="0">
    <w:nsid w:val="32E94C49"/>
    <w:multiLevelType w:val="multilevel"/>
    <w:tmpl w:val="ADEA8D20"/>
    <w:lvl w:ilvl="0">
      <w:numFmt w:val="bullet"/>
      <w:lvlText w:val="−"/>
      <w:lvlJc w:val="left"/>
      <w:pPr>
        <w:ind w:left="226" w:hanging="226"/>
      </w:pPr>
      <w:rPr>
        <w:rFonts w:ascii="Noto Sans Symbols" w:eastAsia="Noto Sans Symbols" w:hAnsi="Noto Sans Symbols" w:cs="Noto Sans Symbols"/>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25" w15:restartNumberingAfterBreak="0">
    <w:nsid w:val="34F31871"/>
    <w:multiLevelType w:val="multilevel"/>
    <w:tmpl w:val="98440CA8"/>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26" w15:restartNumberingAfterBreak="0">
    <w:nsid w:val="350B1286"/>
    <w:multiLevelType w:val="multilevel"/>
    <w:tmpl w:val="BDA29E78"/>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7" w15:restartNumberingAfterBreak="0">
    <w:nsid w:val="350B29ED"/>
    <w:multiLevelType w:val="multilevel"/>
    <w:tmpl w:val="48E4DD34"/>
    <w:lvl w:ilvl="0">
      <w:start w:val="1"/>
      <w:numFmt w:val="lowerLetter"/>
      <w:lvlText w:val="%1."/>
      <w:lvlJc w:val="left"/>
      <w:pPr>
        <w:ind w:left="960" w:hanging="360"/>
      </w:p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28" w15:restartNumberingAfterBreak="0">
    <w:nsid w:val="398A2BE7"/>
    <w:multiLevelType w:val="multilevel"/>
    <w:tmpl w:val="02388B1E"/>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29" w15:restartNumberingAfterBreak="0">
    <w:nsid w:val="39A70D52"/>
    <w:multiLevelType w:val="multilevel"/>
    <w:tmpl w:val="7BD03D5C"/>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30" w15:restartNumberingAfterBreak="0">
    <w:nsid w:val="3DB74A00"/>
    <w:multiLevelType w:val="multilevel"/>
    <w:tmpl w:val="65FC06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E061A25"/>
    <w:multiLevelType w:val="multilevel"/>
    <w:tmpl w:val="6BC4AF76"/>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32" w15:restartNumberingAfterBreak="0">
    <w:nsid w:val="448D0A36"/>
    <w:multiLevelType w:val="multilevel"/>
    <w:tmpl w:val="F66E67E0"/>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33" w15:restartNumberingAfterBreak="0">
    <w:nsid w:val="48F76F5D"/>
    <w:multiLevelType w:val="multilevel"/>
    <w:tmpl w:val="211EFC0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CC85D61"/>
    <w:multiLevelType w:val="multilevel"/>
    <w:tmpl w:val="5378835A"/>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35" w15:restartNumberingAfterBreak="0">
    <w:nsid w:val="4E431A4F"/>
    <w:multiLevelType w:val="multilevel"/>
    <w:tmpl w:val="EA0C7D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04C30E9"/>
    <w:multiLevelType w:val="multilevel"/>
    <w:tmpl w:val="228A4F22"/>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37" w15:restartNumberingAfterBreak="0">
    <w:nsid w:val="53F35EA2"/>
    <w:multiLevelType w:val="multilevel"/>
    <w:tmpl w:val="65085986"/>
    <w:lvl w:ilvl="0">
      <w:numFmt w:val="bullet"/>
      <w:lvlText w:val="−"/>
      <w:lvlJc w:val="left"/>
      <w:pPr>
        <w:ind w:left="331" w:hanging="226"/>
      </w:pPr>
      <w:rPr>
        <w:rFonts w:ascii="Noto Sans Symbols" w:eastAsia="Noto Sans Symbols" w:hAnsi="Noto Sans Symbols" w:cs="Noto Sans Symbols"/>
        <w:sz w:val="28"/>
        <w:szCs w:val="28"/>
      </w:rPr>
    </w:lvl>
    <w:lvl w:ilvl="1">
      <w:numFmt w:val="bullet"/>
      <w:lvlText w:val="•"/>
      <w:lvlJc w:val="left"/>
      <w:pPr>
        <w:ind w:left="1375" w:hanging="226"/>
      </w:pPr>
    </w:lvl>
    <w:lvl w:ilvl="2">
      <w:numFmt w:val="bullet"/>
      <w:lvlText w:val="•"/>
      <w:lvlJc w:val="left"/>
      <w:pPr>
        <w:ind w:left="2411" w:hanging="226"/>
      </w:pPr>
    </w:lvl>
    <w:lvl w:ilvl="3">
      <w:numFmt w:val="bullet"/>
      <w:lvlText w:val="•"/>
      <w:lvlJc w:val="left"/>
      <w:pPr>
        <w:ind w:left="3447" w:hanging="226"/>
      </w:pPr>
    </w:lvl>
    <w:lvl w:ilvl="4">
      <w:numFmt w:val="bullet"/>
      <w:lvlText w:val="•"/>
      <w:lvlJc w:val="left"/>
      <w:pPr>
        <w:ind w:left="4483" w:hanging="226"/>
      </w:pPr>
    </w:lvl>
    <w:lvl w:ilvl="5">
      <w:numFmt w:val="bullet"/>
      <w:lvlText w:val="•"/>
      <w:lvlJc w:val="left"/>
      <w:pPr>
        <w:ind w:left="5519" w:hanging="226"/>
      </w:pPr>
    </w:lvl>
    <w:lvl w:ilvl="6">
      <w:numFmt w:val="bullet"/>
      <w:lvlText w:val="•"/>
      <w:lvlJc w:val="left"/>
      <w:pPr>
        <w:ind w:left="6555" w:hanging="226"/>
      </w:pPr>
    </w:lvl>
    <w:lvl w:ilvl="7">
      <w:numFmt w:val="bullet"/>
      <w:lvlText w:val="•"/>
      <w:lvlJc w:val="left"/>
      <w:pPr>
        <w:ind w:left="7591" w:hanging="226"/>
      </w:pPr>
    </w:lvl>
    <w:lvl w:ilvl="8">
      <w:numFmt w:val="bullet"/>
      <w:lvlText w:val="•"/>
      <w:lvlJc w:val="left"/>
      <w:pPr>
        <w:ind w:left="8627" w:hanging="226"/>
      </w:pPr>
    </w:lvl>
  </w:abstractNum>
  <w:abstractNum w:abstractNumId="38" w15:restartNumberingAfterBreak="0">
    <w:nsid w:val="551371E6"/>
    <w:multiLevelType w:val="multilevel"/>
    <w:tmpl w:val="95BCB680"/>
    <w:lvl w:ilvl="0">
      <w:start w:val="1"/>
      <w:numFmt w:val="bullet"/>
      <w:lvlText w:val="-"/>
      <w:lvlJc w:val="left"/>
      <w:pPr>
        <w:ind w:left="226" w:hanging="226"/>
      </w:pPr>
      <w:rPr>
        <w:rFonts w:ascii="Times New Roman" w:eastAsia="Times New Roman" w:hAnsi="Times New Roman" w:cs="Times New Roman"/>
        <w:b/>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39" w15:restartNumberingAfterBreak="0">
    <w:nsid w:val="583D75A8"/>
    <w:multiLevelType w:val="multilevel"/>
    <w:tmpl w:val="18F6DA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E995BEE"/>
    <w:multiLevelType w:val="multilevel"/>
    <w:tmpl w:val="F5CC1578"/>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41" w15:restartNumberingAfterBreak="0">
    <w:nsid w:val="603C16FB"/>
    <w:multiLevelType w:val="multilevel"/>
    <w:tmpl w:val="98046BB0"/>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42" w15:restartNumberingAfterBreak="0">
    <w:nsid w:val="60934471"/>
    <w:multiLevelType w:val="multilevel"/>
    <w:tmpl w:val="D84A28E6"/>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3" w15:restartNumberingAfterBreak="0">
    <w:nsid w:val="624D6BEC"/>
    <w:multiLevelType w:val="multilevel"/>
    <w:tmpl w:val="118EB986"/>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44" w15:restartNumberingAfterBreak="0">
    <w:nsid w:val="63AE6228"/>
    <w:multiLevelType w:val="multilevel"/>
    <w:tmpl w:val="AC2465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8292CA0"/>
    <w:multiLevelType w:val="multilevel"/>
    <w:tmpl w:val="789C81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9356896"/>
    <w:multiLevelType w:val="multilevel"/>
    <w:tmpl w:val="06AAF12E"/>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47" w15:restartNumberingAfterBreak="0">
    <w:nsid w:val="6AA1761D"/>
    <w:multiLevelType w:val="multilevel"/>
    <w:tmpl w:val="1B389556"/>
    <w:lvl w:ilvl="0">
      <w:numFmt w:val="bullet"/>
      <w:lvlText w:val="−"/>
      <w:lvlJc w:val="left"/>
      <w:pPr>
        <w:ind w:left="333" w:hanging="226"/>
      </w:pPr>
      <w:rPr>
        <w:rFonts w:ascii="Noto Sans Symbols" w:eastAsia="Noto Sans Symbols" w:hAnsi="Noto Sans Symbols" w:cs="Noto Sans Symbols"/>
        <w:sz w:val="28"/>
        <w:szCs w:val="28"/>
      </w:rPr>
    </w:lvl>
    <w:lvl w:ilvl="1">
      <w:numFmt w:val="bullet"/>
      <w:lvlText w:val="•"/>
      <w:lvlJc w:val="left"/>
      <w:pPr>
        <w:ind w:left="654" w:hanging="225"/>
      </w:pPr>
    </w:lvl>
    <w:lvl w:ilvl="2">
      <w:numFmt w:val="bullet"/>
      <w:lvlText w:val="•"/>
      <w:lvlJc w:val="left"/>
      <w:pPr>
        <w:ind w:left="969" w:hanging="225"/>
      </w:pPr>
    </w:lvl>
    <w:lvl w:ilvl="3">
      <w:numFmt w:val="bullet"/>
      <w:lvlText w:val="•"/>
      <w:lvlJc w:val="left"/>
      <w:pPr>
        <w:ind w:left="1284" w:hanging="226"/>
      </w:pPr>
    </w:lvl>
    <w:lvl w:ilvl="4">
      <w:numFmt w:val="bullet"/>
      <w:lvlText w:val="•"/>
      <w:lvlJc w:val="left"/>
      <w:pPr>
        <w:ind w:left="1599" w:hanging="226"/>
      </w:pPr>
    </w:lvl>
    <w:lvl w:ilvl="5">
      <w:numFmt w:val="bullet"/>
      <w:lvlText w:val="•"/>
      <w:lvlJc w:val="left"/>
      <w:pPr>
        <w:ind w:left="1914" w:hanging="226"/>
      </w:pPr>
    </w:lvl>
    <w:lvl w:ilvl="6">
      <w:numFmt w:val="bullet"/>
      <w:lvlText w:val="•"/>
      <w:lvlJc w:val="left"/>
      <w:pPr>
        <w:ind w:left="2229" w:hanging="226"/>
      </w:pPr>
    </w:lvl>
    <w:lvl w:ilvl="7">
      <w:numFmt w:val="bullet"/>
      <w:lvlText w:val="•"/>
      <w:lvlJc w:val="left"/>
      <w:pPr>
        <w:ind w:left="2544" w:hanging="226"/>
      </w:pPr>
    </w:lvl>
    <w:lvl w:ilvl="8">
      <w:numFmt w:val="bullet"/>
      <w:lvlText w:val="•"/>
      <w:lvlJc w:val="left"/>
      <w:pPr>
        <w:ind w:left="2859" w:hanging="226"/>
      </w:pPr>
    </w:lvl>
  </w:abstractNum>
  <w:abstractNum w:abstractNumId="48" w15:restartNumberingAfterBreak="0">
    <w:nsid w:val="6BE61A3C"/>
    <w:multiLevelType w:val="multilevel"/>
    <w:tmpl w:val="5724616A"/>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49" w15:restartNumberingAfterBreak="0">
    <w:nsid w:val="6CA13846"/>
    <w:multiLevelType w:val="multilevel"/>
    <w:tmpl w:val="2E1C65DE"/>
    <w:lvl w:ilvl="0">
      <w:numFmt w:val="bullet"/>
      <w:lvlText w:val="−"/>
      <w:lvlJc w:val="left"/>
      <w:pPr>
        <w:ind w:left="331" w:hanging="226"/>
      </w:pPr>
      <w:rPr>
        <w:rFonts w:ascii="Noto Sans Symbols" w:eastAsia="Noto Sans Symbols" w:hAnsi="Noto Sans Symbols" w:cs="Noto Sans Symbols"/>
        <w:sz w:val="28"/>
        <w:szCs w:val="28"/>
      </w:rPr>
    </w:lvl>
    <w:lvl w:ilvl="1">
      <w:numFmt w:val="bullet"/>
      <w:lvlText w:val="•"/>
      <w:lvlJc w:val="left"/>
      <w:pPr>
        <w:ind w:left="1375" w:hanging="226"/>
      </w:pPr>
    </w:lvl>
    <w:lvl w:ilvl="2">
      <w:numFmt w:val="bullet"/>
      <w:lvlText w:val="•"/>
      <w:lvlJc w:val="left"/>
      <w:pPr>
        <w:ind w:left="2411" w:hanging="226"/>
      </w:pPr>
    </w:lvl>
    <w:lvl w:ilvl="3">
      <w:numFmt w:val="bullet"/>
      <w:lvlText w:val="•"/>
      <w:lvlJc w:val="left"/>
      <w:pPr>
        <w:ind w:left="3447" w:hanging="226"/>
      </w:pPr>
    </w:lvl>
    <w:lvl w:ilvl="4">
      <w:numFmt w:val="bullet"/>
      <w:lvlText w:val="•"/>
      <w:lvlJc w:val="left"/>
      <w:pPr>
        <w:ind w:left="4483" w:hanging="226"/>
      </w:pPr>
    </w:lvl>
    <w:lvl w:ilvl="5">
      <w:numFmt w:val="bullet"/>
      <w:lvlText w:val="•"/>
      <w:lvlJc w:val="left"/>
      <w:pPr>
        <w:ind w:left="5519" w:hanging="226"/>
      </w:pPr>
    </w:lvl>
    <w:lvl w:ilvl="6">
      <w:numFmt w:val="bullet"/>
      <w:lvlText w:val="•"/>
      <w:lvlJc w:val="left"/>
      <w:pPr>
        <w:ind w:left="6555" w:hanging="226"/>
      </w:pPr>
    </w:lvl>
    <w:lvl w:ilvl="7">
      <w:numFmt w:val="bullet"/>
      <w:lvlText w:val="•"/>
      <w:lvlJc w:val="left"/>
      <w:pPr>
        <w:ind w:left="7591" w:hanging="226"/>
      </w:pPr>
    </w:lvl>
    <w:lvl w:ilvl="8">
      <w:numFmt w:val="bullet"/>
      <w:lvlText w:val="•"/>
      <w:lvlJc w:val="left"/>
      <w:pPr>
        <w:ind w:left="8627" w:hanging="226"/>
      </w:pPr>
    </w:lvl>
  </w:abstractNum>
  <w:abstractNum w:abstractNumId="50" w15:restartNumberingAfterBreak="0">
    <w:nsid w:val="7152353A"/>
    <w:multiLevelType w:val="multilevel"/>
    <w:tmpl w:val="686ED6CE"/>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51" w15:restartNumberingAfterBreak="0">
    <w:nsid w:val="73530A42"/>
    <w:multiLevelType w:val="multilevel"/>
    <w:tmpl w:val="50926A94"/>
    <w:lvl w:ilvl="0">
      <w:numFmt w:val="bullet"/>
      <w:lvlText w:val="−"/>
      <w:lvlJc w:val="left"/>
      <w:pPr>
        <w:ind w:left="331" w:hanging="226"/>
      </w:pPr>
      <w:rPr>
        <w:rFonts w:ascii="Noto Sans Symbols" w:eastAsia="Noto Sans Symbols" w:hAnsi="Noto Sans Symbols" w:cs="Noto Sans Symbols"/>
        <w:sz w:val="28"/>
        <w:szCs w:val="28"/>
      </w:rPr>
    </w:lvl>
    <w:lvl w:ilvl="1">
      <w:numFmt w:val="bullet"/>
      <w:lvlText w:val="•"/>
      <w:lvlJc w:val="left"/>
      <w:pPr>
        <w:ind w:left="1375" w:hanging="226"/>
      </w:pPr>
    </w:lvl>
    <w:lvl w:ilvl="2">
      <w:numFmt w:val="bullet"/>
      <w:lvlText w:val="•"/>
      <w:lvlJc w:val="left"/>
      <w:pPr>
        <w:ind w:left="2411" w:hanging="226"/>
      </w:pPr>
    </w:lvl>
    <w:lvl w:ilvl="3">
      <w:numFmt w:val="bullet"/>
      <w:lvlText w:val="•"/>
      <w:lvlJc w:val="left"/>
      <w:pPr>
        <w:ind w:left="3447" w:hanging="226"/>
      </w:pPr>
    </w:lvl>
    <w:lvl w:ilvl="4">
      <w:numFmt w:val="bullet"/>
      <w:lvlText w:val="•"/>
      <w:lvlJc w:val="left"/>
      <w:pPr>
        <w:ind w:left="4483" w:hanging="226"/>
      </w:pPr>
    </w:lvl>
    <w:lvl w:ilvl="5">
      <w:numFmt w:val="bullet"/>
      <w:lvlText w:val="•"/>
      <w:lvlJc w:val="left"/>
      <w:pPr>
        <w:ind w:left="5519" w:hanging="226"/>
      </w:pPr>
    </w:lvl>
    <w:lvl w:ilvl="6">
      <w:numFmt w:val="bullet"/>
      <w:lvlText w:val="•"/>
      <w:lvlJc w:val="left"/>
      <w:pPr>
        <w:ind w:left="6555" w:hanging="226"/>
      </w:pPr>
    </w:lvl>
    <w:lvl w:ilvl="7">
      <w:numFmt w:val="bullet"/>
      <w:lvlText w:val="•"/>
      <w:lvlJc w:val="left"/>
      <w:pPr>
        <w:ind w:left="7591" w:hanging="226"/>
      </w:pPr>
    </w:lvl>
    <w:lvl w:ilvl="8">
      <w:numFmt w:val="bullet"/>
      <w:lvlText w:val="•"/>
      <w:lvlJc w:val="left"/>
      <w:pPr>
        <w:ind w:left="8627" w:hanging="226"/>
      </w:pPr>
    </w:lvl>
  </w:abstractNum>
  <w:abstractNum w:abstractNumId="52" w15:restartNumberingAfterBreak="0">
    <w:nsid w:val="73850EB1"/>
    <w:multiLevelType w:val="multilevel"/>
    <w:tmpl w:val="B7DC1932"/>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53" w15:restartNumberingAfterBreak="0">
    <w:nsid w:val="7ADF0214"/>
    <w:multiLevelType w:val="multilevel"/>
    <w:tmpl w:val="E2E87404"/>
    <w:lvl w:ilvl="0">
      <w:numFmt w:val="bullet"/>
      <w:lvlText w:val="−"/>
      <w:lvlJc w:val="left"/>
      <w:pPr>
        <w:ind w:left="107" w:hanging="226"/>
      </w:pPr>
      <w:rPr>
        <w:rFonts w:ascii="Noto Sans Symbols" w:eastAsia="Noto Sans Symbols" w:hAnsi="Noto Sans Symbols" w:cs="Noto Sans Symbols"/>
        <w:sz w:val="28"/>
        <w:szCs w:val="28"/>
      </w:rPr>
    </w:lvl>
    <w:lvl w:ilvl="1">
      <w:numFmt w:val="bullet"/>
      <w:lvlText w:val="•"/>
      <w:lvlJc w:val="left"/>
      <w:pPr>
        <w:ind w:left="438" w:hanging="226"/>
      </w:pPr>
    </w:lvl>
    <w:lvl w:ilvl="2">
      <w:numFmt w:val="bullet"/>
      <w:lvlText w:val="•"/>
      <w:lvlJc w:val="left"/>
      <w:pPr>
        <w:ind w:left="777" w:hanging="226"/>
      </w:pPr>
    </w:lvl>
    <w:lvl w:ilvl="3">
      <w:numFmt w:val="bullet"/>
      <w:lvlText w:val="•"/>
      <w:lvlJc w:val="left"/>
      <w:pPr>
        <w:ind w:left="1116" w:hanging="226"/>
      </w:pPr>
    </w:lvl>
    <w:lvl w:ilvl="4">
      <w:numFmt w:val="bullet"/>
      <w:lvlText w:val="•"/>
      <w:lvlJc w:val="left"/>
      <w:pPr>
        <w:ind w:left="1455" w:hanging="226"/>
      </w:pPr>
    </w:lvl>
    <w:lvl w:ilvl="5">
      <w:numFmt w:val="bullet"/>
      <w:lvlText w:val="•"/>
      <w:lvlJc w:val="left"/>
      <w:pPr>
        <w:ind w:left="1794" w:hanging="226"/>
      </w:pPr>
    </w:lvl>
    <w:lvl w:ilvl="6">
      <w:numFmt w:val="bullet"/>
      <w:lvlText w:val="•"/>
      <w:lvlJc w:val="left"/>
      <w:pPr>
        <w:ind w:left="2133" w:hanging="225"/>
      </w:pPr>
    </w:lvl>
    <w:lvl w:ilvl="7">
      <w:numFmt w:val="bullet"/>
      <w:lvlText w:val="•"/>
      <w:lvlJc w:val="left"/>
      <w:pPr>
        <w:ind w:left="2472" w:hanging="226"/>
      </w:pPr>
    </w:lvl>
    <w:lvl w:ilvl="8">
      <w:numFmt w:val="bullet"/>
      <w:lvlText w:val="•"/>
      <w:lvlJc w:val="left"/>
      <w:pPr>
        <w:ind w:left="2811" w:hanging="226"/>
      </w:pPr>
    </w:lvl>
  </w:abstractNum>
  <w:abstractNum w:abstractNumId="54" w15:restartNumberingAfterBreak="0">
    <w:nsid w:val="7DCB3457"/>
    <w:multiLevelType w:val="multilevel"/>
    <w:tmpl w:val="473C37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7759799">
    <w:abstractNumId w:val="53"/>
  </w:num>
  <w:num w:numId="2" w16cid:durableId="2108841323">
    <w:abstractNumId w:val="5"/>
  </w:num>
  <w:num w:numId="3" w16cid:durableId="71855752">
    <w:abstractNumId w:val="51"/>
  </w:num>
  <w:num w:numId="4" w16cid:durableId="952782838">
    <w:abstractNumId w:val="6"/>
  </w:num>
  <w:num w:numId="5" w16cid:durableId="1299997879">
    <w:abstractNumId w:val="28"/>
  </w:num>
  <w:num w:numId="6" w16cid:durableId="1210536057">
    <w:abstractNumId w:val="29"/>
  </w:num>
  <w:num w:numId="7" w16cid:durableId="1616716148">
    <w:abstractNumId w:val="13"/>
  </w:num>
  <w:num w:numId="8" w16cid:durableId="703793943">
    <w:abstractNumId w:val="10"/>
  </w:num>
  <w:num w:numId="9" w16cid:durableId="1245257276">
    <w:abstractNumId w:val="40"/>
  </w:num>
  <w:num w:numId="10" w16cid:durableId="1490369120">
    <w:abstractNumId w:val="3"/>
  </w:num>
  <w:num w:numId="11" w16cid:durableId="1329092655">
    <w:abstractNumId w:val="16"/>
  </w:num>
  <w:num w:numId="12" w16cid:durableId="1040787815">
    <w:abstractNumId w:val="50"/>
  </w:num>
  <w:num w:numId="13" w16cid:durableId="1512602004">
    <w:abstractNumId w:val="22"/>
  </w:num>
  <w:num w:numId="14" w16cid:durableId="1512794370">
    <w:abstractNumId w:val="44"/>
  </w:num>
  <w:num w:numId="15" w16cid:durableId="1556697881">
    <w:abstractNumId w:val="1"/>
  </w:num>
  <w:num w:numId="16" w16cid:durableId="149299720">
    <w:abstractNumId w:val="24"/>
  </w:num>
  <w:num w:numId="17" w16cid:durableId="410933902">
    <w:abstractNumId w:val="34"/>
  </w:num>
  <w:num w:numId="18" w16cid:durableId="1874927686">
    <w:abstractNumId w:val="37"/>
  </w:num>
  <w:num w:numId="19" w16cid:durableId="1054696333">
    <w:abstractNumId w:val="41"/>
  </w:num>
  <w:num w:numId="20" w16cid:durableId="814684406">
    <w:abstractNumId w:val="48"/>
  </w:num>
  <w:num w:numId="21" w16cid:durableId="1223250197">
    <w:abstractNumId w:val="36"/>
  </w:num>
  <w:num w:numId="22" w16cid:durableId="1880625098">
    <w:abstractNumId w:val="14"/>
  </w:num>
  <w:num w:numId="23" w16cid:durableId="1688409667">
    <w:abstractNumId w:val="43"/>
  </w:num>
  <w:num w:numId="24" w16cid:durableId="195508421">
    <w:abstractNumId w:val="52"/>
  </w:num>
  <w:num w:numId="25" w16cid:durableId="686834766">
    <w:abstractNumId w:val="46"/>
  </w:num>
  <w:num w:numId="26" w16cid:durableId="874465259">
    <w:abstractNumId w:val="8"/>
  </w:num>
  <w:num w:numId="27" w16cid:durableId="1968506084">
    <w:abstractNumId w:val="47"/>
  </w:num>
  <w:num w:numId="28" w16cid:durableId="16544597">
    <w:abstractNumId w:val="31"/>
  </w:num>
  <w:num w:numId="29" w16cid:durableId="706680901">
    <w:abstractNumId w:val="49"/>
  </w:num>
  <w:num w:numId="30" w16cid:durableId="2047370189">
    <w:abstractNumId w:val="19"/>
  </w:num>
  <w:num w:numId="31" w16cid:durableId="737702360">
    <w:abstractNumId w:val="27"/>
  </w:num>
  <w:num w:numId="32" w16cid:durableId="1220171794">
    <w:abstractNumId w:val="33"/>
  </w:num>
  <w:num w:numId="33" w16cid:durableId="1089815812">
    <w:abstractNumId w:val="18"/>
  </w:num>
  <w:num w:numId="34" w16cid:durableId="1213154083">
    <w:abstractNumId w:val="45"/>
  </w:num>
  <w:num w:numId="35" w16cid:durableId="2051565287">
    <w:abstractNumId w:val="35"/>
  </w:num>
  <w:num w:numId="36" w16cid:durableId="1324432501">
    <w:abstractNumId w:val="32"/>
  </w:num>
  <w:num w:numId="37" w16cid:durableId="658658280">
    <w:abstractNumId w:val="21"/>
  </w:num>
  <w:num w:numId="38" w16cid:durableId="1415128567">
    <w:abstractNumId w:val="25"/>
  </w:num>
  <w:num w:numId="39" w16cid:durableId="848718143">
    <w:abstractNumId w:val="0"/>
  </w:num>
  <w:num w:numId="40" w16cid:durableId="953950326">
    <w:abstractNumId w:val="4"/>
  </w:num>
  <w:num w:numId="41" w16cid:durableId="1150826260">
    <w:abstractNumId w:val="9"/>
  </w:num>
  <w:num w:numId="42" w16cid:durableId="1346787842">
    <w:abstractNumId w:val="38"/>
  </w:num>
  <w:num w:numId="43" w16cid:durableId="634602932">
    <w:abstractNumId w:val="42"/>
  </w:num>
  <w:num w:numId="44" w16cid:durableId="1737050620">
    <w:abstractNumId w:val="26"/>
  </w:num>
  <w:num w:numId="45" w16cid:durableId="1258754467">
    <w:abstractNumId w:val="54"/>
  </w:num>
  <w:num w:numId="46" w16cid:durableId="1435007822">
    <w:abstractNumId w:val="15"/>
  </w:num>
  <w:num w:numId="47" w16cid:durableId="876115997">
    <w:abstractNumId w:val="20"/>
  </w:num>
  <w:num w:numId="48" w16cid:durableId="646782855">
    <w:abstractNumId w:val="7"/>
  </w:num>
  <w:num w:numId="49" w16cid:durableId="1322466108">
    <w:abstractNumId w:val="39"/>
  </w:num>
  <w:num w:numId="50" w16cid:durableId="265693730">
    <w:abstractNumId w:val="11"/>
  </w:num>
  <w:num w:numId="51" w16cid:durableId="84234739">
    <w:abstractNumId w:val="23"/>
  </w:num>
  <w:num w:numId="52" w16cid:durableId="477496879">
    <w:abstractNumId w:val="12"/>
  </w:num>
  <w:num w:numId="53" w16cid:durableId="372078694">
    <w:abstractNumId w:val="2"/>
  </w:num>
  <w:num w:numId="54" w16cid:durableId="1896508848">
    <w:abstractNumId w:val="30"/>
  </w:num>
  <w:num w:numId="55" w16cid:durableId="818040604">
    <w:abstractNumId w:val="1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B0"/>
    <w:rsid w:val="003031E7"/>
    <w:rsid w:val="003C3DBD"/>
    <w:rsid w:val="00573624"/>
    <w:rsid w:val="005B2934"/>
    <w:rsid w:val="00611771"/>
    <w:rsid w:val="00BA24B0"/>
    <w:rsid w:val="00D10EAF"/>
    <w:rsid w:val="00E93E8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1749"/>
  <w15:docId w15:val="{530644CC-6232-481B-9E7D-ABD86BF19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S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A0F"/>
  </w:style>
  <w:style w:type="paragraph" w:styleId="Heading1">
    <w:name w:val="heading 1"/>
    <w:basedOn w:val="Normal"/>
    <w:next w:val="Normal"/>
    <w:link w:val="Heading1Char"/>
    <w:uiPriority w:val="9"/>
    <w:qFormat/>
    <w:rsid w:val="00883A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3A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05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37DC7"/>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837DC7"/>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837DC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7DC7"/>
    <w:pPr>
      <w:keepNext/>
      <w:keepLines/>
      <w:spacing w:before="480" w:after="120"/>
    </w:pPr>
    <w:rPr>
      <w:b/>
      <w:sz w:val="72"/>
      <w:szCs w:val="72"/>
    </w:rPr>
  </w:style>
  <w:style w:type="character" w:styleId="Hyperlink">
    <w:name w:val="Hyperlink"/>
    <w:basedOn w:val="DefaultParagraphFont"/>
    <w:uiPriority w:val="99"/>
    <w:unhideWhenUsed/>
    <w:rsid w:val="00883A0F"/>
    <w:rPr>
      <w:color w:val="0000FF"/>
      <w:u w:val="single"/>
    </w:rPr>
  </w:style>
  <w:style w:type="character" w:customStyle="1" w:styleId="Heading1Char">
    <w:name w:val="Heading 1 Char"/>
    <w:basedOn w:val="DefaultParagraphFont"/>
    <w:link w:val="Heading1"/>
    <w:uiPriority w:val="9"/>
    <w:rsid w:val="00883A0F"/>
    <w:rPr>
      <w:rFonts w:asciiTheme="majorHAnsi" w:eastAsiaTheme="majorEastAsia" w:hAnsiTheme="majorHAnsi" w:cstheme="majorBidi"/>
      <w:color w:val="2F5496" w:themeColor="accent1" w:themeShade="BF"/>
      <w:sz w:val="32"/>
      <w:szCs w:val="32"/>
      <w:lang w:val="en-US" w:eastAsia="en-SG"/>
    </w:rPr>
  </w:style>
  <w:style w:type="paragraph" w:styleId="TOCHeading">
    <w:name w:val="TOC Heading"/>
    <w:basedOn w:val="Heading1"/>
    <w:next w:val="Normal"/>
    <w:uiPriority w:val="39"/>
    <w:unhideWhenUsed/>
    <w:qFormat/>
    <w:rsid w:val="00883A0F"/>
    <w:pPr>
      <w:spacing w:line="259" w:lineRule="auto"/>
      <w:outlineLvl w:val="9"/>
    </w:pPr>
    <w:rPr>
      <w:lang w:eastAsia="en-US"/>
    </w:rPr>
  </w:style>
  <w:style w:type="paragraph" w:styleId="TOC1">
    <w:name w:val="toc 1"/>
    <w:basedOn w:val="Normal"/>
    <w:next w:val="Normal"/>
    <w:autoRedefine/>
    <w:uiPriority w:val="39"/>
    <w:unhideWhenUsed/>
    <w:rsid w:val="0092761F"/>
    <w:pPr>
      <w:tabs>
        <w:tab w:val="right" w:leader="dot" w:pos="13562"/>
      </w:tabs>
      <w:spacing w:after="100"/>
      <w:ind w:firstLine="284"/>
    </w:pPr>
    <w:rPr>
      <w:rFonts w:ascii="Times New Roman" w:hAnsi="Times New Roman" w:cs="Times New Roman"/>
      <w:b/>
      <w:noProof/>
      <w:color w:val="034990" w:themeColor="hyperlink" w:themeShade="BF"/>
      <w:sz w:val="26"/>
      <w:szCs w:val="26"/>
    </w:rPr>
  </w:style>
  <w:style w:type="paragraph" w:styleId="TOC2">
    <w:name w:val="toc 2"/>
    <w:basedOn w:val="Normal"/>
    <w:next w:val="Normal"/>
    <w:autoRedefine/>
    <w:uiPriority w:val="39"/>
    <w:unhideWhenUsed/>
    <w:rsid w:val="00883A0F"/>
    <w:pPr>
      <w:tabs>
        <w:tab w:val="right" w:leader="dot" w:pos="13562"/>
      </w:tabs>
      <w:spacing w:after="100"/>
      <w:ind w:left="220"/>
    </w:pPr>
    <w:rPr>
      <w:rFonts w:ascii="Times New Roman" w:hAnsi="Times New Roman" w:cs="Times New Roman"/>
      <w:b/>
      <w:noProof/>
      <w:sz w:val="26"/>
      <w:szCs w:val="26"/>
    </w:rPr>
  </w:style>
  <w:style w:type="paragraph" w:styleId="TOC3">
    <w:name w:val="toc 3"/>
    <w:basedOn w:val="Normal"/>
    <w:next w:val="Normal"/>
    <w:autoRedefine/>
    <w:uiPriority w:val="39"/>
    <w:unhideWhenUsed/>
    <w:rsid w:val="0092761F"/>
    <w:pPr>
      <w:tabs>
        <w:tab w:val="right" w:leader="dot" w:pos="13970"/>
      </w:tabs>
      <w:spacing w:after="100"/>
      <w:ind w:left="284" w:firstLine="156"/>
    </w:pPr>
    <w:rPr>
      <w:rFonts w:ascii="Times New Roman" w:hAnsi="Times New Roman" w:cs="Times New Roman"/>
      <w:b/>
      <w:bCs/>
      <w:noProof/>
      <w:sz w:val="28"/>
      <w:szCs w:val="28"/>
      <w:lang w:val="vi-VN"/>
    </w:rPr>
  </w:style>
  <w:style w:type="character" w:customStyle="1" w:styleId="Heading2Char">
    <w:name w:val="Heading 2 Char"/>
    <w:basedOn w:val="DefaultParagraphFont"/>
    <w:link w:val="Heading2"/>
    <w:uiPriority w:val="9"/>
    <w:rsid w:val="00883A0F"/>
    <w:rPr>
      <w:rFonts w:asciiTheme="majorHAnsi" w:eastAsiaTheme="majorEastAsia" w:hAnsiTheme="majorHAnsi" w:cstheme="majorBidi"/>
      <w:color w:val="2F5496" w:themeColor="accent1" w:themeShade="BF"/>
      <w:sz w:val="26"/>
      <w:szCs w:val="26"/>
      <w:lang w:val="en-US" w:eastAsia="en-SG"/>
    </w:rPr>
  </w:style>
  <w:style w:type="paragraph" w:styleId="ListParagraph">
    <w:name w:val="List Paragraph"/>
    <w:basedOn w:val="Normal"/>
    <w:link w:val="ListParagraphChar"/>
    <w:uiPriority w:val="1"/>
    <w:qFormat/>
    <w:rsid w:val="00883A0F"/>
    <w:pPr>
      <w:ind w:left="720"/>
      <w:contextualSpacing/>
    </w:pPr>
  </w:style>
  <w:style w:type="character" w:customStyle="1" w:styleId="ListParagraphChar">
    <w:name w:val="List Paragraph Char"/>
    <w:link w:val="ListParagraph"/>
    <w:uiPriority w:val="1"/>
    <w:locked/>
    <w:rsid w:val="00883A0F"/>
    <w:rPr>
      <w:rFonts w:eastAsia="Calibri"/>
      <w:lang w:val="en-US" w:eastAsia="en-SG"/>
    </w:rPr>
  </w:style>
  <w:style w:type="table" w:customStyle="1" w:styleId="3">
    <w:name w:val="3"/>
    <w:basedOn w:val="TableNormal"/>
    <w:rsid w:val="00883A0F"/>
    <w:pPr>
      <w:spacing w:after="0" w:line="240" w:lineRule="auto"/>
    </w:pPr>
    <w:tblPr>
      <w:tblStyleRowBandSize w:val="1"/>
      <w:tblStyleColBandSize w:val="1"/>
      <w:tblCellMar>
        <w:top w:w="100" w:type="dxa"/>
        <w:left w:w="100" w:type="dxa"/>
        <w:bottom w:w="100" w:type="dxa"/>
        <w:right w:w="100" w:type="dxa"/>
      </w:tblCellMar>
    </w:tblPr>
  </w:style>
  <w:style w:type="table" w:customStyle="1" w:styleId="2">
    <w:name w:val="2"/>
    <w:basedOn w:val="TableNormal"/>
    <w:rsid w:val="005D0D79"/>
    <w:pPr>
      <w:spacing w:after="0" w:line="240" w:lineRule="auto"/>
    </w:pPr>
    <w:tblPr>
      <w:tblStyleRowBandSize w:val="1"/>
      <w:tblStyleColBandSize w:val="1"/>
      <w:tblCellMar>
        <w:top w:w="100" w:type="dxa"/>
        <w:left w:w="100" w:type="dxa"/>
        <w:bottom w:w="100" w:type="dxa"/>
        <w:right w:w="100" w:type="dxa"/>
      </w:tblCellMar>
    </w:tblPr>
  </w:style>
  <w:style w:type="table" w:customStyle="1" w:styleId="1">
    <w:name w:val="1"/>
    <w:basedOn w:val="TableNormal"/>
    <w:rsid w:val="000A0596"/>
    <w:pPr>
      <w:spacing w:after="0" w:line="240" w:lineRule="auto"/>
    </w:pPr>
    <w:tblPr>
      <w:tblStyleRowBandSize w:val="1"/>
      <w:tblStyleColBandSize w:val="1"/>
      <w:tblCellMar>
        <w:top w:w="100" w:type="dxa"/>
        <w:left w:w="100" w:type="dxa"/>
        <w:bottom w:w="100" w:type="dxa"/>
        <w:right w:w="100" w:type="dxa"/>
      </w:tblCellMar>
    </w:tblPr>
  </w:style>
  <w:style w:type="character" w:customStyle="1" w:styleId="Heading3Char">
    <w:name w:val="Heading 3 Char"/>
    <w:basedOn w:val="DefaultParagraphFont"/>
    <w:link w:val="Heading3"/>
    <w:uiPriority w:val="9"/>
    <w:rsid w:val="000A0596"/>
    <w:rPr>
      <w:rFonts w:asciiTheme="majorHAnsi" w:eastAsiaTheme="majorEastAsia" w:hAnsiTheme="majorHAnsi" w:cstheme="majorBidi"/>
      <w:color w:val="1F3763" w:themeColor="accent1" w:themeShade="7F"/>
      <w:sz w:val="24"/>
      <w:szCs w:val="24"/>
      <w:lang w:val="en-US" w:eastAsia="en-SG"/>
    </w:rPr>
  </w:style>
  <w:style w:type="table" w:styleId="TableGrid">
    <w:name w:val="Table Grid"/>
    <w:basedOn w:val="TableNormal"/>
    <w:uiPriority w:val="59"/>
    <w:rsid w:val="000A05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0A0596"/>
    <w:pPr>
      <w:widowControl w:val="0"/>
      <w:autoSpaceDE w:val="0"/>
      <w:autoSpaceDN w:val="0"/>
      <w:spacing w:after="0" w:line="240" w:lineRule="auto"/>
      <w:ind w:left="107"/>
    </w:pPr>
    <w:rPr>
      <w:rFonts w:ascii="Times New Roman" w:eastAsia="Times New Roman" w:hAnsi="Times New Roman" w:cs="Times New Roman"/>
      <w:lang w:val="vi"/>
    </w:rPr>
  </w:style>
  <w:style w:type="table" w:customStyle="1" w:styleId="12">
    <w:name w:val="12"/>
    <w:basedOn w:val="TableNormal"/>
    <w:rsid w:val="000C2329"/>
    <w:pPr>
      <w:spacing w:after="0" w:line="240" w:lineRule="auto"/>
    </w:pPr>
    <w:tblPr>
      <w:tblStyleRowBandSize w:val="1"/>
      <w:tblStyleColBandSize w:val="1"/>
      <w:tblCellMar>
        <w:top w:w="100" w:type="dxa"/>
        <w:left w:w="100" w:type="dxa"/>
        <w:bottom w:w="100" w:type="dxa"/>
        <w:right w:w="100" w:type="dxa"/>
      </w:tblCellMar>
    </w:tblPr>
  </w:style>
  <w:style w:type="table" w:customStyle="1" w:styleId="TableGrid1">
    <w:name w:val="Table Grid1"/>
    <w:basedOn w:val="TableNormal"/>
    <w:next w:val="TableGrid"/>
    <w:uiPriority w:val="39"/>
    <w:rsid w:val="000C232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7F1579"/>
    <w:pPr>
      <w:spacing w:before="100" w:beforeAutospacing="1" w:after="100" w:afterAutospacing="1" w:line="240" w:lineRule="auto"/>
    </w:pPr>
    <w:rPr>
      <w:rFonts w:ascii="Times New Roman" w:eastAsia="Times New Roman" w:hAnsi="Times New Roman" w:cs="Times New Roman"/>
      <w:sz w:val="24"/>
      <w:szCs w:val="24"/>
      <w:lang w:val="en-SG"/>
    </w:rPr>
  </w:style>
  <w:style w:type="table" w:customStyle="1" w:styleId="16">
    <w:name w:val="16"/>
    <w:basedOn w:val="TableNormal"/>
    <w:rsid w:val="007F1579"/>
    <w:pPr>
      <w:spacing w:after="0" w:line="240" w:lineRule="auto"/>
    </w:p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21">
    <w:name w:val="21"/>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character" w:customStyle="1" w:styleId="Heading4Char">
    <w:name w:val="Heading 4 Char"/>
    <w:basedOn w:val="DefaultParagraphFont"/>
    <w:link w:val="Heading4"/>
    <w:uiPriority w:val="9"/>
    <w:semiHidden/>
    <w:rsid w:val="00837DC7"/>
    <w:rPr>
      <w:rFonts w:eastAsia="Calibri"/>
      <w:b/>
      <w:sz w:val="24"/>
      <w:szCs w:val="24"/>
      <w:lang w:val="en-US" w:eastAsia="en-SG"/>
    </w:rPr>
  </w:style>
  <w:style w:type="character" w:customStyle="1" w:styleId="Heading5Char">
    <w:name w:val="Heading 5 Char"/>
    <w:basedOn w:val="DefaultParagraphFont"/>
    <w:link w:val="Heading5"/>
    <w:uiPriority w:val="9"/>
    <w:semiHidden/>
    <w:rsid w:val="00837DC7"/>
    <w:rPr>
      <w:rFonts w:eastAsia="Calibri"/>
      <w:b/>
      <w:lang w:val="en-US" w:eastAsia="en-SG"/>
    </w:rPr>
  </w:style>
  <w:style w:type="character" w:customStyle="1" w:styleId="Heading6Char">
    <w:name w:val="Heading 6 Char"/>
    <w:basedOn w:val="DefaultParagraphFont"/>
    <w:link w:val="Heading6"/>
    <w:uiPriority w:val="9"/>
    <w:semiHidden/>
    <w:rsid w:val="00837DC7"/>
    <w:rPr>
      <w:rFonts w:eastAsia="Calibri"/>
      <w:b/>
      <w:sz w:val="20"/>
      <w:szCs w:val="20"/>
      <w:lang w:val="en-US" w:eastAsia="en-SG"/>
    </w:rPr>
  </w:style>
  <w:style w:type="character" w:customStyle="1" w:styleId="TitleChar">
    <w:name w:val="Title Char"/>
    <w:basedOn w:val="DefaultParagraphFont"/>
    <w:link w:val="Title"/>
    <w:uiPriority w:val="10"/>
    <w:rsid w:val="00837DC7"/>
    <w:rPr>
      <w:rFonts w:eastAsia="Calibri"/>
      <w:b/>
      <w:sz w:val="72"/>
      <w:szCs w:val="72"/>
      <w:lang w:val="en-US" w:eastAsia="en-SG"/>
    </w:rPr>
  </w:style>
  <w:style w:type="paragraph" w:styleId="NoSpacing">
    <w:name w:val="No Spacing"/>
    <w:uiPriority w:val="1"/>
    <w:qFormat/>
    <w:rsid w:val="00837DC7"/>
    <w:pPr>
      <w:spacing w:after="0" w:line="240" w:lineRule="auto"/>
    </w:pPr>
    <w:rPr>
      <w:sz w:val="24"/>
      <w:szCs w:val="24"/>
    </w:rPr>
  </w:style>
  <w:style w:type="paragraph" w:styleId="BodyText">
    <w:name w:val="Body Text"/>
    <w:basedOn w:val="Normal"/>
    <w:link w:val="BodyTextChar"/>
    <w:uiPriority w:val="1"/>
    <w:qFormat/>
    <w:rsid w:val="00837DC7"/>
    <w:pPr>
      <w:widowControl w:val="0"/>
      <w:autoSpaceDE w:val="0"/>
      <w:autoSpaceDN w:val="0"/>
      <w:spacing w:before="4"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837DC7"/>
    <w:rPr>
      <w:rFonts w:ascii="Times New Roman" w:eastAsia="Times New Roman" w:hAnsi="Times New Roman" w:cs="Times New Roman"/>
      <w:sz w:val="28"/>
      <w:szCs w:val="28"/>
      <w:lang w:val="vi" w:eastAsia="en-SG"/>
    </w:rPr>
  </w:style>
  <w:style w:type="character" w:styleId="CommentReference">
    <w:name w:val="annotation reference"/>
    <w:basedOn w:val="DefaultParagraphFont"/>
    <w:uiPriority w:val="99"/>
    <w:semiHidden/>
    <w:unhideWhenUsed/>
    <w:rsid w:val="00837DC7"/>
    <w:rPr>
      <w:sz w:val="16"/>
      <w:szCs w:val="16"/>
    </w:rPr>
  </w:style>
  <w:style w:type="paragraph" w:styleId="CommentText">
    <w:name w:val="annotation text"/>
    <w:basedOn w:val="Normal"/>
    <w:link w:val="CommentTextChar"/>
    <w:uiPriority w:val="99"/>
    <w:unhideWhenUsed/>
    <w:rsid w:val="00837DC7"/>
    <w:pPr>
      <w:spacing w:line="240" w:lineRule="auto"/>
    </w:pPr>
    <w:rPr>
      <w:sz w:val="20"/>
      <w:szCs w:val="20"/>
    </w:rPr>
  </w:style>
  <w:style w:type="character" w:customStyle="1" w:styleId="CommentTextChar">
    <w:name w:val="Comment Text Char"/>
    <w:basedOn w:val="DefaultParagraphFont"/>
    <w:link w:val="CommentText"/>
    <w:uiPriority w:val="99"/>
    <w:rsid w:val="00837DC7"/>
    <w:rPr>
      <w:rFonts w:eastAsia="Calibri"/>
      <w:sz w:val="20"/>
      <w:szCs w:val="20"/>
      <w:lang w:val="en-US" w:eastAsia="en-SG"/>
    </w:rPr>
  </w:style>
  <w:style w:type="paragraph" w:styleId="CommentSubject">
    <w:name w:val="annotation subject"/>
    <w:basedOn w:val="CommentText"/>
    <w:next w:val="CommentText"/>
    <w:link w:val="CommentSubjectChar"/>
    <w:uiPriority w:val="99"/>
    <w:semiHidden/>
    <w:unhideWhenUsed/>
    <w:rsid w:val="00837DC7"/>
    <w:rPr>
      <w:b/>
      <w:bCs/>
    </w:rPr>
  </w:style>
  <w:style w:type="character" w:customStyle="1" w:styleId="CommentSubjectChar">
    <w:name w:val="Comment Subject Char"/>
    <w:basedOn w:val="CommentTextChar"/>
    <w:link w:val="CommentSubject"/>
    <w:uiPriority w:val="99"/>
    <w:semiHidden/>
    <w:rsid w:val="00837DC7"/>
    <w:rPr>
      <w:rFonts w:eastAsia="Calibri"/>
      <w:b/>
      <w:bCs/>
      <w:sz w:val="20"/>
      <w:szCs w:val="20"/>
      <w:lang w:val="en-US" w:eastAsia="en-SG"/>
    </w:rPr>
  </w:style>
  <w:style w:type="character" w:styleId="Strong">
    <w:name w:val="Strong"/>
    <w:basedOn w:val="DefaultParagraphFont"/>
    <w:uiPriority w:val="22"/>
    <w:qFormat/>
    <w:rsid w:val="00837DC7"/>
    <w:rPr>
      <w:b/>
      <w:bCs/>
    </w:rPr>
  </w:style>
  <w:style w:type="character" w:styleId="Emphasis">
    <w:name w:val="Emphasis"/>
    <w:basedOn w:val="DefaultParagraphFont"/>
    <w:uiPriority w:val="20"/>
    <w:qFormat/>
    <w:rsid w:val="00837DC7"/>
    <w:rPr>
      <w:i/>
      <w:iCs/>
    </w:rPr>
  </w:style>
  <w:style w:type="paragraph" w:styleId="BalloonText">
    <w:name w:val="Balloon Text"/>
    <w:basedOn w:val="Normal"/>
    <w:link w:val="BalloonTextChar"/>
    <w:uiPriority w:val="99"/>
    <w:semiHidden/>
    <w:unhideWhenUsed/>
    <w:rsid w:val="00837D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DC7"/>
    <w:rPr>
      <w:rFonts w:ascii="Tahoma" w:eastAsia="Calibri" w:hAnsi="Tahoma" w:cs="Tahoma"/>
      <w:sz w:val="16"/>
      <w:szCs w:val="16"/>
      <w:lang w:val="en-US" w:eastAsia="en-SG"/>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37DC7"/>
    <w:rPr>
      <w:rFonts w:ascii="Georgia" w:eastAsia="Georgia" w:hAnsi="Georgia" w:cs="Georgia"/>
      <w:i/>
      <w:color w:val="666666"/>
      <w:sz w:val="48"/>
      <w:szCs w:val="48"/>
      <w:lang w:val="en-US" w:eastAsia="en-SG"/>
    </w:rPr>
  </w:style>
  <w:style w:type="table" w:customStyle="1" w:styleId="49">
    <w:name w:val="49"/>
    <w:basedOn w:val="TableNormal"/>
    <w:rsid w:val="00837DC7"/>
    <w:pPr>
      <w:spacing w:after="0" w:line="240" w:lineRule="auto"/>
    </w:pPr>
    <w:tblPr>
      <w:tblStyleRowBandSize w:val="1"/>
      <w:tblStyleColBandSize w:val="1"/>
    </w:tblPr>
  </w:style>
  <w:style w:type="table" w:customStyle="1" w:styleId="48">
    <w:name w:val="48"/>
    <w:basedOn w:val="TableNormal"/>
    <w:rsid w:val="00837DC7"/>
    <w:pPr>
      <w:spacing w:after="0" w:line="240" w:lineRule="auto"/>
    </w:pPr>
    <w:tblPr>
      <w:tblStyleRowBandSize w:val="1"/>
      <w:tblStyleColBandSize w:val="1"/>
    </w:tblPr>
  </w:style>
  <w:style w:type="table" w:customStyle="1" w:styleId="47">
    <w:name w:val="47"/>
    <w:basedOn w:val="TableNormal"/>
    <w:rsid w:val="00837DC7"/>
    <w:pPr>
      <w:spacing w:after="0" w:line="240" w:lineRule="auto"/>
    </w:pPr>
    <w:tblPr>
      <w:tblStyleRowBandSize w:val="1"/>
      <w:tblStyleColBandSize w:val="1"/>
    </w:tblPr>
  </w:style>
  <w:style w:type="table" w:customStyle="1" w:styleId="46">
    <w:name w:val="46"/>
    <w:basedOn w:val="TableNormal"/>
    <w:rsid w:val="00837DC7"/>
    <w:pPr>
      <w:spacing w:after="0" w:line="240" w:lineRule="auto"/>
    </w:pPr>
    <w:tblPr>
      <w:tblStyleRowBandSize w:val="1"/>
      <w:tblStyleColBandSize w:val="1"/>
    </w:tblPr>
  </w:style>
  <w:style w:type="table" w:customStyle="1" w:styleId="45">
    <w:name w:val="45"/>
    <w:basedOn w:val="TableNormal"/>
    <w:rsid w:val="00837DC7"/>
    <w:pPr>
      <w:spacing w:after="0" w:line="240" w:lineRule="auto"/>
    </w:pPr>
    <w:tblPr>
      <w:tblStyleRowBandSize w:val="1"/>
      <w:tblStyleColBandSize w:val="1"/>
    </w:tblPr>
  </w:style>
  <w:style w:type="table" w:customStyle="1" w:styleId="44">
    <w:name w:val="44"/>
    <w:basedOn w:val="TableNormal"/>
    <w:rsid w:val="00837DC7"/>
    <w:pPr>
      <w:spacing w:after="0" w:line="240" w:lineRule="auto"/>
    </w:pPr>
    <w:tblPr>
      <w:tblStyleRowBandSize w:val="1"/>
      <w:tblStyleColBandSize w:val="1"/>
    </w:tblPr>
  </w:style>
  <w:style w:type="table" w:customStyle="1" w:styleId="43">
    <w:name w:val="43"/>
    <w:basedOn w:val="TableNormal"/>
    <w:rsid w:val="00837DC7"/>
    <w:pPr>
      <w:spacing w:after="0" w:line="240" w:lineRule="auto"/>
    </w:pPr>
    <w:tblPr>
      <w:tblStyleRowBandSize w:val="1"/>
      <w:tblStyleColBandSize w:val="1"/>
    </w:tblPr>
  </w:style>
  <w:style w:type="table" w:customStyle="1" w:styleId="42">
    <w:name w:val="42"/>
    <w:basedOn w:val="TableNormal"/>
    <w:rsid w:val="00837DC7"/>
    <w:pPr>
      <w:spacing w:after="0" w:line="240" w:lineRule="auto"/>
    </w:pPr>
    <w:tblPr>
      <w:tblStyleRowBandSize w:val="1"/>
      <w:tblStyleColBandSize w:val="1"/>
    </w:tblPr>
  </w:style>
  <w:style w:type="table" w:customStyle="1" w:styleId="41">
    <w:name w:val="41"/>
    <w:basedOn w:val="TableNormal"/>
    <w:rsid w:val="00837DC7"/>
    <w:pPr>
      <w:spacing w:after="0" w:line="240" w:lineRule="auto"/>
    </w:pPr>
    <w:tblPr>
      <w:tblStyleRowBandSize w:val="1"/>
      <w:tblStyleColBandSize w:val="1"/>
    </w:tblPr>
  </w:style>
  <w:style w:type="table" w:customStyle="1" w:styleId="40">
    <w:name w:val="40"/>
    <w:basedOn w:val="TableNormal"/>
    <w:rsid w:val="00837DC7"/>
    <w:pPr>
      <w:spacing w:after="0" w:line="240" w:lineRule="auto"/>
    </w:pPr>
    <w:tblPr>
      <w:tblStyleRowBandSize w:val="1"/>
      <w:tblStyleColBandSize w:val="1"/>
    </w:tblPr>
  </w:style>
  <w:style w:type="table" w:customStyle="1" w:styleId="39">
    <w:name w:val="39"/>
    <w:basedOn w:val="TableNormal"/>
    <w:rsid w:val="00837DC7"/>
    <w:pPr>
      <w:spacing w:after="0" w:line="240" w:lineRule="auto"/>
    </w:pPr>
    <w:tblPr>
      <w:tblStyleRowBandSize w:val="1"/>
      <w:tblStyleColBandSize w:val="1"/>
    </w:tblPr>
  </w:style>
  <w:style w:type="table" w:customStyle="1" w:styleId="38">
    <w:name w:val="38"/>
    <w:basedOn w:val="TableNormal"/>
    <w:rsid w:val="00837DC7"/>
    <w:pPr>
      <w:spacing w:after="0" w:line="240" w:lineRule="auto"/>
    </w:pPr>
    <w:tblPr>
      <w:tblStyleRowBandSize w:val="1"/>
      <w:tblStyleColBandSize w:val="1"/>
    </w:tblPr>
  </w:style>
  <w:style w:type="table" w:customStyle="1" w:styleId="37">
    <w:name w:val="37"/>
    <w:basedOn w:val="TableNormal"/>
    <w:rsid w:val="00837DC7"/>
    <w:pPr>
      <w:spacing w:after="0" w:line="240" w:lineRule="auto"/>
    </w:pPr>
    <w:tblPr>
      <w:tblStyleRowBandSize w:val="1"/>
      <w:tblStyleColBandSize w:val="1"/>
    </w:tblPr>
  </w:style>
  <w:style w:type="table" w:customStyle="1" w:styleId="36">
    <w:name w:val="36"/>
    <w:basedOn w:val="TableNormal"/>
    <w:rsid w:val="00837DC7"/>
    <w:pPr>
      <w:spacing w:after="0" w:line="240" w:lineRule="auto"/>
    </w:pPr>
    <w:tblPr>
      <w:tblStyleRowBandSize w:val="1"/>
      <w:tblStyleColBandSize w:val="1"/>
    </w:tblPr>
  </w:style>
  <w:style w:type="table" w:customStyle="1" w:styleId="35">
    <w:name w:val="35"/>
    <w:basedOn w:val="TableNormal"/>
    <w:rsid w:val="00837DC7"/>
    <w:tblPr>
      <w:tblStyleRowBandSize w:val="1"/>
      <w:tblStyleColBandSize w:val="1"/>
      <w:tblCellMar>
        <w:top w:w="100" w:type="dxa"/>
        <w:left w:w="100" w:type="dxa"/>
        <w:bottom w:w="100" w:type="dxa"/>
        <w:right w:w="100" w:type="dxa"/>
      </w:tblCellMar>
    </w:tblPr>
  </w:style>
  <w:style w:type="table" w:customStyle="1" w:styleId="34">
    <w:name w:val="34"/>
    <w:basedOn w:val="TableNormal"/>
    <w:rsid w:val="00837DC7"/>
    <w:tblPr>
      <w:tblStyleRowBandSize w:val="1"/>
      <w:tblStyleColBandSize w:val="1"/>
      <w:tblCellMar>
        <w:top w:w="100" w:type="dxa"/>
        <w:left w:w="100" w:type="dxa"/>
        <w:bottom w:w="100" w:type="dxa"/>
        <w:right w:w="100" w:type="dxa"/>
      </w:tblCellMar>
    </w:tblPr>
  </w:style>
  <w:style w:type="table" w:customStyle="1" w:styleId="33">
    <w:name w:val="33"/>
    <w:basedOn w:val="TableNormal"/>
    <w:rsid w:val="00837DC7"/>
    <w:pPr>
      <w:spacing w:after="0" w:line="240" w:lineRule="auto"/>
    </w:pPr>
    <w:tblPr>
      <w:tblStyleRowBandSize w:val="1"/>
      <w:tblStyleColBandSize w:val="1"/>
    </w:tblPr>
  </w:style>
  <w:style w:type="table" w:customStyle="1" w:styleId="32">
    <w:name w:val="32"/>
    <w:basedOn w:val="TableNormal"/>
    <w:rsid w:val="00837DC7"/>
    <w:pPr>
      <w:spacing w:after="0" w:line="240" w:lineRule="auto"/>
    </w:pPr>
    <w:tblPr>
      <w:tblStyleRowBandSize w:val="1"/>
      <w:tblStyleColBandSize w:val="1"/>
    </w:tblPr>
  </w:style>
  <w:style w:type="table" w:customStyle="1" w:styleId="31">
    <w:name w:val="31"/>
    <w:basedOn w:val="TableNormal"/>
    <w:rsid w:val="00837DC7"/>
    <w:tblPr>
      <w:tblStyleRowBandSize w:val="1"/>
      <w:tblStyleColBandSize w:val="1"/>
      <w:tblCellMar>
        <w:top w:w="100" w:type="dxa"/>
        <w:left w:w="100" w:type="dxa"/>
        <w:bottom w:w="100" w:type="dxa"/>
        <w:right w:w="100" w:type="dxa"/>
      </w:tblCellMar>
    </w:tblPr>
  </w:style>
  <w:style w:type="table" w:customStyle="1" w:styleId="30">
    <w:name w:val="30"/>
    <w:basedOn w:val="TableNormal"/>
    <w:rsid w:val="00837DC7"/>
    <w:pPr>
      <w:spacing w:after="0" w:line="240" w:lineRule="auto"/>
    </w:pPr>
    <w:tblPr>
      <w:tblStyleRowBandSize w:val="1"/>
      <w:tblStyleColBandSize w:val="1"/>
    </w:tblPr>
  </w:style>
  <w:style w:type="table" w:customStyle="1" w:styleId="29">
    <w:name w:val="29"/>
    <w:basedOn w:val="TableNormal"/>
    <w:rsid w:val="00837DC7"/>
    <w:pPr>
      <w:spacing w:after="0" w:line="240" w:lineRule="auto"/>
    </w:pPr>
    <w:tblPr>
      <w:tblStyleRowBandSize w:val="1"/>
      <w:tblStyleColBandSize w:val="1"/>
    </w:tblPr>
  </w:style>
  <w:style w:type="table" w:customStyle="1" w:styleId="28">
    <w:name w:val="28"/>
    <w:basedOn w:val="TableNormal"/>
    <w:rsid w:val="00837DC7"/>
    <w:pPr>
      <w:spacing w:after="0" w:line="240" w:lineRule="auto"/>
    </w:pPr>
    <w:tblPr>
      <w:tblStyleRowBandSize w:val="1"/>
      <w:tblStyleColBandSize w:val="1"/>
    </w:tblPr>
  </w:style>
  <w:style w:type="table" w:customStyle="1" w:styleId="27">
    <w:name w:val="27"/>
    <w:basedOn w:val="TableNormal"/>
    <w:rsid w:val="00837DC7"/>
    <w:pPr>
      <w:spacing w:after="0" w:line="240" w:lineRule="auto"/>
    </w:pPr>
    <w:tblPr>
      <w:tblStyleRowBandSize w:val="1"/>
      <w:tblStyleColBandSize w:val="1"/>
    </w:tblPr>
  </w:style>
  <w:style w:type="table" w:customStyle="1" w:styleId="26">
    <w:name w:val="26"/>
    <w:basedOn w:val="TableNormal"/>
    <w:rsid w:val="00837DC7"/>
    <w:pPr>
      <w:spacing w:after="0" w:line="240" w:lineRule="auto"/>
    </w:pPr>
    <w:tblPr>
      <w:tblStyleRowBandSize w:val="1"/>
      <w:tblStyleColBandSize w:val="1"/>
    </w:tblPr>
  </w:style>
  <w:style w:type="table" w:customStyle="1" w:styleId="25">
    <w:name w:val="25"/>
    <w:basedOn w:val="TableNormal"/>
    <w:rsid w:val="00837DC7"/>
    <w:pPr>
      <w:spacing w:after="0" w:line="240" w:lineRule="auto"/>
    </w:pPr>
    <w:tblPr>
      <w:tblStyleRowBandSize w:val="1"/>
      <w:tblStyleColBandSize w:val="1"/>
    </w:tblPr>
  </w:style>
  <w:style w:type="table" w:customStyle="1" w:styleId="24">
    <w:name w:val="24"/>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23">
    <w:name w:val="23"/>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22">
    <w:name w:val="22"/>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20">
    <w:name w:val="20"/>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19">
    <w:name w:val="19"/>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18">
    <w:name w:val="18"/>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15">
    <w:name w:val="15"/>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14">
    <w:name w:val="14"/>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9">
    <w:name w:val="9"/>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8">
    <w:name w:val="8"/>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7">
    <w:name w:val="7"/>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6">
    <w:name w:val="6"/>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5">
    <w:name w:val="5"/>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table" w:customStyle="1" w:styleId="4">
    <w:name w:val="4"/>
    <w:basedOn w:val="TableNormal"/>
    <w:rsid w:val="00837DC7"/>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37D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DC7"/>
    <w:rPr>
      <w:rFonts w:eastAsia="Calibri"/>
      <w:lang w:val="en-US" w:eastAsia="en-SG"/>
    </w:rPr>
  </w:style>
  <w:style w:type="paragraph" w:styleId="Footer">
    <w:name w:val="footer"/>
    <w:basedOn w:val="Normal"/>
    <w:link w:val="FooterChar"/>
    <w:uiPriority w:val="99"/>
    <w:unhideWhenUsed/>
    <w:rsid w:val="00837D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DC7"/>
    <w:rPr>
      <w:rFonts w:eastAsia="Calibri"/>
      <w:lang w:val="en-US" w:eastAsia="en-SG"/>
    </w:rPr>
  </w:style>
  <w:style w:type="paragraph" w:customStyle="1" w:styleId="CharCharCharChar">
    <w:name w:val="Char Char Char Char"/>
    <w:basedOn w:val="Normal"/>
    <w:semiHidden/>
    <w:rsid w:val="00837DC7"/>
    <w:pPr>
      <w:spacing w:after="0" w:line="240" w:lineRule="auto"/>
      <w:jc w:val="both"/>
    </w:pPr>
    <w:rPr>
      <w:rFonts w:ascii="Arial" w:eastAsia="SimSun" w:hAnsi="Arial" w:cs="Arial"/>
      <w:kern w:val="2"/>
      <w:lang w:eastAsia="en-US"/>
    </w:rPr>
  </w:style>
  <w:style w:type="table" w:customStyle="1" w:styleId="Table1">
    <w:name w:val="Table1"/>
    <w:basedOn w:val="TableNormal"/>
    <w:next w:val="TableGrid"/>
    <w:uiPriority w:val="39"/>
    <w:rsid w:val="00837DC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37DC7"/>
    <w:pPr>
      <w:spacing w:after="0" w:line="240" w:lineRule="auto"/>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vi.wikipedia.org/wiki/Glycogen" TargetMode="External"/><Relationship Id="rId18" Type="http://schemas.openxmlformats.org/officeDocument/2006/relationships/hyperlink" Target="https://vi.wikipedia.org/wiki/RNA" TargetMode="External"/><Relationship Id="rId26" Type="http://schemas.openxmlformats.org/officeDocument/2006/relationships/hyperlink" Target="https://vi.wikipedia.org/wiki/Polysaccharide" TargetMode="External"/><Relationship Id="rId39" Type="http://schemas.openxmlformats.org/officeDocument/2006/relationships/image" Target="media/image11.png"/><Relationship Id="rId21" Type="http://schemas.openxmlformats.org/officeDocument/2006/relationships/hyperlink" Target="https://vi.wikipedia.org/wiki/Monosacarit" TargetMode="External"/><Relationship Id="rId34" Type="http://schemas.openxmlformats.org/officeDocument/2006/relationships/image" Target="media/image15.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Ribos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ki/N%C4%83ng_l%C6%B0%E1%BB%A3ng" TargetMode="External"/><Relationship Id="rId24" Type="http://schemas.openxmlformats.org/officeDocument/2006/relationships/hyperlink" Target="https://vi.wikipedia.org/wiki/Quang_h%E1%BB%A3p" TargetMode="External"/><Relationship Id="rId32" Type="http://schemas.openxmlformats.org/officeDocument/2006/relationships/image" Target="media/image9.png"/><Relationship Id="rId40" Type="http://schemas.openxmlformats.org/officeDocument/2006/relationships/image" Target="media/image5.jp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vi.wikipedia.org/wiki/Chitin" TargetMode="External"/><Relationship Id="rId23" Type="http://schemas.openxmlformats.org/officeDocument/2006/relationships/hyperlink" Target="https://vi.wikipedia.org/wiki/Trao_%C4%91%E1%BB%95i_ch%E1%BA%A5t" TargetMode="External"/><Relationship Id="rId28" Type="http://schemas.openxmlformats.org/officeDocument/2006/relationships/hyperlink" Target="https://vi.wikipedia.org/wiki/Tinh_b%E1%BB%99t" TargetMode="External"/><Relationship Id="rId36"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https://vi.wikipedia.org/wiki/DNA" TargetMode="External"/><Relationship Id="rId31" Type="http://schemas.openxmlformats.org/officeDocument/2006/relationships/image" Target="media/image14.png"/><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hyperlink" Target="https://vi.wikipedia.org/wiki/Cellulose" TargetMode="External"/><Relationship Id="rId22" Type="http://schemas.openxmlformats.org/officeDocument/2006/relationships/hyperlink" Target="https://vi.wikipedia.org/wiki/Glucose" TargetMode="External"/><Relationship Id="rId27" Type="http://schemas.openxmlformats.org/officeDocument/2006/relationships/hyperlink" Target="https://vi.wikipedia.org/wiki/Glycogen" TargetMode="External"/><Relationship Id="rId30" Type="http://schemas.openxmlformats.org/officeDocument/2006/relationships/image" Target="media/image18.png"/><Relationship Id="rId35" Type="http://schemas.openxmlformats.org/officeDocument/2006/relationships/image" Target="media/image3.png"/><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vi.wikipedia.org/wiki/Tinh_b%E1%BB%99t" TargetMode="External"/><Relationship Id="rId17" Type="http://schemas.openxmlformats.org/officeDocument/2006/relationships/hyperlink" Target="https://vi.wikipedia.org/wiki/Deoxyribose" TargetMode="External"/><Relationship Id="rId25" Type="http://schemas.openxmlformats.org/officeDocument/2006/relationships/hyperlink" Target="https://vi.wikipedia.org/wiki/Disacarit" TargetMode="External"/><Relationship Id="rId33" Type="http://schemas.openxmlformats.org/officeDocument/2006/relationships/image" Target="media/image2.jpg"/><Relationship Id="rId38" Type="http://schemas.openxmlformats.org/officeDocument/2006/relationships/image" Target="media/image17.png"/><Relationship Id="rId46" Type="http://schemas.openxmlformats.org/officeDocument/2006/relationships/footer" Target="footer1.xml"/><Relationship Id="rId20" Type="http://schemas.openxmlformats.org/officeDocument/2006/relationships/hyperlink" Target="https://vi.wikipedia.org/wiki/Th%C3%A0nh_t%E1%BA%BF_b%C3%A0o" TargetMode="External"/><Relationship Id="rId4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eDpUQfZrod4xJtSScmp9JY/y1A==">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199</Pages>
  <Words>28806</Words>
  <Characters>164200</Characters>
  <DocSecurity>0</DocSecurity>
  <Lines>1368</Lines>
  <Paragraphs>385</Paragraphs>
  <ScaleCrop>false</ScaleCrop>
  <Company/>
  <LinksUpToDate>false</LinksUpToDate>
  <CharactersWithSpaces>192621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2022-06-04T02:32:00Z</dcterms:created>
  <dcterms:modified xsi:type="dcterms:W3CDTF">2024-10-07T15:30:00Z</dcterms:modified>
</cp:coreProperties>
</file>