
<file path=[Content_Types].xml><?xml version="1.0" encoding="utf-8"?>
<Types xmlns="http://schemas.openxmlformats.org/package/2006/content-types">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110"/>
        <w:gridCol w:w="1979"/>
      </w:tblGrid>
      <w:tr w:rsidR="00445506" w14:paraId="04813141" w14:textId="77777777" w:rsidTr="00A71E0F">
        <w:trPr>
          <w:trHeight w:val="1135"/>
        </w:trPr>
        <w:tc>
          <w:tcPr>
            <w:tcW w:w="3823" w:type="dxa"/>
          </w:tcPr>
          <w:p w14:paraId="755472D4" w14:textId="77777777" w:rsidR="00445506" w:rsidRDefault="00445506" w:rsidP="00A71E0F">
            <w:pPr>
              <w:jc w:val="center"/>
              <w:rPr>
                <w:rFonts w:ascii="Times New Roman" w:eastAsia="Times New Roman" w:hAnsi="Times New Roman" w:cs="Times New Roman"/>
                <w:b/>
                <w:color w:val="000099"/>
                <w:sz w:val="24"/>
                <w:szCs w:val="24"/>
                <w:lang w:val="en-US"/>
              </w:rPr>
            </w:pPr>
            <w:bookmarkStart w:id="0" w:name="_Hlk204515560"/>
            <w:bookmarkStart w:id="1" w:name="_GoBack" w:colFirst="1" w:colLast="1"/>
            <w:r>
              <w:rPr>
                <w:rFonts w:ascii="Times New Roman" w:eastAsia="Times New Roman" w:hAnsi="Times New Roman" w:cs="Times New Roman"/>
                <w:b/>
                <w:color w:val="000099"/>
                <w:sz w:val="24"/>
                <w:szCs w:val="24"/>
                <w:lang w:val="en-US"/>
              </w:rPr>
              <w:t>BỘ ĐỀ ÔN LUYỆN NƯỚC RÚT</w:t>
            </w:r>
          </w:p>
          <w:p w14:paraId="43C614D8" w14:textId="77777777" w:rsidR="00445506" w:rsidRDefault="00445506" w:rsidP="00A71E0F">
            <w:pPr>
              <w:spacing w:before="120"/>
              <w:jc w:val="center"/>
              <w:rPr>
                <w:rFonts w:ascii="Times New Roman" w:eastAsia="Times New Roman" w:hAnsi="Times New Roman" w:cs="Times New Roman"/>
                <w:bCs/>
                <w:color w:val="ED0046"/>
                <w:sz w:val="24"/>
                <w:szCs w:val="24"/>
                <w:lang w:val="en-US"/>
              </w:rPr>
            </w:pPr>
            <w:r>
              <w:rPr>
                <w:rFonts w:ascii="Times New Roman" w:eastAsia="Times New Roman" w:hAnsi="Times New Roman" w:cs="Times New Roman"/>
                <w:bCs/>
                <w:noProof/>
                <w:color w:val="ED0046"/>
                <w:sz w:val="24"/>
                <w:szCs w:val="24"/>
                <w:lang w:val="en-US"/>
              </w:rPr>
              <mc:AlternateContent>
                <mc:Choice Requires="wps">
                  <w:drawing>
                    <wp:anchor distT="0" distB="0" distL="114300" distR="114300" simplePos="0" relativeHeight="251659264" behindDoc="0" locked="0" layoutInCell="1" allowOverlap="1" wp14:anchorId="59C69FD6" wp14:editId="33EEB88C">
                      <wp:simplePos x="0" y="0"/>
                      <wp:positionH relativeFrom="column">
                        <wp:posOffset>688975</wp:posOffset>
                      </wp:positionH>
                      <wp:positionV relativeFrom="paragraph">
                        <wp:posOffset>32385</wp:posOffset>
                      </wp:positionV>
                      <wp:extent cx="913765" cy="0"/>
                      <wp:effectExtent l="0" t="0" r="0" b="0"/>
                      <wp:wrapNone/>
                      <wp:docPr id="748696506" name="Straight Connector 14"/>
                      <wp:cNvGraphicFramePr/>
                      <a:graphic xmlns:a="http://schemas.openxmlformats.org/drawingml/2006/main">
                        <a:graphicData uri="http://schemas.microsoft.com/office/word/2010/wordprocessingShape">
                          <wps:wsp>
                            <wps:cNvCnPr/>
                            <wps:spPr>
                              <a:xfrm>
                                <a:off x="0" y="0"/>
                                <a:ext cx="91386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8C668"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25pt,2.55pt" to="126.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" strokecolor="black [3213]" strokeweight="1pt">
                      <v:stroke joinstyle="miter"/>
                    </v:line>
                  </w:pict>
                </mc:Fallback>
              </mc:AlternateContent>
            </w:r>
            <w:r>
              <w:rPr>
                <w:rFonts w:ascii="Times New Roman" w:eastAsia="Times New Roman" w:hAnsi="Times New Roman" w:cs="Times New Roman"/>
                <w:bCs/>
                <w:color w:val="ED0046"/>
                <w:sz w:val="24"/>
                <w:szCs w:val="24"/>
                <w:lang w:val="en-US"/>
              </w:rPr>
              <w:t>ĐỀ THI THỬ SỐ 08</w:t>
            </w:r>
          </w:p>
          <w:p w14:paraId="211A769E" w14:textId="77777777" w:rsidR="00445506" w:rsidRDefault="00445506" w:rsidP="00A71E0F">
            <w:pPr>
              <w:spacing w:before="120"/>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i/>
                <w:iCs/>
                <w:sz w:val="24"/>
                <w:szCs w:val="24"/>
                <w:lang w:val="en-US"/>
              </w:rPr>
              <w:t>(Đề thi có 7 trang)</w:t>
            </w:r>
          </w:p>
          <w:p w14:paraId="0F453E34" w14:textId="77777777" w:rsidR="00445506" w:rsidRDefault="00445506" w:rsidP="00A71E0F">
            <w:pPr>
              <w:rPr>
                <w:rFonts w:ascii="Times New Roman" w:eastAsia="Times New Roman" w:hAnsi="Times New Roman" w:cs="Times New Roman"/>
                <w:bCs/>
                <w:sz w:val="24"/>
                <w:szCs w:val="24"/>
                <w:lang w:val="en-US"/>
              </w:rPr>
            </w:pPr>
          </w:p>
        </w:tc>
        <w:tc>
          <w:tcPr>
            <w:tcW w:w="6089" w:type="dxa"/>
            <w:gridSpan w:val="2"/>
          </w:tcPr>
          <w:p w14:paraId="6E700A35" w14:textId="77777777" w:rsidR="00445506" w:rsidRDefault="00445506" w:rsidP="00A71E0F">
            <w:pPr>
              <w:jc w:val="center"/>
              <w:rPr>
                <w:rFonts w:ascii="Times New Roman" w:eastAsia="Times New Roman" w:hAnsi="Times New Roman" w:cs="Times New Roman"/>
                <w:b/>
                <w:color w:val="000099"/>
                <w:sz w:val="24"/>
                <w:szCs w:val="24"/>
                <w:lang w:val="en-US"/>
              </w:rPr>
            </w:pPr>
            <w:r>
              <w:rPr>
                <w:rFonts w:ascii="Times New Roman" w:eastAsia="Times New Roman" w:hAnsi="Times New Roman" w:cs="Times New Roman"/>
                <w:b/>
                <w:color w:val="000099"/>
                <w:sz w:val="24"/>
                <w:szCs w:val="24"/>
                <w:lang w:val="en-US"/>
              </w:rPr>
              <w:t>KỲ THI TỐT NGHIỆP TRUNG HỌC PHỔ THÔNG</w:t>
            </w:r>
          </w:p>
          <w:p w14:paraId="5B4491BB" w14:textId="77777777" w:rsidR="00445506" w:rsidRDefault="00445506" w:rsidP="00A71E0F">
            <w:pPr>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Môn thi: TIẾNG ANH</w:t>
            </w:r>
          </w:p>
          <w:p w14:paraId="7097A426" w14:textId="77777777" w:rsidR="00445506" w:rsidRDefault="00445506" w:rsidP="00A71E0F">
            <w:pPr>
              <w:jc w:val="center"/>
              <w:rPr>
                <w:rFonts w:ascii="Times New Roman" w:eastAsia="Times New Roman" w:hAnsi="Times New Roman" w:cs="Times New Roman"/>
                <w:bCs/>
                <w:i/>
                <w:iCs/>
                <w:sz w:val="24"/>
                <w:szCs w:val="24"/>
                <w:lang w:val="en-US"/>
              </w:rPr>
            </w:pPr>
            <w:r>
              <w:rPr>
                <w:rFonts w:ascii="Times New Roman" w:eastAsia="Times New Roman" w:hAnsi="Times New Roman" w:cs="Times New Roman"/>
                <w:bCs/>
                <w:noProof/>
                <w:sz w:val="24"/>
                <w:szCs w:val="24"/>
                <w:lang w:val="en-US"/>
              </w:rPr>
              <mc:AlternateContent>
                <mc:Choice Requires="wps">
                  <w:drawing>
                    <wp:anchor distT="0" distB="0" distL="114300" distR="114300" simplePos="0" relativeHeight="251660288" behindDoc="0" locked="0" layoutInCell="1" allowOverlap="1" wp14:anchorId="682AAA99" wp14:editId="47DFA452">
                      <wp:simplePos x="0" y="0"/>
                      <wp:positionH relativeFrom="column">
                        <wp:posOffset>684530</wp:posOffset>
                      </wp:positionH>
                      <wp:positionV relativeFrom="paragraph">
                        <wp:posOffset>227330</wp:posOffset>
                      </wp:positionV>
                      <wp:extent cx="2456815" cy="0"/>
                      <wp:effectExtent l="0" t="0" r="0" b="0"/>
                      <wp:wrapNone/>
                      <wp:docPr id="608321323" name="Straight Connector 14"/>
                      <wp:cNvGraphicFramePr/>
                      <a:graphic xmlns:a="http://schemas.openxmlformats.org/drawingml/2006/main">
                        <a:graphicData uri="http://schemas.microsoft.com/office/word/2010/wordprocessingShape">
                          <wps:wsp>
                            <wps:cNvCnPr/>
                            <wps:spPr>
                              <a:xfrm>
                                <a:off x="0" y="0"/>
                                <a:ext cx="245709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20ECD"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3.9pt,17.9pt" to="247.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" strokecolor="black [3213]" strokeweight="1pt">
                      <v:stroke joinstyle="miter"/>
                    </v:line>
                  </w:pict>
                </mc:Fallback>
              </mc:AlternateContent>
            </w:r>
            <w:r>
              <w:rPr>
                <w:rFonts w:ascii="Times New Roman" w:eastAsia="Times New Roman" w:hAnsi="Times New Roman" w:cs="Times New Roman"/>
                <w:bCs/>
                <w:i/>
                <w:iCs/>
                <w:sz w:val="24"/>
                <w:szCs w:val="24"/>
                <w:lang w:val="en-US"/>
              </w:rPr>
              <w:t>Thời gian làm bài: 50 phút, không kể thời gian phát đề</w:t>
            </w:r>
          </w:p>
        </w:tc>
      </w:tr>
      <w:tr w:rsidR="00445506" w14:paraId="1CDE9B45" w14:textId="77777777" w:rsidTr="00A71E0F">
        <w:tc>
          <w:tcPr>
            <w:tcW w:w="7933" w:type="dxa"/>
            <w:gridSpan w:val="2"/>
            <w:tcBorders>
              <w:right w:val="single" w:sz="4" w:space="0" w:color="auto"/>
            </w:tcBorders>
          </w:tcPr>
          <w:p w14:paraId="6B4B505F" w14:textId="77777777" w:rsidR="00445506" w:rsidRDefault="00445506" w:rsidP="00A71E0F">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Họ, tên thí sinh: ……………………………………………</w:t>
            </w:r>
          </w:p>
          <w:p w14:paraId="43572A79" w14:textId="77777777" w:rsidR="00445506" w:rsidRDefault="00445506" w:rsidP="00A71E0F">
            <w:pPr>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Số báo danh: ……………………………………………….</w:t>
            </w:r>
          </w:p>
        </w:tc>
        <w:tc>
          <w:tcPr>
            <w:tcW w:w="1979" w:type="dxa"/>
            <w:tcBorders>
              <w:top w:val="single" w:sz="4" w:space="0" w:color="auto"/>
              <w:left w:val="single" w:sz="4" w:space="0" w:color="auto"/>
              <w:bottom w:val="single" w:sz="4" w:space="0" w:color="auto"/>
              <w:right w:val="single" w:sz="4" w:space="0" w:color="auto"/>
            </w:tcBorders>
            <w:vAlign w:val="center"/>
          </w:tcPr>
          <w:p w14:paraId="02053568" w14:textId="77777777" w:rsidR="00445506" w:rsidRDefault="00445506" w:rsidP="00A71E0F">
            <w:pPr>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Mã đề: 1126</w:t>
            </w:r>
          </w:p>
        </w:tc>
      </w:tr>
    </w:tbl>
    <w:bookmarkEnd w:id="1"/>
    <w:p w14:paraId="22F75A4C" w14:textId="77777777" w:rsidR="00445506" w:rsidRDefault="00445506" w:rsidP="00445506">
      <w:pPr>
        <w:pStyle w:val="Heading1"/>
      </w:pPr>
      <w:r>
        <w:t>Read the following leaflet and mark the letter A, B, C or D on your answer sheet to indicate the option that best fits each of the numbered blanks from 1 to 6.</w:t>
      </w:r>
    </w:p>
    <w:p w14:paraId="064FD0E2" w14:textId="77777777" w:rsidR="00445506" w:rsidRDefault="00445506" w:rsidP="00445506">
      <w:pPr>
        <w:spacing w:after="0"/>
        <w:jc w:val="center"/>
        <w:rPr>
          <w:rFonts w:ascii="Arial" w:hAnsi="Arial" w:cs="Arial"/>
          <w:color w:val="ED0046"/>
          <w:sz w:val="23"/>
          <w:szCs w:val="23"/>
        </w:rPr>
      </w:pPr>
      <w:r>
        <w:rPr>
          <w:rFonts w:ascii="Arial" w:hAnsi="Arial" w:cs="Arial"/>
          <w:b/>
          <w:bCs/>
          <w:color w:val="ED0046"/>
          <w:sz w:val="23"/>
          <w:szCs w:val="23"/>
        </w:rPr>
        <w:t>Mediterranean Cruise Holiday Package</w:t>
      </w:r>
    </w:p>
    <w:p w14:paraId="3F0D1537" w14:textId="77777777" w:rsidR="00445506" w:rsidRDefault="00445506" w:rsidP="00445506">
      <w:pPr>
        <w:spacing w:after="0"/>
        <w:ind w:firstLine="720"/>
        <w:jc w:val="both"/>
        <w:rPr>
          <w:rFonts w:ascii="Arial" w:hAnsi="Arial" w:cs="Arial"/>
          <w:b/>
          <w:bCs/>
          <w:color w:val="ED0046"/>
          <w:sz w:val="23"/>
          <w:szCs w:val="23"/>
        </w:rPr>
      </w:pPr>
      <w:r>
        <w:rPr>
          <w:rFonts w:ascii="SimSun" w:eastAsia="SimSun" w:hAnsi="SimSun" w:cs="SimSun"/>
          <w:noProof/>
          <w:sz w:val="24"/>
          <w:szCs w:val="24"/>
          <w:lang w:val="en-US"/>
        </w:rPr>
        <w:drawing>
          <wp:anchor distT="0" distB="0" distL="114300" distR="114300" simplePos="0" relativeHeight="251661312" behindDoc="1" locked="0" layoutInCell="1" allowOverlap="1" wp14:anchorId="69AFB77A" wp14:editId="151EAD6C">
            <wp:simplePos x="0" y="0"/>
            <wp:positionH relativeFrom="column">
              <wp:posOffset>4562475</wp:posOffset>
            </wp:positionH>
            <wp:positionV relativeFrom="paragraph">
              <wp:posOffset>124460</wp:posOffset>
            </wp:positionV>
            <wp:extent cx="1804670" cy="1015365"/>
            <wp:effectExtent l="9525" t="9525" r="14605" b="11430"/>
            <wp:wrapTight wrapText="bothSides">
              <wp:wrapPolygon edited="0">
                <wp:start x="-114" y="-203"/>
                <wp:lineTo x="-114" y="21519"/>
                <wp:lineTo x="21592" y="21519"/>
                <wp:lineTo x="21592" y="-203"/>
                <wp:lineTo x="-114" y="-203"/>
              </wp:wrapPolygon>
            </wp:wrapTight>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1804670" cy="1015365"/>
                    </a:xfrm>
                    <a:prstGeom prst="rect">
                      <a:avLst/>
                    </a:prstGeom>
                    <a:noFill/>
                    <a:ln w="6350">
                      <a:solidFill>
                        <a:srgbClr val="000099"/>
                      </a:solidFill>
                    </a:ln>
                  </pic:spPr>
                </pic:pic>
              </a:graphicData>
            </a:graphic>
          </wp:anchor>
        </w:drawing>
      </w:r>
      <w:r>
        <w:rPr>
          <w:rFonts w:ascii="Arial" w:hAnsi="Arial" w:cs="Arial"/>
          <w:b/>
          <w:bCs/>
          <w:color w:val="ED0046"/>
          <w:sz w:val="23"/>
          <w:szCs w:val="23"/>
        </w:rPr>
        <w:t>I. Destination highlights</w:t>
      </w:r>
    </w:p>
    <w:p w14:paraId="73F3B1C6"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t xml:space="preserve">Embark on an unforgettable journey through the Mediterranean, where you’ll discover </w:t>
      </w:r>
      <w:r>
        <w:rPr>
          <w:rFonts w:ascii="Arial" w:hAnsi="Arial" w:cs="Arial"/>
          <w:b/>
          <w:bCs/>
          <w:color w:val="ED0046"/>
          <w:sz w:val="23"/>
          <w:szCs w:val="23"/>
        </w:rPr>
        <w:t>(1) ______</w:t>
      </w:r>
      <w:r>
        <w:rPr>
          <w:rFonts w:ascii="Arial" w:hAnsi="Arial" w:cs="Arial"/>
          <w:color w:val="EE0000"/>
          <w:sz w:val="23"/>
          <w:szCs w:val="23"/>
        </w:rPr>
        <w:t xml:space="preserve"> </w:t>
      </w:r>
      <w:r>
        <w:rPr>
          <w:rFonts w:ascii="Arial" w:hAnsi="Arial" w:cs="Arial"/>
          <w:sz w:val="23"/>
          <w:szCs w:val="23"/>
        </w:rPr>
        <w:t>coastal cities rich in history and culture. Our exclusive package includes visits to Barcelona, Rome, Athens, and Santorini.</w:t>
      </w:r>
    </w:p>
    <w:p w14:paraId="66F7EE1E" w14:textId="77777777" w:rsidR="00445506" w:rsidRDefault="00445506" w:rsidP="00445506">
      <w:pPr>
        <w:spacing w:after="0"/>
        <w:ind w:firstLine="720"/>
        <w:jc w:val="both"/>
        <w:rPr>
          <w:rFonts w:ascii="Arial" w:hAnsi="Arial" w:cs="Arial"/>
          <w:b/>
          <w:bCs/>
          <w:color w:val="ED0046"/>
          <w:sz w:val="23"/>
          <w:szCs w:val="23"/>
        </w:rPr>
      </w:pPr>
      <w:r>
        <w:rPr>
          <w:rFonts w:ascii="Arial" w:hAnsi="Arial" w:cs="Arial"/>
          <w:b/>
          <w:bCs/>
          <w:color w:val="ED0046"/>
          <w:sz w:val="23"/>
          <w:szCs w:val="23"/>
        </w:rPr>
        <w:t>II. What’s included</w:t>
      </w:r>
    </w:p>
    <w:p w14:paraId="5076D209" w14:textId="77777777" w:rsidR="00445506" w:rsidRDefault="00445506" w:rsidP="00445506">
      <w:pPr>
        <w:numPr>
          <w:ilvl w:val="0"/>
          <w:numId w:val="53"/>
        </w:numPr>
        <w:spacing w:after="0" w:line="278" w:lineRule="auto"/>
        <w:jc w:val="both"/>
        <w:rPr>
          <w:rFonts w:ascii="Arial" w:hAnsi="Arial" w:cs="Arial"/>
          <w:sz w:val="23"/>
          <w:szCs w:val="23"/>
        </w:rPr>
      </w:pPr>
      <w:r>
        <w:rPr>
          <w:rFonts w:ascii="Arial" w:hAnsi="Arial" w:cs="Arial"/>
          <w:sz w:val="23"/>
          <w:szCs w:val="23"/>
        </w:rPr>
        <w:t xml:space="preserve">A generous </w:t>
      </w:r>
      <w:r>
        <w:rPr>
          <w:rFonts w:ascii="Arial" w:hAnsi="Arial" w:cs="Arial"/>
          <w:b/>
          <w:bCs/>
          <w:color w:val="ED0046"/>
          <w:sz w:val="23"/>
          <w:szCs w:val="23"/>
        </w:rPr>
        <w:t>(2) ______</w:t>
      </w:r>
      <w:r>
        <w:rPr>
          <w:rFonts w:ascii="Arial" w:hAnsi="Arial" w:cs="Arial"/>
          <w:color w:val="EE0000"/>
          <w:sz w:val="23"/>
          <w:szCs w:val="23"/>
        </w:rPr>
        <w:t xml:space="preserve"> </w:t>
      </w:r>
      <w:r>
        <w:rPr>
          <w:rFonts w:ascii="Arial" w:hAnsi="Arial" w:cs="Arial"/>
          <w:sz w:val="23"/>
          <w:szCs w:val="23"/>
        </w:rPr>
        <w:t>of shore excursions at each port</w:t>
      </w:r>
    </w:p>
    <w:p w14:paraId="796474A3" w14:textId="77777777" w:rsidR="00445506" w:rsidRDefault="00445506" w:rsidP="00445506">
      <w:pPr>
        <w:numPr>
          <w:ilvl w:val="0"/>
          <w:numId w:val="53"/>
        </w:numPr>
        <w:spacing w:after="0" w:line="278" w:lineRule="auto"/>
        <w:jc w:val="both"/>
        <w:rPr>
          <w:rFonts w:ascii="Arial" w:hAnsi="Arial" w:cs="Arial"/>
          <w:sz w:val="23"/>
          <w:szCs w:val="23"/>
        </w:rPr>
      </w:pPr>
      <w:r>
        <w:rPr>
          <w:rFonts w:ascii="Arial" w:hAnsi="Arial" w:cs="Arial"/>
          <w:sz w:val="23"/>
          <w:szCs w:val="23"/>
        </w:rPr>
        <w:t>All meals and premium beverages onboard</w:t>
      </w:r>
    </w:p>
    <w:p w14:paraId="1DDB9B76" w14:textId="77777777" w:rsidR="00445506" w:rsidRDefault="00445506" w:rsidP="00445506">
      <w:pPr>
        <w:numPr>
          <w:ilvl w:val="0"/>
          <w:numId w:val="53"/>
        </w:numPr>
        <w:spacing w:after="0" w:line="278" w:lineRule="auto"/>
        <w:jc w:val="both"/>
        <w:rPr>
          <w:rFonts w:ascii="Arial" w:hAnsi="Arial" w:cs="Arial"/>
          <w:sz w:val="23"/>
          <w:szCs w:val="23"/>
        </w:rPr>
      </w:pPr>
      <w:r>
        <w:rPr>
          <w:rFonts w:ascii="Arial" w:hAnsi="Arial" w:cs="Arial"/>
          <w:sz w:val="23"/>
          <w:szCs w:val="23"/>
        </w:rPr>
        <w:t>Entertainment and recreational activities</w:t>
      </w:r>
    </w:p>
    <w:p w14:paraId="0CE7B64B" w14:textId="77777777" w:rsidR="00445506" w:rsidRDefault="00445506" w:rsidP="00445506">
      <w:pPr>
        <w:numPr>
          <w:ilvl w:val="0"/>
          <w:numId w:val="53"/>
        </w:numPr>
        <w:spacing w:after="0" w:line="278" w:lineRule="auto"/>
        <w:jc w:val="both"/>
        <w:rPr>
          <w:rFonts w:ascii="Arial" w:hAnsi="Arial" w:cs="Arial"/>
          <w:sz w:val="23"/>
          <w:szCs w:val="23"/>
        </w:rPr>
      </w:pPr>
      <w:r>
        <w:rPr>
          <w:rFonts w:ascii="Arial" w:hAnsi="Arial" w:cs="Arial"/>
          <w:sz w:val="23"/>
          <w:szCs w:val="23"/>
        </w:rPr>
        <w:t>Complimentary Wi-Fi access</w:t>
      </w:r>
    </w:p>
    <w:p w14:paraId="3049061B" w14:textId="77777777" w:rsidR="00445506" w:rsidRDefault="00445506" w:rsidP="00445506">
      <w:pPr>
        <w:spacing w:after="0"/>
        <w:ind w:firstLine="720"/>
        <w:jc w:val="both"/>
        <w:rPr>
          <w:rFonts w:ascii="Arial" w:hAnsi="Arial" w:cs="Arial"/>
          <w:b/>
          <w:bCs/>
          <w:color w:val="ED0046"/>
          <w:sz w:val="23"/>
          <w:szCs w:val="23"/>
        </w:rPr>
      </w:pPr>
      <w:r>
        <w:rPr>
          <w:rFonts w:ascii="Arial" w:hAnsi="Arial" w:cs="Arial"/>
          <w:b/>
          <w:bCs/>
          <w:color w:val="ED0046"/>
          <w:sz w:val="23"/>
          <w:szCs w:val="23"/>
        </w:rPr>
        <w:t>III. Booking conditions</w:t>
      </w:r>
    </w:p>
    <w:p w14:paraId="7C7C0FBF"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t xml:space="preserve">Early bookings </w:t>
      </w:r>
      <w:r>
        <w:rPr>
          <w:rFonts w:ascii="Arial" w:hAnsi="Arial" w:cs="Arial"/>
          <w:b/>
          <w:bCs/>
          <w:color w:val="ED0046"/>
          <w:sz w:val="23"/>
          <w:szCs w:val="23"/>
        </w:rPr>
        <w:t>(3) ______</w:t>
      </w:r>
      <w:r>
        <w:rPr>
          <w:rFonts w:ascii="Arial" w:hAnsi="Arial" w:cs="Arial"/>
          <w:color w:val="EE0000"/>
          <w:sz w:val="23"/>
          <w:szCs w:val="23"/>
        </w:rPr>
        <w:t xml:space="preserve"> </w:t>
      </w:r>
      <w:r>
        <w:rPr>
          <w:rFonts w:ascii="Arial" w:hAnsi="Arial" w:cs="Arial"/>
          <w:sz w:val="23"/>
          <w:szCs w:val="23"/>
        </w:rPr>
        <w:t xml:space="preserve">31st March will receive a 20% discount. We </w:t>
      </w:r>
      <w:r>
        <w:rPr>
          <w:rFonts w:ascii="Arial" w:hAnsi="Arial" w:cs="Arial"/>
          <w:b/>
          <w:bCs/>
          <w:color w:val="ED0046"/>
          <w:sz w:val="23"/>
          <w:szCs w:val="23"/>
        </w:rPr>
        <w:t>(4) ______</w:t>
      </w:r>
      <w:r>
        <w:rPr>
          <w:rFonts w:ascii="Arial" w:hAnsi="Arial" w:cs="Arial"/>
          <w:color w:val="EE0000"/>
          <w:sz w:val="23"/>
          <w:szCs w:val="23"/>
        </w:rPr>
        <w:t xml:space="preserve"> </w:t>
      </w:r>
      <w:r>
        <w:rPr>
          <w:rFonts w:ascii="Arial" w:hAnsi="Arial" w:cs="Arial"/>
          <w:sz w:val="23"/>
          <w:szCs w:val="23"/>
        </w:rPr>
        <w:t xml:space="preserve">flexible payment plans to suit your budget. Passengers should arrive at the departure terminal </w:t>
      </w:r>
      <w:r>
        <w:rPr>
          <w:rFonts w:ascii="Arial" w:hAnsi="Arial" w:cs="Arial"/>
          <w:color w:val="ED0046"/>
          <w:sz w:val="23"/>
          <w:szCs w:val="23"/>
        </w:rPr>
        <w:t>(</w:t>
      </w:r>
      <w:r>
        <w:rPr>
          <w:rFonts w:ascii="Arial" w:hAnsi="Arial" w:cs="Arial"/>
          <w:b/>
          <w:bCs/>
          <w:color w:val="ED0046"/>
          <w:sz w:val="23"/>
          <w:szCs w:val="23"/>
        </w:rPr>
        <w:t>5) ______</w:t>
      </w:r>
      <w:r>
        <w:rPr>
          <w:rFonts w:ascii="Arial" w:hAnsi="Arial" w:cs="Arial"/>
          <w:color w:val="EE0000"/>
          <w:sz w:val="23"/>
          <w:szCs w:val="23"/>
        </w:rPr>
        <w:t xml:space="preserve"> </w:t>
      </w:r>
      <w:r>
        <w:rPr>
          <w:rFonts w:ascii="Arial" w:hAnsi="Arial" w:cs="Arial"/>
          <w:sz w:val="23"/>
          <w:szCs w:val="23"/>
        </w:rPr>
        <w:t>least two hours before sailing time.</w:t>
      </w:r>
    </w:p>
    <w:p w14:paraId="3E751FB4" w14:textId="77777777" w:rsidR="00445506" w:rsidRDefault="00445506" w:rsidP="00445506">
      <w:pPr>
        <w:spacing w:after="0"/>
        <w:jc w:val="both"/>
        <w:rPr>
          <w:rFonts w:ascii="Arial" w:hAnsi="Arial" w:cs="Arial"/>
          <w:sz w:val="23"/>
          <w:szCs w:val="23"/>
        </w:rPr>
      </w:pPr>
      <w:r>
        <w:rPr>
          <w:rFonts w:ascii="Arial" w:hAnsi="Arial" w:cs="Arial"/>
          <w:sz w:val="23"/>
          <w:szCs w:val="23"/>
        </w:rPr>
        <w:t xml:space="preserve">Don’t miss this opportunity to </w:t>
      </w:r>
      <w:r>
        <w:rPr>
          <w:rFonts w:ascii="Arial" w:hAnsi="Arial" w:cs="Arial"/>
          <w:b/>
          <w:bCs/>
          <w:color w:val="ED0046"/>
          <w:sz w:val="23"/>
          <w:szCs w:val="23"/>
        </w:rPr>
        <w:t>(6) ______</w:t>
      </w:r>
      <w:r>
        <w:rPr>
          <w:rFonts w:ascii="Arial" w:hAnsi="Arial" w:cs="Arial"/>
          <w:color w:val="EE0000"/>
          <w:sz w:val="23"/>
          <w:szCs w:val="23"/>
        </w:rPr>
        <w:t xml:space="preserve"> </w:t>
      </w:r>
      <w:r>
        <w:rPr>
          <w:rFonts w:ascii="Arial" w:hAnsi="Arial" w:cs="Arial"/>
          <w:sz w:val="23"/>
          <w:szCs w:val="23"/>
        </w:rPr>
        <w:t>lifelong memories with your loved ones!</w:t>
      </w:r>
    </w:p>
    <w:p w14:paraId="2E4E060C" w14:textId="77777777" w:rsidR="00445506" w:rsidRDefault="00445506" w:rsidP="00445506">
      <w:pPr>
        <w:pStyle w:val="Subtitle"/>
      </w:pPr>
      <w:r>
        <w:t>(Adapted from cruise holiday brochures)</w:t>
      </w:r>
    </w:p>
    <w:p w14:paraId="024AC30B" w14:textId="77777777" w:rsidR="00445506" w:rsidRDefault="00445506" w:rsidP="00445506">
      <w:pPr>
        <w:spacing w:after="0"/>
        <w:jc w:val="both"/>
        <w:rPr>
          <w:rFonts w:ascii="Arial" w:hAnsi="Arial" w:cs="Arial"/>
          <w:sz w:val="23"/>
          <w:szCs w:val="23"/>
          <w:lang w:val="en-US"/>
        </w:rPr>
      </w:pPr>
      <w:r>
        <w:rPr>
          <w:rFonts w:ascii="Arial" w:hAnsi="Arial" w:cs="Arial"/>
          <w:b/>
          <w:bCs/>
          <w:color w:val="ED0046"/>
          <w:sz w:val="23"/>
          <w:szCs w:val="23"/>
        </w:rPr>
        <w:t>Question 1.</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stunning ancient several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several ancient stunning</w:t>
      </w:r>
    </w:p>
    <w:p w14:paraId="092937D2" w14:textId="77777777" w:rsidR="00445506" w:rsidRDefault="00445506" w:rsidP="00445506">
      <w:pPr>
        <w:spacing w:after="0"/>
        <w:ind w:left="720"/>
        <w:jc w:val="both"/>
        <w:rPr>
          <w:rFonts w:ascii="Arial" w:hAnsi="Arial" w:cs="Arial"/>
          <w:sz w:val="23"/>
          <w:szCs w:val="23"/>
        </w:rPr>
      </w:pPr>
      <w:r>
        <w:rPr>
          <w:rFonts w:ascii="Arial" w:hAnsi="Arial" w:cs="Arial"/>
          <w:sz w:val="23"/>
          <w:szCs w:val="23"/>
          <w:lang w:val="en-US"/>
        </w:rPr>
        <w:t xml:space="preserve">         </w:t>
      </w:r>
      <w:r>
        <w:rPr>
          <w:rFonts w:ascii="Arial" w:hAnsi="Arial" w:cs="Arial"/>
          <w:b/>
          <w:color w:val="000099"/>
          <w:sz w:val="23"/>
          <w:szCs w:val="23"/>
        </w:rPr>
        <w:t>C.</w:t>
      </w:r>
      <w:r>
        <w:rPr>
          <w:rFonts w:ascii="Arial" w:hAnsi="Arial" w:cs="Arial"/>
          <w:sz w:val="23"/>
          <w:szCs w:val="23"/>
        </w:rPr>
        <w:t xml:space="preserve"> several stunning ancient</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ancient several stunning</w:t>
      </w:r>
    </w:p>
    <w:p w14:paraId="0D4F16F6" w14:textId="77777777" w:rsidR="00445506" w:rsidRDefault="00445506" w:rsidP="00445506">
      <w:pPr>
        <w:spacing w:after="0"/>
        <w:jc w:val="both"/>
        <w:rPr>
          <w:rFonts w:ascii="Arial" w:hAnsi="Arial" w:cs="Arial"/>
          <w:sz w:val="23"/>
          <w:szCs w:val="23"/>
        </w:rPr>
      </w:pPr>
      <w:r>
        <w:rPr>
          <w:rFonts w:ascii="Arial" w:hAnsi="Arial" w:cs="Arial"/>
          <w:b/>
          <w:bCs/>
          <w:color w:val="ED0046"/>
          <w:sz w:val="23"/>
          <w:szCs w:val="23"/>
        </w:rPr>
        <w:t>Question 2.</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deal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amount</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quantity</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selection</w:t>
      </w:r>
    </w:p>
    <w:p w14:paraId="2E309128" w14:textId="77777777" w:rsidR="00445506" w:rsidRDefault="00445506" w:rsidP="00445506">
      <w:pPr>
        <w:spacing w:after="0"/>
        <w:jc w:val="both"/>
        <w:rPr>
          <w:rFonts w:ascii="Arial" w:hAnsi="Arial" w:cs="Arial"/>
          <w:sz w:val="23"/>
          <w:szCs w:val="23"/>
        </w:rPr>
      </w:pPr>
      <w:r>
        <w:rPr>
          <w:rFonts w:ascii="Arial" w:hAnsi="Arial" w:cs="Arial"/>
          <w:b/>
          <w:bCs/>
          <w:color w:val="ED0046"/>
          <w:sz w:val="23"/>
          <w:szCs w:val="23"/>
        </w:rPr>
        <w:t>Question 3.</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until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before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since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during</w:t>
      </w:r>
    </w:p>
    <w:p w14:paraId="183D8627" w14:textId="77777777" w:rsidR="00445506" w:rsidRDefault="00445506" w:rsidP="00445506">
      <w:pPr>
        <w:spacing w:after="0"/>
        <w:jc w:val="both"/>
        <w:rPr>
          <w:rFonts w:ascii="Arial" w:hAnsi="Arial" w:cs="Arial"/>
          <w:sz w:val="23"/>
          <w:szCs w:val="23"/>
        </w:rPr>
      </w:pPr>
      <w:r>
        <w:rPr>
          <w:rFonts w:ascii="Arial" w:hAnsi="Arial" w:cs="Arial"/>
          <w:b/>
          <w:bCs/>
          <w:color w:val="ED0046"/>
          <w:sz w:val="23"/>
          <w:szCs w:val="23"/>
        </w:rPr>
        <w:t>Question 4.</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bring about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come up with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put forward</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lay out</w:t>
      </w:r>
    </w:p>
    <w:p w14:paraId="0B5031DB" w14:textId="77777777" w:rsidR="00445506" w:rsidRDefault="00445506" w:rsidP="00445506">
      <w:pPr>
        <w:spacing w:after="0"/>
        <w:jc w:val="both"/>
        <w:rPr>
          <w:rFonts w:ascii="Arial" w:hAnsi="Arial" w:cs="Arial"/>
          <w:sz w:val="23"/>
          <w:szCs w:val="23"/>
        </w:rPr>
      </w:pPr>
      <w:r>
        <w:rPr>
          <w:rFonts w:ascii="Arial" w:hAnsi="Arial" w:cs="Arial"/>
          <w:b/>
          <w:bCs/>
          <w:color w:val="ED0046"/>
          <w:sz w:val="23"/>
          <w:szCs w:val="23"/>
        </w:rPr>
        <w:t>Question 5.</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at</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in</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by</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for</w:t>
      </w:r>
    </w:p>
    <w:p w14:paraId="1E954E11" w14:textId="77777777" w:rsidR="00445506" w:rsidRDefault="00445506" w:rsidP="00445506">
      <w:pPr>
        <w:spacing w:after="0"/>
        <w:jc w:val="both"/>
        <w:rPr>
          <w:rFonts w:ascii="Arial" w:hAnsi="Arial" w:cs="Arial"/>
          <w:sz w:val="23"/>
          <w:szCs w:val="23"/>
        </w:rPr>
      </w:pPr>
      <w:r>
        <w:rPr>
          <w:rFonts w:ascii="Arial" w:hAnsi="Arial" w:cs="Arial"/>
          <w:b/>
          <w:bCs/>
          <w:color w:val="ED0046"/>
          <w:sz w:val="23"/>
          <w:szCs w:val="23"/>
        </w:rPr>
        <w:t>Question 6.</w:t>
      </w:r>
      <w:r>
        <w:rPr>
          <w:rFonts w:ascii="Arial" w:hAnsi="Arial" w:cs="Arial"/>
          <w:b/>
          <w:bCs/>
          <w:color w:val="ED0046"/>
          <w:sz w:val="23"/>
          <w:szCs w:val="23"/>
          <w:lang w:val="en-US"/>
        </w:rPr>
        <w:t xml:space="preserve"> </w:t>
      </w:r>
      <w:r>
        <w:rPr>
          <w:rFonts w:ascii="Arial" w:hAnsi="Arial" w:cs="Arial"/>
          <w:b/>
          <w:color w:val="000099"/>
          <w:sz w:val="23"/>
          <w:szCs w:val="23"/>
        </w:rPr>
        <w:t>A.</w:t>
      </w:r>
      <w:r>
        <w:rPr>
          <w:rFonts w:ascii="Arial" w:hAnsi="Arial" w:cs="Arial"/>
          <w:sz w:val="23"/>
          <w:szCs w:val="23"/>
        </w:rPr>
        <w:t xml:space="preserve"> forge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construct</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build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establish</w:t>
      </w:r>
    </w:p>
    <w:p w14:paraId="60E09BCB" w14:textId="77777777" w:rsidR="00445506" w:rsidRDefault="00445506" w:rsidP="00445506">
      <w:pPr>
        <w:pStyle w:val="Heading1"/>
      </w:pPr>
      <w:r>
        <w:t>Read the following announcement and mark the letter A, B, C or D on your answer sheet to indicate the option that best fits each of the numbered blanks from 7 to 12.</w:t>
      </w:r>
    </w:p>
    <w:p w14:paraId="23C5AEBD" w14:textId="77777777" w:rsidR="00445506" w:rsidRDefault="00445506" w:rsidP="00445506">
      <w:pPr>
        <w:spacing w:after="0"/>
        <w:jc w:val="center"/>
        <w:rPr>
          <w:rFonts w:ascii="Arial" w:hAnsi="Arial" w:cs="Arial"/>
          <w:color w:val="ED0046"/>
          <w:sz w:val="23"/>
          <w:szCs w:val="23"/>
        </w:rPr>
      </w:pPr>
      <w:r>
        <w:rPr>
          <w:rFonts w:ascii="Arial" w:hAnsi="Arial" w:cs="Arial"/>
          <w:b/>
          <w:bCs/>
          <w:color w:val="ED0046"/>
          <w:sz w:val="23"/>
          <w:szCs w:val="23"/>
        </w:rPr>
        <w:t>K</w:t>
      </w:r>
      <w:r>
        <w:rPr>
          <w:rFonts w:ascii="Arial" w:hAnsi="Arial" w:cs="Arial"/>
          <w:b/>
          <w:bCs/>
          <w:color w:val="ED0046"/>
          <w:sz w:val="23"/>
          <w:szCs w:val="23"/>
          <w:lang w:val="en-US"/>
        </w:rPr>
        <w:t>ate</w:t>
      </w:r>
      <w:r>
        <w:rPr>
          <w:rFonts w:ascii="Arial" w:hAnsi="Arial" w:cs="Arial"/>
          <w:b/>
          <w:bCs/>
          <w:color w:val="ED0046"/>
          <w:sz w:val="23"/>
          <w:szCs w:val="23"/>
        </w:rPr>
        <w:t xml:space="preserve"> Festival </w:t>
      </w:r>
      <w:r>
        <w:rPr>
          <w:rFonts w:ascii="Arial" w:hAnsi="Arial" w:cs="Arial"/>
          <w:b/>
          <w:bCs/>
          <w:color w:val="ED0046"/>
          <w:sz w:val="23"/>
          <w:szCs w:val="23"/>
          <w:lang w:val="en-US"/>
        </w:rPr>
        <w:t>2025 – A</w:t>
      </w:r>
      <w:r>
        <w:rPr>
          <w:rFonts w:ascii="Arial" w:hAnsi="Arial" w:cs="Arial"/>
          <w:b/>
          <w:bCs/>
          <w:color w:val="ED0046"/>
          <w:sz w:val="23"/>
          <w:szCs w:val="23"/>
        </w:rPr>
        <w:t xml:space="preserve"> Vibrant Celebration of Cham Heritage</w:t>
      </w:r>
    </w:p>
    <w:p w14:paraId="71CD4307" w14:textId="77777777" w:rsidR="00445506" w:rsidRDefault="00445506" w:rsidP="00445506">
      <w:pPr>
        <w:spacing w:after="0"/>
        <w:ind w:firstLine="720"/>
        <w:jc w:val="both"/>
        <w:rPr>
          <w:rFonts w:ascii="Arial" w:hAnsi="Arial" w:cs="Arial"/>
          <w:sz w:val="23"/>
          <w:szCs w:val="23"/>
        </w:rPr>
      </w:pPr>
      <w:r>
        <w:rPr>
          <w:rFonts w:ascii="SimSun" w:eastAsia="SimSun" w:hAnsi="SimSun" w:cs="SimSun"/>
          <w:noProof/>
          <w:sz w:val="24"/>
          <w:szCs w:val="24"/>
          <w:lang w:val="en-US"/>
        </w:rPr>
        <w:drawing>
          <wp:anchor distT="0" distB="0" distL="114300" distR="114300" simplePos="0" relativeHeight="251662336" behindDoc="1" locked="0" layoutInCell="1" allowOverlap="1" wp14:anchorId="54EFC380" wp14:editId="0D2BF958">
            <wp:simplePos x="0" y="0"/>
            <wp:positionH relativeFrom="column">
              <wp:posOffset>4651375</wp:posOffset>
            </wp:positionH>
            <wp:positionV relativeFrom="paragraph">
              <wp:posOffset>96520</wp:posOffset>
            </wp:positionV>
            <wp:extent cx="1675130" cy="1116965"/>
            <wp:effectExtent l="9525" t="9525" r="22225" b="16510"/>
            <wp:wrapTight wrapText="bothSides">
              <wp:wrapPolygon edited="0">
                <wp:start x="-123" y="-184"/>
                <wp:lineTo x="-123" y="21625"/>
                <wp:lineTo x="21494" y="21625"/>
                <wp:lineTo x="21494" y="-184"/>
                <wp:lineTo x="-123" y="-184"/>
              </wp:wrapPolygon>
            </wp:wrapTight>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9"/>
                    <a:stretch>
                      <a:fillRect/>
                    </a:stretch>
                  </pic:blipFill>
                  <pic:spPr>
                    <a:xfrm>
                      <a:off x="0" y="0"/>
                      <a:ext cx="1675130" cy="1116965"/>
                    </a:xfrm>
                    <a:prstGeom prst="rect">
                      <a:avLst/>
                    </a:prstGeom>
                    <a:noFill/>
                    <a:ln w="6350">
                      <a:solidFill>
                        <a:srgbClr val="000099"/>
                      </a:solidFill>
                    </a:ln>
                  </pic:spPr>
                </pic:pic>
              </a:graphicData>
            </a:graphic>
          </wp:anchor>
        </w:drawing>
      </w:r>
      <w:r>
        <w:rPr>
          <w:rFonts w:ascii="Arial" w:hAnsi="Arial" w:cs="Arial"/>
          <w:sz w:val="23"/>
          <w:szCs w:val="23"/>
        </w:rPr>
        <w:t xml:space="preserve">The Cham community in Ninh Phước District, Khánh Hòa Province, cordially invites you to experience their most </w:t>
      </w:r>
      <w:r>
        <w:rPr>
          <w:rFonts w:ascii="Arial" w:hAnsi="Arial" w:cs="Arial"/>
          <w:b/>
          <w:bCs/>
          <w:color w:val="ED0046"/>
          <w:sz w:val="23"/>
          <w:szCs w:val="23"/>
        </w:rPr>
        <w:t>(7) ______</w:t>
      </w:r>
      <w:r>
        <w:rPr>
          <w:rFonts w:ascii="Arial" w:hAnsi="Arial" w:cs="Arial"/>
          <w:color w:val="ED0046"/>
          <w:sz w:val="23"/>
          <w:szCs w:val="23"/>
        </w:rPr>
        <w:t xml:space="preserve"> </w:t>
      </w:r>
      <w:r>
        <w:rPr>
          <w:rFonts w:ascii="Arial" w:hAnsi="Arial" w:cs="Arial"/>
          <w:sz w:val="23"/>
          <w:szCs w:val="23"/>
        </w:rPr>
        <w:t>annual celebration, which commenced on October 20th, 2025.</w:t>
      </w:r>
    </w:p>
    <w:p w14:paraId="6A91507D"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t xml:space="preserve">This spectacular festival, </w:t>
      </w:r>
      <w:r>
        <w:rPr>
          <w:rFonts w:ascii="Arial" w:hAnsi="Arial" w:cs="Arial"/>
          <w:b/>
          <w:bCs/>
          <w:color w:val="ED0046"/>
          <w:sz w:val="23"/>
          <w:szCs w:val="23"/>
        </w:rPr>
        <w:t>(8) ______</w:t>
      </w:r>
      <w:r>
        <w:rPr>
          <w:rFonts w:ascii="Arial" w:hAnsi="Arial" w:cs="Arial"/>
          <w:color w:val="ED0046"/>
          <w:sz w:val="23"/>
          <w:szCs w:val="23"/>
        </w:rPr>
        <w:t xml:space="preserve"> </w:t>
      </w:r>
      <w:r>
        <w:rPr>
          <w:rFonts w:ascii="Arial" w:hAnsi="Arial" w:cs="Arial"/>
          <w:sz w:val="23"/>
          <w:szCs w:val="23"/>
        </w:rPr>
        <w:t xml:space="preserve">traditions date back centuries, showcases the spiritual beliefs and artistic expressions unique to Cham culture. Visitors will be treated to an extensive </w:t>
      </w:r>
      <w:r>
        <w:rPr>
          <w:rFonts w:ascii="Arial" w:hAnsi="Arial" w:cs="Arial"/>
          <w:b/>
          <w:bCs/>
          <w:color w:val="ED0046"/>
          <w:sz w:val="23"/>
          <w:szCs w:val="23"/>
        </w:rPr>
        <w:t>(9) ______</w:t>
      </w:r>
      <w:r>
        <w:rPr>
          <w:rFonts w:ascii="Arial" w:hAnsi="Arial" w:cs="Arial"/>
          <w:color w:val="ED0046"/>
          <w:sz w:val="23"/>
          <w:szCs w:val="23"/>
        </w:rPr>
        <w:t xml:space="preserve"> </w:t>
      </w:r>
      <w:r>
        <w:rPr>
          <w:rFonts w:ascii="Arial" w:hAnsi="Arial" w:cs="Arial"/>
          <w:sz w:val="23"/>
          <w:szCs w:val="23"/>
        </w:rPr>
        <w:t>of ceremonial rituals, traditional music performances, and elaborate costume displays that illuminate the community’s enduring heritage.</w:t>
      </w:r>
    </w:p>
    <w:p w14:paraId="63C9A971"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lastRenderedPageBreak/>
        <w:t xml:space="preserve">The festival grounds have been </w:t>
      </w:r>
      <w:r>
        <w:rPr>
          <w:rFonts w:ascii="Arial" w:hAnsi="Arial" w:cs="Arial"/>
          <w:b/>
          <w:bCs/>
          <w:color w:val="ED0046"/>
          <w:sz w:val="23"/>
          <w:szCs w:val="23"/>
        </w:rPr>
        <w:t>(10) ______</w:t>
      </w:r>
      <w:r>
        <w:rPr>
          <w:rFonts w:ascii="Arial" w:hAnsi="Arial" w:cs="Arial"/>
          <w:color w:val="ED0046"/>
          <w:sz w:val="23"/>
          <w:szCs w:val="23"/>
        </w:rPr>
        <w:t xml:space="preserve"> </w:t>
      </w:r>
      <w:r>
        <w:rPr>
          <w:rFonts w:ascii="Arial" w:hAnsi="Arial" w:cs="Arial"/>
          <w:sz w:val="23"/>
          <w:szCs w:val="23"/>
        </w:rPr>
        <w:t xml:space="preserve">with colorful decorations and authentic handicraft stalls where local artisans demonstrate ancient techniques. Religious ceremonies </w:t>
      </w:r>
      <w:r>
        <w:rPr>
          <w:rFonts w:ascii="Arial" w:hAnsi="Arial" w:cs="Arial"/>
          <w:b/>
          <w:bCs/>
          <w:color w:val="ED0046"/>
          <w:sz w:val="23"/>
          <w:szCs w:val="23"/>
        </w:rPr>
        <w:t>(11) ______</w:t>
      </w:r>
      <w:r>
        <w:rPr>
          <w:rFonts w:ascii="Arial" w:hAnsi="Arial" w:cs="Arial"/>
          <w:color w:val="ED0046"/>
          <w:sz w:val="23"/>
          <w:szCs w:val="23"/>
        </w:rPr>
        <w:t xml:space="preserve"> </w:t>
      </w:r>
      <w:r>
        <w:rPr>
          <w:rFonts w:ascii="Arial" w:hAnsi="Arial" w:cs="Arial"/>
          <w:sz w:val="23"/>
          <w:szCs w:val="23"/>
        </w:rPr>
        <w:t>at the historic Po Klong Garai Towers will offer profound insights into Cham spirituality and architectural brilliance.</w:t>
      </w:r>
    </w:p>
    <w:p w14:paraId="4A7652AE"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t xml:space="preserve">Don’t miss this chance to </w:t>
      </w:r>
      <w:r>
        <w:rPr>
          <w:rFonts w:ascii="Arial" w:hAnsi="Arial" w:cs="Arial"/>
          <w:b/>
          <w:bCs/>
          <w:color w:val="ED0046"/>
          <w:sz w:val="23"/>
          <w:szCs w:val="23"/>
        </w:rPr>
        <w:t>(12) ______</w:t>
      </w:r>
      <w:r>
        <w:rPr>
          <w:rFonts w:ascii="Arial" w:hAnsi="Arial" w:cs="Arial"/>
          <w:color w:val="ED0046"/>
          <w:sz w:val="23"/>
          <w:szCs w:val="23"/>
        </w:rPr>
        <w:t xml:space="preserve"> </w:t>
      </w:r>
      <w:r>
        <w:rPr>
          <w:rFonts w:ascii="Arial" w:hAnsi="Arial" w:cs="Arial"/>
          <w:sz w:val="23"/>
          <w:szCs w:val="23"/>
        </w:rPr>
        <w:t>across a living cultural treasure and connect with the warm hospitality of the Cham people.</w:t>
      </w:r>
    </w:p>
    <w:p w14:paraId="384EB600" w14:textId="77777777" w:rsidR="00445506" w:rsidRDefault="00445506" w:rsidP="00445506">
      <w:pPr>
        <w:spacing w:after="0"/>
        <w:ind w:firstLine="720"/>
        <w:jc w:val="both"/>
        <w:rPr>
          <w:rFonts w:ascii="Arial" w:hAnsi="Arial" w:cs="Arial"/>
          <w:sz w:val="23"/>
          <w:szCs w:val="23"/>
        </w:rPr>
      </w:pPr>
      <w:r>
        <w:rPr>
          <w:rFonts w:ascii="Arial" w:hAnsi="Arial" w:cs="Arial"/>
          <w:sz w:val="23"/>
          <w:szCs w:val="23"/>
        </w:rPr>
        <w:t>For visitor information, see https://khanhhoa-tourism.vn/</w:t>
      </w:r>
    </w:p>
    <w:p w14:paraId="3EA90135" w14:textId="77777777" w:rsidR="00445506" w:rsidRDefault="00445506" w:rsidP="00445506">
      <w:pPr>
        <w:pStyle w:val="Subtitle"/>
      </w:pPr>
      <w:r>
        <w:t>(Adapted from https://vietnamplus.vn)</w:t>
      </w:r>
    </w:p>
    <w:p w14:paraId="74A0149C"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7.</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signified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significant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signifying</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significance</w:t>
      </w:r>
    </w:p>
    <w:p w14:paraId="3C439404"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8.</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of which</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whose</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whom</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that</w:t>
      </w:r>
    </w:p>
    <w:p w14:paraId="0792344C"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9.</w:t>
      </w:r>
      <w:r>
        <w:rPr>
          <w:rFonts w:ascii="Arial" w:hAnsi="Arial" w:cs="Arial"/>
          <w:sz w:val="23"/>
          <w:szCs w:val="23"/>
        </w:rPr>
        <w:t xml:space="preserve"> </w:t>
      </w:r>
      <w:r>
        <w:rPr>
          <w:rFonts w:ascii="Arial" w:hAnsi="Arial" w:cs="Arial"/>
          <w:sz w:val="23"/>
          <w:szCs w:val="23"/>
          <w:lang w:val="en-US"/>
        </w:rPr>
        <w:tab/>
      </w:r>
      <w:r>
        <w:rPr>
          <w:rFonts w:ascii="Arial" w:hAnsi="Arial" w:cs="Arial"/>
          <w:b/>
          <w:color w:val="000099"/>
          <w:sz w:val="23"/>
          <w:szCs w:val="23"/>
        </w:rPr>
        <w:t>A.</w:t>
      </w:r>
      <w:r>
        <w:rPr>
          <w:rFonts w:ascii="Arial" w:hAnsi="Arial" w:cs="Arial"/>
          <w:sz w:val="23"/>
          <w:szCs w:val="23"/>
        </w:rPr>
        <w:t xml:space="preserve"> array</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amount</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deal</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quantity</w:t>
      </w:r>
    </w:p>
    <w:p w14:paraId="0EED0F18"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10.</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adorned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decorated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furnished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embellished</w:t>
      </w:r>
    </w:p>
    <w:p w14:paraId="3768CA23"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11.</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having held</w:t>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being held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to hold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held</w:t>
      </w:r>
    </w:p>
    <w:p w14:paraId="4A1F5FF4" w14:textId="77777777" w:rsidR="00445506" w:rsidRDefault="00445506" w:rsidP="00445506">
      <w:pPr>
        <w:spacing w:after="0"/>
        <w:rPr>
          <w:rFonts w:ascii="Arial" w:hAnsi="Arial" w:cs="Arial"/>
          <w:sz w:val="23"/>
          <w:szCs w:val="23"/>
        </w:rPr>
      </w:pPr>
      <w:r>
        <w:rPr>
          <w:rFonts w:ascii="Arial" w:hAnsi="Arial" w:cs="Arial"/>
          <w:b/>
          <w:bCs/>
          <w:color w:val="ED0046"/>
          <w:sz w:val="23"/>
          <w:szCs w:val="23"/>
        </w:rPr>
        <w:t>Question 12.</w:t>
      </w:r>
      <w:r>
        <w:rPr>
          <w:rFonts w:ascii="Arial" w:hAnsi="Arial" w:cs="Arial"/>
          <w:sz w:val="23"/>
          <w:szCs w:val="23"/>
        </w:rPr>
        <w:t xml:space="preserve"> </w:t>
      </w:r>
      <w:r>
        <w:rPr>
          <w:rFonts w:ascii="Arial" w:hAnsi="Arial" w:cs="Arial"/>
          <w:b/>
          <w:color w:val="000099"/>
          <w:sz w:val="23"/>
          <w:szCs w:val="23"/>
        </w:rPr>
        <w:t>A.</w:t>
      </w:r>
      <w:r>
        <w:rPr>
          <w:rFonts w:ascii="Arial" w:hAnsi="Arial" w:cs="Arial"/>
          <w:sz w:val="23"/>
          <w:szCs w:val="23"/>
        </w:rPr>
        <w:t xml:space="preserve"> run into</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rPr>
        <w:t>B.</w:t>
      </w:r>
      <w:r>
        <w:rPr>
          <w:rFonts w:ascii="Arial" w:hAnsi="Arial" w:cs="Arial"/>
          <w:sz w:val="23"/>
          <w:szCs w:val="23"/>
        </w:rPr>
        <w:t xml:space="preserve"> come across</w:t>
      </w:r>
      <w:r>
        <w:rPr>
          <w:rFonts w:ascii="Arial" w:hAnsi="Arial" w:cs="Arial"/>
          <w:sz w:val="23"/>
          <w:szCs w:val="23"/>
          <w:lang w:val="en-US"/>
        </w:rPr>
        <w:tab/>
      </w:r>
      <w:r>
        <w:rPr>
          <w:rFonts w:ascii="Arial" w:hAnsi="Arial" w:cs="Arial"/>
          <w:b/>
          <w:color w:val="000099"/>
          <w:sz w:val="23"/>
          <w:szCs w:val="23"/>
        </w:rPr>
        <w:t>C.</w:t>
      </w:r>
      <w:r>
        <w:rPr>
          <w:rFonts w:ascii="Arial" w:hAnsi="Arial" w:cs="Arial"/>
          <w:sz w:val="23"/>
          <w:szCs w:val="23"/>
        </w:rPr>
        <w:t xml:space="preserve"> stumble upon</w:t>
      </w:r>
      <w:r>
        <w:rPr>
          <w:rFonts w:ascii="Arial" w:hAnsi="Arial" w:cs="Arial"/>
          <w:sz w:val="23"/>
          <w:szCs w:val="23"/>
          <w:lang w:val="en-US"/>
        </w:rPr>
        <w:tab/>
      </w:r>
      <w:r>
        <w:rPr>
          <w:rFonts w:ascii="Arial" w:hAnsi="Arial" w:cs="Arial"/>
          <w:b/>
          <w:color w:val="000099"/>
          <w:sz w:val="23"/>
          <w:szCs w:val="23"/>
        </w:rPr>
        <w:t>D.</w:t>
      </w:r>
      <w:r>
        <w:rPr>
          <w:rFonts w:ascii="Arial" w:hAnsi="Arial" w:cs="Arial"/>
          <w:sz w:val="23"/>
          <w:szCs w:val="23"/>
        </w:rPr>
        <w:t xml:space="preserve"> happen upon</w:t>
      </w:r>
    </w:p>
    <w:p w14:paraId="30B0F92B" w14:textId="77777777" w:rsidR="00445506" w:rsidRDefault="00445506" w:rsidP="00445506">
      <w:pPr>
        <w:pStyle w:val="Heading1"/>
      </w:pPr>
      <w:r>
        <w:t>Mark the letter A, B, C or D on your answer sheet to indicate the best arrangement of utterances or sentences to make a cohesive and coherent exchange or text in each of the following questions from 13 to 17.</w:t>
      </w:r>
    </w:p>
    <w:p w14:paraId="1053C52F" w14:textId="77777777" w:rsidR="00445506" w:rsidRDefault="00445506" w:rsidP="00445506">
      <w:pPr>
        <w:spacing w:after="0"/>
        <w:ind w:left="1418" w:hanging="1418"/>
        <w:rPr>
          <w:rFonts w:ascii="Arial" w:hAnsi="Arial" w:cs="Arial"/>
          <w:b/>
          <w:bCs/>
          <w:sz w:val="23"/>
          <w:szCs w:val="23"/>
          <w:lang w:val="en-US"/>
        </w:rPr>
      </w:pPr>
      <w:r>
        <w:rPr>
          <w:rFonts w:ascii="Arial" w:hAnsi="Arial" w:cs="Arial"/>
          <w:b/>
          <w:bCs/>
          <w:color w:val="ED0046"/>
          <w:sz w:val="23"/>
          <w:szCs w:val="23"/>
          <w:lang w:val="en-US"/>
        </w:rPr>
        <w:t>Question 13.</w:t>
      </w:r>
      <w:r>
        <w:rPr>
          <w:rFonts w:ascii="Arial" w:hAnsi="Arial" w:cs="Arial"/>
          <w:b/>
          <w:bCs/>
          <w:sz w:val="23"/>
          <w:szCs w:val="23"/>
          <w:lang w:val="en-US"/>
        </w:rPr>
        <w:t xml:space="preserve"> </w:t>
      </w:r>
      <w:r>
        <w:rPr>
          <w:rFonts w:ascii="Arial" w:hAnsi="Arial" w:cs="Arial"/>
          <w:sz w:val="23"/>
          <w:szCs w:val="23"/>
          <w:lang w:val="en-US"/>
        </w:rPr>
        <w:t>a. These efforts reflect a commitment to safeguarding cultural heritage, elevating Hue from a historical site to a living museum.</w:t>
      </w:r>
    </w:p>
    <w:p w14:paraId="78C05863"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b. Traditional ceremonies and festivals have been revived within the citadel, attracting both domestic and international visitors.</w:t>
      </w:r>
    </w:p>
    <w:p w14:paraId="060BD6A3"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c. The Imperial City of Hue has experienced remarkable conservation initiatives since the early 2000s, marking a renaissance in preservation.</w:t>
      </w:r>
    </w:p>
    <w:p w14:paraId="0F35EAAF"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d. Architectural restoration projects have meticulously reconstructed damaged pavilions, employing traditional techniques and authentic materials from the original era.</w:t>
      </w:r>
    </w:p>
    <w:p w14:paraId="2278E948"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e. Concurrently, extensive documentation programs were established to record royal rituals, court music, and ceremonial practices that had nearly vanished.</w:t>
      </w:r>
    </w:p>
    <w:p w14:paraId="139A415B" w14:textId="77777777" w:rsidR="00445506" w:rsidRDefault="00445506" w:rsidP="00445506">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c-d-e-b-a</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c-b-d-a-e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c-a-d-e-b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c-e-b-d-a</w:t>
      </w:r>
    </w:p>
    <w:p w14:paraId="230EEF3E" w14:textId="77777777" w:rsidR="00445506" w:rsidRDefault="00445506" w:rsidP="00445506">
      <w:pPr>
        <w:spacing w:after="0"/>
        <w:ind w:left="1418" w:hanging="1418"/>
        <w:jc w:val="both"/>
        <w:rPr>
          <w:rFonts w:ascii="Arial" w:hAnsi="Arial" w:cs="Arial"/>
          <w:sz w:val="23"/>
          <w:szCs w:val="23"/>
          <w:lang w:val="en-US"/>
        </w:rPr>
      </w:pPr>
      <w:r>
        <w:rPr>
          <w:rFonts w:ascii="Arial" w:hAnsi="Arial" w:cs="Arial"/>
          <w:b/>
          <w:bCs/>
          <w:color w:val="ED0046"/>
          <w:sz w:val="23"/>
          <w:szCs w:val="23"/>
          <w:lang w:val="en-US"/>
        </w:rPr>
        <w:t>Question 14.</w:t>
      </w:r>
      <w:r>
        <w:rPr>
          <w:rFonts w:ascii="Arial" w:hAnsi="Arial" w:cs="Arial"/>
          <w:sz w:val="23"/>
          <w:szCs w:val="23"/>
          <w:lang w:val="en-US"/>
        </w:rPr>
        <w:t xml:space="preserve"> a. Please review the revised price list and acknowledge acceptance via the supplier portal upon login.</w:t>
      </w:r>
    </w:p>
    <w:p w14:paraId="0EFCEBE7"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b. Existing quotations will be honoured; open orders will proceed under previously confirmed conditions as agreed.</w:t>
      </w:r>
    </w:p>
    <w:p w14:paraId="17F2B03F"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c. New rates take effect on 1 December; volume discounts remain unchanged for 2026 contract cycles.</w:t>
      </w:r>
    </w:p>
    <w:p w14:paraId="5460249F" w14:textId="77777777" w:rsidR="00445506" w:rsidRDefault="00445506" w:rsidP="00445506">
      <w:pPr>
        <w:spacing w:after="0"/>
        <w:ind w:left="1418"/>
        <w:rPr>
          <w:rFonts w:ascii="Arial" w:hAnsi="Arial" w:cs="Arial"/>
          <w:sz w:val="23"/>
          <w:szCs w:val="23"/>
          <w:lang w:val="en-US"/>
        </w:rPr>
      </w:pPr>
      <w:r>
        <w:rPr>
          <w:rFonts w:ascii="Arial" w:hAnsi="Arial" w:cs="Arial"/>
          <w:sz w:val="23"/>
          <w:szCs w:val="23"/>
          <w:lang w:val="en-US"/>
        </w:rPr>
        <w:t>d. For clarification, contact your account manager or email pricing@polariscomponents.com for detailed guidance.</w:t>
      </w:r>
    </w:p>
    <w:p w14:paraId="0769C966"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e. We are writing to inform you of updates to our pricing and terms effective next month.</w:t>
      </w:r>
    </w:p>
    <w:p w14:paraId="005FF52C"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e-b-a-c-d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a-e-b-c-d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e-a-b-c-d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e-a-c-b-d</w:t>
      </w:r>
    </w:p>
    <w:p w14:paraId="3B6CE8B3" w14:textId="77777777" w:rsidR="00445506" w:rsidRDefault="00445506" w:rsidP="00445506">
      <w:pPr>
        <w:spacing w:after="0"/>
        <w:ind w:left="1418" w:hanging="1418"/>
        <w:rPr>
          <w:rFonts w:ascii="Arial" w:hAnsi="Arial" w:cs="Arial"/>
          <w:sz w:val="23"/>
          <w:szCs w:val="23"/>
          <w:lang w:val="en-US"/>
        </w:rPr>
      </w:pPr>
      <w:r>
        <w:rPr>
          <w:rFonts w:ascii="Arial" w:hAnsi="Arial" w:cs="Arial"/>
          <w:b/>
          <w:bCs/>
          <w:color w:val="ED0046"/>
          <w:sz w:val="23"/>
          <w:szCs w:val="23"/>
          <w:lang w:val="en-US"/>
        </w:rPr>
        <w:t>Question 15.</w:t>
      </w:r>
      <w:r>
        <w:rPr>
          <w:rFonts w:ascii="Arial" w:hAnsi="Arial" w:cs="Arial"/>
          <w:sz w:val="23"/>
          <w:szCs w:val="23"/>
          <w:lang w:val="en-US"/>
        </w:rPr>
        <w:t xml:space="preserve"> a. Anna: Congratulations on winning first place in the science competition! That’s absolutely amazing! </w:t>
      </w:r>
    </w:p>
    <w:p w14:paraId="5C27E02F"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b. Anna: You really deserved it. All that hard work definitely paid off! </w:t>
      </w:r>
    </w:p>
    <w:p w14:paraId="00D05E05"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c. Chris: Thank you so much! I honestly didn’t expect to win at all.</w:t>
      </w:r>
    </w:p>
    <w:p w14:paraId="54B38B5B"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a-c-b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c-a-b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b-a-c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a-b-c</w:t>
      </w:r>
    </w:p>
    <w:p w14:paraId="25D06390" w14:textId="77777777" w:rsidR="00445506" w:rsidRDefault="00445506" w:rsidP="00445506">
      <w:pPr>
        <w:spacing w:after="0"/>
        <w:jc w:val="both"/>
        <w:rPr>
          <w:rFonts w:ascii="Arial" w:hAnsi="Arial" w:cs="Arial"/>
          <w:sz w:val="23"/>
          <w:szCs w:val="23"/>
          <w:lang w:val="en-US"/>
        </w:rPr>
      </w:pPr>
      <w:r>
        <w:rPr>
          <w:rFonts w:ascii="Arial" w:hAnsi="Arial" w:cs="Arial"/>
          <w:b/>
          <w:bCs/>
          <w:color w:val="ED0046"/>
          <w:sz w:val="23"/>
          <w:szCs w:val="23"/>
          <w:lang w:val="en-US"/>
        </w:rPr>
        <w:t>Question 16.</w:t>
      </w:r>
      <w:r>
        <w:rPr>
          <w:rFonts w:ascii="Arial" w:hAnsi="Arial" w:cs="Arial"/>
          <w:sz w:val="23"/>
          <w:szCs w:val="23"/>
          <w:lang w:val="en-US"/>
        </w:rPr>
        <w:t xml:space="preserve"> a. Jessica: Do you enjoy shopping in stores or online? </w:t>
      </w:r>
    </w:p>
    <w:p w14:paraId="46885890"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b. Jessica: So, both ways make shopping more interesting in their own right. </w:t>
      </w:r>
    </w:p>
    <w:p w14:paraId="77BA7090"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c. Jessica: I agree, but physical stores allow us to see the quality firsthand. </w:t>
      </w:r>
    </w:p>
    <w:p w14:paraId="467D45DD"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d. Brian: Yes, and that face-to-face interaction creates a sense of trust. </w:t>
      </w:r>
    </w:p>
    <w:p w14:paraId="4EEE0B5F"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e. Brian: Online shopping saves time, but I miss the experience of browsing in person. </w:t>
      </w:r>
    </w:p>
    <w:p w14:paraId="1D371E6B"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e-a-c-d-b</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a-e-c-d-b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a-b-d-c-e </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e-a-d-b-c </w:t>
      </w:r>
    </w:p>
    <w:p w14:paraId="4045CF4F" w14:textId="77777777" w:rsidR="00445506" w:rsidRDefault="00445506" w:rsidP="00445506">
      <w:pPr>
        <w:spacing w:after="0"/>
        <w:ind w:left="1418" w:hanging="1418"/>
        <w:rPr>
          <w:rFonts w:ascii="Arial" w:hAnsi="Arial" w:cs="Arial"/>
          <w:sz w:val="23"/>
          <w:szCs w:val="23"/>
          <w:lang w:val="en-US"/>
        </w:rPr>
      </w:pPr>
      <w:r>
        <w:rPr>
          <w:rFonts w:ascii="Arial" w:hAnsi="Arial" w:cs="Arial"/>
          <w:b/>
          <w:bCs/>
          <w:color w:val="ED0046"/>
          <w:sz w:val="23"/>
          <w:szCs w:val="23"/>
          <w:lang w:val="en-US"/>
        </w:rPr>
        <w:lastRenderedPageBreak/>
        <w:t>Question 17.</w:t>
      </w:r>
      <w:r>
        <w:rPr>
          <w:rFonts w:ascii="Arial" w:hAnsi="Arial" w:cs="Arial"/>
          <w:b/>
          <w:bCs/>
          <w:sz w:val="23"/>
          <w:szCs w:val="23"/>
          <w:lang w:val="en-US"/>
        </w:rPr>
        <w:t xml:space="preserve"> </w:t>
      </w:r>
      <w:r>
        <w:rPr>
          <w:rFonts w:ascii="Arial" w:hAnsi="Arial" w:cs="Arial"/>
          <w:sz w:val="23"/>
          <w:szCs w:val="23"/>
          <w:lang w:val="en-US"/>
        </w:rPr>
        <w:t xml:space="preserve">a. During exam week last semester, I faced the consequences of putting off my revision until the very last minute. </w:t>
      </w:r>
    </w:p>
    <w:p w14:paraId="512EDEE4"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b. I tried to cram five subjects in two days, believing I could learn the ropes quickly without systematic preparation. </w:t>
      </w:r>
    </w:p>
    <w:p w14:paraId="0E29BED4"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c. This stressful period was a turning point that transformed my approach to studying and time management completely. </w:t>
      </w:r>
    </w:p>
    <w:p w14:paraId="728A7100" w14:textId="77777777" w:rsidR="00445506" w:rsidRDefault="00445506" w:rsidP="00445506">
      <w:pPr>
        <w:spacing w:after="0"/>
        <w:ind w:left="1418"/>
        <w:jc w:val="both"/>
        <w:rPr>
          <w:rFonts w:ascii="Arial" w:hAnsi="Arial" w:cs="Arial"/>
          <w:sz w:val="23"/>
          <w:szCs w:val="23"/>
          <w:lang w:val="en-US"/>
        </w:rPr>
      </w:pPr>
      <w:r>
        <w:rPr>
          <w:rFonts w:ascii="Arial" w:hAnsi="Arial" w:cs="Arial"/>
          <w:sz w:val="23"/>
          <w:szCs w:val="23"/>
          <w:lang w:val="en-US"/>
        </w:rPr>
        <w:t xml:space="preserve">d. In reality, I retained almost nothing and performed poorly on tests despite staying awake for forty-eight hours. </w:t>
      </w:r>
    </w:p>
    <w:p w14:paraId="441E10B9" w14:textId="77777777" w:rsidR="00445506" w:rsidRDefault="00445506" w:rsidP="00445506">
      <w:pPr>
        <w:spacing w:after="0"/>
        <w:ind w:left="1418"/>
        <w:jc w:val="both"/>
        <w:rPr>
          <w:rFonts w:ascii="Arial" w:hAnsi="Arial" w:cs="Arial"/>
          <w:b/>
          <w:bCs/>
          <w:sz w:val="23"/>
          <w:szCs w:val="23"/>
          <w:lang w:val="en-US"/>
        </w:rPr>
      </w:pPr>
      <w:r>
        <w:rPr>
          <w:rFonts w:ascii="Arial" w:hAnsi="Arial" w:cs="Arial"/>
          <w:sz w:val="23"/>
          <w:szCs w:val="23"/>
          <w:lang w:val="en-US"/>
        </w:rPr>
        <w:t>e. Instead of repeating this mistake, I started using a planner and breaking study sessions into manageable chunks.</w:t>
      </w:r>
    </w:p>
    <w:p w14:paraId="50746FA2" w14:textId="77777777" w:rsidR="00445506" w:rsidRDefault="00445506" w:rsidP="00445506">
      <w:pPr>
        <w:spacing w:after="0"/>
        <w:jc w:val="both"/>
        <w:rPr>
          <w:rFonts w:ascii="Arial" w:hAnsi="Arial" w:cs="Arial"/>
          <w:sz w:val="23"/>
          <w:szCs w:val="23"/>
          <w:lang w:val="en-US"/>
        </w:rPr>
      </w:pPr>
      <w:r>
        <w:rPr>
          <w:rFonts w:ascii="Arial" w:hAnsi="Arial" w:cs="Arial"/>
          <w:b/>
          <w:bCs/>
          <w:color w:val="000099"/>
          <w:sz w:val="23"/>
          <w:szCs w:val="23"/>
          <w:lang w:val="en-US"/>
        </w:rPr>
        <w:t>A.</w:t>
      </w:r>
      <w:r>
        <w:rPr>
          <w:rFonts w:ascii="Arial" w:hAnsi="Arial" w:cs="Arial"/>
          <w:sz w:val="23"/>
          <w:szCs w:val="23"/>
          <w:lang w:val="en-US"/>
        </w:rPr>
        <w:t xml:space="preserve"> a-b-d-c-e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B.</w:t>
      </w:r>
      <w:r>
        <w:rPr>
          <w:rFonts w:ascii="Arial" w:hAnsi="Arial" w:cs="Arial"/>
          <w:sz w:val="23"/>
          <w:szCs w:val="23"/>
          <w:lang w:val="en-US"/>
        </w:rPr>
        <w:t xml:space="preserve"> c-a-b-d-e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C.</w:t>
      </w:r>
      <w:r>
        <w:rPr>
          <w:rFonts w:ascii="Arial" w:hAnsi="Arial" w:cs="Arial"/>
          <w:sz w:val="23"/>
          <w:szCs w:val="23"/>
          <w:lang w:val="en-US"/>
        </w:rPr>
        <w:t xml:space="preserve"> a-d-b-e-c</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bCs/>
          <w:color w:val="000099"/>
          <w:sz w:val="23"/>
          <w:szCs w:val="23"/>
          <w:lang w:val="en-US"/>
        </w:rPr>
        <w:t>D.</w:t>
      </w:r>
      <w:r>
        <w:rPr>
          <w:rFonts w:ascii="Arial" w:hAnsi="Arial" w:cs="Arial"/>
          <w:sz w:val="23"/>
          <w:szCs w:val="23"/>
          <w:lang w:val="en-US"/>
        </w:rPr>
        <w:t xml:space="preserve"> a-b-d-e-c</w:t>
      </w:r>
    </w:p>
    <w:p w14:paraId="6E7FAAED" w14:textId="77777777" w:rsidR="00445506" w:rsidRDefault="00445506" w:rsidP="00445506">
      <w:pPr>
        <w:pStyle w:val="Heading1"/>
        <w:rPr>
          <w:lang w:val="en-US"/>
        </w:rPr>
      </w:pPr>
      <w:r>
        <w:t xml:space="preserve">Read the following passage and mark the letter A, B, C or D on your answer sheet to indicate the option that best fits each of the numbered blanks from </w:t>
      </w:r>
      <w:r>
        <w:rPr>
          <w:lang w:val="en-US"/>
        </w:rPr>
        <w:t>18</w:t>
      </w:r>
      <w:r>
        <w:t xml:space="preserve"> to </w:t>
      </w:r>
      <w:r>
        <w:rPr>
          <w:lang w:val="en-US"/>
        </w:rPr>
        <w:t>22</w:t>
      </w:r>
      <w:r>
        <w:t>.</w:t>
      </w:r>
    </w:p>
    <w:p w14:paraId="32CD2CE7" w14:textId="77777777" w:rsidR="00445506" w:rsidRDefault="00445506" w:rsidP="00445506">
      <w:pPr>
        <w:spacing w:after="0"/>
        <w:jc w:val="both"/>
        <w:rPr>
          <w:rFonts w:ascii="Arial" w:hAnsi="Arial" w:cs="Arial"/>
          <w:sz w:val="23"/>
          <w:szCs w:val="23"/>
          <w:lang w:val="en-US"/>
        </w:rPr>
      </w:pPr>
      <w:bookmarkStart w:id="2" w:name="_Hlk212411651"/>
      <w:r>
        <w:rPr>
          <w:rFonts w:ascii="Arial" w:hAnsi="Arial" w:cs="Arial"/>
          <w:sz w:val="23"/>
          <w:szCs w:val="23"/>
          <w:lang w:val="en-US"/>
        </w:rPr>
        <w:tab/>
        <w:t xml:space="preserve">Music now crosses borders faster than at any time in history. Digital platforms, migrant communities, and global tours move songs across languages. </w:t>
      </w:r>
      <w:r>
        <w:rPr>
          <w:rFonts w:ascii="Arial" w:hAnsi="Arial" w:cs="Arial"/>
          <w:b/>
          <w:bCs/>
          <w:color w:val="ED0046"/>
          <w:sz w:val="23"/>
          <w:szCs w:val="23"/>
          <w:lang w:val="en-US"/>
        </w:rPr>
        <w:t>(18) _______</w:t>
      </w:r>
      <w:r>
        <w:rPr>
          <w:rFonts w:ascii="Arial" w:hAnsi="Arial" w:cs="Arial"/>
          <w:sz w:val="23"/>
          <w:szCs w:val="23"/>
          <w:lang w:val="en-US"/>
        </w:rPr>
        <w:t xml:space="preserve">. Cheap data and better translation tools reduce friction for first-time listeners. Radio and television once set the agenda; today, playlists and short videos do. Collaborations filmed on phones travel from small studios to global stages. When remixes go viral, local artists gain visibility abroad. </w:t>
      </w:r>
      <w:r>
        <w:rPr>
          <w:rFonts w:ascii="Arial" w:hAnsi="Arial" w:cs="Arial"/>
          <w:b/>
          <w:bCs/>
          <w:color w:val="ED0046"/>
          <w:sz w:val="23"/>
          <w:szCs w:val="23"/>
          <w:lang w:val="en-US"/>
        </w:rPr>
        <w:t>(19) _______</w:t>
      </w:r>
      <w:r>
        <w:rPr>
          <w:rFonts w:ascii="Arial" w:hAnsi="Arial" w:cs="Arial"/>
          <w:sz w:val="23"/>
          <w:szCs w:val="23"/>
          <w:lang w:val="en-US"/>
        </w:rPr>
        <w:t xml:space="preserve">. Labels are then more willing to invest in cross-border projects. Yet globalization is not only growth and celebration. Some fear a uniform taste and the loss of local instruments. Public archives and community festivals can counter that risk. </w:t>
      </w:r>
      <w:r>
        <w:rPr>
          <w:rFonts w:ascii="Arial" w:hAnsi="Arial" w:cs="Arial"/>
          <w:b/>
          <w:bCs/>
          <w:color w:val="ED0046"/>
          <w:sz w:val="23"/>
          <w:szCs w:val="23"/>
          <w:lang w:val="en-US"/>
        </w:rPr>
        <w:t>(20) _______</w:t>
      </w:r>
      <w:r>
        <w:rPr>
          <w:rFonts w:ascii="Arial" w:hAnsi="Arial" w:cs="Arial"/>
          <w:sz w:val="23"/>
          <w:szCs w:val="23"/>
          <w:lang w:val="en-US"/>
        </w:rPr>
        <w:t xml:space="preserve">. Local educators and elders share stories behind rhythms, not just catchy hooks. Curators try to balance novelty with familiarity in weekly playlists. </w:t>
      </w:r>
      <w:r>
        <w:rPr>
          <w:rFonts w:ascii="Arial" w:hAnsi="Arial" w:cs="Arial"/>
          <w:b/>
          <w:bCs/>
          <w:color w:val="ED0046"/>
          <w:sz w:val="23"/>
          <w:szCs w:val="23"/>
          <w:lang w:val="en-US"/>
        </w:rPr>
        <w:t>(21) _______</w:t>
      </w:r>
      <w:r>
        <w:rPr>
          <w:rFonts w:ascii="Arial" w:hAnsi="Arial" w:cs="Arial"/>
          <w:sz w:val="23"/>
          <w:szCs w:val="23"/>
          <w:lang w:val="en-US"/>
        </w:rPr>
        <w:t xml:space="preserve">. Music workers also learn from each other–about rights, credits, and fair pay. If exchange is respectful, listeners can enjoy variety while scenes stay alive. </w:t>
      </w:r>
      <w:r>
        <w:rPr>
          <w:rFonts w:ascii="Arial" w:hAnsi="Arial" w:cs="Arial"/>
          <w:b/>
          <w:bCs/>
          <w:color w:val="ED0046"/>
          <w:sz w:val="23"/>
          <w:szCs w:val="23"/>
          <w:lang w:val="en-US"/>
        </w:rPr>
        <w:t>(22) _______</w:t>
      </w:r>
      <w:r>
        <w:rPr>
          <w:rFonts w:ascii="Arial" w:hAnsi="Arial" w:cs="Arial"/>
          <w:sz w:val="23"/>
          <w:szCs w:val="23"/>
          <w:lang w:val="en-US"/>
        </w:rPr>
        <w:t>.</w:t>
      </w:r>
    </w:p>
    <w:p w14:paraId="0440557D" w14:textId="77777777" w:rsidR="00445506" w:rsidRDefault="00445506" w:rsidP="00445506">
      <w:pPr>
        <w:pStyle w:val="Subtitle"/>
        <w:rPr>
          <w:lang w:val="en-US"/>
        </w:rPr>
      </w:pPr>
      <w:r>
        <w:rPr>
          <w:lang w:val="en-US"/>
        </w:rPr>
        <w:t>(Adapted from Smithsonian Magazine, “How We Can Support the World’s Rich Musical Diversity”)</w:t>
      </w:r>
    </w:p>
    <w:p w14:paraId="331C5F66" w14:textId="77777777" w:rsidR="00445506" w:rsidRDefault="00445506" w:rsidP="00445506">
      <w:pPr>
        <w:spacing w:after="0"/>
        <w:ind w:left="1418" w:hanging="1418"/>
        <w:jc w:val="both"/>
        <w:rPr>
          <w:rFonts w:ascii="Arial" w:hAnsi="Arial" w:cs="Arial"/>
          <w:sz w:val="23"/>
          <w:szCs w:val="23"/>
        </w:rPr>
      </w:pPr>
      <w:r>
        <w:rPr>
          <w:rFonts w:ascii="Arial" w:hAnsi="Arial" w:cs="Arial"/>
          <w:b/>
          <w:bCs/>
          <w:color w:val="ED0046"/>
          <w:sz w:val="23"/>
          <w:szCs w:val="23"/>
        </w:rPr>
        <w:t>Question 18.</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These networks disseminate content rapidly, enabling niche musical styles to reach curious international listeners </w:t>
      </w:r>
    </w:p>
    <w:p w14:paraId="62848E5D"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This infrastructure spreads material quickly, allowing specialized genres to connect with interested audiences abroad </w:t>
      </w:r>
    </w:p>
    <w:p w14:paraId="12567C7A"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Such distribution channels operate efficiently, helping distinctive musical traditions find receptive listeners globally </w:t>
      </w:r>
    </w:p>
    <w:p w14:paraId="1AF1FD02"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These platforms transmit music swiftly, facilitating cross-cultural exchanges between diverse musical communities</w:t>
      </w:r>
    </w:p>
    <w:p w14:paraId="50840167" w14:textId="77777777" w:rsidR="00445506" w:rsidRDefault="00445506" w:rsidP="00445506">
      <w:pPr>
        <w:spacing w:after="0"/>
        <w:ind w:left="1418" w:hanging="1418"/>
        <w:jc w:val="both"/>
        <w:rPr>
          <w:rFonts w:ascii="Arial" w:hAnsi="Arial" w:cs="Arial"/>
          <w:sz w:val="23"/>
          <w:szCs w:val="23"/>
        </w:rPr>
      </w:pPr>
      <w:r>
        <w:rPr>
          <w:rFonts w:ascii="Arial" w:hAnsi="Arial" w:cs="Arial"/>
          <w:b/>
          <w:bCs/>
          <w:color w:val="ED0046"/>
          <w:sz w:val="23"/>
          <w:szCs w:val="23"/>
        </w:rPr>
        <w:t>Question 19.</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Consequently, streaming analytics persuade promoters to test unfamiliar markets and schedule international tours </w:t>
      </w:r>
    </w:p>
    <w:p w14:paraId="7336B7CA"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However, many promoters remain skeptical of streaming metrics when planning performances in untested territories </w:t>
      </w:r>
    </w:p>
    <w:p w14:paraId="1535A564"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Nevertheless, booking agents frequently disregard digital data in favor of traditional audience research methods </w:t>
      </w:r>
    </w:p>
    <w:p w14:paraId="46169B1C"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Although streaming platforms provide insights, promoters typically prioritize established markets over experimental ventures</w:t>
      </w:r>
    </w:p>
    <w:p w14:paraId="6C495A56" w14:textId="77777777" w:rsidR="00445506" w:rsidRDefault="00445506" w:rsidP="00445506">
      <w:pPr>
        <w:spacing w:after="0"/>
        <w:ind w:left="1418" w:hanging="1418"/>
        <w:jc w:val="both"/>
        <w:rPr>
          <w:rFonts w:ascii="Arial" w:hAnsi="Arial" w:cs="Arial"/>
          <w:sz w:val="23"/>
          <w:szCs w:val="23"/>
        </w:rPr>
      </w:pPr>
      <w:r>
        <w:rPr>
          <w:rFonts w:ascii="Arial" w:hAnsi="Arial" w:cs="Arial"/>
          <w:b/>
          <w:bCs/>
          <w:color w:val="ED0046"/>
          <w:sz w:val="23"/>
          <w:szCs w:val="23"/>
        </w:rPr>
        <w:t>Question 20.</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These preservation initiatives maintain musical diversity while fostering respectful intercultural exchange </w:t>
      </w:r>
    </w:p>
    <w:p w14:paraId="551B74ED"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Such conservation programs protect endangered musical traditions threatened by homogenizing commercial pressures </w:t>
      </w:r>
    </w:p>
    <w:p w14:paraId="1961804A"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These documentation projects record vanishing musical practices before they disappear from collective memory </w:t>
      </w:r>
    </w:p>
    <w:p w14:paraId="4C8368B4"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lastRenderedPageBreak/>
        <w:t>D.</w:t>
      </w:r>
      <w:r>
        <w:rPr>
          <w:rFonts w:ascii="Arial" w:hAnsi="Arial" w:cs="Arial"/>
          <w:sz w:val="23"/>
          <w:szCs w:val="23"/>
        </w:rPr>
        <w:t xml:space="preserve"> Such archival activities safeguard traditional instruments and techniques against the encroachment of modern technology</w:t>
      </w:r>
    </w:p>
    <w:p w14:paraId="6854A8B7" w14:textId="77777777" w:rsidR="00445506" w:rsidRDefault="00445506" w:rsidP="00445506">
      <w:pPr>
        <w:spacing w:after="0"/>
        <w:ind w:left="1418" w:hanging="1418"/>
        <w:jc w:val="both"/>
        <w:rPr>
          <w:rFonts w:ascii="Arial" w:hAnsi="Arial" w:cs="Arial"/>
          <w:sz w:val="23"/>
          <w:szCs w:val="23"/>
        </w:rPr>
      </w:pPr>
      <w:r>
        <w:rPr>
          <w:rFonts w:ascii="Arial" w:hAnsi="Arial" w:cs="Arial"/>
          <w:b/>
          <w:bCs/>
          <w:color w:val="ED0046"/>
          <w:sz w:val="23"/>
          <w:szCs w:val="23"/>
        </w:rPr>
        <w:t>Question 21.</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Seeking to attract new audiences, curators design playlists that balance familiar selections with innovative material </w:t>
      </w:r>
    </w:p>
    <w:p w14:paraId="12D960D4" w14:textId="69895945"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The diverse global audience demand variety, so playlists must carefully balance novelty with accessibility </w:t>
      </w:r>
    </w:p>
    <w:p w14:paraId="38647185" w14:textId="3D61679D"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Hop</w:t>
      </w:r>
      <w:r w:rsidR="001C1C2E">
        <w:rPr>
          <w:rFonts w:ascii="Arial" w:hAnsi="Arial" w:cs="Arial"/>
          <w:sz w:val="23"/>
          <w:szCs w:val="23"/>
          <w:lang w:val="en-US"/>
        </w:rPr>
        <w:t>ed</w:t>
      </w:r>
      <w:r>
        <w:rPr>
          <w:rFonts w:ascii="Arial" w:hAnsi="Arial" w:cs="Arial"/>
          <w:sz w:val="23"/>
          <w:szCs w:val="23"/>
        </w:rPr>
        <w:t xml:space="preserve"> to broaden appeal, editors compile playlists that integrate established favorites with emerging trends </w:t>
      </w:r>
    </w:p>
    <w:p w14:paraId="0063C041" w14:textId="31472883"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Aiming </w:t>
      </w:r>
      <w:r w:rsidR="001C1C2E">
        <w:rPr>
          <w:rFonts w:ascii="Arial" w:hAnsi="Arial" w:cs="Arial"/>
          <w:sz w:val="23"/>
          <w:szCs w:val="23"/>
          <w:lang w:val="en-US"/>
        </w:rPr>
        <w:t>at</w:t>
      </w:r>
      <w:r>
        <w:rPr>
          <w:rFonts w:ascii="Arial" w:hAnsi="Arial" w:cs="Arial"/>
          <w:sz w:val="23"/>
          <w:szCs w:val="23"/>
        </w:rPr>
        <w:t xml:space="preserve"> maintain engagement, playlist creators juxtapose conventional tracks with experimental compositions</w:t>
      </w:r>
    </w:p>
    <w:p w14:paraId="0DD3354A" w14:textId="16EA184C" w:rsidR="00445506" w:rsidRDefault="00445506" w:rsidP="00445506">
      <w:pPr>
        <w:spacing w:after="0"/>
        <w:ind w:left="1418" w:hanging="1418"/>
        <w:jc w:val="both"/>
        <w:rPr>
          <w:rFonts w:ascii="Arial" w:hAnsi="Arial" w:cs="Arial"/>
          <w:sz w:val="23"/>
          <w:szCs w:val="23"/>
        </w:rPr>
      </w:pPr>
      <w:r>
        <w:rPr>
          <w:rFonts w:ascii="Arial" w:hAnsi="Arial" w:cs="Arial"/>
          <w:b/>
          <w:bCs/>
          <w:color w:val="ED0046"/>
          <w:sz w:val="23"/>
          <w:szCs w:val="23"/>
        </w:rPr>
        <w:t>Question 22.</w:t>
      </w:r>
      <w:r>
        <w:rPr>
          <w:rFonts w:ascii="Arial" w:hAnsi="Arial" w:cs="Arial"/>
          <w:sz w:val="23"/>
          <w:szCs w:val="23"/>
        </w:rPr>
        <w:t xml:space="preserve"> </w:t>
      </w:r>
      <w:r>
        <w:rPr>
          <w:rFonts w:ascii="Arial" w:hAnsi="Arial" w:cs="Arial"/>
          <w:b/>
          <w:bCs/>
          <w:color w:val="000099"/>
          <w:sz w:val="23"/>
          <w:szCs w:val="23"/>
        </w:rPr>
        <w:t>A.</w:t>
      </w:r>
      <w:r>
        <w:rPr>
          <w:rFonts w:ascii="Arial" w:hAnsi="Arial" w:cs="Arial"/>
          <w:sz w:val="23"/>
          <w:szCs w:val="23"/>
        </w:rPr>
        <w:t xml:space="preserve"> In this manner, cultural exchange can expand globally with</w:t>
      </w:r>
      <w:r w:rsidR="0033085F">
        <w:rPr>
          <w:rFonts w:ascii="Arial" w:hAnsi="Arial" w:cs="Arial"/>
          <w:sz w:val="23"/>
          <w:szCs w:val="23"/>
          <w:lang w:val="en-US"/>
        </w:rPr>
        <w:t xml:space="preserve"> </w:t>
      </w:r>
      <w:r>
        <w:rPr>
          <w:rFonts w:ascii="Arial" w:hAnsi="Arial" w:cs="Arial"/>
          <w:sz w:val="23"/>
          <w:szCs w:val="23"/>
        </w:rPr>
        <w:t>homogenizing the distinctive voices that characterize</w:t>
      </w:r>
      <w:r w:rsidR="00BD148A">
        <w:rPr>
          <w:rFonts w:ascii="Arial" w:hAnsi="Arial" w:cs="Arial"/>
          <w:sz w:val="23"/>
          <w:szCs w:val="23"/>
          <w:lang w:val="en-US"/>
        </w:rPr>
        <w:t>s</w:t>
      </w:r>
      <w:r>
        <w:rPr>
          <w:rFonts w:ascii="Arial" w:hAnsi="Arial" w:cs="Arial"/>
          <w:sz w:val="23"/>
          <w:szCs w:val="23"/>
        </w:rPr>
        <w:t xml:space="preserve"> local scenes </w:t>
      </w:r>
    </w:p>
    <w:p w14:paraId="7AB009C9" w14:textId="77777777"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B.</w:t>
      </w:r>
      <w:r>
        <w:rPr>
          <w:rFonts w:ascii="Arial" w:hAnsi="Arial" w:cs="Arial"/>
          <w:sz w:val="23"/>
          <w:szCs w:val="23"/>
        </w:rPr>
        <w:t xml:space="preserve"> Through such approaches, musical globalization proceeds while preserving the unique characteristics that define regional traditions </w:t>
      </w:r>
    </w:p>
    <w:p w14:paraId="4E744B2D" w14:textId="68C3BB8F"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C.</w:t>
      </w:r>
      <w:r>
        <w:rPr>
          <w:rFonts w:ascii="Arial" w:hAnsi="Arial" w:cs="Arial"/>
          <w:sz w:val="23"/>
          <w:szCs w:val="23"/>
        </w:rPr>
        <w:t xml:space="preserve"> By these means, international collaboration flourishes without eroding the cultural specificity that sustain</w:t>
      </w:r>
      <w:r w:rsidR="00B42AEA">
        <w:rPr>
          <w:rFonts w:ascii="Arial" w:hAnsi="Arial" w:cs="Arial"/>
          <w:sz w:val="23"/>
          <w:szCs w:val="23"/>
          <w:lang w:val="en-US"/>
        </w:rPr>
        <w:t>ed</w:t>
      </w:r>
      <w:r>
        <w:rPr>
          <w:rFonts w:ascii="Arial" w:hAnsi="Arial" w:cs="Arial"/>
          <w:sz w:val="23"/>
          <w:szCs w:val="23"/>
        </w:rPr>
        <w:t xml:space="preserve"> musical diversity </w:t>
      </w:r>
    </w:p>
    <w:p w14:paraId="5E74E3A0" w14:textId="26AFC4A0" w:rsidR="00445506" w:rsidRDefault="00445506" w:rsidP="00445506">
      <w:pPr>
        <w:spacing w:after="0"/>
        <w:ind w:left="1418"/>
        <w:jc w:val="both"/>
        <w:rPr>
          <w:rFonts w:ascii="Arial" w:hAnsi="Arial" w:cs="Arial"/>
          <w:sz w:val="23"/>
          <w:szCs w:val="23"/>
        </w:rPr>
      </w:pPr>
      <w:r>
        <w:rPr>
          <w:rFonts w:ascii="Arial" w:hAnsi="Arial" w:cs="Arial"/>
          <w:b/>
          <w:bCs/>
          <w:color w:val="000099"/>
          <w:sz w:val="23"/>
          <w:szCs w:val="23"/>
        </w:rPr>
        <w:t>D.</w:t>
      </w:r>
      <w:r>
        <w:rPr>
          <w:rFonts w:ascii="Arial" w:hAnsi="Arial" w:cs="Arial"/>
          <w:sz w:val="23"/>
          <w:szCs w:val="23"/>
        </w:rPr>
        <w:t xml:space="preserve"> Under these conditions, cross-border musical exchange</w:t>
      </w:r>
      <w:r w:rsidR="006B0909">
        <w:rPr>
          <w:rFonts w:ascii="Arial" w:hAnsi="Arial" w:cs="Arial"/>
          <w:sz w:val="23"/>
          <w:szCs w:val="23"/>
          <w:lang w:val="en-US"/>
        </w:rPr>
        <w:t xml:space="preserve"> was</w:t>
      </w:r>
      <w:r>
        <w:rPr>
          <w:rFonts w:ascii="Arial" w:hAnsi="Arial" w:cs="Arial"/>
          <w:sz w:val="23"/>
          <w:szCs w:val="23"/>
        </w:rPr>
        <w:t xml:space="preserve"> thriv</w:t>
      </w:r>
      <w:r w:rsidR="006B0909">
        <w:rPr>
          <w:rFonts w:ascii="Arial" w:hAnsi="Arial" w:cs="Arial"/>
          <w:sz w:val="23"/>
          <w:szCs w:val="23"/>
          <w:lang w:val="en-US"/>
        </w:rPr>
        <w:t>ing</w:t>
      </w:r>
      <w:r>
        <w:rPr>
          <w:rFonts w:ascii="Arial" w:hAnsi="Arial" w:cs="Arial"/>
          <w:sz w:val="23"/>
          <w:szCs w:val="23"/>
        </w:rPr>
        <w:t xml:space="preserve"> while maintaining the authenticity that gives communities their identity</w:t>
      </w:r>
    </w:p>
    <w:bookmarkEnd w:id="2"/>
    <w:p w14:paraId="454D48A4" w14:textId="77777777" w:rsidR="00445506" w:rsidRDefault="00445506" w:rsidP="00445506">
      <w:pPr>
        <w:pStyle w:val="Heading1"/>
        <w:rPr>
          <w:lang w:val="en-US"/>
        </w:rPr>
      </w:pPr>
      <w:r>
        <w:t>Read the passage and mark the letter A, B, C or D on your answer sheet to indicate the best answer to each of the following questions from 23 to 30.</w:t>
      </w:r>
    </w:p>
    <w:p w14:paraId="40E89B69" w14:textId="77777777" w:rsidR="00445506" w:rsidRDefault="00445506" w:rsidP="00445506">
      <w:pPr>
        <w:spacing w:after="0"/>
        <w:jc w:val="both"/>
        <w:rPr>
          <w:rFonts w:ascii="Arial" w:hAnsi="Arial" w:cs="Arial"/>
          <w:sz w:val="23"/>
          <w:szCs w:val="23"/>
          <w:lang w:val="en-US"/>
        </w:rPr>
      </w:pPr>
      <w:r>
        <w:rPr>
          <w:rFonts w:ascii="Arial" w:hAnsi="Arial" w:cs="Arial"/>
          <w:sz w:val="23"/>
          <w:szCs w:val="23"/>
          <w:lang w:val="en-US"/>
        </w:rPr>
        <w:tab/>
        <w:t xml:space="preserve">Vietnam is ranked third globally by rare-earth mining potential and is increasingly courted as supply chains recalibrate. These elements underpin smartphones, cancer therapies, and renewable-energy technologies. Yet China still dominates the chain – about 63% of mining, 85% of processing, and 92% of magnet production – giving Beijing geopolitical leverage; in 2010, it even threatened export curbs to Japan. As the green transition accelerates and trade frictions persist, alternative sources gain salience; if supply chains fragment further, investors will prize </w:t>
      </w:r>
      <w:r>
        <w:rPr>
          <w:rFonts w:ascii="Arial" w:hAnsi="Arial" w:cs="Arial"/>
          <w:b/>
          <w:bCs/>
          <w:color w:val="ED0046"/>
          <w:sz w:val="23"/>
          <w:szCs w:val="23"/>
          <w:u w:val="single"/>
          <w:lang w:val="en-US"/>
        </w:rPr>
        <w:t>jurisdictions</w:t>
      </w:r>
      <w:r>
        <w:rPr>
          <w:rFonts w:ascii="Arial" w:hAnsi="Arial" w:cs="Arial"/>
          <w:sz w:val="23"/>
          <w:szCs w:val="23"/>
          <w:lang w:val="en-US"/>
        </w:rPr>
        <w:t xml:space="preserve"> offering credible governance and throughput.</w:t>
      </w:r>
    </w:p>
    <w:p w14:paraId="369EF133" w14:textId="77777777" w:rsidR="00445506" w:rsidRDefault="00445506" w:rsidP="00445506">
      <w:pPr>
        <w:spacing w:after="0"/>
        <w:jc w:val="both"/>
        <w:rPr>
          <w:rFonts w:ascii="Arial" w:hAnsi="Arial" w:cs="Arial"/>
          <w:sz w:val="23"/>
          <w:szCs w:val="23"/>
          <w:lang w:val="en-US"/>
        </w:rPr>
      </w:pPr>
      <w:r>
        <w:rPr>
          <w:rFonts w:ascii="Arial" w:hAnsi="Arial" w:cs="Arial"/>
          <w:sz w:val="23"/>
          <w:szCs w:val="23"/>
          <w:lang w:val="en-US"/>
        </w:rPr>
        <w:tab/>
        <w:t xml:space="preserve">Rare earths are not always “rare”: they occur widely but seldom in high-grade clusters, which makes extraction expensive. Global reserves are estimated at roughly 120 million tons, with China holding 44 million, Brazil 22 million, Vietnam 20 million, and Russia 18 million. Vietnam’s known points – Dong Pao (Lai Chau), Muong Hum (Lao Cai), and the North Nam Xe system – are influential. </w:t>
      </w:r>
      <w:r>
        <w:rPr>
          <w:rFonts w:ascii="Arial" w:hAnsi="Arial" w:cs="Arial"/>
          <w:b/>
          <w:bCs/>
          <w:color w:val="ED0046"/>
          <w:sz w:val="23"/>
          <w:szCs w:val="23"/>
          <w:u w:val="single"/>
          <w:lang w:val="en-US"/>
        </w:rPr>
        <w:t xml:space="preserve">Although reserves are substantial, deposits remain </w:t>
      </w:r>
      <w:r>
        <w:rPr>
          <w:rFonts w:ascii="Arial" w:hAnsi="Arial" w:cs="Arial"/>
          <w:b/>
          <w:bCs/>
          <w:color w:val="000099"/>
          <w:sz w:val="23"/>
          <w:szCs w:val="23"/>
          <w:u w:val="single"/>
          <w:lang w:val="en-US"/>
        </w:rPr>
        <w:t>dispersed</w:t>
      </w:r>
      <w:r>
        <w:rPr>
          <w:rFonts w:ascii="Arial" w:hAnsi="Arial" w:cs="Arial"/>
          <w:b/>
          <w:bCs/>
          <w:color w:val="ED0046"/>
          <w:sz w:val="23"/>
          <w:szCs w:val="23"/>
          <w:u w:val="single"/>
          <w:lang w:val="en-US"/>
        </w:rPr>
        <w:t>, extraction is costly, and domestic processing trails regional leaders.</w:t>
      </w:r>
      <w:r>
        <w:rPr>
          <w:rFonts w:ascii="Arial" w:hAnsi="Arial" w:cs="Arial"/>
          <w:sz w:val="23"/>
          <w:szCs w:val="23"/>
          <w:lang w:val="en-US"/>
        </w:rPr>
        <w:t xml:space="preserve"> In short, scale exists, but bottlenecks persist.</w:t>
      </w:r>
    </w:p>
    <w:p w14:paraId="0A97F424" w14:textId="77777777" w:rsidR="00445506" w:rsidRDefault="00445506" w:rsidP="00445506">
      <w:pPr>
        <w:spacing w:after="0"/>
        <w:jc w:val="both"/>
        <w:rPr>
          <w:rFonts w:ascii="Arial" w:hAnsi="Arial" w:cs="Arial"/>
          <w:sz w:val="23"/>
          <w:szCs w:val="23"/>
          <w:lang w:val="en-US"/>
        </w:rPr>
      </w:pPr>
      <w:r>
        <w:rPr>
          <w:rFonts w:ascii="Arial" w:hAnsi="Arial" w:cs="Arial"/>
          <w:sz w:val="23"/>
          <w:szCs w:val="23"/>
          <w:lang w:val="en-US"/>
        </w:rPr>
        <w:tab/>
        <w:t>Environmental externalities are non-trivial. Waste rock and tailings can leach toxic substances into soils and aquifers if poorly contained. China’s experience is instructive: the Yellow River was threatened by mining-related waste, and in Guangdong, acid leaks damaged rice fields, streams, and canals. In response to health and ecological concerns, China tightened oversight and reduced output from 2012 onward. If analogous safeguards are not enforced elsewhere, communities may face similar risks, and remediation can become prohibitive.</w:t>
      </w:r>
    </w:p>
    <w:p w14:paraId="027DCEEA" w14:textId="77777777" w:rsidR="00445506" w:rsidRDefault="00445506" w:rsidP="00445506">
      <w:pPr>
        <w:spacing w:after="0"/>
        <w:jc w:val="both"/>
        <w:rPr>
          <w:rFonts w:ascii="Arial" w:hAnsi="Arial" w:cs="Arial"/>
          <w:sz w:val="23"/>
          <w:szCs w:val="23"/>
          <w:lang w:val="en-US"/>
        </w:rPr>
      </w:pPr>
      <w:r>
        <w:rPr>
          <w:rFonts w:ascii="Arial" w:hAnsi="Arial" w:cs="Arial"/>
          <w:sz w:val="23"/>
          <w:szCs w:val="23"/>
          <w:lang w:val="en-US"/>
        </w:rPr>
        <w:tab/>
        <w:t xml:space="preserve">Vietnam’s constraints are well-documented: firms lack deep-processing technology and often complete only a fraction of the steps required for export-grade output. Enterprises reportedly reach about 40% of necessary processing – far below the Ministry of Industry and Trade’s 95% threshold. Resolution No. 10 acknowledges the sector’s importance but is short on specific mechanisms. The state has introduced pro-investment measures. </w:t>
      </w:r>
      <w:r>
        <w:rPr>
          <w:rFonts w:ascii="Arial" w:hAnsi="Arial" w:cs="Arial"/>
          <w:b/>
          <w:bCs/>
          <w:color w:val="ED0046"/>
          <w:sz w:val="23"/>
          <w:szCs w:val="23"/>
          <w:u w:val="single"/>
          <w:lang w:val="en-US"/>
        </w:rPr>
        <w:t>These</w:t>
      </w:r>
      <w:r>
        <w:rPr>
          <w:rFonts w:ascii="Arial" w:hAnsi="Arial" w:cs="Arial"/>
          <w:sz w:val="23"/>
          <w:szCs w:val="23"/>
          <w:lang w:val="en-US"/>
        </w:rPr>
        <w:t xml:space="preserve"> have included tax incentives, streamlined licensing, and industrial zones dedicated to mining and processing. Under CPTPP, projects must deliver “net benefits,” while VKFTA/EVFTA open pathways for joint ventures or wholly foreign-owned firms. By 2022, 108 FDI projects had been registered, totaling roughly US$4.9 billion.</w:t>
      </w:r>
    </w:p>
    <w:p w14:paraId="2F77A593" w14:textId="77777777" w:rsidR="00445506" w:rsidRDefault="00445506" w:rsidP="00445506">
      <w:pPr>
        <w:pStyle w:val="Subtitle"/>
        <w:rPr>
          <w:lang w:val="en-US"/>
        </w:rPr>
      </w:pPr>
      <w:r>
        <w:rPr>
          <w:lang w:val="en-US"/>
        </w:rPr>
        <w:t>(Adapted from Vietnam Briefing, “Rare Earth Mining in Vietnam: Industry Overview,” April 13, 2023)</w:t>
      </w:r>
    </w:p>
    <w:p w14:paraId="1C17C595"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lastRenderedPageBreak/>
        <w:t>Question 23.</w:t>
      </w:r>
      <w:r>
        <w:rPr>
          <w:rFonts w:ascii="Arial" w:hAnsi="Arial" w:cs="Arial"/>
          <w:sz w:val="23"/>
          <w:szCs w:val="23"/>
          <w:lang w:val="en-US"/>
        </w:rPr>
        <w:t xml:space="preserve"> Which of the following is </w:t>
      </w:r>
      <w:r>
        <w:rPr>
          <w:rFonts w:ascii="Arial" w:hAnsi="Arial" w:cs="Arial"/>
          <w:b/>
          <w:color w:val="ED0046"/>
          <w:sz w:val="23"/>
          <w:szCs w:val="23"/>
          <w:lang w:val="en-US"/>
        </w:rPr>
        <w:t>NOT</w:t>
      </w:r>
      <w:r>
        <w:rPr>
          <w:rFonts w:ascii="Arial" w:hAnsi="Arial" w:cs="Arial"/>
          <w:sz w:val="23"/>
          <w:szCs w:val="23"/>
          <w:lang w:val="en-US"/>
        </w:rPr>
        <w:t xml:space="preserve"> mentioned in paragraph 3 as an environmental harm or risk?</w:t>
      </w:r>
    </w:p>
    <w:p w14:paraId="5703B30E"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Threats to a major river supplying millions of people</w:t>
      </w:r>
    </w:p>
    <w:p w14:paraId="43F8F654"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Acid leaks damaging rice fields, streams, and canals</w:t>
      </w:r>
    </w:p>
    <w:p w14:paraId="410ED0FA"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Toxic substances leaching into groundwater systems and soil</w:t>
      </w:r>
    </w:p>
    <w:p w14:paraId="7073E634"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Large-scale deforestation in Vietnam’s Central Highlands</w:t>
      </w:r>
    </w:p>
    <w:p w14:paraId="29533B7F"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24.</w:t>
      </w:r>
      <w:r>
        <w:rPr>
          <w:rFonts w:ascii="Arial" w:hAnsi="Arial" w:cs="Arial"/>
          <w:sz w:val="23"/>
          <w:szCs w:val="23"/>
          <w:lang w:val="en-US"/>
        </w:rPr>
        <w:t xml:space="preserve"> The word </w:t>
      </w:r>
      <w:r>
        <w:rPr>
          <w:rFonts w:ascii="Arial" w:hAnsi="Arial" w:cs="Arial"/>
          <w:b/>
          <w:bCs/>
          <w:color w:val="ED0046"/>
          <w:sz w:val="23"/>
          <w:szCs w:val="23"/>
          <w:u w:val="single"/>
          <w:lang w:val="en-US"/>
        </w:rPr>
        <w:t>jurisdictions</w:t>
      </w:r>
      <w:r>
        <w:rPr>
          <w:rFonts w:ascii="Arial" w:hAnsi="Arial" w:cs="Arial"/>
          <w:sz w:val="23"/>
          <w:szCs w:val="23"/>
          <w:lang w:val="en-US"/>
        </w:rPr>
        <w:t xml:space="preserve"> in paragraph 1 can be best replaced by ______?</w:t>
      </w:r>
    </w:p>
    <w:p w14:paraId="791E5279"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regions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territories</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nations</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authorities</w:t>
      </w:r>
    </w:p>
    <w:p w14:paraId="1B4ED5E9"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25.</w:t>
      </w:r>
      <w:r>
        <w:rPr>
          <w:rFonts w:ascii="Arial" w:hAnsi="Arial" w:cs="Arial"/>
          <w:sz w:val="23"/>
          <w:szCs w:val="23"/>
          <w:lang w:val="en-US"/>
        </w:rPr>
        <w:t xml:space="preserve"> The word </w:t>
      </w:r>
      <w:r>
        <w:rPr>
          <w:rFonts w:ascii="Arial" w:hAnsi="Arial" w:cs="Arial"/>
          <w:b/>
          <w:bCs/>
          <w:color w:val="ED0046"/>
          <w:sz w:val="23"/>
          <w:szCs w:val="23"/>
          <w:u w:val="single"/>
          <w:lang w:val="en-US"/>
        </w:rPr>
        <w:t>dispersed</w:t>
      </w:r>
      <w:r>
        <w:rPr>
          <w:rFonts w:ascii="Arial" w:hAnsi="Arial" w:cs="Arial"/>
          <w:sz w:val="23"/>
          <w:szCs w:val="23"/>
          <w:lang w:val="en-US"/>
        </w:rPr>
        <w:t xml:space="preserve"> in paragraph 2 is OPPOSITE in meaning to ______.</w:t>
      </w:r>
    </w:p>
    <w:p w14:paraId="3A70F920"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diffused</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scattered</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concentrated</w:t>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tenuous</w:t>
      </w:r>
    </w:p>
    <w:p w14:paraId="1B122448"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26.</w:t>
      </w:r>
      <w:r>
        <w:rPr>
          <w:rFonts w:ascii="Arial" w:hAnsi="Arial" w:cs="Arial"/>
          <w:sz w:val="23"/>
          <w:szCs w:val="23"/>
          <w:lang w:val="en-US"/>
        </w:rPr>
        <w:t xml:space="preserve"> The word </w:t>
      </w:r>
      <w:r>
        <w:rPr>
          <w:rFonts w:ascii="Arial" w:hAnsi="Arial" w:cs="Arial"/>
          <w:b/>
          <w:bCs/>
          <w:color w:val="ED0046"/>
          <w:sz w:val="23"/>
          <w:szCs w:val="23"/>
          <w:u w:val="single"/>
          <w:lang w:val="en-US"/>
        </w:rPr>
        <w:t>These</w:t>
      </w:r>
      <w:r>
        <w:rPr>
          <w:rFonts w:ascii="Arial" w:hAnsi="Arial" w:cs="Arial"/>
          <w:sz w:val="23"/>
          <w:szCs w:val="23"/>
          <w:lang w:val="en-US"/>
        </w:rPr>
        <w:t xml:space="preserve"> in paragraph 4 refers to ______.</w:t>
      </w:r>
    </w:p>
    <w:p w14:paraId="2206A7F6"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government measures such as tax incentives, streamlined licensing, and mining-processing industrial zones</w:t>
      </w:r>
    </w:p>
    <w:p w14:paraId="74665EFB"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environmental penalties imposed on polluting firms in mining regions</w:t>
      </w:r>
    </w:p>
    <w:p w14:paraId="1656C27D"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multilateral and bilateral trade agreements like CPTPP, VKFTA, and EVFTA</w:t>
      </w:r>
    </w:p>
    <w:p w14:paraId="19700044"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nationwide geological surveys and long-term strategic mineral plans</w:t>
      </w:r>
    </w:p>
    <w:p w14:paraId="78C6F5C9"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27.</w:t>
      </w:r>
      <w:r>
        <w:rPr>
          <w:rFonts w:ascii="Arial" w:hAnsi="Arial" w:cs="Arial"/>
          <w:sz w:val="23"/>
          <w:szCs w:val="23"/>
          <w:lang w:val="en-US"/>
        </w:rPr>
        <w:t xml:space="preserve"> Which of the following best paraphrases the underlined sentence in paragraph 2?</w:t>
      </w:r>
    </w:p>
    <w:p w14:paraId="03D00BFF"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w:t>
      </w:r>
      <w:r>
        <w:rPr>
          <w:rFonts w:ascii="Arial" w:hAnsi="Arial" w:cs="Arial"/>
          <w:sz w:val="23"/>
          <w:szCs w:val="23"/>
        </w:rPr>
        <w:t>While reserves are considerable, geographical dispersion elevates extraction expenses and processing infrastructure remains underdeveloped.</w:t>
      </w:r>
    </w:p>
    <w:p w14:paraId="5F68DF5F"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w:t>
      </w:r>
      <w:r>
        <w:rPr>
          <w:rFonts w:ascii="Arial" w:hAnsi="Arial" w:cs="Arial"/>
          <w:sz w:val="23"/>
          <w:szCs w:val="23"/>
        </w:rPr>
        <w:t>Substantial reserves exist, yet fragmented deposits increase costs and Vietnam’s refining capabilities lag behind neighboring countries.</w:t>
      </w:r>
    </w:p>
    <w:p w14:paraId="554E2005"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w:t>
      </w:r>
      <w:r>
        <w:rPr>
          <w:rFonts w:ascii="Arial" w:hAnsi="Arial" w:cs="Arial"/>
          <w:sz w:val="23"/>
          <w:szCs w:val="23"/>
        </w:rPr>
        <w:t>Despite sizable resources, small scattered ore bodies and high costs hinder progress, while processing capacity still lags.</w:t>
      </w:r>
    </w:p>
    <w:p w14:paraId="312F37DC"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w:t>
      </w:r>
      <w:r>
        <w:rPr>
          <w:rFonts w:ascii="Arial" w:hAnsi="Arial" w:cs="Arial"/>
          <w:sz w:val="23"/>
          <w:szCs w:val="23"/>
        </w:rPr>
        <w:t>Despite ample mineral wealth, scattered occurrence raises costs and domestic value-addition still underperforms compared to competitors.</w:t>
      </w:r>
    </w:p>
    <w:p w14:paraId="7B7EB6CE"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28.</w:t>
      </w:r>
      <w:r>
        <w:rPr>
          <w:rFonts w:ascii="Arial" w:hAnsi="Arial" w:cs="Arial"/>
          <w:sz w:val="23"/>
          <w:szCs w:val="23"/>
          <w:lang w:val="en-US"/>
        </w:rPr>
        <w:t xml:space="preserve"> Which of the following is </w:t>
      </w:r>
      <w:r>
        <w:rPr>
          <w:rFonts w:ascii="Arial" w:hAnsi="Arial" w:cs="Arial"/>
          <w:b/>
          <w:color w:val="ED0046"/>
          <w:sz w:val="23"/>
          <w:szCs w:val="23"/>
          <w:lang w:val="en-US"/>
        </w:rPr>
        <w:t>TRUE</w:t>
      </w:r>
      <w:r>
        <w:rPr>
          <w:rFonts w:ascii="Arial" w:hAnsi="Arial" w:cs="Arial"/>
          <w:sz w:val="23"/>
          <w:szCs w:val="23"/>
          <w:lang w:val="en-US"/>
        </w:rPr>
        <w:t xml:space="preserve"> according to paragraph 4?</w:t>
      </w:r>
    </w:p>
    <w:p w14:paraId="4737EC67"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Resolution No. 10 delivered specific mechanisms and policies that instantly resolved technology transfer and financing bottlenecks.</w:t>
      </w:r>
    </w:p>
    <w:p w14:paraId="47751717"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B.</w:t>
      </w:r>
      <w:r>
        <w:rPr>
          <w:rFonts w:ascii="Arial" w:hAnsi="Arial" w:cs="Arial"/>
          <w:sz w:val="23"/>
          <w:szCs w:val="23"/>
          <w:lang w:val="en-US"/>
        </w:rPr>
        <w:t xml:space="preserve"> Vietnamese enterprises complete roughly 40 percent of required processing, short of the Ministry’s 95 percent export threshold.</w:t>
      </w:r>
    </w:p>
    <w:p w14:paraId="7203A7DE"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C.</w:t>
      </w:r>
      <w:r>
        <w:rPr>
          <w:rFonts w:ascii="Arial" w:hAnsi="Arial" w:cs="Arial"/>
          <w:sz w:val="23"/>
          <w:szCs w:val="23"/>
          <w:lang w:val="en-US"/>
        </w:rPr>
        <w:t xml:space="preserve"> The CPTPP approves all mining investment automatically, without considering net benefits or national policy compatibility.</w:t>
      </w:r>
    </w:p>
    <w:p w14:paraId="114BD9AD"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D.</w:t>
      </w:r>
      <w:r>
        <w:rPr>
          <w:rFonts w:ascii="Arial" w:hAnsi="Arial" w:cs="Arial"/>
          <w:sz w:val="23"/>
          <w:szCs w:val="23"/>
          <w:lang w:val="en-US"/>
        </w:rPr>
        <w:t xml:space="preserve"> By 2022, mining FDI numbered fewer than ten projects, totaling less than one hundred million dollars.</w:t>
      </w:r>
    </w:p>
    <w:p w14:paraId="25EA7639"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29.</w:t>
      </w:r>
      <w:r>
        <w:rPr>
          <w:rFonts w:ascii="Arial" w:hAnsi="Arial" w:cs="Arial"/>
          <w:sz w:val="23"/>
          <w:szCs w:val="23"/>
          <w:lang w:val="en-US"/>
        </w:rPr>
        <w:t xml:space="preserve"> Which paragraph mentions China leveraging rare earths geopolitically, including a 2010 export threat to Japan?</w:t>
      </w:r>
    </w:p>
    <w:p w14:paraId="2EC64146"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2</w:t>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4</w:t>
      </w:r>
    </w:p>
    <w:p w14:paraId="06C2E8BC" w14:textId="77777777" w:rsidR="00445506" w:rsidRDefault="00445506" w:rsidP="00445506">
      <w:pPr>
        <w:spacing w:after="0"/>
        <w:jc w:val="both"/>
        <w:rPr>
          <w:rFonts w:ascii="Arial" w:hAnsi="Arial" w:cs="Arial"/>
          <w:sz w:val="23"/>
          <w:szCs w:val="23"/>
          <w:lang w:val="en-US"/>
        </w:rPr>
      </w:pPr>
      <w:r>
        <w:rPr>
          <w:rFonts w:ascii="Arial" w:hAnsi="Arial" w:cs="Arial"/>
          <w:b/>
          <w:color w:val="ED0046"/>
          <w:sz w:val="23"/>
          <w:szCs w:val="23"/>
          <w:lang w:val="en-US"/>
        </w:rPr>
        <w:t>Question 30.</w:t>
      </w:r>
      <w:r>
        <w:rPr>
          <w:rFonts w:ascii="Arial" w:hAnsi="Arial" w:cs="Arial"/>
          <w:sz w:val="23"/>
          <w:szCs w:val="23"/>
          <w:lang w:val="en-US"/>
        </w:rPr>
        <w:t xml:space="preserve"> Which paragraph mentions specific Vietnamese deposit sites such as Dong Pao and Mường Hum?</w:t>
      </w:r>
    </w:p>
    <w:p w14:paraId="7E6720A7" w14:textId="77777777" w:rsidR="00445506" w:rsidRDefault="00445506" w:rsidP="00445506">
      <w:pPr>
        <w:spacing w:after="0"/>
        <w:jc w:val="both"/>
        <w:rPr>
          <w:rFonts w:ascii="Arial" w:hAnsi="Arial" w:cs="Arial"/>
          <w:sz w:val="23"/>
          <w:szCs w:val="23"/>
          <w:lang w:val="en-US"/>
        </w:rPr>
      </w:pPr>
      <w:r>
        <w:rPr>
          <w:rFonts w:ascii="Arial" w:hAnsi="Arial" w:cs="Arial"/>
          <w:b/>
          <w:color w:val="000099"/>
          <w:sz w:val="23"/>
          <w:szCs w:val="23"/>
          <w:lang w:val="en-US"/>
        </w:rPr>
        <w:t>A.</w:t>
      </w:r>
      <w:r>
        <w:rPr>
          <w:rFonts w:ascii="Arial" w:hAnsi="Arial" w:cs="Arial"/>
          <w:sz w:val="23"/>
          <w:szCs w:val="23"/>
          <w:lang w:val="en-US"/>
        </w:rPr>
        <w:t xml:space="preserve"> Paragraph 1</w:t>
      </w:r>
      <w:r>
        <w:rPr>
          <w:rFonts w:ascii="Arial" w:hAnsi="Arial" w:cs="Arial"/>
          <w:sz w:val="23"/>
          <w:szCs w:val="23"/>
          <w:lang w:val="en-US"/>
        </w:rPr>
        <w:tab/>
      </w:r>
      <w:r>
        <w:rPr>
          <w:rFonts w:ascii="Arial" w:hAnsi="Arial" w:cs="Arial"/>
          <w:sz w:val="23"/>
          <w:szCs w:val="23"/>
          <w:lang w:val="en-US"/>
        </w:rPr>
        <w:tab/>
      </w:r>
      <w:r>
        <w:rPr>
          <w:rFonts w:ascii="Arial" w:hAnsi="Arial" w:cs="Arial"/>
          <w:b/>
          <w:color w:val="000099"/>
          <w:sz w:val="23"/>
          <w:szCs w:val="23"/>
          <w:lang w:val="en-US"/>
        </w:rPr>
        <w:t>B.</w:t>
      </w:r>
      <w:r>
        <w:rPr>
          <w:rFonts w:ascii="Arial" w:hAnsi="Arial" w:cs="Arial"/>
          <w:sz w:val="23"/>
          <w:szCs w:val="23"/>
          <w:lang w:val="en-US"/>
        </w:rPr>
        <w:t xml:space="preserve"> Paragraph 2</w:t>
      </w:r>
      <w:r>
        <w:rPr>
          <w:rFonts w:ascii="Arial" w:hAnsi="Arial" w:cs="Arial"/>
          <w:sz w:val="23"/>
          <w:szCs w:val="23"/>
          <w:lang w:val="en-US"/>
        </w:rPr>
        <w:tab/>
      </w:r>
      <w:r>
        <w:rPr>
          <w:rFonts w:ascii="Arial" w:hAnsi="Arial" w:cs="Arial"/>
          <w:b/>
          <w:color w:val="000099"/>
          <w:sz w:val="23"/>
          <w:szCs w:val="23"/>
          <w:lang w:val="en-US"/>
        </w:rPr>
        <w:t>C.</w:t>
      </w:r>
      <w:r>
        <w:rPr>
          <w:rFonts w:ascii="Arial" w:hAnsi="Arial" w:cs="Arial"/>
          <w:sz w:val="23"/>
          <w:szCs w:val="23"/>
          <w:lang w:val="en-US"/>
        </w:rPr>
        <w:t xml:space="preserve"> Paragraph 3</w:t>
      </w:r>
      <w:r>
        <w:rPr>
          <w:rFonts w:ascii="Arial" w:hAnsi="Arial" w:cs="Arial"/>
          <w:sz w:val="23"/>
          <w:szCs w:val="23"/>
          <w:lang w:val="en-US"/>
        </w:rPr>
        <w:tab/>
      </w:r>
      <w:r>
        <w:rPr>
          <w:rFonts w:ascii="Arial" w:hAnsi="Arial" w:cs="Arial"/>
          <w:b/>
          <w:color w:val="000099"/>
          <w:sz w:val="23"/>
          <w:szCs w:val="23"/>
          <w:lang w:val="en-US"/>
        </w:rPr>
        <w:t>D.</w:t>
      </w:r>
      <w:r>
        <w:rPr>
          <w:rFonts w:ascii="Arial" w:hAnsi="Arial" w:cs="Arial"/>
          <w:sz w:val="23"/>
          <w:szCs w:val="23"/>
          <w:lang w:val="en-US"/>
        </w:rPr>
        <w:t xml:space="preserve"> Paragraph 4</w:t>
      </w:r>
    </w:p>
    <w:p w14:paraId="4515D610" w14:textId="77777777" w:rsidR="00BF65C5" w:rsidRDefault="00BF65C5" w:rsidP="00BF65C5">
      <w:pPr>
        <w:pStyle w:val="Heading1"/>
        <w:rPr>
          <w:lang w:val="en-US"/>
        </w:rPr>
      </w:pPr>
      <w:r w:rsidRPr="007A5274">
        <w:t xml:space="preserve">Read the passage and mark the letter A, B, C or D on your answer sheet to indicate the </w:t>
      </w:r>
      <w:r>
        <w:rPr>
          <w:lang w:val="en-US"/>
        </w:rPr>
        <w:t>best answer to each of the following questions</w:t>
      </w:r>
      <w:r w:rsidRPr="007A5274">
        <w:t xml:space="preserve"> from </w:t>
      </w:r>
      <w:r>
        <w:rPr>
          <w:lang w:val="en-US"/>
        </w:rPr>
        <w:t>31</w:t>
      </w:r>
      <w:r w:rsidRPr="007A5274">
        <w:t xml:space="preserve"> to </w:t>
      </w:r>
      <w:r>
        <w:rPr>
          <w:lang w:val="en-US"/>
        </w:rPr>
        <w:t>40</w:t>
      </w:r>
      <w:r w:rsidRPr="007A5274">
        <w:t>.</w:t>
      </w:r>
    </w:p>
    <w:p w14:paraId="71C20A89" w14:textId="77777777" w:rsidR="00BF65C5" w:rsidRPr="001B33EE" w:rsidRDefault="00BF65C5" w:rsidP="00BF65C5">
      <w:pPr>
        <w:spacing w:after="0"/>
        <w:jc w:val="both"/>
        <w:rPr>
          <w:rFonts w:ascii="Arial" w:hAnsi="Arial" w:cs="Arial"/>
          <w:sz w:val="23"/>
          <w:szCs w:val="23"/>
          <w:lang w:val="en-US"/>
        </w:rPr>
      </w:pPr>
      <w:r>
        <w:rPr>
          <w:rFonts w:ascii="Arial" w:hAnsi="Arial" w:cs="Arial"/>
          <w:sz w:val="23"/>
          <w:szCs w:val="23"/>
          <w:lang w:val="en-US"/>
        </w:rPr>
        <w:tab/>
      </w:r>
      <w:r w:rsidRPr="001B33EE">
        <w:rPr>
          <w:rFonts w:ascii="Arial" w:hAnsi="Arial" w:cs="Arial"/>
          <w:sz w:val="23"/>
          <w:szCs w:val="23"/>
          <w:lang w:val="en-US"/>
        </w:rPr>
        <w:t>Conservation often justifies novel tools on two instrumental grounds: efficiency and necessity. Efficiency says technologies help practitioners do the same work better</w:t>
      </w:r>
      <w:r>
        <w:rPr>
          <w:rFonts w:ascii="Arial" w:hAnsi="Arial" w:cs="Arial"/>
          <w:sz w:val="23"/>
          <w:szCs w:val="23"/>
          <w:lang w:val="en-US"/>
        </w:rPr>
        <w:t xml:space="preserve"> – </w:t>
      </w:r>
      <w:r w:rsidRPr="001B33EE">
        <w:rPr>
          <w:rFonts w:ascii="Arial" w:hAnsi="Arial" w:cs="Arial"/>
          <w:sz w:val="23"/>
          <w:szCs w:val="23"/>
          <w:lang w:val="en-US"/>
        </w:rPr>
        <w:t>mapping, monitoring, curbing impacts</w:t>
      </w:r>
      <w:r>
        <w:rPr>
          <w:rFonts w:ascii="Arial" w:hAnsi="Arial" w:cs="Arial"/>
          <w:sz w:val="23"/>
          <w:szCs w:val="23"/>
          <w:lang w:val="en-US"/>
        </w:rPr>
        <w:t xml:space="preserve"> – </w:t>
      </w:r>
      <w:r w:rsidRPr="001B33EE">
        <w:rPr>
          <w:rFonts w:ascii="Arial" w:hAnsi="Arial" w:cs="Arial"/>
          <w:sz w:val="23"/>
          <w:szCs w:val="23"/>
          <w:lang w:val="en-US"/>
        </w:rPr>
        <w:t xml:space="preserve">thereby refining decisions. Necessity says some tools are last resorts: without them, species or lineages fail. Many genomics projects fit one or both logics, from disease-resistant chestnuts to breeding programs steered by genetic data. </w:t>
      </w:r>
      <w:r w:rsidRPr="00FE2264">
        <w:rPr>
          <w:rFonts w:ascii="Arial" w:hAnsi="Arial" w:cs="Arial"/>
          <w:b/>
          <w:bCs/>
          <w:color w:val="ED0046"/>
          <w:sz w:val="23"/>
          <w:szCs w:val="23"/>
          <w:lang w:val="en-US"/>
        </w:rPr>
        <w:t>[I]</w:t>
      </w:r>
      <w:r w:rsidRPr="001B33EE">
        <w:rPr>
          <w:rFonts w:ascii="Arial" w:hAnsi="Arial" w:cs="Arial"/>
          <w:sz w:val="23"/>
          <w:szCs w:val="23"/>
          <w:lang w:val="en-US"/>
        </w:rPr>
        <w:t xml:space="preserve"> By contrast, de-</w:t>
      </w:r>
      <w:r w:rsidRPr="001B33EE">
        <w:rPr>
          <w:rFonts w:ascii="Arial" w:hAnsi="Arial" w:cs="Arial"/>
          <w:sz w:val="23"/>
          <w:szCs w:val="23"/>
          <w:lang w:val="en-US"/>
        </w:rPr>
        <w:lastRenderedPageBreak/>
        <w:t>extinction does not simply optimize or salvage recognized aims; it refocuses attention on fabricating close proxies of organisms no longer extant, inviting a different, more contested kind of evaluation.</w:t>
      </w:r>
    </w:p>
    <w:p w14:paraId="3C1B2B19" w14:textId="77777777" w:rsidR="00BF65C5" w:rsidRPr="001B33EE" w:rsidRDefault="00BF65C5" w:rsidP="00BF65C5">
      <w:pPr>
        <w:spacing w:after="0"/>
        <w:jc w:val="both"/>
        <w:rPr>
          <w:rFonts w:ascii="Arial" w:hAnsi="Arial" w:cs="Arial"/>
          <w:sz w:val="23"/>
          <w:szCs w:val="23"/>
          <w:lang w:val="en-US"/>
        </w:rPr>
      </w:pPr>
      <w:r>
        <w:rPr>
          <w:rFonts w:ascii="Arial" w:hAnsi="Arial" w:cs="Arial"/>
          <w:sz w:val="23"/>
          <w:szCs w:val="23"/>
          <w:lang w:val="en-US"/>
        </w:rPr>
        <w:tab/>
      </w:r>
      <w:r w:rsidRPr="001B33EE">
        <w:rPr>
          <w:rFonts w:ascii="Arial" w:hAnsi="Arial" w:cs="Arial"/>
          <w:sz w:val="23"/>
          <w:szCs w:val="23"/>
          <w:lang w:val="en-US"/>
        </w:rPr>
        <w:t>Advocates of an interventionist future invoke the Anthropocene: humans have massively reshaped Earth</w:t>
      </w:r>
      <w:r>
        <w:rPr>
          <w:rFonts w:ascii="Arial" w:hAnsi="Arial" w:cs="Arial"/>
          <w:sz w:val="23"/>
          <w:szCs w:val="23"/>
          <w:lang w:val="en-US"/>
        </w:rPr>
        <w:t>’</w:t>
      </w:r>
      <w:r w:rsidRPr="001B33EE">
        <w:rPr>
          <w:rFonts w:ascii="Arial" w:hAnsi="Arial" w:cs="Arial"/>
          <w:sz w:val="23"/>
          <w:szCs w:val="23"/>
          <w:lang w:val="en-US"/>
        </w:rPr>
        <w:t>s systems, so stewardship must be proactive, even garden-like. The background conditions anchoring place-based protection</w:t>
      </w:r>
      <w:r>
        <w:rPr>
          <w:rFonts w:ascii="Arial" w:hAnsi="Arial" w:cs="Arial"/>
          <w:sz w:val="23"/>
          <w:szCs w:val="23"/>
          <w:lang w:val="en-US"/>
        </w:rPr>
        <w:t xml:space="preserve"> – </w:t>
      </w:r>
      <w:r w:rsidRPr="001B33EE">
        <w:rPr>
          <w:rFonts w:ascii="Arial" w:hAnsi="Arial" w:cs="Arial"/>
          <w:sz w:val="23"/>
          <w:szCs w:val="23"/>
          <w:lang w:val="en-US"/>
        </w:rPr>
        <w:t>stable climate, predictable baselines</w:t>
      </w:r>
      <w:r>
        <w:rPr>
          <w:rFonts w:ascii="Arial" w:hAnsi="Arial" w:cs="Arial"/>
          <w:sz w:val="23"/>
          <w:szCs w:val="23"/>
          <w:lang w:val="en-US"/>
        </w:rPr>
        <w:t xml:space="preserve"> – </w:t>
      </w:r>
      <w:r w:rsidRPr="001B33EE">
        <w:rPr>
          <w:rFonts w:ascii="Arial" w:hAnsi="Arial" w:cs="Arial"/>
          <w:sz w:val="23"/>
          <w:szCs w:val="23"/>
          <w:lang w:val="en-US"/>
        </w:rPr>
        <w:t xml:space="preserve">are eroding; hence, assisted colonisation or gene drives may be the responsible course when habitats shift irreversibly. </w:t>
      </w:r>
      <w:r w:rsidRPr="00FE2264">
        <w:rPr>
          <w:rFonts w:ascii="Arial" w:hAnsi="Arial" w:cs="Arial"/>
          <w:b/>
          <w:bCs/>
          <w:color w:val="ED0046"/>
          <w:sz w:val="23"/>
          <w:szCs w:val="23"/>
          <w:lang w:val="en-US"/>
        </w:rPr>
        <w:t>[II]</w:t>
      </w:r>
      <w:r w:rsidRPr="00FE2264">
        <w:rPr>
          <w:rFonts w:ascii="Arial" w:hAnsi="Arial" w:cs="Arial"/>
          <w:color w:val="ED0046"/>
          <w:sz w:val="23"/>
          <w:szCs w:val="23"/>
          <w:lang w:val="en-US"/>
        </w:rPr>
        <w:t xml:space="preserve"> </w:t>
      </w:r>
      <w:r w:rsidRPr="001B33EE">
        <w:rPr>
          <w:rFonts w:ascii="Arial" w:hAnsi="Arial" w:cs="Arial"/>
          <w:sz w:val="23"/>
          <w:szCs w:val="23"/>
          <w:lang w:val="en-US"/>
        </w:rPr>
        <w:t xml:space="preserve">On this view, </w:t>
      </w:r>
      <w:r w:rsidRPr="00BE0FD5">
        <w:rPr>
          <w:rFonts w:ascii="Arial" w:hAnsi="Arial" w:cs="Arial"/>
          <w:b/>
          <w:bCs/>
          <w:color w:val="ED0046"/>
          <w:sz w:val="23"/>
          <w:szCs w:val="23"/>
          <w:u w:val="single"/>
          <w:lang w:val="en-US"/>
        </w:rPr>
        <w:t>nostalgia</w:t>
      </w:r>
      <w:r w:rsidRPr="001B33EE">
        <w:rPr>
          <w:rFonts w:ascii="Arial" w:hAnsi="Arial" w:cs="Arial"/>
          <w:sz w:val="23"/>
          <w:szCs w:val="23"/>
          <w:lang w:val="en-US"/>
        </w:rPr>
        <w:t xml:space="preserve"> is a poor guide; conservation should be forward-looking, managing rambling, human-touched ecologies rather than chasing an unrecoverable past. The ethical thrust is not whether to intervene, but how to govern intervention so species can persist amid durable anthropogenic change.</w:t>
      </w:r>
    </w:p>
    <w:p w14:paraId="79512556" w14:textId="77777777" w:rsidR="00BF65C5" w:rsidRPr="001B33EE" w:rsidRDefault="00BF65C5" w:rsidP="00BF65C5">
      <w:pPr>
        <w:spacing w:after="0"/>
        <w:jc w:val="both"/>
        <w:rPr>
          <w:rFonts w:ascii="Arial" w:hAnsi="Arial" w:cs="Arial"/>
          <w:sz w:val="23"/>
          <w:szCs w:val="23"/>
          <w:lang w:val="en-US"/>
        </w:rPr>
      </w:pPr>
      <w:r>
        <w:rPr>
          <w:rFonts w:ascii="Arial" w:hAnsi="Arial" w:cs="Arial"/>
          <w:sz w:val="23"/>
          <w:szCs w:val="23"/>
          <w:lang w:val="en-US"/>
        </w:rPr>
        <w:tab/>
      </w:r>
      <w:r w:rsidRPr="001B33EE">
        <w:rPr>
          <w:rFonts w:ascii="Arial" w:hAnsi="Arial" w:cs="Arial"/>
          <w:sz w:val="23"/>
          <w:szCs w:val="23"/>
          <w:lang w:val="en-US"/>
        </w:rPr>
        <w:t xml:space="preserve">De-extinction sits awkwardly here: its techniques are novel, yet its goal is </w:t>
      </w:r>
      <w:r w:rsidRPr="005475BD">
        <w:rPr>
          <w:rFonts w:ascii="Arial" w:hAnsi="Arial" w:cs="Arial"/>
          <w:sz w:val="23"/>
          <w:szCs w:val="23"/>
          <w:lang w:val="en-US"/>
        </w:rPr>
        <w:t>to reach back and reassemble what history has scattered.</w:t>
      </w:r>
      <w:r w:rsidRPr="001B33EE">
        <w:rPr>
          <w:rFonts w:ascii="Arial" w:hAnsi="Arial" w:cs="Arial"/>
          <w:sz w:val="23"/>
          <w:szCs w:val="23"/>
          <w:lang w:val="en-US"/>
        </w:rPr>
        <w:t xml:space="preserve"> </w:t>
      </w:r>
      <w:r w:rsidRPr="00FE2264">
        <w:rPr>
          <w:rFonts w:ascii="Arial" w:hAnsi="Arial" w:cs="Arial"/>
          <w:b/>
          <w:bCs/>
          <w:color w:val="ED0046"/>
          <w:sz w:val="23"/>
          <w:szCs w:val="23"/>
          <w:lang w:val="en-US"/>
        </w:rPr>
        <w:t>[III]</w:t>
      </w:r>
      <w:r w:rsidRPr="00FE2264">
        <w:rPr>
          <w:rFonts w:ascii="Arial" w:hAnsi="Arial" w:cs="Arial"/>
          <w:color w:val="ED0046"/>
          <w:sz w:val="23"/>
          <w:szCs w:val="23"/>
          <w:lang w:val="en-US"/>
        </w:rPr>
        <w:t xml:space="preserve"> </w:t>
      </w:r>
      <w:r w:rsidRPr="001B33EE">
        <w:rPr>
          <w:rFonts w:ascii="Arial" w:hAnsi="Arial" w:cs="Arial"/>
          <w:sz w:val="23"/>
          <w:szCs w:val="23"/>
          <w:lang w:val="en-US"/>
        </w:rPr>
        <w:t xml:space="preserve">Because ecological communities have moved on, habitats may be gone, relationships frayed, and released proxies could disrupt recipient systems. Moreover, genomes alone do not restore the </w:t>
      </w:r>
      <w:r w:rsidRPr="005475BD">
        <w:rPr>
          <w:rFonts w:ascii="Arial" w:hAnsi="Arial" w:cs="Arial"/>
          <w:sz w:val="23"/>
          <w:szCs w:val="23"/>
          <w:lang w:val="en-US"/>
        </w:rPr>
        <w:t xml:space="preserve">relational </w:t>
      </w:r>
      <w:r w:rsidRPr="001B33EE">
        <w:rPr>
          <w:rFonts w:ascii="Arial" w:hAnsi="Arial" w:cs="Arial"/>
          <w:sz w:val="23"/>
          <w:szCs w:val="23"/>
          <w:lang w:val="en-US"/>
        </w:rPr>
        <w:t>values</w:t>
      </w:r>
      <w:r>
        <w:rPr>
          <w:rFonts w:ascii="Arial" w:hAnsi="Arial" w:cs="Arial"/>
          <w:sz w:val="23"/>
          <w:szCs w:val="23"/>
          <w:lang w:val="en-US"/>
        </w:rPr>
        <w:t xml:space="preserve"> – </w:t>
      </w:r>
      <w:r w:rsidRPr="001B33EE">
        <w:rPr>
          <w:rFonts w:ascii="Arial" w:hAnsi="Arial" w:cs="Arial"/>
          <w:sz w:val="23"/>
          <w:szCs w:val="23"/>
          <w:lang w:val="en-US"/>
        </w:rPr>
        <w:t>ecological roles, cultural meanings, co-evolved dependencies</w:t>
      </w:r>
      <w:r>
        <w:rPr>
          <w:rFonts w:ascii="Arial" w:hAnsi="Arial" w:cs="Arial"/>
          <w:sz w:val="23"/>
          <w:szCs w:val="23"/>
          <w:lang w:val="en-US"/>
        </w:rPr>
        <w:t xml:space="preserve"> – </w:t>
      </w:r>
      <w:r w:rsidRPr="001B33EE">
        <w:rPr>
          <w:rFonts w:ascii="Arial" w:hAnsi="Arial" w:cs="Arial"/>
          <w:sz w:val="23"/>
          <w:szCs w:val="23"/>
          <w:lang w:val="en-US"/>
        </w:rPr>
        <w:t xml:space="preserve">that make species significant. </w:t>
      </w:r>
      <w:r w:rsidRPr="00FE2264">
        <w:rPr>
          <w:rFonts w:ascii="Arial" w:hAnsi="Arial" w:cs="Arial"/>
          <w:b/>
          <w:bCs/>
          <w:color w:val="ED0046"/>
          <w:sz w:val="23"/>
          <w:szCs w:val="23"/>
          <w:u w:val="single"/>
          <w:lang w:val="en-US"/>
        </w:rPr>
        <w:t>De-extinction, being backward-looking, rarely restores the value-grounding relationships that make species matter.</w:t>
      </w:r>
      <w:r w:rsidRPr="001B33EE">
        <w:rPr>
          <w:rFonts w:ascii="Arial" w:hAnsi="Arial" w:cs="Arial"/>
          <w:sz w:val="23"/>
          <w:szCs w:val="23"/>
          <w:lang w:val="en-US"/>
        </w:rPr>
        <w:t xml:space="preserve"> This tension makes it harder to justify than tools that tackle causes directly, such as eliminating invasive vectors or enhancing diversity within still-extant, recovering populations.</w:t>
      </w:r>
    </w:p>
    <w:p w14:paraId="39124A7B" w14:textId="77777777" w:rsidR="00BF65C5" w:rsidRPr="001B33EE" w:rsidRDefault="00BF65C5" w:rsidP="00BF65C5">
      <w:pPr>
        <w:spacing w:after="0"/>
        <w:jc w:val="both"/>
        <w:rPr>
          <w:rFonts w:ascii="Arial" w:hAnsi="Arial" w:cs="Arial"/>
          <w:sz w:val="23"/>
          <w:szCs w:val="23"/>
          <w:lang w:val="en-US"/>
        </w:rPr>
      </w:pPr>
      <w:r>
        <w:rPr>
          <w:rFonts w:ascii="Arial" w:hAnsi="Arial" w:cs="Arial"/>
          <w:sz w:val="23"/>
          <w:szCs w:val="23"/>
          <w:lang w:val="en-US"/>
        </w:rPr>
        <w:tab/>
      </w:r>
      <w:r w:rsidRPr="001B33EE">
        <w:rPr>
          <w:rFonts w:ascii="Arial" w:hAnsi="Arial" w:cs="Arial"/>
          <w:sz w:val="23"/>
          <w:szCs w:val="23"/>
          <w:lang w:val="en-US"/>
        </w:rPr>
        <w:t>Consequently, many urge prioritising scalable projects that address drivers</w:t>
      </w:r>
      <w:r>
        <w:rPr>
          <w:rFonts w:ascii="Arial" w:hAnsi="Arial" w:cs="Arial"/>
          <w:sz w:val="23"/>
          <w:szCs w:val="23"/>
          <w:lang w:val="en-US"/>
        </w:rPr>
        <w:t xml:space="preserve"> – </w:t>
      </w:r>
      <w:r w:rsidRPr="001B33EE">
        <w:rPr>
          <w:rFonts w:ascii="Arial" w:hAnsi="Arial" w:cs="Arial"/>
          <w:sz w:val="23"/>
          <w:szCs w:val="23"/>
          <w:lang w:val="en-US"/>
        </w:rPr>
        <w:t>climate stress, pathogens, invasives</w:t>
      </w:r>
      <w:r>
        <w:rPr>
          <w:rFonts w:ascii="Arial" w:hAnsi="Arial" w:cs="Arial"/>
          <w:sz w:val="23"/>
          <w:szCs w:val="23"/>
          <w:lang w:val="en-US"/>
        </w:rPr>
        <w:t xml:space="preserve"> – </w:t>
      </w:r>
      <w:r w:rsidRPr="001B33EE">
        <w:rPr>
          <w:rFonts w:ascii="Arial" w:hAnsi="Arial" w:cs="Arial"/>
          <w:sz w:val="23"/>
          <w:szCs w:val="23"/>
          <w:lang w:val="en-US"/>
        </w:rPr>
        <w:t xml:space="preserve">over spectacular revivals. Gene-drive suppression of disease-carrying mosquitoes for Hawaiʻian birds, or genomic cloning to widen black-footed ferret diversity, aims to repair functioning ties rather than stage returns. </w:t>
      </w:r>
      <w:r w:rsidRPr="00FE2264">
        <w:rPr>
          <w:rFonts w:ascii="Arial" w:hAnsi="Arial" w:cs="Arial"/>
          <w:b/>
          <w:bCs/>
          <w:color w:val="ED0046"/>
          <w:sz w:val="23"/>
          <w:szCs w:val="23"/>
          <w:lang w:val="en-US"/>
        </w:rPr>
        <w:t>[IV]</w:t>
      </w:r>
      <w:r w:rsidRPr="00FE2264">
        <w:rPr>
          <w:rFonts w:ascii="Arial" w:hAnsi="Arial" w:cs="Arial"/>
          <w:color w:val="ED0046"/>
          <w:sz w:val="23"/>
          <w:szCs w:val="23"/>
          <w:lang w:val="en-US"/>
        </w:rPr>
        <w:t xml:space="preserve"> </w:t>
      </w:r>
      <w:r w:rsidRPr="001B33EE">
        <w:rPr>
          <w:rFonts w:ascii="Arial" w:hAnsi="Arial" w:cs="Arial"/>
          <w:sz w:val="23"/>
          <w:szCs w:val="23"/>
          <w:lang w:val="en-US"/>
        </w:rPr>
        <w:t xml:space="preserve">Proponents reply that de-extinction might occasionally yield ecological gains or spur useful innovation, but even sympathetic accounts concede its limited upside. What is worse is </w:t>
      </w:r>
      <w:r w:rsidRPr="00BE0FD5">
        <w:rPr>
          <w:rFonts w:ascii="Arial" w:hAnsi="Arial" w:cs="Arial"/>
          <w:b/>
          <w:bCs/>
          <w:color w:val="ED0046"/>
          <w:sz w:val="23"/>
          <w:szCs w:val="23"/>
          <w:u w:val="single"/>
          <w:lang w:val="en-US"/>
        </w:rPr>
        <w:t>this deeper problem</w:t>
      </w:r>
      <w:r w:rsidRPr="001B33EE">
        <w:rPr>
          <w:rFonts w:ascii="Arial" w:hAnsi="Arial" w:cs="Arial"/>
          <w:sz w:val="23"/>
          <w:szCs w:val="23"/>
          <w:lang w:val="en-US"/>
        </w:rPr>
        <w:t>: our systems often lack a viable place for the vanished, so manufacturing likenesses neither cures the causes nor mends the entanglements they once sustained.</w:t>
      </w:r>
    </w:p>
    <w:p w14:paraId="0DC01C71" w14:textId="77777777" w:rsidR="00BF65C5" w:rsidRPr="001B33EE" w:rsidRDefault="00BF65C5" w:rsidP="00BF65C5">
      <w:pPr>
        <w:pStyle w:val="Subtitle"/>
        <w:rPr>
          <w:lang w:val="en-US"/>
        </w:rPr>
      </w:pPr>
      <w:r w:rsidRPr="001B33EE">
        <w:rPr>
          <w:lang w:val="en-US"/>
        </w:rPr>
        <w:t>(Adapted from Hastings Center Report, Wiley Online</w:t>
      </w:r>
      <w:r>
        <w:rPr>
          <w:lang w:val="en-US"/>
        </w:rPr>
        <w:t xml:space="preserve">, </w:t>
      </w:r>
      <w:r w:rsidRPr="001B33EE">
        <w:rPr>
          <w:lang w:val="en-US"/>
        </w:rPr>
        <w:t>“A New Ethics for New Science?”)</w:t>
      </w:r>
    </w:p>
    <w:p w14:paraId="1E0FC0AB"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31.</w:t>
      </w:r>
      <w:r w:rsidRPr="001B33EE">
        <w:rPr>
          <w:rFonts w:ascii="Arial" w:hAnsi="Arial" w:cs="Arial"/>
          <w:sz w:val="23"/>
          <w:szCs w:val="23"/>
          <w:lang w:val="en-US"/>
        </w:rPr>
        <w:t xml:space="preserve"> According to paragraph 1, the efficiency rationale claims novel tools ______</w:t>
      </w:r>
      <w:r>
        <w:rPr>
          <w:rFonts w:ascii="Arial" w:hAnsi="Arial" w:cs="Arial"/>
          <w:sz w:val="23"/>
          <w:szCs w:val="23"/>
          <w:lang w:val="en-US"/>
        </w:rPr>
        <w:t>.</w:t>
      </w:r>
    </w:p>
    <w:p w14:paraId="5D5F1AA3"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help do existing conservation tasks more effectively without redefining objectives</w:t>
      </w:r>
    </w:p>
    <w:p w14:paraId="248DDA19"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replace field ecologists entirely through automation and remote sensing capabilities</w:t>
      </w:r>
    </w:p>
    <w:p w14:paraId="70F4C6B9"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create new species deliberately to expand biodiversity beyond historical baselines</w:t>
      </w:r>
    </w:p>
    <w:p w14:paraId="797898A5"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force emergency relocations whenever monitoring identifies climate risks elsewhere emerging</w:t>
      </w:r>
    </w:p>
    <w:p w14:paraId="2284F272"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32.</w:t>
      </w:r>
      <w:r w:rsidRPr="001B33EE">
        <w:rPr>
          <w:rFonts w:ascii="Arial" w:hAnsi="Arial" w:cs="Arial"/>
          <w:sz w:val="23"/>
          <w:szCs w:val="23"/>
          <w:lang w:val="en-US"/>
        </w:rPr>
        <w:t xml:space="preserve"> The word </w:t>
      </w:r>
      <w:r w:rsidRPr="00EE4017">
        <w:rPr>
          <w:rFonts w:ascii="Arial" w:hAnsi="Arial" w:cs="Arial"/>
          <w:b/>
          <w:bCs/>
          <w:color w:val="ED0046"/>
          <w:sz w:val="23"/>
          <w:szCs w:val="23"/>
          <w:u w:val="single"/>
          <w:lang w:val="en-US"/>
        </w:rPr>
        <w:t>nostalgia</w:t>
      </w:r>
      <w:r w:rsidRPr="001B33EE">
        <w:rPr>
          <w:rFonts w:ascii="Arial" w:hAnsi="Arial" w:cs="Arial"/>
          <w:sz w:val="23"/>
          <w:szCs w:val="23"/>
          <w:lang w:val="en-US"/>
        </w:rPr>
        <w:t xml:space="preserve"> in paragraph 2 mostly means ______.</w:t>
      </w:r>
    </w:p>
    <w:p w14:paraId="6155C6AB"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keenly retrospective</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B.</w:t>
      </w:r>
      <w:r w:rsidRPr="001B33EE">
        <w:rPr>
          <w:rFonts w:ascii="Arial" w:hAnsi="Arial" w:cs="Arial"/>
          <w:sz w:val="23"/>
          <w:szCs w:val="23"/>
          <w:lang w:val="en-US"/>
        </w:rPr>
        <w:t xml:space="preserve"> loosely prospective</w:t>
      </w:r>
    </w:p>
    <w:p w14:paraId="32B3845C" w14:textId="77777777" w:rsidR="00BF65C5" w:rsidRPr="001B33EE"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vaguely operational</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D.</w:t>
      </w:r>
      <w:r w:rsidRPr="001B33EE">
        <w:rPr>
          <w:rFonts w:ascii="Arial" w:hAnsi="Arial" w:cs="Arial"/>
          <w:sz w:val="23"/>
          <w:szCs w:val="23"/>
          <w:lang w:val="en-US"/>
        </w:rPr>
        <w:t xml:space="preserve"> mildly innovative</w:t>
      </w:r>
    </w:p>
    <w:p w14:paraId="2BE98907"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33.</w:t>
      </w:r>
      <w:r w:rsidRPr="001B33EE">
        <w:rPr>
          <w:rFonts w:ascii="Arial" w:hAnsi="Arial" w:cs="Arial"/>
          <w:sz w:val="23"/>
          <w:szCs w:val="23"/>
          <w:lang w:val="en-US"/>
        </w:rPr>
        <w:t xml:space="preserve"> Which of the following best summarises paragraph 2?</w:t>
      </w:r>
    </w:p>
    <w:p w14:paraId="393A8F96"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Human reshaping of Earth compels proactive stewardship that privileges forward-looking interventions over restorative nostalgia.</w:t>
      </w:r>
    </w:p>
    <w:p w14:paraId="16A33042"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Long-term baselines remain stable, so conservation should concentrate on traditional protected-area management.</w:t>
      </w:r>
    </w:p>
    <w:p w14:paraId="0D7F0163"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Because technology is risky, minimal interference is ethically superior to deliberate ecological engineering.</w:t>
      </w:r>
    </w:p>
    <w:p w14:paraId="5C64E949"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The Anthropocene proves de-extinction is essential whenever climate change alters historical habitats permanently.</w:t>
      </w:r>
    </w:p>
    <w:p w14:paraId="265689CF"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34.</w:t>
      </w:r>
      <w:r w:rsidRPr="001B33EE">
        <w:rPr>
          <w:rFonts w:ascii="Arial" w:hAnsi="Arial" w:cs="Arial"/>
          <w:sz w:val="23"/>
          <w:szCs w:val="23"/>
          <w:lang w:val="en-US"/>
        </w:rPr>
        <w:t xml:space="preserve"> What is the passage</w:t>
      </w:r>
      <w:r>
        <w:rPr>
          <w:rFonts w:ascii="Arial" w:hAnsi="Arial" w:cs="Arial"/>
          <w:sz w:val="23"/>
          <w:szCs w:val="23"/>
          <w:lang w:val="en-US"/>
        </w:rPr>
        <w:t>’</w:t>
      </w:r>
      <w:r w:rsidRPr="001B33EE">
        <w:rPr>
          <w:rFonts w:ascii="Arial" w:hAnsi="Arial" w:cs="Arial"/>
          <w:sz w:val="23"/>
          <w:szCs w:val="23"/>
          <w:lang w:val="en-US"/>
        </w:rPr>
        <w:t>s stance on de-extinction relative to conventional goals?</w:t>
      </w:r>
    </w:p>
    <w:p w14:paraId="60F1A071"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It diverts effort from preserving extant species and complicates clear, outcome-oriented priorities.</w:t>
      </w:r>
    </w:p>
    <w:p w14:paraId="30A4EB83"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It seamlessly integrates with efficiency logic by optimizing routine monitoring and mapping.</w:t>
      </w:r>
    </w:p>
    <w:p w14:paraId="41EBDFF9"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It necessarily prevents extinctions better than assisted colonisation in shifting environments.</w:t>
      </w:r>
    </w:p>
    <w:p w14:paraId="10FC3611"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It guarantees cultural restitution while fully restoring prior ecological dependencies.</w:t>
      </w:r>
    </w:p>
    <w:p w14:paraId="36B2DF27"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35.</w:t>
      </w:r>
      <w:r w:rsidRPr="001B33EE">
        <w:rPr>
          <w:rFonts w:ascii="Arial" w:hAnsi="Arial" w:cs="Arial"/>
          <w:sz w:val="23"/>
          <w:szCs w:val="23"/>
          <w:lang w:val="en-US"/>
        </w:rPr>
        <w:t xml:space="preserve"> What do the gene-drive examples primarily aim to achieve?</w:t>
      </w:r>
    </w:p>
    <w:p w14:paraId="07279EC2"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address causes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B.</w:t>
      </w:r>
      <w:r w:rsidRPr="001B33EE">
        <w:rPr>
          <w:rFonts w:ascii="Arial" w:hAnsi="Arial" w:cs="Arial"/>
          <w:sz w:val="23"/>
          <w:szCs w:val="23"/>
          <w:lang w:val="en-US"/>
        </w:rPr>
        <w:t xml:space="preserve"> expand proxies</w:t>
      </w:r>
    </w:p>
    <w:p w14:paraId="160225D0" w14:textId="77777777" w:rsidR="00BF65C5" w:rsidRPr="001B33EE"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lastRenderedPageBreak/>
        <w:t>C.</w:t>
      </w:r>
      <w:r w:rsidRPr="001B33EE">
        <w:rPr>
          <w:rFonts w:ascii="Arial" w:hAnsi="Arial" w:cs="Arial"/>
          <w:sz w:val="23"/>
          <w:szCs w:val="23"/>
          <w:lang w:val="en-US"/>
        </w:rPr>
        <w:t xml:space="preserve"> memorialise losses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D.</w:t>
      </w:r>
      <w:r w:rsidRPr="001B33EE">
        <w:rPr>
          <w:rFonts w:ascii="Arial" w:hAnsi="Arial" w:cs="Arial"/>
          <w:sz w:val="23"/>
          <w:szCs w:val="23"/>
          <w:lang w:val="en-US"/>
        </w:rPr>
        <w:t xml:space="preserve"> increase spectacle</w:t>
      </w:r>
    </w:p>
    <w:p w14:paraId="6B714BEA"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36.</w:t>
      </w:r>
      <w:r w:rsidRPr="001B33EE">
        <w:rPr>
          <w:rFonts w:ascii="Arial" w:hAnsi="Arial" w:cs="Arial"/>
          <w:sz w:val="23"/>
          <w:szCs w:val="23"/>
          <w:lang w:val="en-US"/>
        </w:rPr>
        <w:t xml:space="preserve"> </w:t>
      </w:r>
      <w:r w:rsidRPr="00ED36F7">
        <w:rPr>
          <w:rFonts w:ascii="Arial" w:hAnsi="Arial" w:cs="Arial"/>
          <w:sz w:val="23"/>
          <w:szCs w:val="23"/>
          <w:lang w:val="en-US"/>
        </w:rPr>
        <w:t>The phrase</w:t>
      </w:r>
      <w:r w:rsidRPr="001B33EE">
        <w:rPr>
          <w:rFonts w:ascii="Arial" w:hAnsi="Arial" w:cs="Arial"/>
          <w:sz w:val="23"/>
          <w:szCs w:val="23"/>
          <w:lang w:val="en-US"/>
        </w:rPr>
        <w:t xml:space="preserve"> </w:t>
      </w:r>
      <w:r w:rsidRPr="00EE4017">
        <w:rPr>
          <w:rFonts w:ascii="Arial" w:hAnsi="Arial" w:cs="Arial"/>
          <w:b/>
          <w:bCs/>
          <w:color w:val="ED0046"/>
          <w:sz w:val="23"/>
          <w:szCs w:val="23"/>
          <w:u w:val="single"/>
          <w:lang w:val="en-US"/>
        </w:rPr>
        <w:t>this deeper problem</w:t>
      </w:r>
      <w:r w:rsidRPr="001B33EE">
        <w:rPr>
          <w:rFonts w:ascii="Arial" w:hAnsi="Arial" w:cs="Arial"/>
          <w:sz w:val="23"/>
          <w:szCs w:val="23"/>
          <w:lang w:val="en-US"/>
        </w:rPr>
        <w:t xml:space="preserve"> in paragraph 4 </w:t>
      </w:r>
      <w:r w:rsidRPr="00ED36F7">
        <w:rPr>
          <w:rFonts w:ascii="Arial" w:hAnsi="Arial" w:cs="Arial"/>
          <w:sz w:val="23"/>
          <w:szCs w:val="23"/>
          <w:lang w:val="en-US"/>
        </w:rPr>
        <w:t>refers to</w:t>
      </w:r>
      <w:r w:rsidRPr="001B33EE">
        <w:rPr>
          <w:rFonts w:ascii="Arial" w:hAnsi="Arial" w:cs="Arial"/>
          <w:sz w:val="23"/>
          <w:szCs w:val="23"/>
          <w:lang w:val="en-US"/>
        </w:rPr>
        <w:t xml:space="preserve"> ______.</w:t>
      </w:r>
    </w:p>
    <w:p w14:paraId="747A486A"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habitat unsuitability</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B.</w:t>
      </w:r>
      <w:r w:rsidRPr="001B33EE">
        <w:rPr>
          <w:rFonts w:ascii="Arial" w:hAnsi="Arial" w:cs="Arial"/>
          <w:sz w:val="23"/>
          <w:szCs w:val="23"/>
          <w:lang w:val="en-US"/>
        </w:rPr>
        <w:t xml:space="preserve"> root causes</w:t>
      </w:r>
    </w:p>
    <w:p w14:paraId="123906D1" w14:textId="77777777" w:rsidR="00BF65C5" w:rsidRPr="001B33EE"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technological limits</w:t>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Pr>
          <w:rFonts w:ascii="Arial" w:hAnsi="Arial" w:cs="Arial"/>
          <w:sz w:val="23"/>
          <w:szCs w:val="23"/>
          <w:lang w:val="en-US"/>
        </w:rPr>
        <w:tab/>
      </w:r>
      <w:r w:rsidRPr="00831C9A">
        <w:rPr>
          <w:rFonts w:ascii="Arial" w:hAnsi="Arial" w:cs="Arial"/>
          <w:b/>
          <w:color w:val="000099"/>
          <w:sz w:val="23"/>
          <w:szCs w:val="23"/>
          <w:lang w:val="en-US"/>
        </w:rPr>
        <w:t>D.</w:t>
      </w:r>
      <w:r w:rsidRPr="001B33EE">
        <w:rPr>
          <w:rFonts w:ascii="Arial" w:hAnsi="Arial" w:cs="Arial"/>
          <w:sz w:val="23"/>
          <w:szCs w:val="23"/>
          <w:lang w:val="en-US"/>
        </w:rPr>
        <w:t xml:space="preserve"> funding scarcity</w:t>
      </w:r>
    </w:p>
    <w:p w14:paraId="30C74097"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37.</w:t>
      </w:r>
      <w:r w:rsidRPr="001B33EE">
        <w:rPr>
          <w:rFonts w:ascii="Arial" w:hAnsi="Arial" w:cs="Arial"/>
          <w:sz w:val="23"/>
          <w:szCs w:val="23"/>
          <w:lang w:val="en-US"/>
        </w:rPr>
        <w:t xml:space="preserve"> </w:t>
      </w:r>
      <w:r w:rsidRPr="00ED36F7">
        <w:rPr>
          <w:rFonts w:ascii="Arial" w:hAnsi="Arial" w:cs="Arial"/>
          <w:sz w:val="23"/>
          <w:szCs w:val="23"/>
          <w:lang w:val="en-US"/>
        </w:rPr>
        <w:t>Which</w:t>
      </w:r>
      <w:r w:rsidRPr="001B33EE">
        <w:rPr>
          <w:rFonts w:ascii="Arial" w:hAnsi="Arial" w:cs="Arial"/>
          <w:sz w:val="23"/>
          <w:szCs w:val="23"/>
          <w:lang w:val="en-US"/>
        </w:rPr>
        <w:t xml:space="preserve"> of the following best paraphrases the underlined sentence in paragraph 3?</w:t>
      </w:r>
    </w:p>
    <w:p w14:paraId="6705B154" w14:textId="77777777" w:rsidR="00BF65C5" w:rsidRDefault="00BF65C5" w:rsidP="00BF65C5">
      <w:pPr>
        <w:spacing w:after="0"/>
        <w:jc w:val="both"/>
        <w:rPr>
          <w:rFonts w:ascii="Arial" w:hAnsi="Arial" w:cs="Arial"/>
          <w:sz w:val="23"/>
          <w:szCs w:val="23"/>
          <w:lang w:val="en-US"/>
        </w:rPr>
      </w:pPr>
      <w:r w:rsidRPr="00FE2264">
        <w:rPr>
          <w:rFonts w:ascii="Arial" w:hAnsi="Arial" w:cs="Arial"/>
          <w:b/>
          <w:bCs/>
          <w:color w:val="ED0046"/>
          <w:sz w:val="23"/>
          <w:szCs w:val="23"/>
          <w:u w:val="single"/>
          <w:lang w:val="en-US"/>
        </w:rPr>
        <w:t>De-extinction, being backward-looking, rarely restores the value-grounding relationships that make species matter.</w:t>
      </w:r>
    </w:p>
    <w:p w14:paraId="6070C080"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w:t>
      </w:r>
      <w:r w:rsidRPr="00401882">
        <w:rPr>
          <w:rFonts w:ascii="Arial" w:hAnsi="Arial" w:cs="Arial"/>
          <w:sz w:val="23"/>
          <w:szCs w:val="23"/>
        </w:rPr>
        <w:t>Given its retrospective orientation, proxy production infrequently reconstitutes relational matrices</w:t>
      </w:r>
      <w:r>
        <w:rPr>
          <w:rFonts w:ascii="Arial" w:hAnsi="Arial" w:cs="Arial"/>
          <w:sz w:val="23"/>
          <w:szCs w:val="23"/>
        </w:rPr>
        <w:t xml:space="preserve"> – </w:t>
      </w:r>
      <w:r w:rsidRPr="00401882">
        <w:rPr>
          <w:rFonts w:ascii="Arial" w:hAnsi="Arial" w:cs="Arial"/>
          <w:sz w:val="23"/>
          <w:szCs w:val="23"/>
        </w:rPr>
        <w:t>ecological dependencies, cultural significances</w:t>
      </w:r>
      <w:r>
        <w:rPr>
          <w:rFonts w:ascii="Arial" w:hAnsi="Arial" w:cs="Arial"/>
          <w:sz w:val="23"/>
          <w:szCs w:val="23"/>
        </w:rPr>
        <w:t xml:space="preserve"> – </w:t>
      </w:r>
      <w:r w:rsidRPr="00401882">
        <w:rPr>
          <w:rFonts w:ascii="Arial" w:hAnsi="Arial" w:cs="Arial"/>
          <w:sz w:val="23"/>
          <w:szCs w:val="23"/>
        </w:rPr>
        <w:t>that originally invested taxa with conservation salience.</w:t>
      </w:r>
    </w:p>
    <w:p w14:paraId="6095D84C"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w:t>
      </w:r>
      <w:r w:rsidRPr="00401882">
        <w:rPr>
          <w:rFonts w:ascii="Arial" w:hAnsi="Arial" w:cs="Arial"/>
          <w:sz w:val="23"/>
          <w:szCs w:val="23"/>
        </w:rPr>
        <w:t>Although temporally retrospective, de-extinction rapidly reconstructs ecological integration pathways species require, successfully restoring ancestral value propositions within contemporary ecosystem assemblages.</w:t>
      </w:r>
    </w:p>
    <w:p w14:paraId="6F97C7BA"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w:t>
      </w:r>
      <w:r w:rsidRPr="00401882">
        <w:rPr>
          <w:rFonts w:ascii="Arial" w:hAnsi="Arial" w:cs="Arial"/>
          <w:sz w:val="23"/>
          <w:szCs w:val="23"/>
        </w:rPr>
        <w:t>De-extinction generally fortifies relational value by strategically inserting genomic proxies readily assuming functionally identical roles, automatically reconstituting historical significance.</w:t>
      </w:r>
    </w:p>
    <w:p w14:paraId="2CD62EE5"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w:t>
      </w:r>
      <w:r w:rsidRPr="00401882">
        <w:rPr>
          <w:rFonts w:ascii="Arial" w:hAnsi="Arial" w:cs="Arial"/>
          <w:sz w:val="23"/>
          <w:szCs w:val="23"/>
        </w:rPr>
        <w:t>Orienting toward historical precedents ensures revived taxa automatically regain conservation significance because genetic verisimilitude guarantees comprehensive relational continuity and acceptance.</w:t>
      </w:r>
    </w:p>
    <w:p w14:paraId="2FD1D8A4"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38.</w:t>
      </w:r>
      <w:r w:rsidRPr="001B33EE">
        <w:rPr>
          <w:rFonts w:ascii="Arial" w:hAnsi="Arial" w:cs="Arial"/>
          <w:sz w:val="23"/>
          <w:szCs w:val="23"/>
          <w:lang w:val="en-US"/>
        </w:rPr>
        <w:t xml:space="preserve"> Which of the following can be inferred from the passage?</w:t>
      </w:r>
    </w:p>
    <w:p w14:paraId="2070D011"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Projects that directly mitigate drivers of decline are likelier conservation priorities than revivals that neither scale well nor repair underlying ecological linkages.</w:t>
      </w:r>
    </w:p>
    <w:p w14:paraId="22EAD067"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If nostalgia motivates communities, de-extinction will usually outperform gene drives in long-term biodiversity resilience and system-level stability outcomes.</w:t>
      </w:r>
    </w:p>
    <w:p w14:paraId="2549CA0C"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As long as genomes are accurate, ecological relationships can be reliably reconstructed without comprehensive risk assessment or public deliberation.</w:t>
      </w:r>
    </w:p>
    <w:p w14:paraId="1AD904E7"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De-extinction primarily exists to generate revenue, so it should replace conventional conservation finance in most jurisdictions.</w:t>
      </w:r>
    </w:p>
    <w:p w14:paraId="129DE3E5"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39.</w:t>
      </w:r>
      <w:r w:rsidRPr="001B33EE">
        <w:rPr>
          <w:rFonts w:ascii="Arial" w:hAnsi="Arial" w:cs="Arial"/>
          <w:sz w:val="23"/>
          <w:szCs w:val="23"/>
          <w:lang w:val="en-US"/>
        </w:rPr>
        <w:t xml:space="preserve"> Where in the passage does the following sentence best fit?</w:t>
      </w:r>
    </w:p>
    <w:p w14:paraId="4E3C70BA" w14:textId="77777777" w:rsidR="00BF65C5" w:rsidRDefault="00BF65C5" w:rsidP="00BF65C5">
      <w:pPr>
        <w:spacing w:after="0"/>
        <w:jc w:val="both"/>
        <w:rPr>
          <w:rFonts w:ascii="Arial" w:hAnsi="Arial" w:cs="Arial"/>
          <w:b/>
          <w:bCs/>
          <w:color w:val="ED0046"/>
          <w:sz w:val="23"/>
          <w:szCs w:val="23"/>
          <w:lang w:val="en-US"/>
        </w:rPr>
      </w:pPr>
      <w:r w:rsidRPr="00ED36F7">
        <w:rPr>
          <w:rFonts w:ascii="Arial" w:hAnsi="Arial" w:cs="Arial"/>
          <w:b/>
          <w:bCs/>
          <w:color w:val="ED0046"/>
          <w:sz w:val="23"/>
          <w:szCs w:val="23"/>
          <w:lang w:val="en-US"/>
        </w:rPr>
        <w:t>Some advocates suggest aligning de-extinction with established translocation guidelines to manage risks and clarify purposes.</w:t>
      </w:r>
    </w:p>
    <w:p w14:paraId="7FBD73AC" w14:textId="77777777" w:rsidR="00BF65C5" w:rsidRPr="001B33EE" w:rsidRDefault="00BF65C5" w:rsidP="00BF65C5">
      <w:pPr>
        <w:spacing w:after="0"/>
        <w:jc w:val="both"/>
        <w:rPr>
          <w:rFonts w:ascii="Arial" w:hAnsi="Arial" w:cs="Arial"/>
          <w:sz w:val="23"/>
          <w:szCs w:val="23"/>
          <w:lang w:val="en-US"/>
        </w:rPr>
      </w:pPr>
      <w:r w:rsidRPr="00ED36F7">
        <w:rPr>
          <w:rFonts w:ascii="Arial" w:hAnsi="Arial" w:cs="Arial"/>
          <w:b/>
          <w:color w:val="000099"/>
          <w:sz w:val="23"/>
          <w:szCs w:val="23"/>
          <w:lang w:val="en-US"/>
        </w:rPr>
        <w:t>A.</w:t>
      </w:r>
      <w:r w:rsidRPr="00ED36F7">
        <w:rPr>
          <w:rFonts w:ascii="Arial" w:hAnsi="Arial" w:cs="Arial"/>
          <w:b/>
          <w:sz w:val="23"/>
          <w:szCs w:val="23"/>
          <w:lang w:val="en-US"/>
        </w:rPr>
        <w:t xml:space="preserve"> [I]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sidRPr="00ED36F7">
        <w:rPr>
          <w:rFonts w:ascii="Arial" w:hAnsi="Arial" w:cs="Arial"/>
          <w:b/>
          <w:color w:val="000099"/>
          <w:sz w:val="23"/>
          <w:szCs w:val="23"/>
          <w:lang w:val="en-US"/>
        </w:rPr>
        <w:t>B.</w:t>
      </w:r>
      <w:r w:rsidRPr="00ED36F7">
        <w:rPr>
          <w:rFonts w:ascii="Arial" w:hAnsi="Arial" w:cs="Arial"/>
          <w:b/>
          <w:sz w:val="23"/>
          <w:szCs w:val="23"/>
          <w:lang w:val="en-US"/>
        </w:rPr>
        <w:t xml:space="preserve"> [II]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sidRPr="00ED36F7">
        <w:rPr>
          <w:rFonts w:ascii="Arial" w:hAnsi="Arial" w:cs="Arial"/>
          <w:b/>
          <w:color w:val="000099"/>
          <w:sz w:val="23"/>
          <w:szCs w:val="23"/>
          <w:lang w:val="en-US"/>
        </w:rPr>
        <w:t>C.</w:t>
      </w:r>
      <w:r w:rsidRPr="00ED36F7">
        <w:rPr>
          <w:rFonts w:ascii="Arial" w:hAnsi="Arial" w:cs="Arial"/>
          <w:b/>
          <w:sz w:val="23"/>
          <w:szCs w:val="23"/>
          <w:lang w:val="en-US"/>
        </w:rPr>
        <w:t xml:space="preserve"> [III]</w:t>
      </w:r>
      <w:r>
        <w:rPr>
          <w:rFonts w:ascii="Arial" w:hAnsi="Arial" w:cs="Arial"/>
          <w:b/>
          <w:sz w:val="23"/>
          <w:szCs w:val="23"/>
          <w:lang w:val="en-US"/>
        </w:rPr>
        <w:tab/>
      </w:r>
      <w:r>
        <w:rPr>
          <w:rFonts w:ascii="Arial" w:hAnsi="Arial" w:cs="Arial"/>
          <w:b/>
          <w:sz w:val="23"/>
          <w:szCs w:val="23"/>
          <w:lang w:val="en-US"/>
        </w:rPr>
        <w:tab/>
      </w:r>
      <w:r>
        <w:rPr>
          <w:rFonts w:ascii="Arial" w:hAnsi="Arial" w:cs="Arial"/>
          <w:b/>
          <w:sz w:val="23"/>
          <w:szCs w:val="23"/>
          <w:lang w:val="en-US"/>
        </w:rPr>
        <w:tab/>
      </w:r>
      <w:r w:rsidRPr="00ED36F7">
        <w:rPr>
          <w:rFonts w:ascii="Arial" w:hAnsi="Arial" w:cs="Arial"/>
          <w:b/>
          <w:color w:val="000099"/>
          <w:sz w:val="23"/>
          <w:szCs w:val="23"/>
          <w:lang w:val="en-US"/>
        </w:rPr>
        <w:t>D.</w:t>
      </w:r>
      <w:r w:rsidRPr="00ED36F7">
        <w:rPr>
          <w:rFonts w:ascii="Arial" w:hAnsi="Arial" w:cs="Arial"/>
          <w:b/>
          <w:sz w:val="23"/>
          <w:szCs w:val="23"/>
          <w:lang w:val="en-US"/>
        </w:rPr>
        <w:t xml:space="preserve"> [IV]</w:t>
      </w:r>
    </w:p>
    <w:p w14:paraId="220B811A" w14:textId="77777777" w:rsidR="00BF65C5" w:rsidRDefault="00BF65C5" w:rsidP="00BF65C5">
      <w:pPr>
        <w:spacing w:after="0"/>
        <w:jc w:val="both"/>
        <w:rPr>
          <w:rFonts w:ascii="Arial" w:hAnsi="Arial" w:cs="Arial"/>
          <w:sz w:val="23"/>
          <w:szCs w:val="23"/>
          <w:lang w:val="en-US"/>
        </w:rPr>
      </w:pPr>
      <w:r w:rsidRPr="00831C9A">
        <w:rPr>
          <w:rFonts w:ascii="Arial" w:hAnsi="Arial" w:cs="Arial"/>
          <w:b/>
          <w:bCs/>
          <w:color w:val="ED0046"/>
          <w:sz w:val="23"/>
          <w:szCs w:val="23"/>
          <w:lang w:val="en-US"/>
        </w:rPr>
        <w:t>Question 40.</w:t>
      </w:r>
      <w:r w:rsidRPr="001B33EE">
        <w:rPr>
          <w:rFonts w:ascii="Arial" w:hAnsi="Arial" w:cs="Arial"/>
          <w:sz w:val="23"/>
          <w:szCs w:val="23"/>
          <w:lang w:val="en-US"/>
        </w:rPr>
        <w:t xml:space="preserve"> Which of the following best summarises the passage?</w:t>
      </w:r>
    </w:p>
    <w:p w14:paraId="2E64806A"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A.</w:t>
      </w:r>
      <w:r w:rsidRPr="001B33EE">
        <w:rPr>
          <w:rFonts w:ascii="Arial" w:hAnsi="Arial" w:cs="Arial"/>
          <w:sz w:val="23"/>
          <w:szCs w:val="23"/>
          <w:lang w:val="en-US"/>
        </w:rPr>
        <w:t xml:space="preserve"> De-extinction is innovative but largely misaligned with Anthropocene realities; scalable, cause-oriented interventions better serve conservation ethics and outcomes.</w:t>
      </w:r>
    </w:p>
    <w:p w14:paraId="609F1E4D"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B.</w:t>
      </w:r>
      <w:r w:rsidRPr="001B33EE">
        <w:rPr>
          <w:rFonts w:ascii="Arial" w:hAnsi="Arial" w:cs="Arial"/>
          <w:sz w:val="23"/>
          <w:szCs w:val="23"/>
          <w:lang w:val="en-US"/>
        </w:rPr>
        <w:t xml:space="preserve"> Because technology advances quickly, any genomic application automatically counts as necessary and efficient conservation.</w:t>
      </w:r>
    </w:p>
    <w:p w14:paraId="535A47DD" w14:textId="77777777" w:rsidR="00BF65C5" w:rsidRDefault="00BF65C5" w:rsidP="00BF65C5">
      <w:pPr>
        <w:spacing w:after="0"/>
        <w:jc w:val="both"/>
        <w:rPr>
          <w:rFonts w:ascii="Arial" w:hAnsi="Arial" w:cs="Arial"/>
          <w:sz w:val="23"/>
          <w:szCs w:val="23"/>
          <w:lang w:val="en-US"/>
        </w:rPr>
      </w:pPr>
      <w:r w:rsidRPr="00831C9A">
        <w:rPr>
          <w:rFonts w:ascii="Arial" w:hAnsi="Arial" w:cs="Arial"/>
          <w:b/>
          <w:color w:val="000099"/>
          <w:sz w:val="23"/>
          <w:szCs w:val="23"/>
          <w:lang w:val="en-US"/>
        </w:rPr>
        <w:t>C.</w:t>
      </w:r>
      <w:r w:rsidRPr="001B33EE">
        <w:rPr>
          <w:rFonts w:ascii="Arial" w:hAnsi="Arial" w:cs="Arial"/>
          <w:sz w:val="23"/>
          <w:szCs w:val="23"/>
          <w:lang w:val="en-US"/>
        </w:rPr>
        <w:t xml:space="preserve"> Nostalgia should govern stewardship; the goal is to recreate historical assemblages wherever possible.</w:t>
      </w:r>
    </w:p>
    <w:p w14:paraId="12E99F6B" w14:textId="36B56CD9" w:rsidR="00390D58" w:rsidRDefault="00BF65C5" w:rsidP="00445506">
      <w:pPr>
        <w:spacing w:after="0"/>
        <w:jc w:val="both"/>
        <w:rPr>
          <w:rFonts w:ascii="Arial" w:hAnsi="Arial" w:cs="Arial"/>
          <w:sz w:val="23"/>
          <w:szCs w:val="23"/>
          <w:lang w:val="en-US"/>
        </w:rPr>
      </w:pPr>
      <w:r w:rsidRPr="00831C9A">
        <w:rPr>
          <w:rFonts w:ascii="Arial" w:hAnsi="Arial" w:cs="Arial"/>
          <w:b/>
          <w:color w:val="000099"/>
          <w:sz w:val="23"/>
          <w:szCs w:val="23"/>
          <w:lang w:val="en-US"/>
        </w:rPr>
        <w:t>D.</w:t>
      </w:r>
      <w:r w:rsidRPr="001B33EE">
        <w:rPr>
          <w:rFonts w:ascii="Arial" w:hAnsi="Arial" w:cs="Arial"/>
          <w:sz w:val="23"/>
          <w:szCs w:val="23"/>
          <w:lang w:val="en-US"/>
        </w:rPr>
        <w:t xml:space="preserve"> Gene drives are universally safe and should immediately replace all other conservation tools.</w:t>
      </w:r>
    </w:p>
    <w:bookmarkEnd w:id="0"/>
    <w:p w14:paraId="0AA9893F" w14:textId="77777777" w:rsidR="00445506" w:rsidRDefault="00445506" w:rsidP="00445506">
      <w:pPr>
        <w:spacing w:after="0" w:line="240" w:lineRule="auto"/>
        <w:jc w:val="center"/>
        <w:rPr>
          <w:rFonts w:ascii="Times New Roman" w:eastAsia="Times New Roman" w:hAnsi="Times New Roman" w:cs="Times New Roman"/>
          <w:b/>
          <w:color w:val="ED0046"/>
          <w:sz w:val="24"/>
          <w:szCs w:val="24"/>
          <w:lang w:val="en-US"/>
        </w:rPr>
      </w:pPr>
      <w:r>
        <w:rPr>
          <w:rFonts w:ascii="Times New Roman" w:eastAsia="Times New Roman" w:hAnsi="Times New Roman" w:cs="Times New Roman"/>
          <w:b/>
          <w:color w:val="ED0046"/>
          <w:sz w:val="24"/>
          <w:szCs w:val="24"/>
          <w:lang w:val="en-US"/>
        </w:rPr>
        <w:t>--------------------- THE END ---------------------</w:t>
      </w:r>
    </w:p>
    <w:p w14:paraId="2502E279" w14:textId="77777777" w:rsidR="00445506" w:rsidRDefault="00445506" w:rsidP="00445506">
      <w:pPr>
        <w:spacing w:after="0" w:line="240" w:lineRule="auto"/>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 Thí sinh không được sử dụng tài liệu;</w:t>
      </w:r>
    </w:p>
    <w:p w14:paraId="7AB6F25A" w14:textId="77777777" w:rsidR="00445506" w:rsidRDefault="00445506" w:rsidP="00445506">
      <w:pPr>
        <w:spacing w:after="0" w:line="240" w:lineRule="auto"/>
        <w:rPr>
          <w:rFonts w:ascii="Times New Roman" w:eastAsia="Times New Roman" w:hAnsi="Times New Roman" w:cs="Times New Roman"/>
          <w:bCs/>
          <w:i/>
          <w:iCs/>
          <w:color w:val="000000"/>
          <w:sz w:val="24"/>
          <w:szCs w:val="24"/>
          <w:lang w:val="en-US"/>
        </w:rPr>
      </w:pPr>
      <w:r>
        <w:rPr>
          <w:rFonts w:ascii="Times New Roman" w:eastAsia="Times New Roman" w:hAnsi="Times New Roman" w:cs="Times New Roman"/>
          <w:bCs/>
          <w:i/>
          <w:iCs/>
          <w:color w:val="000000"/>
          <w:sz w:val="24"/>
          <w:szCs w:val="24"/>
          <w:lang w:val="en-US"/>
        </w:rPr>
        <w:t>- Giám thị không giải thích gì thêm.</w:t>
      </w:r>
    </w:p>
    <w:p w14:paraId="577C61F4" w14:textId="77777777" w:rsidR="00445506" w:rsidRDefault="00445506" w:rsidP="00445506">
      <w:pPr>
        <w:pStyle w:val="NormalWeb"/>
        <w:spacing w:before="0" w:beforeAutospacing="0" w:after="240" w:afterAutospacing="0"/>
        <w:rPr>
          <w:bCs/>
          <w:i/>
          <w:iCs/>
          <w:color w:val="000000"/>
        </w:rPr>
      </w:pPr>
    </w:p>
    <w:p w14:paraId="0D6E8B46" w14:textId="2C668E0D" w:rsidR="00143759" w:rsidRPr="008A1214" w:rsidRDefault="00143759" w:rsidP="008A1214"/>
    <w:sectPr w:rsidR="00143759" w:rsidRPr="008A1214" w:rsidSect="00FD633D">
      <w:headerReference w:type="default" r:id="rId10"/>
      <w:footerReference w:type="even" r:id="rId11"/>
      <w:footerReference w:type="default" r:id="rId12"/>
      <w:pgSz w:w="11907" w:h="16839" w:code="9"/>
      <w:pgMar w:top="851" w:right="851" w:bottom="851" w:left="1134" w:header="113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DCC67" w14:textId="77777777" w:rsidR="001D229D" w:rsidRDefault="001D229D" w:rsidP="00423EAE">
      <w:pPr>
        <w:spacing w:after="0" w:line="240" w:lineRule="auto"/>
      </w:pPr>
      <w:r>
        <w:separator/>
      </w:r>
    </w:p>
  </w:endnote>
  <w:endnote w:type="continuationSeparator" w:id="0">
    <w:p w14:paraId="3128DCC4" w14:textId="77777777" w:rsidR="001D229D" w:rsidRDefault="001D229D" w:rsidP="00423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Times New Roman"/>
    <w:charset w:val="00"/>
    <w:family w:val="auto"/>
    <w:pitch w:val="default"/>
  </w:font>
  <w:font w:name="UICTFontTextStyleBody">
    <w:altName w:val="Times New Roman"/>
    <w:charset w:val="00"/>
    <w:family w:val="auto"/>
    <w:pitch w:val="default"/>
  </w:font>
  <w:font w:name="UTM Swiss Condensed">
    <w:altName w:val="Cambria Math"/>
    <w:panose1 w:val="02000500000000000000"/>
    <w:charset w:val="00"/>
    <w:family w:val="auto"/>
    <w:pitch w:val="variable"/>
    <w:sig w:usb0="A00000A7" w:usb1="5000004A" w:usb2="00000000" w:usb3="00000000" w:csb0="00000111" w:csb1="00000000"/>
  </w:font>
  <w:font w:name="Bricolage Grotesque ExtraBold">
    <w:charset w:val="00"/>
    <w:family w:val="swiss"/>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173872499"/>
      <w:docPartObj>
        <w:docPartGallery w:val="Page Numbers (Bottom of Page)"/>
        <w:docPartUnique/>
      </w:docPartObj>
    </w:sdtPr>
    <w:sdtEndPr>
      <w:rPr>
        <w:rFonts w:ascii="Times New Roman" w:hAnsi="Times New Roman" w:cs="Times New Roman"/>
        <w:b/>
        <w:noProof/>
      </w:rPr>
    </w:sdtEndPr>
    <w:sdtContent>
      <w:p w14:paraId="24777D1E" w14:textId="77777777" w:rsidR="00282DC4" w:rsidRPr="00AC57B4" w:rsidRDefault="00282DC4" w:rsidP="00282DC4">
        <w:pPr>
          <w:pStyle w:val="Footer"/>
          <w:rPr>
            <w:rFonts w:ascii="Times New Roman" w:hAnsi="Times New Roman" w:cs="Times New Roman"/>
            <w:b/>
            <w:noProof/>
          </w:rPr>
        </w:pPr>
        <w:r w:rsidRPr="00AC57B4">
          <w:rPr>
            <w:rFonts w:ascii="Times New Roman" w:hAnsi="Times New Roman" w:cs="Times New Roman"/>
            <w:b/>
            <w:noProof/>
          </w:rPr>
          <w:fldChar w:fldCharType="begin"/>
        </w:r>
        <w:r w:rsidRPr="00AC57B4">
          <w:rPr>
            <w:rFonts w:ascii="Times New Roman" w:hAnsi="Times New Roman" w:cs="Times New Roman"/>
            <w:b/>
            <w:noProof/>
          </w:rPr>
          <w:instrText xml:space="preserve"> PAGE   \* MERGEFORMAT </w:instrText>
        </w:r>
        <w:r w:rsidRPr="00AC57B4">
          <w:rPr>
            <w:rFonts w:ascii="Times New Roman" w:hAnsi="Times New Roman" w:cs="Times New Roman"/>
            <w:b/>
            <w:noProof/>
          </w:rPr>
          <w:fldChar w:fldCharType="separate"/>
        </w:r>
        <w:r w:rsidR="006D5682">
          <w:rPr>
            <w:rFonts w:ascii="Times New Roman" w:hAnsi="Times New Roman" w:cs="Times New Roman"/>
            <w:b/>
            <w:noProof/>
          </w:rPr>
          <w:t>6</w:t>
        </w:r>
        <w:r w:rsidRPr="00AC57B4">
          <w:rPr>
            <w:rFonts w:ascii="Times New Roman" w:hAnsi="Times New Roman" w:cs="Times New Roman"/>
            <w:b/>
            <w:noProof/>
          </w:rPr>
          <w:fldChar w:fldCharType="end"/>
        </w:r>
      </w:p>
    </w:sdtContent>
  </w:sdt>
  <w:p w14:paraId="1707A2F2" w14:textId="77777777" w:rsidR="00957353" w:rsidRPr="003418A0" w:rsidRDefault="00957353" w:rsidP="00282DC4">
    <w:pPr>
      <w:pStyle w:val="Footer"/>
      <w:jc w:val="right"/>
      <w:rPr>
        <w:rFonts w:ascii="Palatino Linotype" w:hAnsi="Palatino Linotype"/>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ricolage Grotesque ExtraBold" w:hAnsi="Bricolage Grotesque ExtraBold"/>
        <w:bCs/>
      </w:rPr>
      <w:id w:val="-494182354"/>
      <w:docPartObj>
        <w:docPartGallery w:val="Page Numbers (Bottom of Page)"/>
        <w:docPartUnique/>
      </w:docPartObj>
    </w:sdtPr>
    <w:sdtEndPr>
      <w:rPr>
        <w:rFonts w:ascii="Times New Roman" w:hAnsi="Times New Roman" w:cs="Times New Roman"/>
        <w:b/>
        <w:bCs w:val="0"/>
        <w:noProof/>
      </w:rPr>
    </w:sdtEndPr>
    <w:sdtContent>
      <w:p w14:paraId="56EB3234" w14:textId="77777777" w:rsidR="00282DC4" w:rsidRPr="001E597B" w:rsidRDefault="00282DC4" w:rsidP="00282DC4">
        <w:pPr>
          <w:pStyle w:val="Footer"/>
          <w:jc w:val="right"/>
          <w:rPr>
            <w:rFonts w:ascii="Times New Roman" w:hAnsi="Times New Roman" w:cs="Times New Roman"/>
            <w:b/>
          </w:rPr>
        </w:pPr>
        <w:r w:rsidRPr="001E597B">
          <w:rPr>
            <w:rFonts w:ascii="Times New Roman" w:hAnsi="Times New Roman" w:cs="Times New Roman"/>
            <w:b/>
          </w:rPr>
          <w:fldChar w:fldCharType="begin"/>
        </w:r>
        <w:r w:rsidRPr="001E597B">
          <w:rPr>
            <w:rFonts w:ascii="Times New Roman" w:hAnsi="Times New Roman" w:cs="Times New Roman"/>
            <w:b/>
          </w:rPr>
          <w:instrText xml:space="preserve"> PAGE   \* MERGEFORMAT </w:instrText>
        </w:r>
        <w:r w:rsidRPr="001E597B">
          <w:rPr>
            <w:rFonts w:ascii="Times New Roman" w:hAnsi="Times New Roman" w:cs="Times New Roman"/>
            <w:b/>
          </w:rPr>
          <w:fldChar w:fldCharType="separate"/>
        </w:r>
        <w:r w:rsidR="006D5682">
          <w:rPr>
            <w:rFonts w:ascii="Times New Roman" w:hAnsi="Times New Roman" w:cs="Times New Roman"/>
            <w:b/>
            <w:noProof/>
          </w:rPr>
          <w:t>1</w:t>
        </w:r>
        <w:r w:rsidRPr="001E597B">
          <w:rPr>
            <w:rFonts w:ascii="Times New Roman" w:hAnsi="Times New Roman" w:cs="Times New Roman"/>
            <w:b/>
            <w:noProof/>
          </w:rPr>
          <w:fldChar w:fldCharType="end"/>
        </w:r>
      </w:p>
    </w:sdtContent>
  </w:sdt>
  <w:p w14:paraId="17F1E8F5" w14:textId="77777777" w:rsidR="000E29BF" w:rsidRPr="00212BCC" w:rsidRDefault="000E29BF">
    <w:pPr>
      <w:pStyle w:val="Footer"/>
      <w:rPr>
        <w:rFonts w:ascii="Aptos" w:hAnsi="Apto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A1AAD" w14:textId="77777777" w:rsidR="001D229D" w:rsidRDefault="001D229D" w:rsidP="00423EAE">
      <w:pPr>
        <w:spacing w:after="0" w:line="240" w:lineRule="auto"/>
      </w:pPr>
      <w:r>
        <w:separator/>
      </w:r>
    </w:p>
  </w:footnote>
  <w:footnote w:type="continuationSeparator" w:id="0">
    <w:p w14:paraId="2C8CA36B" w14:textId="77777777" w:rsidR="001D229D" w:rsidRDefault="001D229D" w:rsidP="00423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B54F0" w14:textId="77777777" w:rsidR="006D5682" w:rsidRPr="00BF6DDB" w:rsidRDefault="006D5682" w:rsidP="006D5682">
    <w:pPr>
      <w:rPr>
        <w:rFonts w:ascii="UTM Swiss Condensed" w:hAnsi="UTM Swiss Condensed" w:cs="Times New Roman"/>
        <w:color w:val="FF0000"/>
        <w:sz w:val="20"/>
      </w:rPr>
    </w:pPr>
    <w:r w:rsidRPr="00BF6DDB">
      <w:rPr>
        <w:rFonts w:ascii="UTM Swiss Condensed" w:hAnsi="UTM Swiss Condensed" w:cs="Times New Roman"/>
        <w:i/>
        <w:color w:val="FF0000"/>
        <w:sz w:val="20"/>
      </w:rPr>
      <w:t xml:space="preserve">Giaoandethitienganh.info </w:t>
    </w:r>
    <w:r w:rsidRPr="00BF6DDB">
      <w:rPr>
        <w:rFonts w:ascii="UTM Swiss Condensed" w:hAnsi="UTM Swiss Condensed" w:cs="Times New Roman"/>
        <w:color w:val="FF0000"/>
        <w:sz w:val="20"/>
      </w:rPr>
      <w:t xml:space="preserve"> có rất nhiều tài liệu tiếng anh file word hay, chất lượng, </w:t>
    </w:r>
    <w:r>
      <w:rPr>
        <w:rFonts w:ascii="UTM Swiss Condensed" w:hAnsi="UTM Swiss Condensed" w:cs="Times New Roman"/>
        <w:color w:val="FF0000"/>
        <w:sz w:val="20"/>
      </w:rPr>
      <w:t xml:space="preserve">để tải thêm rất nhiều tài liệu hay khác, </w:t>
    </w:r>
    <w:r w:rsidRPr="00BF6DDB">
      <w:rPr>
        <w:rFonts w:ascii="UTM Swiss Condensed" w:hAnsi="UTM Swiss Condensed" w:cs="Times New Roman"/>
        <w:color w:val="FF0000"/>
        <w:sz w:val="20"/>
      </w:rPr>
      <w:t>mời bạn đăng ký tài khoản ( chỉ 100k/ năm) để chủ động hoàn toàn việc tải tài liệu bất cứ lúc nào bạn cần!</w:t>
    </w:r>
  </w:p>
  <w:p w14:paraId="72114E22" w14:textId="6C57DAE9" w:rsidR="00423EAE" w:rsidRPr="00282DC4" w:rsidRDefault="00423EAE" w:rsidP="00282DC4">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
      <w:numFmt w:val="lowerLetter"/>
      <w:lvlText w:val="%1."/>
      <w:lvlJc w:val="left"/>
      <w:pPr>
        <w:ind w:left="113" w:hanging="235"/>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numFmt w:val="bullet"/>
      <w:lvlText w:val="•"/>
      <w:lvlJc w:val="left"/>
      <w:pPr>
        <w:ind w:left="1136" w:hanging="235"/>
      </w:pPr>
      <w:rPr>
        <w:rFonts w:hint="default"/>
        <w:lang w:val="vi" w:eastAsia="en-US" w:bidi="ar-SA"/>
      </w:rPr>
    </w:lvl>
    <w:lvl w:ilvl="2">
      <w:numFmt w:val="bullet"/>
      <w:lvlText w:val="•"/>
      <w:lvlJc w:val="left"/>
      <w:pPr>
        <w:ind w:left="2152" w:hanging="235"/>
      </w:pPr>
      <w:rPr>
        <w:rFonts w:hint="default"/>
        <w:lang w:val="vi" w:eastAsia="en-US" w:bidi="ar-SA"/>
      </w:rPr>
    </w:lvl>
    <w:lvl w:ilvl="3">
      <w:numFmt w:val="bullet"/>
      <w:lvlText w:val="•"/>
      <w:lvlJc w:val="left"/>
      <w:pPr>
        <w:ind w:left="3168" w:hanging="235"/>
      </w:pPr>
      <w:rPr>
        <w:rFonts w:hint="default"/>
        <w:lang w:val="vi" w:eastAsia="en-US" w:bidi="ar-SA"/>
      </w:rPr>
    </w:lvl>
    <w:lvl w:ilvl="4">
      <w:numFmt w:val="bullet"/>
      <w:lvlText w:val="•"/>
      <w:lvlJc w:val="left"/>
      <w:pPr>
        <w:ind w:left="4184" w:hanging="235"/>
      </w:pPr>
      <w:rPr>
        <w:rFonts w:hint="default"/>
        <w:lang w:val="vi" w:eastAsia="en-US" w:bidi="ar-SA"/>
      </w:rPr>
    </w:lvl>
    <w:lvl w:ilvl="5">
      <w:numFmt w:val="bullet"/>
      <w:lvlText w:val="•"/>
      <w:lvlJc w:val="left"/>
      <w:pPr>
        <w:ind w:left="5200" w:hanging="235"/>
      </w:pPr>
      <w:rPr>
        <w:rFonts w:hint="default"/>
        <w:lang w:val="vi" w:eastAsia="en-US" w:bidi="ar-SA"/>
      </w:rPr>
    </w:lvl>
    <w:lvl w:ilvl="6">
      <w:numFmt w:val="bullet"/>
      <w:lvlText w:val="•"/>
      <w:lvlJc w:val="left"/>
      <w:pPr>
        <w:ind w:left="6216" w:hanging="235"/>
      </w:pPr>
      <w:rPr>
        <w:rFonts w:hint="default"/>
        <w:lang w:val="vi" w:eastAsia="en-US" w:bidi="ar-SA"/>
      </w:rPr>
    </w:lvl>
    <w:lvl w:ilvl="7">
      <w:numFmt w:val="bullet"/>
      <w:lvlText w:val="•"/>
      <w:lvlJc w:val="left"/>
      <w:pPr>
        <w:ind w:left="7232" w:hanging="235"/>
      </w:pPr>
      <w:rPr>
        <w:rFonts w:hint="default"/>
        <w:lang w:val="vi" w:eastAsia="en-US" w:bidi="ar-SA"/>
      </w:rPr>
    </w:lvl>
    <w:lvl w:ilvl="8">
      <w:numFmt w:val="bullet"/>
      <w:lvlText w:val="•"/>
      <w:lvlJc w:val="left"/>
      <w:pPr>
        <w:ind w:left="8248" w:hanging="235"/>
      </w:pPr>
      <w:rPr>
        <w:rFonts w:hint="default"/>
        <w:lang w:val="vi" w:eastAsia="en-US" w:bidi="ar-SA"/>
      </w:rPr>
    </w:lvl>
  </w:abstractNum>
  <w:abstractNum w:abstractNumId="1" w15:restartNumberingAfterBreak="0">
    <w:nsid w:val="0009746A"/>
    <w:multiLevelType w:val="multilevel"/>
    <w:tmpl w:val="8E4CA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53208E"/>
    <w:multiLevelType w:val="multilevel"/>
    <w:tmpl w:val="0053208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4FF492F"/>
    <w:multiLevelType w:val="hybridMultilevel"/>
    <w:tmpl w:val="9BD2562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ACA17DC"/>
    <w:multiLevelType w:val="hybridMultilevel"/>
    <w:tmpl w:val="F7AE7A26"/>
    <w:lvl w:ilvl="0" w:tplc="7A7A1B14">
      <w:start w:val="1"/>
      <w:numFmt w:val="upperLetter"/>
      <w:lvlText w:val="%1."/>
      <w:lvlJc w:val="left"/>
      <w:pPr>
        <w:ind w:left="644" w:hanging="360"/>
      </w:pPr>
      <w:rPr>
        <w:b/>
        <w:bCs/>
        <w:color w:val="00000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5" w15:restartNumberingAfterBreak="0">
    <w:nsid w:val="15DB28E2"/>
    <w:multiLevelType w:val="hybridMultilevel"/>
    <w:tmpl w:val="79B6C5A2"/>
    <w:lvl w:ilvl="0" w:tplc="4EE4F232">
      <w:start w:val="1"/>
      <w:numFmt w:val="upperLetter"/>
      <w:lvlText w:val="%1."/>
      <w:lvlJc w:val="left"/>
      <w:pPr>
        <w:ind w:left="4842"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D08E4DA8">
      <w:numFmt w:val="bullet"/>
      <w:lvlText w:val="•"/>
      <w:lvlJc w:val="left"/>
      <w:pPr>
        <w:ind w:left="1490" w:hanging="305"/>
      </w:pPr>
      <w:rPr>
        <w:rFonts w:hint="default"/>
        <w:lang w:val="en-US" w:eastAsia="en-US" w:bidi="ar-SA"/>
      </w:rPr>
    </w:lvl>
    <w:lvl w:ilvl="2" w:tplc="ACBE9C42">
      <w:numFmt w:val="bullet"/>
      <w:lvlText w:val="•"/>
      <w:lvlJc w:val="left"/>
      <w:pPr>
        <w:ind w:left="2521" w:hanging="305"/>
      </w:pPr>
      <w:rPr>
        <w:rFonts w:hint="default"/>
        <w:lang w:val="en-US" w:eastAsia="en-US" w:bidi="ar-SA"/>
      </w:rPr>
    </w:lvl>
    <w:lvl w:ilvl="3" w:tplc="39027274">
      <w:numFmt w:val="bullet"/>
      <w:lvlText w:val="•"/>
      <w:lvlJc w:val="left"/>
      <w:pPr>
        <w:ind w:left="3552" w:hanging="305"/>
      </w:pPr>
      <w:rPr>
        <w:rFonts w:hint="default"/>
        <w:lang w:val="en-US" w:eastAsia="en-US" w:bidi="ar-SA"/>
      </w:rPr>
    </w:lvl>
    <w:lvl w:ilvl="4" w:tplc="5C861D6E">
      <w:numFmt w:val="bullet"/>
      <w:lvlText w:val="•"/>
      <w:lvlJc w:val="left"/>
      <w:pPr>
        <w:ind w:left="4582" w:hanging="305"/>
      </w:pPr>
      <w:rPr>
        <w:rFonts w:hint="default"/>
        <w:lang w:val="en-US" w:eastAsia="en-US" w:bidi="ar-SA"/>
      </w:rPr>
    </w:lvl>
    <w:lvl w:ilvl="5" w:tplc="5DB8F9F2">
      <w:numFmt w:val="bullet"/>
      <w:lvlText w:val="•"/>
      <w:lvlJc w:val="left"/>
      <w:pPr>
        <w:ind w:left="5613" w:hanging="305"/>
      </w:pPr>
      <w:rPr>
        <w:rFonts w:hint="default"/>
        <w:lang w:val="en-US" w:eastAsia="en-US" w:bidi="ar-SA"/>
      </w:rPr>
    </w:lvl>
    <w:lvl w:ilvl="6" w:tplc="4F86537C">
      <w:numFmt w:val="bullet"/>
      <w:lvlText w:val="•"/>
      <w:lvlJc w:val="left"/>
      <w:pPr>
        <w:ind w:left="6644" w:hanging="305"/>
      </w:pPr>
      <w:rPr>
        <w:rFonts w:hint="default"/>
        <w:lang w:val="en-US" w:eastAsia="en-US" w:bidi="ar-SA"/>
      </w:rPr>
    </w:lvl>
    <w:lvl w:ilvl="7" w:tplc="290064C4">
      <w:numFmt w:val="bullet"/>
      <w:lvlText w:val="•"/>
      <w:lvlJc w:val="left"/>
      <w:pPr>
        <w:ind w:left="7675" w:hanging="305"/>
      </w:pPr>
      <w:rPr>
        <w:rFonts w:hint="default"/>
        <w:lang w:val="en-US" w:eastAsia="en-US" w:bidi="ar-SA"/>
      </w:rPr>
    </w:lvl>
    <w:lvl w:ilvl="8" w:tplc="3F0AD422">
      <w:numFmt w:val="bullet"/>
      <w:lvlText w:val="•"/>
      <w:lvlJc w:val="left"/>
      <w:pPr>
        <w:ind w:left="8705" w:hanging="305"/>
      </w:pPr>
      <w:rPr>
        <w:rFonts w:hint="default"/>
        <w:lang w:val="en-US" w:eastAsia="en-US" w:bidi="ar-SA"/>
      </w:rPr>
    </w:lvl>
  </w:abstractNum>
  <w:abstractNum w:abstractNumId="6" w15:restartNumberingAfterBreak="0">
    <w:nsid w:val="16211DF5"/>
    <w:multiLevelType w:val="multilevel"/>
    <w:tmpl w:val="16211D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AD18FE"/>
    <w:multiLevelType w:val="multilevel"/>
    <w:tmpl w:val="13CA7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80EA6"/>
    <w:multiLevelType w:val="multilevel"/>
    <w:tmpl w:val="6B2C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0E16B0"/>
    <w:multiLevelType w:val="hybridMultilevel"/>
    <w:tmpl w:val="4914FAC2"/>
    <w:lvl w:ilvl="0" w:tplc="89D079AE">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83A034E2">
      <w:numFmt w:val="bullet"/>
      <w:lvlText w:val="•"/>
      <w:lvlJc w:val="left"/>
      <w:pPr>
        <w:ind w:left="1490" w:hanging="305"/>
      </w:pPr>
      <w:rPr>
        <w:rFonts w:hint="default"/>
        <w:lang w:val="en-US" w:eastAsia="en-US" w:bidi="ar-SA"/>
      </w:rPr>
    </w:lvl>
    <w:lvl w:ilvl="2" w:tplc="4DA07F38">
      <w:numFmt w:val="bullet"/>
      <w:lvlText w:val="•"/>
      <w:lvlJc w:val="left"/>
      <w:pPr>
        <w:ind w:left="2521" w:hanging="305"/>
      </w:pPr>
      <w:rPr>
        <w:rFonts w:hint="default"/>
        <w:lang w:val="en-US" w:eastAsia="en-US" w:bidi="ar-SA"/>
      </w:rPr>
    </w:lvl>
    <w:lvl w:ilvl="3" w:tplc="F88E08F6">
      <w:numFmt w:val="bullet"/>
      <w:lvlText w:val="•"/>
      <w:lvlJc w:val="left"/>
      <w:pPr>
        <w:ind w:left="3552" w:hanging="305"/>
      </w:pPr>
      <w:rPr>
        <w:rFonts w:hint="default"/>
        <w:lang w:val="en-US" w:eastAsia="en-US" w:bidi="ar-SA"/>
      </w:rPr>
    </w:lvl>
    <w:lvl w:ilvl="4" w:tplc="49442958">
      <w:numFmt w:val="bullet"/>
      <w:lvlText w:val="•"/>
      <w:lvlJc w:val="left"/>
      <w:pPr>
        <w:ind w:left="4582" w:hanging="305"/>
      </w:pPr>
      <w:rPr>
        <w:rFonts w:hint="default"/>
        <w:lang w:val="en-US" w:eastAsia="en-US" w:bidi="ar-SA"/>
      </w:rPr>
    </w:lvl>
    <w:lvl w:ilvl="5" w:tplc="5F907C58">
      <w:numFmt w:val="bullet"/>
      <w:lvlText w:val="•"/>
      <w:lvlJc w:val="left"/>
      <w:pPr>
        <w:ind w:left="5613" w:hanging="305"/>
      </w:pPr>
      <w:rPr>
        <w:rFonts w:hint="default"/>
        <w:lang w:val="en-US" w:eastAsia="en-US" w:bidi="ar-SA"/>
      </w:rPr>
    </w:lvl>
    <w:lvl w:ilvl="6" w:tplc="9A10039E">
      <w:numFmt w:val="bullet"/>
      <w:lvlText w:val="•"/>
      <w:lvlJc w:val="left"/>
      <w:pPr>
        <w:ind w:left="6644" w:hanging="305"/>
      </w:pPr>
      <w:rPr>
        <w:rFonts w:hint="default"/>
        <w:lang w:val="en-US" w:eastAsia="en-US" w:bidi="ar-SA"/>
      </w:rPr>
    </w:lvl>
    <w:lvl w:ilvl="7" w:tplc="28268BF2">
      <w:numFmt w:val="bullet"/>
      <w:lvlText w:val="•"/>
      <w:lvlJc w:val="left"/>
      <w:pPr>
        <w:ind w:left="7675" w:hanging="305"/>
      </w:pPr>
      <w:rPr>
        <w:rFonts w:hint="default"/>
        <w:lang w:val="en-US" w:eastAsia="en-US" w:bidi="ar-SA"/>
      </w:rPr>
    </w:lvl>
    <w:lvl w:ilvl="8" w:tplc="31E68A10">
      <w:numFmt w:val="bullet"/>
      <w:lvlText w:val="•"/>
      <w:lvlJc w:val="left"/>
      <w:pPr>
        <w:ind w:left="8705" w:hanging="305"/>
      </w:pPr>
      <w:rPr>
        <w:rFonts w:hint="default"/>
        <w:lang w:val="en-US" w:eastAsia="en-US" w:bidi="ar-SA"/>
      </w:rPr>
    </w:lvl>
  </w:abstractNum>
  <w:abstractNum w:abstractNumId="10" w15:restartNumberingAfterBreak="0">
    <w:nsid w:val="1B542653"/>
    <w:multiLevelType w:val="hybridMultilevel"/>
    <w:tmpl w:val="57E66EC2"/>
    <w:lvl w:ilvl="0" w:tplc="8A44E73C">
      <w:start w:val="1"/>
      <w:numFmt w:val="lowerLetter"/>
      <w:lvlText w:val="%1."/>
      <w:lvlJc w:val="left"/>
      <w:pPr>
        <w:ind w:left="106" w:hanging="207"/>
      </w:pPr>
      <w:rPr>
        <w:rFonts w:ascii="Times New Roman" w:eastAsiaTheme="minorHAnsi" w:hAnsi="Times New Roman" w:cstheme="minorBidi"/>
        <w:b w:val="0"/>
        <w:bCs w:val="0"/>
        <w:i w:val="0"/>
        <w:iCs w:val="0"/>
        <w:spacing w:val="0"/>
        <w:w w:val="100"/>
        <w:sz w:val="22"/>
        <w:szCs w:val="22"/>
        <w:lang w:val="en-US" w:eastAsia="en-US" w:bidi="ar-SA"/>
      </w:rPr>
    </w:lvl>
    <w:lvl w:ilvl="1" w:tplc="A0FEBD6A">
      <w:numFmt w:val="bullet"/>
      <w:lvlText w:val="•"/>
      <w:lvlJc w:val="left"/>
      <w:pPr>
        <w:ind w:left="1224" w:hanging="207"/>
      </w:pPr>
      <w:rPr>
        <w:rFonts w:hint="default"/>
        <w:lang w:val="en-US" w:eastAsia="en-US" w:bidi="ar-SA"/>
      </w:rPr>
    </w:lvl>
    <w:lvl w:ilvl="2" w:tplc="28EAE744">
      <w:numFmt w:val="bullet"/>
      <w:lvlText w:val="•"/>
      <w:lvlJc w:val="left"/>
      <w:pPr>
        <w:ind w:left="2348" w:hanging="207"/>
      </w:pPr>
      <w:rPr>
        <w:rFonts w:hint="default"/>
        <w:lang w:val="en-US" w:eastAsia="en-US" w:bidi="ar-SA"/>
      </w:rPr>
    </w:lvl>
    <w:lvl w:ilvl="3" w:tplc="D6C6EA5E">
      <w:numFmt w:val="bullet"/>
      <w:lvlText w:val="•"/>
      <w:lvlJc w:val="left"/>
      <w:pPr>
        <w:ind w:left="3472" w:hanging="207"/>
      </w:pPr>
      <w:rPr>
        <w:rFonts w:hint="default"/>
        <w:lang w:val="en-US" w:eastAsia="en-US" w:bidi="ar-SA"/>
      </w:rPr>
    </w:lvl>
    <w:lvl w:ilvl="4" w:tplc="D48A5B0E">
      <w:numFmt w:val="bullet"/>
      <w:lvlText w:val="•"/>
      <w:lvlJc w:val="left"/>
      <w:pPr>
        <w:ind w:left="4596" w:hanging="207"/>
      </w:pPr>
      <w:rPr>
        <w:rFonts w:hint="default"/>
        <w:lang w:val="en-US" w:eastAsia="en-US" w:bidi="ar-SA"/>
      </w:rPr>
    </w:lvl>
    <w:lvl w:ilvl="5" w:tplc="B62673AE">
      <w:numFmt w:val="bullet"/>
      <w:lvlText w:val="•"/>
      <w:lvlJc w:val="left"/>
      <w:pPr>
        <w:ind w:left="5720" w:hanging="207"/>
      </w:pPr>
      <w:rPr>
        <w:rFonts w:hint="default"/>
        <w:lang w:val="en-US" w:eastAsia="en-US" w:bidi="ar-SA"/>
      </w:rPr>
    </w:lvl>
    <w:lvl w:ilvl="6" w:tplc="39861116">
      <w:numFmt w:val="bullet"/>
      <w:lvlText w:val="•"/>
      <w:lvlJc w:val="left"/>
      <w:pPr>
        <w:ind w:left="6844" w:hanging="207"/>
      </w:pPr>
      <w:rPr>
        <w:rFonts w:hint="default"/>
        <w:lang w:val="en-US" w:eastAsia="en-US" w:bidi="ar-SA"/>
      </w:rPr>
    </w:lvl>
    <w:lvl w:ilvl="7" w:tplc="E6921AEA">
      <w:numFmt w:val="bullet"/>
      <w:lvlText w:val="•"/>
      <w:lvlJc w:val="left"/>
      <w:pPr>
        <w:ind w:left="7968" w:hanging="207"/>
      </w:pPr>
      <w:rPr>
        <w:rFonts w:hint="default"/>
        <w:lang w:val="en-US" w:eastAsia="en-US" w:bidi="ar-SA"/>
      </w:rPr>
    </w:lvl>
    <w:lvl w:ilvl="8" w:tplc="E2F8DD50">
      <w:numFmt w:val="bullet"/>
      <w:lvlText w:val="•"/>
      <w:lvlJc w:val="left"/>
      <w:pPr>
        <w:ind w:left="9092" w:hanging="207"/>
      </w:pPr>
      <w:rPr>
        <w:rFonts w:hint="default"/>
        <w:lang w:val="en-US" w:eastAsia="en-US" w:bidi="ar-SA"/>
      </w:rPr>
    </w:lvl>
  </w:abstractNum>
  <w:abstractNum w:abstractNumId="11" w15:restartNumberingAfterBreak="0">
    <w:nsid w:val="1C790A08"/>
    <w:multiLevelType w:val="multilevel"/>
    <w:tmpl w:val="304AF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D402A4"/>
    <w:multiLevelType w:val="hybridMultilevel"/>
    <w:tmpl w:val="2D28A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460D2"/>
    <w:multiLevelType w:val="multilevel"/>
    <w:tmpl w:val="20F460D2"/>
    <w:lvl w:ilvl="0">
      <w:start w:val="1"/>
      <w:numFmt w:val="bullet"/>
      <w:lvlText w:val=""/>
      <w:lvlJc w:val="left"/>
      <w:pPr>
        <w:tabs>
          <w:tab w:val="left" w:pos="1800"/>
        </w:tabs>
        <w:ind w:left="1800" w:hanging="360"/>
      </w:pPr>
      <w:rPr>
        <w:rFonts w:ascii="Symbol" w:hAnsi="Symbol" w:hint="default"/>
        <w:sz w:val="20"/>
      </w:rPr>
    </w:lvl>
    <w:lvl w:ilvl="1">
      <w:start w:val="1"/>
      <w:numFmt w:val="bullet"/>
      <w:lvlText w:val="o"/>
      <w:lvlJc w:val="left"/>
      <w:pPr>
        <w:tabs>
          <w:tab w:val="left" w:pos="2520"/>
        </w:tabs>
        <w:ind w:left="2520" w:hanging="360"/>
      </w:pPr>
      <w:rPr>
        <w:rFonts w:ascii="Courier New" w:hAnsi="Courier New" w:hint="default"/>
        <w:sz w:val="20"/>
      </w:rPr>
    </w:lvl>
    <w:lvl w:ilvl="2">
      <w:start w:val="1"/>
      <w:numFmt w:val="bullet"/>
      <w:lvlText w:val=""/>
      <w:lvlJc w:val="left"/>
      <w:pPr>
        <w:tabs>
          <w:tab w:val="left" w:pos="3240"/>
        </w:tabs>
        <w:ind w:left="3240" w:hanging="360"/>
      </w:pPr>
      <w:rPr>
        <w:rFonts w:ascii="Wingdings" w:hAnsi="Wingdings" w:hint="default"/>
        <w:sz w:val="20"/>
      </w:rPr>
    </w:lvl>
    <w:lvl w:ilvl="3">
      <w:start w:val="1"/>
      <w:numFmt w:val="bullet"/>
      <w:lvlText w:val=""/>
      <w:lvlJc w:val="left"/>
      <w:pPr>
        <w:tabs>
          <w:tab w:val="left" w:pos="3960"/>
        </w:tabs>
        <w:ind w:left="3960" w:hanging="360"/>
      </w:pPr>
      <w:rPr>
        <w:rFonts w:ascii="Wingdings" w:hAnsi="Wingdings" w:hint="default"/>
        <w:sz w:val="20"/>
      </w:rPr>
    </w:lvl>
    <w:lvl w:ilvl="4">
      <w:start w:val="1"/>
      <w:numFmt w:val="bullet"/>
      <w:lvlText w:val=""/>
      <w:lvlJc w:val="left"/>
      <w:pPr>
        <w:tabs>
          <w:tab w:val="left" w:pos="4680"/>
        </w:tabs>
        <w:ind w:left="4680" w:hanging="360"/>
      </w:pPr>
      <w:rPr>
        <w:rFonts w:ascii="Wingdings" w:hAnsi="Wingdings" w:hint="default"/>
        <w:sz w:val="20"/>
      </w:rPr>
    </w:lvl>
    <w:lvl w:ilvl="5">
      <w:start w:val="1"/>
      <w:numFmt w:val="bullet"/>
      <w:lvlText w:val=""/>
      <w:lvlJc w:val="left"/>
      <w:pPr>
        <w:tabs>
          <w:tab w:val="left" w:pos="5400"/>
        </w:tabs>
        <w:ind w:left="5400" w:hanging="360"/>
      </w:pPr>
      <w:rPr>
        <w:rFonts w:ascii="Wingdings" w:hAnsi="Wingdings" w:hint="default"/>
        <w:sz w:val="20"/>
      </w:rPr>
    </w:lvl>
    <w:lvl w:ilvl="6">
      <w:start w:val="1"/>
      <w:numFmt w:val="bullet"/>
      <w:lvlText w:val=""/>
      <w:lvlJc w:val="left"/>
      <w:pPr>
        <w:tabs>
          <w:tab w:val="left" w:pos="6120"/>
        </w:tabs>
        <w:ind w:left="6120" w:hanging="360"/>
      </w:pPr>
      <w:rPr>
        <w:rFonts w:ascii="Wingdings" w:hAnsi="Wingdings" w:hint="default"/>
        <w:sz w:val="20"/>
      </w:rPr>
    </w:lvl>
    <w:lvl w:ilvl="7">
      <w:start w:val="1"/>
      <w:numFmt w:val="bullet"/>
      <w:lvlText w:val=""/>
      <w:lvlJc w:val="left"/>
      <w:pPr>
        <w:tabs>
          <w:tab w:val="left" w:pos="6840"/>
        </w:tabs>
        <w:ind w:left="6840" w:hanging="360"/>
      </w:pPr>
      <w:rPr>
        <w:rFonts w:ascii="Wingdings" w:hAnsi="Wingdings" w:hint="default"/>
        <w:sz w:val="20"/>
      </w:rPr>
    </w:lvl>
    <w:lvl w:ilvl="8">
      <w:start w:val="1"/>
      <w:numFmt w:val="bullet"/>
      <w:lvlText w:val=""/>
      <w:lvlJc w:val="left"/>
      <w:pPr>
        <w:tabs>
          <w:tab w:val="left" w:pos="7560"/>
        </w:tabs>
        <w:ind w:left="7560" w:hanging="360"/>
      </w:pPr>
      <w:rPr>
        <w:rFonts w:ascii="Wingdings" w:hAnsi="Wingdings" w:hint="default"/>
        <w:sz w:val="20"/>
      </w:rPr>
    </w:lvl>
  </w:abstractNum>
  <w:abstractNum w:abstractNumId="14" w15:restartNumberingAfterBreak="0">
    <w:nsid w:val="210151BA"/>
    <w:multiLevelType w:val="multilevel"/>
    <w:tmpl w:val="1654E3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14F1E74"/>
    <w:multiLevelType w:val="multilevel"/>
    <w:tmpl w:val="1BCA6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211BD8"/>
    <w:multiLevelType w:val="singleLevel"/>
    <w:tmpl w:val="27211BD8"/>
    <w:lvl w:ilvl="0">
      <w:start w:val="1"/>
      <w:numFmt w:val="lowerLetter"/>
      <w:suff w:val="space"/>
      <w:lvlText w:val="%1."/>
      <w:lvlJc w:val="left"/>
    </w:lvl>
  </w:abstractNum>
  <w:abstractNum w:abstractNumId="17" w15:restartNumberingAfterBreak="0">
    <w:nsid w:val="2A2B67C6"/>
    <w:multiLevelType w:val="multilevel"/>
    <w:tmpl w:val="2A2B67C6"/>
    <w:lvl w:ilvl="0">
      <w:start w:val="1"/>
      <w:numFmt w:val="upperLetter"/>
      <w:suff w:val="space"/>
      <w:lvlText w:val="%1."/>
      <w:lvlJc w:val="left"/>
      <w:pPr>
        <w:ind w:left="0" w:firstLine="0"/>
      </w:pPr>
      <w:rPr>
        <w:rFonts w:ascii="Times New Roman" w:hAnsi="Times New Roman" w:cs="Times New Roman" w:hint="default"/>
        <w:b/>
        <w:bCs/>
        <w:color w:val="0070C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ADB4FBF"/>
    <w:multiLevelType w:val="multilevel"/>
    <w:tmpl w:val="260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4A696D"/>
    <w:multiLevelType w:val="multilevel"/>
    <w:tmpl w:val="AF5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E71892"/>
    <w:multiLevelType w:val="multilevel"/>
    <w:tmpl w:val="7EC25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F76329"/>
    <w:multiLevelType w:val="multilevel"/>
    <w:tmpl w:val="36F7632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5C70F9"/>
    <w:multiLevelType w:val="hybridMultilevel"/>
    <w:tmpl w:val="2B16543A"/>
    <w:lvl w:ilvl="0" w:tplc="5A4A57C6">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8528C9D2">
      <w:start w:val="1"/>
      <w:numFmt w:val="upperLetter"/>
      <w:lvlText w:val="%2."/>
      <w:lvlJc w:val="left"/>
      <w:pPr>
        <w:ind w:left="305" w:hanging="305"/>
        <w:jc w:val="right"/>
      </w:pPr>
      <w:rPr>
        <w:rFonts w:ascii="Times New Roman" w:eastAsia="Times New Roman" w:hAnsi="Times New Roman" w:cs="Times New Roman" w:hint="default"/>
        <w:b/>
        <w:bCs/>
        <w:i w:val="0"/>
        <w:iCs w:val="0"/>
        <w:color w:val="auto"/>
        <w:spacing w:val="-1"/>
        <w:w w:val="99"/>
        <w:sz w:val="25"/>
        <w:szCs w:val="25"/>
        <w:lang w:val="en-US" w:eastAsia="en-US" w:bidi="ar-SA"/>
      </w:rPr>
    </w:lvl>
    <w:lvl w:ilvl="2" w:tplc="1690E69C">
      <w:numFmt w:val="bullet"/>
      <w:lvlText w:val="•"/>
      <w:lvlJc w:val="left"/>
      <w:pPr>
        <w:ind w:left="1605" w:hanging="305"/>
      </w:pPr>
      <w:rPr>
        <w:rFonts w:hint="default"/>
        <w:lang w:val="en-US" w:eastAsia="en-US" w:bidi="ar-SA"/>
      </w:rPr>
    </w:lvl>
    <w:lvl w:ilvl="3" w:tplc="7A56A248">
      <w:numFmt w:val="bullet"/>
      <w:lvlText w:val="•"/>
      <w:lvlJc w:val="left"/>
      <w:pPr>
        <w:ind w:left="2750" w:hanging="305"/>
      </w:pPr>
      <w:rPr>
        <w:rFonts w:hint="default"/>
        <w:lang w:val="en-US" w:eastAsia="en-US" w:bidi="ar-SA"/>
      </w:rPr>
    </w:lvl>
    <w:lvl w:ilvl="4" w:tplc="1F72A9EE">
      <w:numFmt w:val="bullet"/>
      <w:lvlText w:val="•"/>
      <w:lvlJc w:val="left"/>
      <w:pPr>
        <w:ind w:left="3895" w:hanging="305"/>
      </w:pPr>
      <w:rPr>
        <w:rFonts w:hint="default"/>
        <w:lang w:val="en-US" w:eastAsia="en-US" w:bidi="ar-SA"/>
      </w:rPr>
    </w:lvl>
    <w:lvl w:ilvl="5" w:tplc="7BC49AAC">
      <w:numFmt w:val="bullet"/>
      <w:lvlText w:val="•"/>
      <w:lvlJc w:val="left"/>
      <w:pPr>
        <w:ind w:left="5040" w:hanging="305"/>
      </w:pPr>
      <w:rPr>
        <w:rFonts w:hint="default"/>
        <w:lang w:val="en-US" w:eastAsia="en-US" w:bidi="ar-SA"/>
      </w:rPr>
    </w:lvl>
    <w:lvl w:ilvl="6" w:tplc="68841222">
      <w:numFmt w:val="bullet"/>
      <w:lvlText w:val="•"/>
      <w:lvlJc w:val="left"/>
      <w:pPr>
        <w:ind w:left="6186" w:hanging="305"/>
      </w:pPr>
      <w:rPr>
        <w:rFonts w:hint="default"/>
        <w:lang w:val="en-US" w:eastAsia="en-US" w:bidi="ar-SA"/>
      </w:rPr>
    </w:lvl>
    <w:lvl w:ilvl="7" w:tplc="1ED67D68">
      <w:numFmt w:val="bullet"/>
      <w:lvlText w:val="•"/>
      <w:lvlJc w:val="left"/>
      <w:pPr>
        <w:ind w:left="7331" w:hanging="305"/>
      </w:pPr>
      <w:rPr>
        <w:rFonts w:hint="default"/>
        <w:lang w:val="en-US" w:eastAsia="en-US" w:bidi="ar-SA"/>
      </w:rPr>
    </w:lvl>
    <w:lvl w:ilvl="8" w:tplc="6B0E965A">
      <w:numFmt w:val="bullet"/>
      <w:lvlText w:val="•"/>
      <w:lvlJc w:val="left"/>
      <w:pPr>
        <w:ind w:left="8476" w:hanging="305"/>
      </w:pPr>
      <w:rPr>
        <w:rFonts w:hint="default"/>
        <w:lang w:val="en-US" w:eastAsia="en-US" w:bidi="ar-SA"/>
      </w:rPr>
    </w:lvl>
  </w:abstractNum>
  <w:abstractNum w:abstractNumId="23" w15:restartNumberingAfterBreak="0">
    <w:nsid w:val="40B249F9"/>
    <w:multiLevelType w:val="multilevel"/>
    <w:tmpl w:val="40B249F9"/>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24" w15:restartNumberingAfterBreak="0">
    <w:nsid w:val="43AE259C"/>
    <w:multiLevelType w:val="hybridMultilevel"/>
    <w:tmpl w:val="F38E3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A7EA7"/>
    <w:multiLevelType w:val="multilevel"/>
    <w:tmpl w:val="56E0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EA0BA5"/>
    <w:multiLevelType w:val="hybridMultilevel"/>
    <w:tmpl w:val="D5AA7710"/>
    <w:lvl w:ilvl="0" w:tplc="2702018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C77A11FA">
      <w:numFmt w:val="bullet"/>
      <w:lvlText w:val="•"/>
      <w:lvlJc w:val="left"/>
      <w:pPr>
        <w:ind w:left="1418" w:hanging="236"/>
      </w:pPr>
      <w:rPr>
        <w:rFonts w:hint="default"/>
        <w:lang w:val="en-US" w:eastAsia="en-US" w:bidi="ar-SA"/>
      </w:rPr>
    </w:lvl>
    <w:lvl w:ilvl="2" w:tplc="291C5B4A">
      <w:numFmt w:val="bullet"/>
      <w:lvlText w:val="•"/>
      <w:lvlJc w:val="left"/>
      <w:pPr>
        <w:ind w:left="2457" w:hanging="236"/>
      </w:pPr>
      <w:rPr>
        <w:rFonts w:hint="default"/>
        <w:lang w:val="en-US" w:eastAsia="en-US" w:bidi="ar-SA"/>
      </w:rPr>
    </w:lvl>
    <w:lvl w:ilvl="3" w:tplc="BAA6E598">
      <w:numFmt w:val="bullet"/>
      <w:lvlText w:val="•"/>
      <w:lvlJc w:val="left"/>
      <w:pPr>
        <w:ind w:left="3496" w:hanging="236"/>
      </w:pPr>
      <w:rPr>
        <w:rFonts w:hint="default"/>
        <w:lang w:val="en-US" w:eastAsia="en-US" w:bidi="ar-SA"/>
      </w:rPr>
    </w:lvl>
    <w:lvl w:ilvl="4" w:tplc="B2BC63C2">
      <w:numFmt w:val="bullet"/>
      <w:lvlText w:val="•"/>
      <w:lvlJc w:val="left"/>
      <w:pPr>
        <w:ind w:left="4534" w:hanging="236"/>
      </w:pPr>
      <w:rPr>
        <w:rFonts w:hint="default"/>
        <w:lang w:val="en-US" w:eastAsia="en-US" w:bidi="ar-SA"/>
      </w:rPr>
    </w:lvl>
    <w:lvl w:ilvl="5" w:tplc="82FA34F2">
      <w:numFmt w:val="bullet"/>
      <w:lvlText w:val="•"/>
      <w:lvlJc w:val="left"/>
      <w:pPr>
        <w:ind w:left="5573" w:hanging="236"/>
      </w:pPr>
      <w:rPr>
        <w:rFonts w:hint="default"/>
        <w:lang w:val="en-US" w:eastAsia="en-US" w:bidi="ar-SA"/>
      </w:rPr>
    </w:lvl>
    <w:lvl w:ilvl="6" w:tplc="76A40AEC">
      <w:numFmt w:val="bullet"/>
      <w:lvlText w:val="•"/>
      <w:lvlJc w:val="left"/>
      <w:pPr>
        <w:ind w:left="6612" w:hanging="236"/>
      </w:pPr>
      <w:rPr>
        <w:rFonts w:hint="default"/>
        <w:lang w:val="en-US" w:eastAsia="en-US" w:bidi="ar-SA"/>
      </w:rPr>
    </w:lvl>
    <w:lvl w:ilvl="7" w:tplc="55E82DB0">
      <w:numFmt w:val="bullet"/>
      <w:lvlText w:val="•"/>
      <w:lvlJc w:val="left"/>
      <w:pPr>
        <w:ind w:left="7651" w:hanging="236"/>
      </w:pPr>
      <w:rPr>
        <w:rFonts w:hint="default"/>
        <w:lang w:val="en-US" w:eastAsia="en-US" w:bidi="ar-SA"/>
      </w:rPr>
    </w:lvl>
    <w:lvl w:ilvl="8" w:tplc="22DEEE8A">
      <w:numFmt w:val="bullet"/>
      <w:lvlText w:val="•"/>
      <w:lvlJc w:val="left"/>
      <w:pPr>
        <w:ind w:left="8689" w:hanging="236"/>
      </w:pPr>
      <w:rPr>
        <w:rFonts w:hint="default"/>
        <w:lang w:val="en-US" w:eastAsia="en-US" w:bidi="ar-SA"/>
      </w:rPr>
    </w:lvl>
  </w:abstractNum>
  <w:abstractNum w:abstractNumId="27" w15:restartNumberingAfterBreak="0">
    <w:nsid w:val="4C4F3720"/>
    <w:multiLevelType w:val="hybridMultilevel"/>
    <w:tmpl w:val="21646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E819C3"/>
    <w:multiLevelType w:val="hybridMultilevel"/>
    <w:tmpl w:val="FFFFFFFF"/>
    <w:lvl w:ilvl="0" w:tplc="FD264DA6">
      <w:start w:val="1"/>
      <w:numFmt w:val="lowerLetter"/>
      <w:lvlText w:val="%1."/>
      <w:lvlJc w:val="left"/>
      <w:pPr>
        <w:ind w:left="369" w:hanging="250"/>
      </w:pPr>
      <w:rPr>
        <w:rFonts w:ascii="Times New Roman" w:eastAsia="Times New Roman" w:hAnsi="Times New Roman" w:cs="Times New Roman" w:hint="default"/>
        <w:b/>
        <w:bCs/>
        <w:w w:val="99"/>
        <w:sz w:val="25"/>
        <w:szCs w:val="25"/>
        <w:lang w:val="vi" w:eastAsia="en-US" w:bidi="ar-SA"/>
      </w:rPr>
    </w:lvl>
    <w:lvl w:ilvl="1" w:tplc="6A0E2616">
      <w:start w:val="1"/>
      <w:numFmt w:val="lowerLetter"/>
      <w:lvlText w:val="%2."/>
      <w:lvlJc w:val="left"/>
      <w:pPr>
        <w:ind w:left="369" w:hanging="250"/>
      </w:pPr>
      <w:rPr>
        <w:rFonts w:ascii="Times New Roman" w:eastAsia="Times New Roman" w:hAnsi="Times New Roman" w:cs="Times New Roman" w:hint="default"/>
        <w:b/>
        <w:bCs/>
        <w:w w:val="99"/>
        <w:sz w:val="25"/>
        <w:szCs w:val="25"/>
        <w:lang w:val="vi" w:eastAsia="en-US" w:bidi="ar-SA"/>
      </w:rPr>
    </w:lvl>
    <w:lvl w:ilvl="2" w:tplc="9B38422E">
      <w:start w:val="1"/>
      <w:numFmt w:val="lowerLetter"/>
      <w:lvlText w:val="%3."/>
      <w:lvlJc w:val="left"/>
      <w:pPr>
        <w:ind w:left="369" w:hanging="250"/>
      </w:pPr>
      <w:rPr>
        <w:rFonts w:ascii="Times New Roman" w:eastAsia="Times New Roman" w:hAnsi="Times New Roman" w:cs="Times New Roman" w:hint="default"/>
        <w:b/>
        <w:bCs/>
        <w:w w:val="99"/>
        <w:sz w:val="25"/>
        <w:szCs w:val="25"/>
        <w:lang w:val="vi" w:eastAsia="en-US" w:bidi="ar-SA"/>
      </w:rPr>
    </w:lvl>
    <w:lvl w:ilvl="3" w:tplc="708AE648">
      <w:start w:val="1"/>
      <w:numFmt w:val="lowerLetter"/>
      <w:lvlText w:val="%4."/>
      <w:lvlJc w:val="left"/>
      <w:pPr>
        <w:ind w:left="369" w:hanging="250"/>
      </w:pPr>
      <w:rPr>
        <w:rFonts w:ascii="Times New Roman" w:eastAsia="Times New Roman" w:hAnsi="Times New Roman" w:cs="Times New Roman" w:hint="default"/>
        <w:b/>
        <w:bCs/>
        <w:w w:val="99"/>
        <w:sz w:val="25"/>
        <w:szCs w:val="25"/>
        <w:lang w:val="vi" w:eastAsia="en-US" w:bidi="ar-SA"/>
      </w:rPr>
    </w:lvl>
    <w:lvl w:ilvl="4" w:tplc="F64AF74A">
      <w:start w:val="1"/>
      <w:numFmt w:val="lowerLetter"/>
      <w:lvlText w:val="%5."/>
      <w:lvlJc w:val="left"/>
      <w:pPr>
        <w:ind w:left="369" w:hanging="250"/>
      </w:pPr>
      <w:rPr>
        <w:rFonts w:ascii="Times New Roman" w:eastAsia="Times New Roman" w:hAnsi="Times New Roman" w:cs="Times New Roman" w:hint="default"/>
        <w:b/>
        <w:bCs/>
        <w:w w:val="99"/>
        <w:sz w:val="25"/>
        <w:szCs w:val="25"/>
        <w:lang w:val="vi" w:eastAsia="en-US" w:bidi="ar-SA"/>
      </w:rPr>
    </w:lvl>
    <w:lvl w:ilvl="5" w:tplc="918668C4">
      <w:start w:val="1"/>
      <w:numFmt w:val="lowerLetter"/>
      <w:lvlText w:val="%6."/>
      <w:lvlJc w:val="left"/>
      <w:pPr>
        <w:ind w:left="369" w:hanging="250"/>
      </w:pPr>
      <w:rPr>
        <w:rFonts w:ascii="Times New Roman" w:eastAsia="Times New Roman" w:hAnsi="Times New Roman" w:cs="Times New Roman" w:hint="default"/>
        <w:b/>
        <w:bCs/>
        <w:w w:val="99"/>
        <w:sz w:val="25"/>
        <w:szCs w:val="25"/>
        <w:lang w:val="vi" w:eastAsia="en-US" w:bidi="ar-SA"/>
      </w:rPr>
    </w:lvl>
    <w:lvl w:ilvl="6" w:tplc="B75CC6AC">
      <w:start w:val="1"/>
      <w:numFmt w:val="lowerLetter"/>
      <w:lvlText w:val="%7."/>
      <w:lvlJc w:val="left"/>
      <w:pPr>
        <w:ind w:left="369" w:hanging="250"/>
      </w:pPr>
      <w:rPr>
        <w:rFonts w:ascii="Times New Roman" w:eastAsia="Times New Roman" w:hAnsi="Times New Roman" w:cs="Times New Roman" w:hint="default"/>
        <w:b/>
        <w:bCs/>
        <w:w w:val="99"/>
        <w:sz w:val="25"/>
        <w:szCs w:val="25"/>
        <w:lang w:val="vi" w:eastAsia="en-US" w:bidi="ar-SA"/>
      </w:rPr>
    </w:lvl>
    <w:lvl w:ilvl="7" w:tplc="6F0EE3E4">
      <w:start w:val="1"/>
      <w:numFmt w:val="lowerLetter"/>
      <w:lvlText w:val="%8."/>
      <w:lvlJc w:val="left"/>
      <w:pPr>
        <w:ind w:left="369" w:hanging="250"/>
      </w:pPr>
      <w:rPr>
        <w:rFonts w:ascii="Times New Roman" w:eastAsia="Times New Roman" w:hAnsi="Times New Roman" w:cs="Times New Roman" w:hint="default"/>
        <w:b/>
        <w:bCs/>
        <w:w w:val="99"/>
        <w:sz w:val="25"/>
        <w:szCs w:val="25"/>
        <w:lang w:val="vi" w:eastAsia="en-US" w:bidi="ar-SA"/>
      </w:rPr>
    </w:lvl>
    <w:lvl w:ilvl="8" w:tplc="3A5EAD18">
      <w:start w:val="1"/>
      <w:numFmt w:val="lowerLetter"/>
      <w:lvlText w:val="%9."/>
      <w:lvlJc w:val="left"/>
      <w:pPr>
        <w:ind w:left="369" w:hanging="250"/>
      </w:pPr>
      <w:rPr>
        <w:rFonts w:ascii="Times New Roman" w:eastAsia="Times New Roman" w:hAnsi="Times New Roman" w:cs="Times New Roman" w:hint="default"/>
        <w:b/>
        <w:bCs/>
        <w:w w:val="99"/>
        <w:sz w:val="25"/>
        <w:szCs w:val="25"/>
        <w:lang w:val="vi" w:eastAsia="en-US" w:bidi="ar-SA"/>
      </w:rPr>
    </w:lvl>
  </w:abstractNum>
  <w:abstractNum w:abstractNumId="29" w15:restartNumberingAfterBreak="0">
    <w:nsid w:val="51322085"/>
    <w:multiLevelType w:val="hybridMultilevel"/>
    <w:tmpl w:val="73F2A224"/>
    <w:lvl w:ilvl="0" w:tplc="BCB637AE">
      <w:start w:val="1"/>
      <w:numFmt w:val="lowerLetter"/>
      <w:lvlText w:val="%1."/>
      <w:lvlJc w:val="left"/>
      <w:pPr>
        <w:ind w:left="451" w:hanging="36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30" w15:restartNumberingAfterBreak="0">
    <w:nsid w:val="533C7C02"/>
    <w:multiLevelType w:val="hybridMultilevel"/>
    <w:tmpl w:val="BE2C4D0E"/>
    <w:lvl w:ilvl="0" w:tplc="962C893A">
      <w:start w:val="1"/>
      <w:numFmt w:val="lowerLetter"/>
      <w:lvlText w:val="%1."/>
      <w:lvlJc w:val="left"/>
      <w:pPr>
        <w:ind w:left="720" w:hanging="360"/>
      </w:pPr>
      <w:rPr>
        <w:rFonts w:ascii="Times New Roman" w:eastAsia="Times New Roman"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ADCABA"/>
    <w:multiLevelType w:val="multilevel"/>
    <w:tmpl w:val="59ADCABA"/>
    <w:lvl w:ilvl="0">
      <w:start w:val="1"/>
      <w:numFmt w:val="lowerLetter"/>
      <w:lvlText w:val="%1."/>
      <w:lvlJc w:val="left"/>
      <w:pPr>
        <w:ind w:left="113" w:hanging="231"/>
        <w:jc w:val="left"/>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31"/>
      </w:pPr>
      <w:rPr>
        <w:rFonts w:hint="default"/>
        <w:lang w:val="vi" w:eastAsia="en-US" w:bidi="ar-SA"/>
      </w:rPr>
    </w:lvl>
    <w:lvl w:ilvl="2">
      <w:numFmt w:val="bullet"/>
      <w:lvlText w:val="•"/>
      <w:lvlJc w:val="left"/>
      <w:pPr>
        <w:ind w:left="2152" w:hanging="231"/>
      </w:pPr>
      <w:rPr>
        <w:rFonts w:hint="default"/>
        <w:lang w:val="vi" w:eastAsia="en-US" w:bidi="ar-SA"/>
      </w:rPr>
    </w:lvl>
    <w:lvl w:ilvl="3">
      <w:numFmt w:val="bullet"/>
      <w:lvlText w:val="•"/>
      <w:lvlJc w:val="left"/>
      <w:pPr>
        <w:ind w:left="3168" w:hanging="231"/>
      </w:pPr>
      <w:rPr>
        <w:rFonts w:hint="default"/>
        <w:lang w:val="vi" w:eastAsia="en-US" w:bidi="ar-SA"/>
      </w:rPr>
    </w:lvl>
    <w:lvl w:ilvl="4">
      <w:numFmt w:val="bullet"/>
      <w:lvlText w:val="•"/>
      <w:lvlJc w:val="left"/>
      <w:pPr>
        <w:ind w:left="4184" w:hanging="231"/>
      </w:pPr>
      <w:rPr>
        <w:rFonts w:hint="default"/>
        <w:lang w:val="vi" w:eastAsia="en-US" w:bidi="ar-SA"/>
      </w:rPr>
    </w:lvl>
    <w:lvl w:ilvl="5">
      <w:numFmt w:val="bullet"/>
      <w:lvlText w:val="•"/>
      <w:lvlJc w:val="left"/>
      <w:pPr>
        <w:ind w:left="5200" w:hanging="231"/>
      </w:pPr>
      <w:rPr>
        <w:rFonts w:hint="default"/>
        <w:lang w:val="vi" w:eastAsia="en-US" w:bidi="ar-SA"/>
      </w:rPr>
    </w:lvl>
    <w:lvl w:ilvl="6">
      <w:numFmt w:val="bullet"/>
      <w:lvlText w:val="•"/>
      <w:lvlJc w:val="left"/>
      <w:pPr>
        <w:ind w:left="6216" w:hanging="231"/>
      </w:pPr>
      <w:rPr>
        <w:rFonts w:hint="default"/>
        <w:lang w:val="vi" w:eastAsia="en-US" w:bidi="ar-SA"/>
      </w:rPr>
    </w:lvl>
    <w:lvl w:ilvl="7">
      <w:numFmt w:val="bullet"/>
      <w:lvlText w:val="•"/>
      <w:lvlJc w:val="left"/>
      <w:pPr>
        <w:ind w:left="7232" w:hanging="231"/>
      </w:pPr>
      <w:rPr>
        <w:rFonts w:hint="default"/>
        <w:lang w:val="vi" w:eastAsia="en-US" w:bidi="ar-SA"/>
      </w:rPr>
    </w:lvl>
    <w:lvl w:ilvl="8">
      <w:numFmt w:val="bullet"/>
      <w:lvlText w:val="•"/>
      <w:lvlJc w:val="left"/>
      <w:pPr>
        <w:ind w:left="8248" w:hanging="231"/>
      </w:pPr>
      <w:rPr>
        <w:rFonts w:hint="default"/>
        <w:lang w:val="vi" w:eastAsia="en-US" w:bidi="ar-SA"/>
      </w:rPr>
    </w:lvl>
  </w:abstractNum>
  <w:abstractNum w:abstractNumId="32" w15:restartNumberingAfterBreak="0">
    <w:nsid w:val="59B70E8D"/>
    <w:multiLevelType w:val="hybridMultilevel"/>
    <w:tmpl w:val="DD2A3CE0"/>
    <w:lvl w:ilvl="0" w:tplc="F160B164">
      <w:start w:val="3"/>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3471A8"/>
    <w:multiLevelType w:val="hybridMultilevel"/>
    <w:tmpl w:val="26E0D062"/>
    <w:lvl w:ilvl="0" w:tplc="DA9E68F8">
      <w:start w:val="1"/>
      <w:numFmt w:val="upperLetter"/>
      <w:lvlText w:val="%1."/>
      <w:lvlJc w:val="left"/>
      <w:pPr>
        <w:ind w:left="458"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C1B4CA3E">
      <w:numFmt w:val="bullet"/>
      <w:lvlText w:val="•"/>
      <w:lvlJc w:val="left"/>
      <w:pPr>
        <w:ind w:left="1490" w:hanging="305"/>
      </w:pPr>
      <w:rPr>
        <w:rFonts w:hint="default"/>
        <w:lang w:val="en-US" w:eastAsia="en-US" w:bidi="ar-SA"/>
      </w:rPr>
    </w:lvl>
    <w:lvl w:ilvl="2" w:tplc="418E5C68">
      <w:numFmt w:val="bullet"/>
      <w:lvlText w:val="•"/>
      <w:lvlJc w:val="left"/>
      <w:pPr>
        <w:ind w:left="2521" w:hanging="305"/>
      </w:pPr>
      <w:rPr>
        <w:rFonts w:hint="default"/>
        <w:lang w:val="en-US" w:eastAsia="en-US" w:bidi="ar-SA"/>
      </w:rPr>
    </w:lvl>
    <w:lvl w:ilvl="3" w:tplc="93327A16">
      <w:numFmt w:val="bullet"/>
      <w:lvlText w:val="•"/>
      <w:lvlJc w:val="left"/>
      <w:pPr>
        <w:ind w:left="3552" w:hanging="305"/>
      </w:pPr>
      <w:rPr>
        <w:rFonts w:hint="default"/>
        <w:lang w:val="en-US" w:eastAsia="en-US" w:bidi="ar-SA"/>
      </w:rPr>
    </w:lvl>
    <w:lvl w:ilvl="4" w:tplc="4124986C">
      <w:numFmt w:val="bullet"/>
      <w:lvlText w:val="•"/>
      <w:lvlJc w:val="left"/>
      <w:pPr>
        <w:ind w:left="4582" w:hanging="305"/>
      </w:pPr>
      <w:rPr>
        <w:rFonts w:hint="default"/>
        <w:lang w:val="en-US" w:eastAsia="en-US" w:bidi="ar-SA"/>
      </w:rPr>
    </w:lvl>
    <w:lvl w:ilvl="5" w:tplc="F4087696">
      <w:numFmt w:val="bullet"/>
      <w:lvlText w:val="•"/>
      <w:lvlJc w:val="left"/>
      <w:pPr>
        <w:ind w:left="5613" w:hanging="305"/>
      </w:pPr>
      <w:rPr>
        <w:rFonts w:hint="default"/>
        <w:lang w:val="en-US" w:eastAsia="en-US" w:bidi="ar-SA"/>
      </w:rPr>
    </w:lvl>
    <w:lvl w:ilvl="6" w:tplc="C792C08C">
      <w:numFmt w:val="bullet"/>
      <w:lvlText w:val="•"/>
      <w:lvlJc w:val="left"/>
      <w:pPr>
        <w:ind w:left="6644" w:hanging="305"/>
      </w:pPr>
      <w:rPr>
        <w:rFonts w:hint="default"/>
        <w:lang w:val="en-US" w:eastAsia="en-US" w:bidi="ar-SA"/>
      </w:rPr>
    </w:lvl>
    <w:lvl w:ilvl="7" w:tplc="5518DA9C">
      <w:numFmt w:val="bullet"/>
      <w:lvlText w:val="•"/>
      <w:lvlJc w:val="left"/>
      <w:pPr>
        <w:ind w:left="7675" w:hanging="305"/>
      </w:pPr>
      <w:rPr>
        <w:rFonts w:hint="default"/>
        <w:lang w:val="en-US" w:eastAsia="en-US" w:bidi="ar-SA"/>
      </w:rPr>
    </w:lvl>
    <w:lvl w:ilvl="8" w:tplc="5442F070">
      <w:numFmt w:val="bullet"/>
      <w:lvlText w:val="•"/>
      <w:lvlJc w:val="left"/>
      <w:pPr>
        <w:ind w:left="8705" w:hanging="305"/>
      </w:pPr>
      <w:rPr>
        <w:rFonts w:hint="default"/>
        <w:lang w:val="en-US" w:eastAsia="en-US" w:bidi="ar-SA"/>
      </w:rPr>
    </w:lvl>
  </w:abstractNum>
  <w:abstractNum w:abstractNumId="34" w15:restartNumberingAfterBreak="0">
    <w:nsid w:val="5E29AB5A"/>
    <w:multiLevelType w:val="multilevel"/>
    <w:tmpl w:val="5E29AB5A"/>
    <w:lvl w:ilvl="0">
      <w:start w:val="1"/>
      <w:numFmt w:val="lowerLetter"/>
      <w:lvlText w:val="%1."/>
      <w:lvlJc w:val="left"/>
      <w:pPr>
        <w:ind w:left="113" w:hanging="227"/>
      </w:pPr>
      <w:rPr>
        <w:rFonts w:ascii="Times New Roman" w:eastAsia="Times New Roman" w:hAnsi="Times New Roman" w:cs="Times New Roman" w:hint="default"/>
        <w:b w:val="0"/>
        <w:bCs w:val="0"/>
        <w:i w:val="0"/>
        <w:iCs w:val="0"/>
        <w:spacing w:val="0"/>
        <w:w w:val="100"/>
        <w:sz w:val="24"/>
        <w:szCs w:val="24"/>
        <w:lang w:val="vi" w:eastAsia="en-US" w:bidi="ar-SA"/>
      </w:rPr>
    </w:lvl>
    <w:lvl w:ilvl="1">
      <w:numFmt w:val="bullet"/>
      <w:lvlText w:val="•"/>
      <w:lvlJc w:val="left"/>
      <w:pPr>
        <w:ind w:left="1136" w:hanging="227"/>
      </w:pPr>
      <w:rPr>
        <w:rFonts w:hint="default"/>
        <w:lang w:val="vi" w:eastAsia="en-US" w:bidi="ar-SA"/>
      </w:rPr>
    </w:lvl>
    <w:lvl w:ilvl="2">
      <w:numFmt w:val="bullet"/>
      <w:lvlText w:val="•"/>
      <w:lvlJc w:val="left"/>
      <w:pPr>
        <w:ind w:left="2152" w:hanging="227"/>
      </w:pPr>
      <w:rPr>
        <w:rFonts w:hint="default"/>
        <w:lang w:val="vi" w:eastAsia="en-US" w:bidi="ar-SA"/>
      </w:rPr>
    </w:lvl>
    <w:lvl w:ilvl="3">
      <w:numFmt w:val="bullet"/>
      <w:lvlText w:val="•"/>
      <w:lvlJc w:val="left"/>
      <w:pPr>
        <w:ind w:left="3168" w:hanging="227"/>
      </w:pPr>
      <w:rPr>
        <w:rFonts w:hint="default"/>
        <w:lang w:val="vi" w:eastAsia="en-US" w:bidi="ar-SA"/>
      </w:rPr>
    </w:lvl>
    <w:lvl w:ilvl="4">
      <w:numFmt w:val="bullet"/>
      <w:lvlText w:val="•"/>
      <w:lvlJc w:val="left"/>
      <w:pPr>
        <w:ind w:left="4184" w:hanging="227"/>
      </w:pPr>
      <w:rPr>
        <w:rFonts w:hint="default"/>
        <w:lang w:val="vi" w:eastAsia="en-US" w:bidi="ar-SA"/>
      </w:rPr>
    </w:lvl>
    <w:lvl w:ilvl="5">
      <w:numFmt w:val="bullet"/>
      <w:lvlText w:val="•"/>
      <w:lvlJc w:val="left"/>
      <w:pPr>
        <w:ind w:left="5200" w:hanging="227"/>
      </w:pPr>
      <w:rPr>
        <w:rFonts w:hint="default"/>
        <w:lang w:val="vi" w:eastAsia="en-US" w:bidi="ar-SA"/>
      </w:rPr>
    </w:lvl>
    <w:lvl w:ilvl="6">
      <w:numFmt w:val="bullet"/>
      <w:lvlText w:val="•"/>
      <w:lvlJc w:val="left"/>
      <w:pPr>
        <w:ind w:left="6216" w:hanging="227"/>
      </w:pPr>
      <w:rPr>
        <w:rFonts w:hint="default"/>
        <w:lang w:val="vi" w:eastAsia="en-US" w:bidi="ar-SA"/>
      </w:rPr>
    </w:lvl>
    <w:lvl w:ilvl="7">
      <w:numFmt w:val="bullet"/>
      <w:lvlText w:val="•"/>
      <w:lvlJc w:val="left"/>
      <w:pPr>
        <w:ind w:left="7232" w:hanging="227"/>
      </w:pPr>
      <w:rPr>
        <w:rFonts w:hint="default"/>
        <w:lang w:val="vi" w:eastAsia="en-US" w:bidi="ar-SA"/>
      </w:rPr>
    </w:lvl>
    <w:lvl w:ilvl="8">
      <w:numFmt w:val="bullet"/>
      <w:lvlText w:val="•"/>
      <w:lvlJc w:val="left"/>
      <w:pPr>
        <w:ind w:left="8248" w:hanging="227"/>
      </w:pPr>
      <w:rPr>
        <w:rFonts w:hint="default"/>
        <w:lang w:val="vi" w:eastAsia="en-US" w:bidi="ar-SA"/>
      </w:rPr>
    </w:lvl>
  </w:abstractNum>
  <w:abstractNum w:abstractNumId="35" w15:restartNumberingAfterBreak="0">
    <w:nsid w:val="601E2B1C"/>
    <w:multiLevelType w:val="multilevel"/>
    <w:tmpl w:val="2C701D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50503D"/>
    <w:multiLevelType w:val="multilevel"/>
    <w:tmpl w:val="19BA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4B66D6A"/>
    <w:multiLevelType w:val="hybridMultilevel"/>
    <w:tmpl w:val="8116884C"/>
    <w:lvl w:ilvl="0" w:tplc="5348444C">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97EEEEDA">
      <w:numFmt w:val="bullet"/>
      <w:lvlText w:val="•"/>
      <w:lvlJc w:val="left"/>
      <w:pPr>
        <w:ind w:left="1418" w:hanging="236"/>
      </w:pPr>
      <w:rPr>
        <w:rFonts w:hint="default"/>
        <w:lang w:val="en-US" w:eastAsia="en-US" w:bidi="ar-SA"/>
      </w:rPr>
    </w:lvl>
    <w:lvl w:ilvl="2" w:tplc="C10C71E6">
      <w:numFmt w:val="bullet"/>
      <w:lvlText w:val="•"/>
      <w:lvlJc w:val="left"/>
      <w:pPr>
        <w:ind w:left="2457" w:hanging="236"/>
      </w:pPr>
      <w:rPr>
        <w:rFonts w:hint="default"/>
        <w:lang w:val="en-US" w:eastAsia="en-US" w:bidi="ar-SA"/>
      </w:rPr>
    </w:lvl>
    <w:lvl w:ilvl="3" w:tplc="1F42685E">
      <w:numFmt w:val="bullet"/>
      <w:lvlText w:val="•"/>
      <w:lvlJc w:val="left"/>
      <w:pPr>
        <w:ind w:left="3496" w:hanging="236"/>
      </w:pPr>
      <w:rPr>
        <w:rFonts w:hint="default"/>
        <w:lang w:val="en-US" w:eastAsia="en-US" w:bidi="ar-SA"/>
      </w:rPr>
    </w:lvl>
    <w:lvl w:ilvl="4" w:tplc="54DCCC94">
      <w:numFmt w:val="bullet"/>
      <w:lvlText w:val="•"/>
      <w:lvlJc w:val="left"/>
      <w:pPr>
        <w:ind w:left="4534" w:hanging="236"/>
      </w:pPr>
      <w:rPr>
        <w:rFonts w:hint="default"/>
        <w:lang w:val="en-US" w:eastAsia="en-US" w:bidi="ar-SA"/>
      </w:rPr>
    </w:lvl>
    <w:lvl w:ilvl="5" w:tplc="C59C9216">
      <w:numFmt w:val="bullet"/>
      <w:lvlText w:val="•"/>
      <w:lvlJc w:val="left"/>
      <w:pPr>
        <w:ind w:left="5573" w:hanging="236"/>
      </w:pPr>
      <w:rPr>
        <w:rFonts w:hint="default"/>
        <w:lang w:val="en-US" w:eastAsia="en-US" w:bidi="ar-SA"/>
      </w:rPr>
    </w:lvl>
    <w:lvl w:ilvl="6" w:tplc="D0109E2E">
      <w:numFmt w:val="bullet"/>
      <w:lvlText w:val="•"/>
      <w:lvlJc w:val="left"/>
      <w:pPr>
        <w:ind w:left="6612" w:hanging="236"/>
      </w:pPr>
      <w:rPr>
        <w:rFonts w:hint="default"/>
        <w:lang w:val="en-US" w:eastAsia="en-US" w:bidi="ar-SA"/>
      </w:rPr>
    </w:lvl>
    <w:lvl w:ilvl="7" w:tplc="E152B298">
      <w:numFmt w:val="bullet"/>
      <w:lvlText w:val="•"/>
      <w:lvlJc w:val="left"/>
      <w:pPr>
        <w:ind w:left="7651" w:hanging="236"/>
      </w:pPr>
      <w:rPr>
        <w:rFonts w:hint="default"/>
        <w:lang w:val="en-US" w:eastAsia="en-US" w:bidi="ar-SA"/>
      </w:rPr>
    </w:lvl>
    <w:lvl w:ilvl="8" w:tplc="EA0C78CE">
      <w:numFmt w:val="bullet"/>
      <w:lvlText w:val="•"/>
      <w:lvlJc w:val="left"/>
      <w:pPr>
        <w:ind w:left="8689" w:hanging="236"/>
      </w:pPr>
      <w:rPr>
        <w:rFonts w:hint="default"/>
        <w:lang w:val="en-US" w:eastAsia="en-US" w:bidi="ar-SA"/>
      </w:rPr>
    </w:lvl>
  </w:abstractNum>
  <w:abstractNum w:abstractNumId="38" w15:restartNumberingAfterBreak="0">
    <w:nsid w:val="64F26CDC"/>
    <w:multiLevelType w:val="multilevel"/>
    <w:tmpl w:val="1324B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DD2AA0"/>
    <w:multiLevelType w:val="hybridMultilevel"/>
    <w:tmpl w:val="FFD6824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6A0469B2"/>
    <w:multiLevelType w:val="multilevel"/>
    <w:tmpl w:val="3392C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01D0C5"/>
    <w:multiLevelType w:val="singleLevel"/>
    <w:tmpl w:val="6B01D0C5"/>
    <w:lvl w:ilvl="0">
      <w:start w:val="1"/>
      <w:numFmt w:val="upperLetter"/>
      <w:suff w:val="space"/>
      <w:lvlText w:val="%1."/>
      <w:lvlJc w:val="left"/>
      <w:pPr>
        <w:ind w:left="360" w:firstLine="0"/>
      </w:pPr>
    </w:lvl>
  </w:abstractNum>
  <w:abstractNum w:abstractNumId="42" w15:restartNumberingAfterBreak="0">
    <w:nsid w:val="6C96015E"/>
    <w:multiLevelType w:val="hybridMultilevel"/>
    <w:tmpl w:val="2536E93A"/>
    <w:lvl w:ilvl="0" w:tplc="1130A00A">
      <w:start w:val="1"/>
      <w:numFmt w:val="lowerLetter"/>
      <w:lvlText w:val="%1."/>
      <w:lvlJc w:val="left"/>
      <w:pPr>
        <w:ind w:left="154" w:hanging="174"/>
      </w:pPr>
      <w:rPr>
        <w:rFonts w:ascii="Times New Roman" w:eastAsia="Times New Roman" w:hAnsi="Times New Roman" w:cs="Times New Roman" w:hint="default"/>
        <w:b w:val="0"/>
        <w:bCs w:val="0"/>
        <w:i w:val="0"/>
        <w:iCs w:val="0"/>
        <w:spacing w:val="-1"/>
        <w:w w:val="95"/>
        <w:sz w:val="23"/>
        <w:szCs w:val="23"/>
        <w:lang w:val="en-US" w:eastAsia="en-US" w:bidi="ar-SA"/>
      </w:rPr>
    </w:lvl>
    <w:lvl w:ilvl="1" w:tplc="5212F7BC">
      <w:numFmt w:val="bullet"/>
      <w:lvlText w:val="•"/>
      <w:lvlJc w:val="left"/>
      <w:pPr>
        <w:ind w:left="1220" w:hanging="174"/>
      </w:pPr>
      <w:rPr>
        <w:rFonts w:hint="default"/>
        <w:lang w:val="en-US" w:eastAsia="en-US" w:bidi="ar-SA"/>
      </w:rPr>
    </w:lvl>
    <w:lvl w:ilvl="2" w:tplc="7AD6FE34">
      <w:numFmt w:val="bullet"/>
      <w:lvlText w:val="•"/>
      <w:lvlJc w:val="left"/>
      <w:pPr>
        <w:ind w:left="2281" w:hanging="174"/>
      </w:pPr>
      <w:rPr>
        <w:rFonts w:hint="default"/>
        <w:lang w:val="en-US" w:eastAsia="en-US" w:bidi="ar-SA"/>
      </w:rPr>
    </w:lvl>
    <w:lvl w:ilvl="3" w:tplc="BFF463BA">
      <w:numFmt w:val="bullet"/>
      <w:lvlText w:val="•"/>
      <w:lvlJc w:val="left"/>
      <w:pPr>
        <w:ind w:left="3342" w:hanging="174"/>
      </w:pPr>
      <w:rPr>
        <w:rFonts w:hint="default"/>
        <w:lang w:val="en-US" w:eastAsia="en-US" w:bidi="ar-SA"/>
      </w:rPr>
    </w:lvl>
    <w:lvl w:ilvl="4" w:tplc="741E4820">
      <w:numFmt w:val="bullet"/>
      <w:lvlText w:val="•"/>
      <w:lvlJc w:val="left"/>
      <w:pPr>
        <w:ind w:left="4402" w:hanging="174"/>
      </w:pPr>
      <w:rPr>
        <w:rFonts w:hint="default"/>
        <w:lang w:val="en-US" w:eastAsia="en-US" w:bidi="ar-SA"/>
      </w:rPr>
    </w:lvl>
    <w:lvl w:ilvl="5" w:tplc="435A41B8">
      <w:numFmt w:val="bullet"/>
      <w:lvlText w:val="•"/>
      <w:lvlJc w:val="left"/>
      <w:pPr>
        <w:ind w:left="5463" w:hanging="174"/>
      </w:pPr>
      <w:rPr>
        <w:rFonts w:hint="default"/>
        <w:lang w:val="en-US" w:eastAsia="en-US" w:bidi="ar-SA"/>
      </w:rPr>
    </w:lvl>
    <w:lvl w:ilvl="6" w:tplc="AFFCEE48">
      <w:numFmt w:val="bullet"/>
      <w:lvlText w:val="•"/>
      <w:lvlJc w:val="left"/>
      <w:pPr>
        <w:ind w:left="6524" w:hanging="174"/>
      </w:pPr>
      <w:rPr>
        <w:rFonts w:hint="default"/>
        <w:lang w:val="en-US" w:eastAsia="en-US" w:bidi="ar-SA"/>
      </w:rPr>
    </w:lvl>
    <w:lvl w:ilvl="7" w:tplc="FF1A333A">
      <w:numFmt w:val="bullet"/>
      <w:lvlText w:val="•"/>
      <w:lvlJc w:val="left"/>
      <w:pPr>
        <w:ind w:left="7585" w:hanging="174"/>
      </w:pPr>
      <w:rPr>
        <w:rFonts w:hint="default"/>
        <w:lang w:val="en-US" w:eastAsia="en-US" w:bidi="ar-SA"/>
      </w:rPr>
    </w:lvl>
    <w:lvl w:ilvl="8" w:tplc="ADC60352">
      <w:numFmt w:val="bullet"/>
      <w:lvlText w:val="•"/>
      <w:lvlJc w:val="left"/>
      <w:pPr>
        <w:ind w:left="8645" w:hanging="174"/>
      </w:pPr>
      <w:rPr>
        <w:rFonts w:hint="default"/>
        <w:lang w:val="en-US" w:eastAsia="en-US" w:bidi="ar-SA"/>
      </w:rPr>
    </w:lvl>
  </w:abstractNum>
  <w:abstractNum w:abstractNumId="43" w15:restartNumberingAfterBreak="0">
    <w:nsid w:val="707F184F"/>
    <w:multiLevelType w:val="multilevel"/>
    <w:tmpl w:val="8346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0DA2DFA"/>
    <w:multiLevelType w:val="multilevel"/>
    <w:tmpl w:val="3456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0A6CD8"/>
    <w:multiLevelType w:val="hybridMultilevel"/>
    <w:tmpl w:val="3F74A9B0"/>
    <w:lvl w:ilvl="0" w:tplc="8D7408C2">
      <w:start w:val="1"/>
      <w:numFmt w:val="upperLetter"/>
      <w:lvlText w:val="%1."/>
      <w:lvlJc w:val="left"/>
      <w:pPr>
        <w:ind w:left="1080" w:hanging="360"/>
      </w:pPr>
      <w:rPr>
        <w:rFonts w:hint="default"/>
        <w:b/>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7100098"/>
    <w:multiLevelType w:val="hybridMultilevel"/>
    <w:tmpl w:val="4B4E63E0"/>
    <w:lvl w:ilvl="0" w:tplc="22D0E43A">
      <w:start w:val="1"/>
      <w:numFmt w:val="lowerLetter"/>
      <w:lvlText w:val="%1."/>
      <w:lvlJc w:val="left"/>
      <w:pPr>
        <w:ind w:left="403" w:hanging="250"/>
      </w:pPr>
      <w:rPr>
        <w:rFonts w:ascii="Times New Roman" w:eastAsia="Times New Roman" w:hAnsi="Times New Roman" w:cs="Times New Roman" w:hint="default"/>
        <w:b/>
        <w:bCs/>
        <w:i w:val="0"/>
        <w:iCs w:val="0"/>
        <w:spacing w:val="0"/>
        <w:w w:val="99"/>
        <w:sz w:val="25"/>
        <w:szCs w:val="25"/>
        <w:lang w:val="en-US" w:eastAsia="en-US" w:bidi="ar-SA"/>
      </w:rPr>
    </w:lvl>
    <w:lvl w:ilvl="1" w:tplc="1D14D7B0">
      <w:start w:val="1"/>
      <w:numFmt w:val="upperLetter"/>
      <w:lvlText w:val="%2."/>
      <w:lvlJc w:val="left"/>
      <w:pPr>
        <w:ind w:left="7960"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2" w:tplc="60E0DEDA">
      <w:numFmt w:val="bullet"/>
      <w:lvlText w:val="•"/>
      <w:lvlJc w:val="left"/>
      <w:pPr>
        <w:ind w:left="1605" w:hanging="305"/>
      </w:pPr>
      <w:rPr>
        <w:rFonts w:hint="default"/>
        <w:lang w:val="en-US" w:eastAsia="en-US" w:bidi="ar-SA"/>
      </w:rPr>
    </w:lvl>
    <w:lvl w:ilvl="3" w:tplc="0D2A86D0">
      <w:numFmt w:val="bullet"/>
      <w:lvlText w:val="•"/>
      <w:lvlJc w:val="left"/>
      <w:pPr>
        <w:ind w:left="2750" w:hanging="305"/>
      </w:pPr>
      <w:rPr>
        <w:rFonts w:hint="default"/>
        <w:lang w:val="en-US" w:eastAsia="en-US" w:bidi="ar-SA"/>
      </w:rPr>
    </w:lvl>
    <w:lvl w:ilvl="4" w:tplc="4FF83F64">
      <w:numFmt w:val="bullet"/>
      <w:lvlText w:val="•"/>
      <w:lvlJc w:val="left"/>
      <w:pPr>
        <w:ind w:left="3895" w:hanging="305"/>
      </w:pPr>
      <w:rPr>
        <w:rFonts w:hint="default"/>
        <w:lang w:val="en-US" w:eastAsia="en-US" w:bidi="ar-SA"/>
      </w:rPr>
    </w:lvl>
    <w:lvl w:ilvl="5" w:tplc="41A239A2">
      <w:numFmt w:val="bullet"/>
      <w:lvlText w:val="•"/>
      <w:lvlJc w:val="left"/>
      <w:pPr>
        <w:ind w:left="5040" w:hanging="305"/>
      </w:pPr>
      <w:rPr>
        <w:rFonts w:hint="default"/>
        <w:lang w:val="en-US" w:eastAsia="en-US" w:bidi="ar-SA"/>
      </w:rPr>
    </w:lvl>
    <w:lvl w:ilvl="6" w:tplc="5F7EF530">
      <w:numFmt w:val="bullet"/>
      <w:lvlText w:val="•"/>
      <w:lvlJc w:val="left"/>
      <w:pPr>
        <w:ind w:left="6186" w:hanging="305"/>
      </w:pPr>
      <w:rPr>
        <w:rFonts w:hint="default"/>
        <w:lang w:val="en-US" w:eastAsia="en-US" w:bidi="ar-SA"/>
      </w:rPr>
    </w:lvl>
    <w:lvl w:ilvl="7" w:tplc="F8B83660">
      <w:numFmt w:val="bullet"/>
      <w:lvlText w:val="•"/>
      <w:lvlJc w:val="left"/>
      <w:pPr>
        <w:ind w:left="7331" w:hanging="305"/>
      </w:pPr>
      <w:rPr>
        <w:rFonts w:hint="default"/>
        <w:lang w:val="en-US" w:eastAsia="en-US" w:bidi="ar-SA"/>
      </w:rPr>
    </w:lvl>
    <w:lvl w:ilvl="8" w:tplc="4FB692C8">
      <w:numFmt w:val="bullet"/>
      <w:lvlText w:val="•"/>
      <w:lvlJc w:val="left"/>
      <w:pPr>
        <w:ind w:left="8476" w:hanging="305"/>
      </w:pPr>
      <w:rPr>
        <w:rFonts w:hint="default"/>
        <w:lang w:val="en-US" w:eastAsia="en-US" w:bidi="ar-SA"/>
      </w:rPr>
    </w:lvl>
  </w:abstractNum>
  <w:abstractNum w:abstractNumId="47" w15:restartNumberingAfterBreak="0">
    <w:nsid w:val="77EF50DE"/>
    <w:multiLevelType w:val="multilevel"/>
    <w:tmpl w:val="396C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6500D7"/>
    <w:multiLevelType w:val="hybridMultilevel"/>
    <w:tmpl w:val="0C1603D4"/>
    <w:lvl w:ilvl="0" w:tplc="513CF802">
      <w:start w:val="1"/>
      <w:numFmt w:val="upperLetter"/>
      <w:lvlText w:val="%1."/>
      <w:lvlJc w:val="left"/>
      <w:pPr>
        <w:ind w:left="731" w:hanging="305"/>
      </w:pPr>
      <w:rPr>
        <w:rFonts w:ascii="Times New Roman" w:eastAsia="Times New Roman" w:hAnsi="Times New Roman" w:cs="Times New Roman" w:hint="default"/>
        <w:b/>
        <w:bCs/>
        <w:i w:val="0"/>
        <w:iCs w:val="0"/>
        <w:color w:val="auto"/>
        <w:spacing w:val="-1"/>
        <w:w w:val="99"/>
        <w:sz w:val="25"/>
        <w:szCs w:val="25"/>
        <w:lang w:val="en-US" w:eastAsia="en-US" w:bidi="ar-SA"/>
      </w:rPr>
    </w:lvl>
    <w:lvl w:ilvl="1" w:tplc="526C6BF6">
      <w:numFmt w:val="bullet"/>
      <w:lvlText w:val="•"/>
      <w:lvlJc w:val="left"/>
      <w:pPr>
        <w:ind w:left="1490" w:hanging="305"/>
      </w:pPr>
      <w:rPr>
        <w:rFonts w:hint="default"/>
        <w:lang w:val="en-US" w:eastAsia="en-US" w:bidi="ar-SA"/>
      </w:rPr>
    </w:lvl>
    <w:lvl w:ilvl="2" w:tplc="4DF4EC52">
      <w:numFmt w:val="bullet"/>
      <w:lvlText w:val="•"/>
      <w:lvlJc w:val="left"/>
      <w:pPr>
        <w:ind w:left="2521" w:hanging="305"/>
      </w:pPr>
      <w:rPr>
        <w:rFonts w:hint="default"/>
        <w:lang w:val="en-US" w:eastAsia="en-US" w:bidi="ar-SA"/>
      </w:rPr>
    </w:lvl>
    <w:lvl w:ilvl="3" w:tplc="B51684DA">
      <w:numFmt w:val="bullet"/>
      <w:lvlText w:val="•"/>
      <w:lvlJc w:val="left"/>
      <w:pPr>
        <w:ind w:left="3552" w:hanging="305"/>
      </w:pPr>
      <w:rPr>
        <w:rFonts w:hint="default"/>
        <w:lang w:val="en-US" w:eastAsia="en-US" w:bidi="ar-SA"/>
      </w:rPr>
    </w:lvl>
    <w:lvl w:ilvl="4" w:tplc="19DEABF4">
      <w:numFmt w:val="bullet"/>
      <w:lvlText w:val="•"/>
      <w:lvlJc w:val="left"/>
      <w:pPr>
        <w:ind w:left="4582" w:hanging="305"/>
      </w:pPr>
      <w:rPr>
        <w:rFonts w:hint="default"/>
        <w:lang w:val="en-US" w:eastAsia="en-US" w:bidi="ar-SA"/>
      </w:rPr>
    </w:lvl>
    <w:lvl w:ilvl="5" w:tplc="5C129672">
      <w:numFmt w:val="bullet"/>
      <w:lvlText w:val="•"/>
      <w:lvlJc w:val="left"/>
      <w:pPr>
        <w:ind w:left="5613" w:hanging="305"/>
      </w:pPr>
      <w:rPr>
        <w:rFonts w:hint="default"/>
        <w:lang w:val="en-US" w:eastAsia="en-US" w:bidi="ar-SA"/>
      </w:rPr>
    </w:lvl>
    <w:lvl w:ilvl="6" w:tplc="42EA59EA">
      <w:numFmt w:val="bullet"/>
      <w:lvlText w:val="•"/>
      <w:lvlJc w:val="left"/>
      <w:pPr>
        <w:ind w:left="6644" w:hanging="305"/>
      </w:pPr>
      <w:rPr>
        <w:rFonts w:hint="default"/>
        <w:lang w:val="en-US" w:eastAsia="en-US" w:bidi="ar-SA"/>
      </w:rPr>
    </w:lvl>
    <w:lvl w:ilvl="7" w:tplc="E41C98F2">
      <w:numFmt w:val="bullet"/>
      <w:lvlText w:val="•"/>
      <w:lvlJc w:val="left"/>
      <w:pPr>
        <w:ind w:left="7675" w:hanging="305"/>
      </w:pPr>
      <w:rPr>
        <w:rFonts w:hint="default"/>
        <w:lang w:val="en-US" w:eastAsia="en-US" w:bidi="ar-SA"/>
      </w:rPr>
    </w:lvl>
    <w:lvl w:ilvl="8" w:tplc="E25CA13C">
      <w:numFmt w:val="bullet"/>
      <w:lvlText w:val="•"/>
      <w:lvlJc w:val="left"/>
      <w:pPr>
        <w:ind w:left="8705" w:hanging="305"/>
      </w:pPr>
      <w:rPr>
        <w:rFonts w:hint="default"/>
        <w:lang w:val="en-US" w:eastAsia="en-US" w:bidi="ar-SA"/>
      </w:rPr>
    </w:lvl>
  </w:abstractNum>
  <w:abstractNum w:abstractNumId="49" w15:restartNumberingAfterBreak="0">
    <w:nsid w:val="790637D1"/>
    <w:multiLevelType w:val="multilevel"/>
    <w:tmpl w:val="FEC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E93DE0"/>
    <w:multiLevelType w:val="multilevel"/>
    <w:tmpl w:val="D50E1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D934CE5"/>
    <w:multiLevelType w:val="hybridMultilevel"/>
    <w:tmpl w:val="6ECC0C40"/>
    <w:lvl w:ilvl="0" w:tplc="5A96BBD0">
      <w:start w:val="1"/>
      <w:numFmt w:val="lowerLetter"/>
      <w:lvlText w:val="%1."/>
      <w:lvlJc w:val="left"/>
      <w:pPr>
        <w:ind w:left="389" w:hanging="236"/>
      </w:pPr>
      <w:rPr>
        <w:rFonts w:ascii="Times New Roman" w:eastAsia="Times New Roman" w:hAnsi="Times New Roman" w:cs="Times New Roman" w:hint="default"/>
        <w:b w:val="0"/>
        <w:bCs w:val="0"/>
        <w:i w:val="0"/>
        <w:iCs w:val="0"/>
        <w:spacing w:val="0"/>
        <w:w w:val="99"/>
        <w:sz w:val="25"/>
        <w:szCs w:val="25"/>
        <w:lang w:val="en-US" w:eastAsia="en-US" w:bidi="ar-SA"/>
      </w:rPr>
    </w:lvl>
    <w:lvl w:ilvl="1" w:tplc="A79A4E76">
      <w:numFmt w:val="bullet"/>
      <w:lvlText w:val="•"/>
      <w:lvlJc w:val="left"/>
      <w:pPr>
        <w:ind w:left="1418" w:hanging="236"/>
      </w:pPr>
      <w:rPr>
        <w:rFonts w:hint="default"/>
        <w:lang w:val="en-US" w:eastAsia="en-US" w:bidi="ar-SA"/>
      </w:rPr>
    </w:lvl>
    <w:lvl w:ilvl="2" w:tplc="98FC602C">
      <w:numFmt w:val="bullet"/>
      <w:lvlText w:val="•"/>
      <w:lvlJc w:val="left"/>
      <w:pPr>
        <w:ind w:left="2457" w:hanging="236"/>
      </w:pPr>
      <w:rPr>
        <w:rFonts w:hint="default"/>
        <w:lang w:val="en-US" w:eastAsia="en-US" w:bidi="ar-SA"/>
      </w:rPr>
    </w:lvl>
    <w:lvl w:ilvl="3" w:tplc="094602D8">
      <w:numFmt w:val="bullet"/>
      <w:lvlText w:val="•"/>
      <w:lvlJc w:val="left"/>
      <w:pPr>
        <w:ind w:left="3496" w:hanging="236"/>
      </w:pPr>
      <w:rPr>
        <w:rFonts w:hint="default"/>
        <w:lang w:val="en-US" w:eastAsia="en-US" w:bidi="ar-SA"/>
      </w:rPr>
    </w:lvl>
    <w:lvl w:ilvl="4" w:tplc="79CC0636">
      <w:numFmt w:val="bullet"/>
      <w:lvlText w:val="•"/>
      <w:lvlJc w:val="left"/>
      <w:pPr>
        <w:ind w:left="4534" w:hanging="236"/>
      </w:pPr>
      <w:rPr>
        <w:rFonts w:hint="default"/>
        <w:lang w:val="en-US" w:eastAsia="en-US" w:bidi="ar-SA"/>
      </w:rPr>
    </w:lvl>
    <w:lvl w:ilvl="5" w:tplc="B8367040">
      <w:numFmt w:val="bullet"/>
      <w:lvlText w:val="•"/>
      <w:lvlJc w:val="left"/>
      <w:pPr>
        <w:ind w:left="5573" w:hanging="236"/>
      </w:pPr>
      <w:rPr>
        <w:rFonts w:hint="default"/>
        <w:lang w:val="en-US" w:eastAsia="en-US" w:bidi="ar-SA"/>
      </w:rPr>
    </w:lvl>
    <w:lvl w:ilvl="6" w:tplc="C4A6C56A">
      <w:numFmt w:val="bullet"/>
      <w:lvlText w:val="•"/>
      <w:lvlJc w:val="left"/>
      <w:pPr>
        <w:ind w:left="6612" w:hanging="236"/>
      </w:pPr>
      <w:rPr>
        <w:rFonts w:hint="default"/>
        <w:lang w:val="en-US" w:eastAsia="en-US" w:bidi="ar-SA"/>
      </w:rPr>
    </w:lvl>
    <w:lvl w:ilvl="7" w:tplc="02CA43B6">
      <w:numFmt w:val="bullet"/>
      <w:lvlText w:val="•"/>
      <w:lvlJc w:val="left"/>
      <w:pPr>
        <w:ind w:left="7651" w:hanging="236"/>
      </w:pPr>
      <w:rPr>
        <w:rFonts w:hint="default"/>
        <w:lang w:val="en-US" w:eastAsia="en-US" w:bidi="ar-SA"/>
      </w:rPr>
    </w:lvl>
    <w:lvl w:ilvl="8" w:tplc="FDE282BA">
      <w:numFmt w:val="bullet"/>
      <w:lvlText w:val="•"/>
      <w:lvlJc w:val="left"/>
      <w:pPr>
        <w:ind w:left="8689" w:hanging="236"/>
      </w:pPr>
      <w:rPr>
        <w:rFonts w:hint="default"/>
        <w:lang w:val="en-US" w:eastAsia="en-US" w:bidi="ar-SA"/>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4"/>
  </w:num>
  <w:num w:numId="4">
    <w:abstractNumId w:val="18"/>
  </w:num>
  <w:num w:numId="5">
    <w:abstractNumId w:val="15"/>
  </w:num>
  <w:num w:numId="6">
    <w:abstractNumId w:val="1"/>
  </w:num>
  <w:num w:numId="7">
    <w:abstractNumId w:val="20"/>
  </w:num>
  <w:num w:numId="8">
    <w:abstractNumId w:val="40"/>
  </w:num>
  <w:num w:numId="9">
    <w:abstractNumId w:val="36"/>
  </w:num>
  <w:num w:numId="10">
    <w:abstractNumId w:val="43"/>
  </w:num>
  <w:num w:numId="11">
    <w:abstractNumId w:val="41"/>
  </w:num>
  <w:num w:numId="12">
    <w:abstractNumId w:val="0"/>
  </w:num>
  <w:num w:numId="13">
    <w:abstractNumId w:val="16"/>
  </w:num>
  <w:num w:numId="14">
    <w:abstractNumId w:val="27"/>
  </w:num>
  <w:num w:numId="15">
    <w:abstractNumId w:val="2"/>
  </w:num>
  <w:num w:numId="16">
    <w:abstractNumId w:val="32"/>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num>
  <w:num w:numId="19">
    <w:abstractNumId w:val="5"/>
  </w:num>
  <w:num w:numId="20">
    <w:abstractNumId w:val="33"/>
  </w:num>
  <w:num w:numId="21">
    <w:abstractNumId w:val="9"/>
  </w:num>
  <w:num w:numId="22">
    <w:abstractNumId w:val="46"/>
  </w:num>
  <w:num w:numId="23">
    <w:abstractNumId w:val="22"/>
  </w:num>
  <w:num w:numId="24">
    <w:abstractNumId w:val="26"/>
  </w:num>
  <w:num w:numId="25">
    <w:abstractNumId w:val="42"/>
  </w:num>
  <w:num w:numId="26">
    <w:abstractNumId w:val="37"/>
  </w:num>
  <w:num w:numId="27">
    <w:abstractNumId w:val="51"/>
  </w:num>
  <w:num w:numId="28">
    <w:abstractNumId w:val="35"/>
  </w:num>
  <w:num w:numId="29">
    <w:abstractNumId w:val="28"/>
  </w:num>
  <w:num w:numId="30">
    <w:abstractNumId w:val="29"/>
  </w:num>
  <w:num w:numId="31">
    <w:abstractNumId w:val="47"/>
  </w:num>
  <w:num w:numId="32">
    <w:abstractNumId w:val="7"/>
  </w:num>
  <w:num w:numId="33">
    <w:abstractNumId w:val="10"/>
  </w:num>
  <w:num w:numId="34">
    <w:abstractNumId w:val="30"/>
  </w:num>
  <w:num w:numId="35">
    <w:abstractNumId w:val="31"/>
  </w:num>
  <w:num w:numId="36">
    <w:abstractNumId w:val="6"/>
  </w:num>
  <w:num w:numId="37">
    <w:abstractNumId w:val="21"/>
  </w:num>
  <w:num w:numId="38">
    <w:abstractNumId w:val="45"/>
  </w:num>
  <w:num w:numId="39">
    <w:abstractNumId w:val="25"/>
  </w:num>
  <w:num w:numId="40">
    <w:abstractNumId w:val="49"/>
  </w:num>
  <w:num w:numId="41">
    <w:abstractNumId w:val="19"/>
  </w:num>
  <w:num w:numId="42">
    <w:abstractNumId w:val="44"/>
  </w:num>
  <w:num w:numId="43">
    <w:abstractNumId w:val="11"/>
  </w:num>
  <w:num w:numId="44">
    <w:abstractNumId w:val="38"/>
  </w:num>
  <w:num w:numId="45">
    <w:abstractNumId w:val="8"/>
  </w:num>
  <w:num w:numId="46">
    <w:abstractNumId w:val="39"/>
  </w:num>
  <w:num w:numId="47">
    <w:abstractNumId w:val="3"/>
  </w:num>
  <w:num w:numId="48">
    <w:abstractNumId w:val="50"/>
  </w:num>
  <w:num w:numId="49">
    <w:abstractNumId w:val="34"/>
  </w:num>
  <w:num w:numId="50">
    <w:abstractNumId w:val="23"/>
  </w:num>
  <w:num w:numId="51">
    <w:abstractNumId w:val="14"/>
  </w:num>
  <w:num w:numId="52">
    <w:abstractNumId w:val="4"/>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5D2"/>
    <w:rsid w:val="00001AC6"/>
    <w:rsid w:val="00010A04"/>
    <w:rsid w:val="00010F13"/>
    <w:rsid w:val="00011E7F"/>
    <w:rsid w:val="00014AF1"/>
    <w:rsid w:val="000170FE"/>
    <w:rsid w:val="00024468"/>
    <w:rsid w:val="000303EA"/>
    <w:rsid w:val="0003172B"/>
    <w:rsid w:val="00041FA5"/>
    <w:rsid w:val="00042430"/>
    <w:rsid w:val="000448A4"/>
    <w:rsid w:val="00046F8C"/>
    <w:rsid w:val="000529D1"/>
    <w:rsid w:val="00056127"/>
    <w:rsid w:val="0005657D"/>
    <w:rsid w:val="0008731D"/>
    <w:rsid w:val="00093C82"/>
    <w:rsid w:val="0009598A"/>
    <w:rsid w:val="000A4157"/>
    <w:rsid w:val="000A4E8E"/>
    <w:rsid w:val="000A7087"/>
    <w:rsid w:val="000B0289"/>
    <w:rsid w:val="000B3312"/>
    <w:rsid w:val="000C1116"/>
    <w:rsid w:val="000C38AE"/>
    <w:rsid w:val="000C4611"/>
    <w:rsid w:val="000D7675"/>
    <w:rsid w:val="000E29BF"/>
    <w:rsid w:val="000E437B"/>
    <w:rsid w:val="000E54F2"/>
    <w:rsid w:val="000F6DA3"/>
    <w:rsid w:val="000F72D2"/>
    <w:rsid w:val="00125225"/>
    <w:rsid w:val="00131B52"/>
    <w:rsid w:val="00143759"/>
    <w:rsid w:val="001447CA"/>
    <w:rsid w:val="001477CE"/>
    <w:rsid w:val="00163A2A"/>
    <w:rsid w:val="00171161"/>
    <w:rsid w:val="00173696"/>
    <w:rsid w:val="0017761C"/>
    <w:rsid w:val="001805A1"/>
    <w:rsid w:val="00185138"/>
    <w:rsid w:val="00187A37"/>
    <w:rsid w:val="001900D4"/>
    <w:rsid w:val="00192C5B"/>
    <w:rsid w:val="001A590C"/>
    <w:rsid w:val="001A7E31"/>
    <w:rsid w:val="001C1C2E"/>
    <w:rsid w:val="001D229D"/>
    <w:rsid w:val="001E597B"/>
    <w:rsid w:val="001F054E"/>
    <w:rsid w:val="001F0ABD"/>
    <w:rsid w:val="00204627"/>
    <w:rsid w:val="00205F5F"/>
    <w:rsid w:val="0020669A"/>
    <w:rsid w:val="00212BCC"/>
    <w:rsid w:val="00213B2F"/>
    <w:rsid w:val="002256B7"/>
    <w:rsid w:val="002333BE"/>
    <w:rsid w:val="00237119"/>
    <w:rsid w:val="00247B68"/>
    <w:rsid w:val="00253171"/>
    <w:rsid w:val="00262F5D"/>
    <w:rsid w:val="0026714D"/>
    <w:rsid w:val="00271500"/>
    <w:rsid w:val="00273C37"/>
    <w:rsid w:val="00282987"/>
    <w:rsid w:val="00282DC4"/>
    <w:rsid w:val="00293920"/>
    <w:rsid w:val="00295A98"/>
    <w:rsid w:val="002A01BE"/>
    <w:rsid w:val="002A09FC"/>
    <w:rsid w:val="002A1606"/>
    <w:rsid w:val="002A1EC0"/>
    <w:rsid w:val="002C2BD6"/>
    <w:rsid w:val="002C3236"/>
    <w:rsid w:val="002C7D94"/>
    <w:rsid w:val="002D6562"/>
    <w:rsid w:val="002D7FD7"/>
    <w:rsid w:val="002E09CB"/>
    <w:rsid w:val="002E17DE"/>
    <w:rsid w:val="002E2412"/>
    <w:rsid w:val="002E4C0F"/>
    <w:rsid w:val="00300DFC"/>
    <w:rsid w:val="00306017"/>
    <w:rsid w:val="00307177"/>
    <w:rsid w:val="00316C12"/>
    <w:rsid w:val="00325B21"/>
    <w:rsid w:val="00326EF7"/>
    <w:rsid w:val="0033085F"/>
    <w:rsid w:val="003418A0"/>
    <w:rsid w:val="00344311"/>
    <w:rsid w:val="00357D09"/>
    <w:rsid w:val="003635A1"/>
    <w:rsid w:val="00375B24"/>
    <w:rsid w:val="00375FAE"/>
    <w:rsid w:val="00382D31"/>
    <w:rsid w:val="00383239"/>
    <w:rsid w:val="00390D58"/>
    <w:rsid w:val="0039399C"/>
    <w:rsid w:val="003A5020"/>
    <w:rsid w:val="003A5021"/>
    <w:rsid w:val="003B488F"/>
    <w:rsid w:val="003C06C7"/>
    <w:rsid w:val="003C0E89"/>
    <w:rsid w:val="003C1CB6"/>
    <w:rsid w:val="003C7EE6"/>
    <w:rsid w:val="003E436C"/>
    <w:rsid w:val="003F0A7B"/>
    <w:rsid w:val="003F77D4"/>
    <w:rsid w:val="0040028D"/>
    <w:rsid w:val="004034F5"/>
    <w:rsid w:val="00411EF9"/>
    <w:rsid w:val="00423EAE"/>
    <w:rsid w:val="00425486"/>
    <w:rsid w:val="00430304"/>
    <w:rsid w:val="00432107"/>
    <w:rsid w:val="004327C8"/>
    <w:rsid w:val="004336DA"/>
    <w:rsid w:val="0043428C"/>
    <w:rsid w:val="004404F6"/>
    <w:rsid w:val="00442347"/>
    <w:rsid w:val="004423CA"/>
    <w:rsid w:val="00443133"/>
    <w:rsid w:val="0044484E"/>
    <w:rsid w:val="00445506"/>
    <w:rsid w:val="0045072B"/>
    <w:rsid w:val="00454B03"/>
    <w:rsid w:val="00474ED8"/>
    <w:rsid w:val="004A1BDF"/>
    <w:rsid w:val="004A1E85"/>
    <w:rsid w:val="004A66D5"/>
    <w:rsid w:val="004B3D4A"/>
    <w:rsid w:val="004B45CB"/>
    <w:rsid w:val="004B5CFE"/>
    <w:rsid w:val="004D38F1"/>
    <w:rsid w:val="004D4EF2"/>
    <w:rsid w:val="004E05E4"/>
    <w:rsid w:val="004E447D"/>
    <w:rsid w:val="005072D1"/>
    <w:rsid w:val="00512695"/>
    <w:rsid w:val="00516EF9"/>
    <w:rsid w:val="005319FC"/>
    <w:rsid w:val="00534469"/>
    <w:rsid w:val="00534E58"/>
    <w:rsid w:val="00537EE1"/>
    <w:rsid w:val="00537FE9"/>
    <w:rsid w:val="005406DA"/>
    <w:rsid w:val="00547A9A"/>
    <w:rsid w:val="00551AEC"/>
    <w:rsid w:val="005530CD"/>
    <w:rsid w:val="005627D3"/>
    <w:rsid w:val="00597EF0"/>
    <w:rsid w:val="005A03A3"/>
    <w:rsid w:val="005B0C47"/>
    <w:rsid w:val="005B7C65"/>
    <w:rsid w:val="005C3CA1"/>
    <w:rsid w:val="005C63BA"/>
    <w:rsid w:val="005D0646"/>
    <w:rsid w:val="005D6C13"/>
    <w:rsid w:val="005D7199"/>
    <w:rsid w:val="005E2940"/>
    <w:rsid w:val="005E38D0"/>
    <w:rsid w:val="005F1B9E"/>
    <w:rsid w:val="005F29E5"/>
    <w:rsid w:val="005F720C"/>
    <w:rsid w:val="00616EF9"/>
    <w:rsid w:val="00617430"/>
    <w:rsid w:val="00621091"/>
    <w:rsid w:val="00632E58"/>
    <w:rsid w:val="00633BEC"/>
    <w:rsid w:val="00641D9B"/>
    <w:rsid w:val="0064471E"/>
    <w:rsid w:val="00647A72"/>
    <w:rsid w:val="00653894"/>
    <w:rsid w:val="0065736F"/>
    <w:rsid w:val="00662D78"/>
    <w:rsid w:val="00664817"/>
    <w:rsid w:val="006731B4"/>
    <w:rsid w:val="00673351"/>
    <w:rsid w:val="006820AA"/>
    <w:rsid w:val="006876A6"/>
    <w:rsid w:val="00697419"/>
    <w:rsid w:val="006A7679"/>
    <w:rsid w:val="006B0909"/>
    <w:rsid w:val="006B45F4"/>
    <w:rsid w:val="006B4E8A"/>
    <w:rsid w:val="006C1038"/>
    <w:rsid w:val="006C1ECC"/>
    <w:rsid w:val="006C5CA5"/>
    <w:rsid w:val="006C5D25"/>
    <w:rsid w:val="006C678D"/>
    <w:rsid w:val="006C6AE0"/>
    <w:rsid w:val="006D5682"/>
    <w:rsid w:val="006E0574"/>
    <w:rsid w:val="006E1EDB"/>
    <w:rsid w:val="006E62CF"/>
    <w:rsid w:val="00702E10"/>
    <w:rsid w:val="00716AF8"/>
    <w:rsid w:val="00717E68"/>
    <w:rsid w:val="00720DEF"/>
    <w:rsid w:val="00723E24"/>
    <w:rsid w:val="00727852"/>
    <w:rsid w:val="00731F88"/>
    <w:rsid w:val="00740D8C"/>
    <w:rsid w:val="007507D5"/>
    <w:rsid w:val="00750C73"/>
    <w:rsid w:val="00757101"/>
    <w:rsid w:val="007661D9"/>
    <w:rsid w:val="00780690"/>
    <w:rsid w:val="00785CAA"/>
    <w:rsid w:val="007934A7"/>
    <w:rsid w:val="00796DF8"/>
    <w:rsid w:val="007A31DB"/>
    <w:rsid w:val="007A7920"/>
    <w:rsid w:val="007B4DB4"/>
    <w:rsid w:val="007C15DA"/>
    <w:rsid w:val="007C1AE5"/>
    <w:rsid w:val="007D4753"/>
    <w:rsid w:val="007F2A4F"/>
    <w:rsid w:val="00802196"/>
    <w:rsid w:val="008037F9"/>
    <w:rsid w:val="00807FA4"/>
    <w:rsid w:val="00811232"/>
    <w:rsid w:val="00825DAE"/>
    <w:rsid w:val="00832DE3"/>
    <w:rsid w:val="00835D81"/>
    <w:rsid w:val="0084008E"/>
    <w:rsid w:val="00857AF1"/>
    <w:rsid w:val="008615F9"/>
    <w:rsid w:val="008704BF"/>
    <w:rsid w:val="008728FE"/>
    <w:rsid w:val="008833DA"/>
    <w:rsid w:val="00894D99"/>
    <w:rsid w:val="00895928"/>
    <w:rsid w:val="008A0A02"/>
    <w:rsid w:val="008A1214"/>
    <w:rsid w:val="008B0004"/>
    <w:rsid w:val="008B3020"/>
    <w:rsid w:val="008B328B"/>
    <w:rsid w:val="008F5EEC"/>
    <w:rsid w:val="008F7BA3"/>
    <w:rsid w:val="009065CD"/>
    <w:rsid w:val="00907FCF"/>
    <w:rsid w:val="0091094E"/>
    <w:rsid w:val="00913613"/>
    <w:rsid w:val="0091570B"/>
    <w:rsid w:val="00917E31"/>
    <w:rsid w:val="0092061D"/>
    <w:rsid w:val="00922344"/>
    <w:rsid w:val="00934719"/>
    <w:rsid w:val="00940FF7"/>
    <w:rsid w:val="00941933"/>
    <w:rsid w:val="00946DEF"/>
    <w:rsid w:val="00954C35"/>
    <w:rsid w:val="00957353"/>
    <w:rsid w:val="00957765"/>
    <w:rsid w:val="009705E9"/>
    <w:rsid w:val="00976712"/>
    <w:rsid w:val="0098132D"/>
    <w:rsid w:val="00981C0A"/>
    <w:rsid w:val="00984446"/>
    <w:rsid w:val="009866FD"/>
    <w:rsid w:val="009A0EA0"/>
    <w:rsid w:val="009B0736"/>
    <w:rsid w:val="009B127F"/>
    <w:rsid w:val="009B189D"/>
    <w:rsid w:val="009B3020"/>
    <w:rsid w:val="009B7B09"/>
    <w:rsid w:val="009C3AA9"/>
    <w:rsid w:val="009D2447"/>
    <w:rsid w:val="009D4E11"/>
    <w:rsid w:val="00A042F3"/>
    <w:rsid w:val="00A11D11"/>
    <w:rsid w:val="00A17ACA"/>
    <w:rsid w:val="00A214E3"/>
    <w:rsid w:val="00A22047"/>
    <w:rsid w:val="00A35EE1"/>
    <w:rsid w:val="00A3672E"/>
    <w:rsid w:val="00A425B2"/>
    <w:rsid w:val="00A4553C"/>
    <w:rsid w:val="00A57D43"/>
    <w:rsid w:val="00A842FE"/>
    <w:rsid w:val="00A879C6"/>
    <w:rsid w:val="00A976B2"/>
    <w:rsid w:val="00AA34C8"/>
    <w:rsid w:val="00AC0673"/>
    <w:rsid w:val="00AC57B4"/>
    <w:rsid w:val="00AC7C2D"/>
    <w:rsid w:val="00AD3CC6"/>
    <w:rsid w:val="00AE5ECD"/>
    <w:rsid w:val="00AE7BD6"/>
    <w:rsid w:val="00AF1C92"/>
    <w:rsid w:val="00B05812"/>
    <w:rsid w:val="00B05930"/>
    <w:rsid w:val="00B10C52"/>
    <w:rsid w:val="00B13655"/>
    <w:rsid w:val="00B15A67"/>
    <w:rsid w:val="00B3087E"/>
    <w:rsid w:val="00B33145"/>
    <w:rsid w:val="00B37E35"/>
    <w:rsid w:val="00B42AEA"/>
    <w:rsid w:val="00B4675B"/>
    <w:rsid w:val="00B51587"/>
    <w:rsid w:val="00B6070A"/>
    <w:rsid w:val="00B61777"/>
    <w:rsid w:val="00B834FE"/>
    <w:rsid w:val="00B87C14"/>
    <w:rsid w:val="00B9157B"/>
    <w:rsid w:val="00BA07A3"/>
    <w:rsid w:val="00BA67B6"/>
    <w:rsid w:val="00BD148A"/>
    <w:rsid w:val="00BD60B9"/>
    <w:rsid w:val="00BE1C78"/>
    <w:rsid w:val="00BE318A"/>
    <w:rsid w:val="00BE40F3"/>
    <w:rsid w:val="00BF1D13"/>
    <w:rsid w:val="00BF65C5"/>
    <w:rsid w:val="00BF7D8F"/>
    <w:rsid w:val="00C01BD0"/>
    <w:rsid w:val="00C100AB"/>
    <w:rsid w:val="00C14337"/>
    <w:rsid w:val="00C148F1"/>
    <w:rsid w:val="00C252F8"/>
    <w:rsid w:val="00C279EA"/>
    <w:rsid w:val="00C301FD"/>
    <w:rsid w:val="00C32B86"/>
    <w:rsid w:val="00C47495"/>
    <w:rsid w:val="00C502F4"/>
    <w:rsid w:val="00C5111F"/>
    <w:rsid w:val="00C51BFB"/>
    <w:rsid w:val="00C614CA"/>
    <w:rsid w:val="00C722AF"/>
    <w:rsid w:val="00C751DC"/>
    <w:rsid w:val="00C76732"/>
    <w:rsid w:val="00C823F4"/>
    <w:rsid w:val="00CB242B"/>
    <w:rsid w:val="00CC4E55"/>
    <w:rsid w:val="00CC6713"/>
    <w:rsid w:val="00CD118B"/>
    <w:rsid w:val="00CE4B3F"/>
    <w:rsid w:val="00CF2DF8"/>
    <w:rsid w:val="00CF3C26"/>
    <w:rsid w:val="00CF65D2"/>
    <w:rsid w:val="00D008FE"/>
    <w:rsid w:val="00D07A5E"/>
    <w:rsid w:val="00D120D8"/>
    <w:rsid w:val="00D12F72"/>
    <w:rsid w:val="00D14884"/>
    <w:rsid w:val="00D149DC"/>
    <w:rsid w:val="00D14E1D"/>
    <w:rsid w:val="00D16B12"/>
    <w:rsid w:val="00D2353C"/>
    <w:rsid w:val="00D31F8D"/>
    <w:rsid w:val="00D363FB"/>
    <w:rsid w:val="00D43341"/>
    <w:rsid w:val="00D43BF3"/>
    <w:rsid w:val="00D445C6"/>
    <w:rsid w:val="00D47010"/>
    <w:rsid w:val="00D57BB1"/>
    <w:rsid w:val="00D642F8"/>
    <w:rsid w:val="00D65740"/>
    <w:rsid w:val="00D65F86"/>
    <w:rsid w:val="00D71D52"/>
    <w:rsid w:val="00D726CB"/>
    <w:rsid w:val="00D74B03"/>
    <w:rsid w:val="00D800CC"/>
    <w:rsid w:val="00D85E80"/>
    <w:rsid w:val="00D87077"/>
    <w:rsid w:val="00D91551"/>
    <w:rsid w:val="00D9361C"/>
    <w:rsid w:val="00D970C8"/>
    <w:rsid w:val="00DA1117"/>
    <w:rsid w:val="00DA2287"/>
    <w:rsid w:val="00DA46E7"/>
    <w:rsid w:val="00DB2251"/>
    <w:rsid w:val="00DB2B18"/>
    <w:rsid w:val="00DB4564"/>
    <w:rsid w:val="00DB5E99"/>
    <w:rsid w:val="00DC10F5"/>
    <w:rsid w:val="00DC5551"/>
    <w:rsid w:val="00DC7A12"/>
    <w:rsid w:val="00DD1068"/>
    <w:rsid w:val="00DE75CB"/>
    <w:rsid w:val="00DF3EEE"/>
    <w:rsid w:val="00DF42FE"/>
    <w:rsid w:val="00DF5064"/>
    <w:rsid w:val="00DF7DB3"/>
    <w:rsid w:val="00E02859"/>
    <w:rsid w:val="00E04E1C"/>
    <w:rsid w:val="00E24142"/>
    <w:rsid w:val="00E279C0"/>
    <w:rsid w:val="00E31D03"/>
    <w:rsid w:val="00E31E73"/>
    <w:rsid w:val="00E3380D"/>
    <w:rsid w:val="00E420F3"/>
    <w:rsid w:val="00E51FD4"/>
    <w:rsid w:val="00E54F58"/>
    <w:rsid w:val="00E62EDF"/>
    <w:rsid w:val="00E6459B"/>
    <w:rsid w:val="00E70CC6"/>
    <w:rsid w:val="00E7121B"/>
    <w:rsid w:val="00E71A90"/>
    <w:rsid w:val="00E7499D"/>
    <w:rsid w:val="00E766D4"/>
    <w:rsid w:val="00E80855"/>
    <w:rsid w:val="00E867E3"/>
    <w:rsid w:val="00E87898"/>
    <w:rsid w:val="00E94916"/>
    <w:rsid w:val="00EA3F08"/>
    <w:rsid w:val="00EB16E8"/>
    <w:rsid w:val="00EC2DAA"/>
    <w:rsid w:val="00ED0F68"/>
    <w:rsid w:val="00ED1373"/>
    <w:rsid w:val="00ED27B0"/>
    <w:rsid w:val="00EF1383"/>
    <w:rsid w:val="00F06C67"/>
    <w:rsid w:val="00F07D41"/>
    <w:rsid w:val="00F2320A"/>
    <w:rsid w:val="00F30AE0"/>
    <w:rsid w:val="00F36A14"/>
    <w:rsid w:val="00F84E28"/>
    <w:rsid w:val="00F93703"/>
    <w:rsid w:val="00F937E6"/>
    <w:rsid w:val="00F97273"/>
    <w:rsid w:val="00FA441A"/>
    <w:rsid w:val="00FA7434"/>
    <w:rsid w:val="00FB5190"/>
    <w:rsid w:val="00FB57CB"/>
    <w:rsid w:val="00FC2068"/>
    <w:rsid w:val="00FC54CA"/>
    <w:rsid w:val="00FD18BB"/>
    <w:rsid w:val="00FD32EB"/>
    <w:rsid w:val="00FD33D4"/>
    <w:rsid w:val="00FD4396"/>
    <w:rsid w:val="00FD633D"/>
    <w:rsid w:val="00FF122D"/>
    <w:rsid w:val="00FF3110"/>
    <w:rsid w:val="00FF4214"/>
    <w:rsid w:val="00FF49D1"/>
    <w:rsid w:val="00FF504F"/>
    <w:rsid w:val="00FF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0491A"/>
  <w15:chartTrackingRefBased/>
  <w15:docId w15:val="{1BFAE31B-4AF9-4750-A854-806219A1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DEF"/>
    <w:rPr>
      <w:lang w:val="vi-VN"/>
    </w:rPr>
  </w:style>
  <w:style w:type="paragraph" w:styleId="Heading1">
    <w:name w:val="heading 1"/>
    <w:basedOn w:val="Normal"/>
    <w:next w:val="Normal"/>
    <w:link w:val="Heading1Char"/>
    <w:uiPriority w:val="1"/>
    <w:qFormat/>
    <w:rsid w:val="00B05930"/>
    <w:pPr>
      <w:spacing w:before="160" w:line="240" w:lineRule="auto"/>
      <w:jc w:val="both"/>
      <w:outlineLvl w:val="0"/>
    </w:pPr>
    <w:rPr>
      <w:rFonts w:ascii="Arial" w:hAnsi="Arial" w:cs="Arial"/>
      <w:b/>
      <w:bCs/>
      <w:i/>
      <w:iCs/>
      <w:color w:val="000099"/>
      <w:sz w:val="23"/>
      <w:szCs w:val="23"/>
    </w:rPr>
  </w:style>
  <w:style w:type="paragraph" w:styleId="Heading2">
    <w:name w:val="heading 2"/>
    <w:basedOn w:val="Normal"/>
    <w:next w:val="Normal"/>
    <w:link w:val="Heading2Char"/>
    <w:uiPriority w:val="9"/>
    <w:unhideWhenUsed/>
    <w:qFormat/>
    <w:rsid w:val="00CF3C26"/>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lang w:val="en-US"/>
      <w14:ligatures w14:val="standardContextual"/>
    </w:rPr>
  </w:style>
  <w:style w:type="paragraph" w:styleId="Heading3">
    <w:name w:val="heading 3"/>
    <w:basedOn w:val="Normal"/>
    <w:next w:val="Normal"/>
    <w:link w:val="Heading3Char"/>
    <w:uiPriority w:val="9"/>
    <w:unhideWhenUsed/>
    <w:qFormat/>
    <w:rsid w:val="00CF3C26"/>
    <w:pPr>
      <w:keepNext/>
      <w:keepLines/>
      <w:spacing w:before="160" w:after="80" w:line="278" w:lineRule="auto"/>
      <w:outlineLvl w:val="2"/>
    </w:pPr>
    <w:rPr>
      <w:rFonts w:eastAsiaTheme="majorEastAsia" w:cstheme="majorBidi"/>
      <w:color w:val="2E74B5"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CF3C26"/>
    <w:pPr>
      <w:keepNext/>
      <w:keepLines/>
      <w:spacing w:before="80" w:after="40" w:line="278" w:lineRule="auto"/>
      <w:outlineLvl w:val="3"/>
    </w:pPr>
    <w:rPr>
      <w:rFonts w:eastAsiaTheme="majorEastAsia" w:cstheme="majorBidi"/>
      <w:i/>
      <w:iCs/>
      <w:color w:val="2E74B5"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CF3C26"/>
    <w:pPr>
      <w:keepNext/>
      <w:keepLines/>
      <w:spacing w:before="80" w:after="40" w:line="278" w:lineRule="auto"/>
      <w:outlineLvl w:val="4"/>
    </w:pPr>
    <w:rPr>
      <w:rFonts w:eastAsiaTheme="majorEastAsia" w:cstheme="majorBidi"/>
      <w:color w:val="2E74B5"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CF3C26"/>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CF3C26"/>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CF3C26"/>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CF3C26"/>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3EAE"/>
    <w:rPr>
      <w:lang w:val="vi-VN"/>
    </w:rPr>
  </w:style>
  <w:style w:type="paragraph" w:styleId="Footer">
    <w:name w:val="footer"/>
    <w:basedOn w:val="Normal"/>
    <w:link w:val="FooterChar"/>
    <w:uiPriority w:val="99"/>
    <w:unhideWhenUsed/>
    <w:rsid w:val="00423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3EAE"/>
    <w:rPr>
      <w:lang w:val="vi-VN"/>
    </w:rPr>
  </w:style>
  <w:style w:type="paragraph" w:styleId="ListParagraph">
    <w:name w:val="List Paragraph"/>
    <w:aliases w:val="body -,HPL01,Colorful List - Accent 13,List Paragraph1"/>
    <w:basedOn w:val="Normal"/>
    <w:link w:val="ListParagraphChar"/>
    <w:uiPriority w:val="34"/>
    <w:qFormat/>
    <w:rsid w:val="00173696"/>
    <w:pPr>
      <w:ind w:left="720"/>
      <w:contextualSpacing/>
    </w:pPr>
  </w:style>
  <w:style w:type="table" w:styleId="TableGrid">
    <w:name w:val="Table Grid"/>
    <w:basedOn w:val="TableNormal"/>
    <w:uiPriority w:val="39"/>
    <w:qFormat/>
    <w:rsid w:val="00247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E5ECD"/>
    <w:pPr>
      <w:widowControl w:val="0"/>
      <w:autoSpaceDE w:val="0"/>
      <w:autoSpaceDN w:val="0"/>
      <w:spacing w:before="46" w:after="0" w:line="240" w:lineRule="auto"/>
      <w:ind w:left="50"/>
    </w:pPr>
    <w:rPr>
      <w:rFonts w:ascii="Times New Roman" w:eastAsia="Times New Roman" w:hAnsi="Times New Roman" w:cs="Times New Roman"/>
      <w:lang w:val="en-US" w:bidi="en-US"/>
    </w:rPr>
  </w:style>
  <w:style w:type="character" w:customStyle="1" w:styleId="Heading1Char">
    <w:name w:val="Heading 1 Char"/>
    <w:basedOn w:val="DefaultParagraphFont"/>
    <w:link w:val="Heading1"/>
    <w:uiPriority w:val="1"/>
    <w:qFormat/>
    <w:rsid w:val="00B05930"/>
    <w:rPr>
      <w:rFonts w:ascii="Arial" w:hAnsi="Arial" w:cs="Arial"/>
      <w:b/>
      <w:bCs/>
      <w:i/>
      <w:iCs/>
      <w:color w:val="000099"/>
      <w:sz w:val="23"/>
      <w:szCs w:val="23"/>
      <w:lang w:val="vi-VN"/>
    </w:rPr>
  </w:style>
  <w:style w:type="character" w:customStyle="1" w:styleId="Heading2Char">
    <w:name w:val="Heading 2 Char"/>
    <w:basedOn w:val="DefaultParagraphFont"/>
    <w:link w:val="Heading2"/>
    <w:uiPriority w:val="9"/>
    <w:rsid w:val="00CF3C2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CF3C26"/>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CF3C26"/>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CF3C26"/>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CF3C26"/>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CF3C26"/>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F3C26"/>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F3C26"/>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F3C26"/>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CF3C2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DD1068"/>
    <w:pPr>
      <w:numPr>
        <w:ilvl w:val="1"/>
      </w:numPr>
      <w:spacing w:after="0"/>
      <w:jc w:val="right"/>
    </w:pPr>
    <w:rPr>
      <w:rFonts w:ascii="Arial" w:hAnsi="Arial" w:cs="Arial"/>
      <w:i/>
      <w:iCs/>
      <w:color w:val="ED0046"/>
      <w:sz w:val="20"/>
      <w:szCs w:val="20"/>
    </w:rPr>
  </w:style>
  <w:style w:type="character" w:customStyle="1" w:styleId="SubtitleChar">
    <w:name w:val="Subtitle Char"/>
    <w:basedOn w:val="DefaultParagraphFont"/>
    <w:link w:val="Subtitle"/>
    <w:uiPriority w:val="11"/>
    <w:qFormat/>
    <w:rsid w:val="00DD1068"/>
    <w:rPr>
      <w:rFonts w:ascii="Arial" w:hAnsi="Arial" w:cs="Arial"/>
      <w:i/>
      <w:iCs/>
      <w:color w:val="ED0046"/>
      <w:sz w:val="20"/>
      <w:szCs w:val="20"/>
      <w:lang w:val="vi-VN"/>
    </w:rPr>
  </w:style>
  <w:style w:type="paragraph" w:styleId="Quote">
    <w:name w:val="Quote"/>
    <w:basedOn w:val="Normal"/>
    <w:next w:val="Normal"/>
    <w:link w:val="QuoteChar"/>
    <w:uiPriority w:val="29"/>
    <w:qFormat/>
    <w:rsid w:val="00CF3C26"/>
    <w:pPr>
      <w:spacing w:before="160" w:line="278" w:lineRule="auto"/>
      <w:jc w:val="center"/>
    </w:pPr>
    <w:rPr>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CF3C26"/>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F3C26"/>
    <w:rPr>
      <w:i/>
      <w:iCs/>
      <w:color w:val="2E74B5" w:themeColor="accent1" w:themeShade="BF"/>
    </w:rPr>
  </w:style>
  <w:style w:type="paragraph" w:styleId="IntenseQuote">
    <w:name w:val="Intense Quote"/>
    <w:basedOn w:val="Normal"/>
    <w:next w:val="Normal"/>
    <w:link w:val="IntenseQuoteChar"/>
    <w:uiPriority w:val="30"/>
    <w:qFormat/>
    <w:rsid w:val="00CF3C26"/>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CF3C26"/>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CF3C26"/>
    <w:rPr>
      <w:b/>
      <w:bCs/>
      <w:smallCaps/>
      <w:color w:val="2E74B5" w:themeColor="accent1" w:themeShade="BF"/>
      <w:spacing w:val="5"/>
    </w:rPr>
  </w:style>
  <w:style w:type="table" w:styleId="GridTable4-Accent2">
    <w:name w:val="Grid Table 4 Accent 2"/>
    <w:basedOn w:val="TableNormal"/>
    <w:uiPriority w:val="49"/>
    <w:rsid w:val="006C1038"/>
    <w:pPr>
      <w:spacing w:after="0" w:line="240" w:lineRule="auto"/>
    </w:pPr>
    <w:tblPr>
      <w:tblStyleRowBandSize w:val="1"/>
      <w:tblStyleColBandSize w:val="1"/>
      <w:tblBorders>
        <w:top w:val="single" w:sz="4" w:space="0" w:color="ED0046"/>
        <w:left w:val="single" w:sz="4" w:space="0" w:color="ED0046"/>
        <w:bottom w:val="single" w:sz="4" w:space="0" w:color="ED0046"/>
        <w:right w:val="single" w:sz="4" w:space="0" w:color="ED0046"/>
        <w:insideH w:val="single" w:sz="4" w:space="0" w:color="ED0046"/>
        <w:insideV w:val="single" w:sz="4" w:space="0" w:color="ED0046"/>
      </w:tblBorders>
    </w:tblPr>
    <w:tcPr>
      <w:shd w:val="clear" w:color="auto" w:fill="FFFFFF" w:themeFill="background1"/>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857AF1"/>
    <w:rPr>
      <w:color w:val="467886"/>
      <w:u w:val="single"/>
    </w:rPr>
  </w:style>
  <w:style w:type="character" w:styleId="FollowedHyperlink">
    <w:name w:val="FollowedHyperlink"/>
    <w:basedOn w:val="DefaultParagraphFont"/>
    <w:uiPriority w:val="99"/>
    <w:semiHidden/>
    <w:unhideWhenUsed/>
    <w:rsid w:val="00857AF1"/>
    <w:rPr>
      <w:color w:val="96607D"/>
      <w:u w:val="single"/>
    </w:rPr>
  </w:style>
  <w:style w:type="paragraph" w:customStyle="1" w:styleId="msonormal0">
    <w:name w:val="msonormal"/>
    <w:basedOn w:val="Normal"/>
    <w:rsid w:val="00857A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857AF1"/>
    <w:pPr>
      <w:spacing w:before="100" w:beforeAutospacing="1" w:after="100" w:afterAutospacing="1" w:line="240" w:lineRule="auto"/>
    </w:pPr>
    <w:rPr>
      <w:rFonts w:ascii="Palatino Linotype" w:eastAsia="Times New Roman" w:hAnsi="Palatino Linotype" w:cs="Times New Roman"/>
      <w:b/>
      <w:bCs/>
      <w:color w:val="131314"/>
      <w:sz w:val="24"/>
      <w:szCs w:val="24"/>
      <w:lang w:val="en-US"/>
    </w:rPr>
  </w:style>
  <w:style w:type="paragraph" w:customStyle="1" w:styleId="font6">
    <w:name w:val="font6"/>
    <w:basedOn w:val="Normal"/>
    <w:rsid w:val="00857AF1"/>
    <w:pPr>
      <w:spacing w:before="100" w:beforeAutospacing="1" w:after="100" w:afterAutospacing="1" w:line="240" w:lineRule="auto"/>
    </w:pPr>
    <w:rPr>
      <w:rFonts w:ascii="Palatino Linotype" w:eastAsia="Times New Roman" w:hAnsi="Palatino Linotype" w:cs="Times New Roman"/>
      <w:color w:val="131314"/>
      <w:sz w:val="24"/>
      <w:szCs w:val="24"/>
      <w:lang w:val="en-US"/>
    </w:rPr>
  </w:style>
  <w:style w:type="paragraph" w:customStyle="1" w:styleId="xl63">
    <w:name w:val="xl63"/>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Linotype" w:eastAsia="Times New Roman" w:hAnsi="Palatino Linotype" w:cs="Times New Roman"/>
      <w:b/>
      <w:bCs/>
      <w:color w:val="131314"/>
      <w:sz w:val="24"/>
      <w:szCs w:val="24"/>
      <w:lang w:val="en-US"/>
    </w:rPr>
  </w:style>
  <w:style w:type="paragraph" w:customStyle="1" w:styleId="xl64">
    <w:name w:val="xl64"/>
    <w:basedOn w:val="Normal"/>
    <w:rsid w:val="00857AF1"/>
    <w:pPr>
      <w:spacing w:before="100" w:beforeAutospacing="1" w:after="100" w:afterAutospacing="1" w:line="240" w:lineRule="auto"/>
    </w:pPr>
    <w:rPr>
      <w:rFonts w:ascii="Palatino Linotype" w:eastAsia="Times New Roman" w:hAnsi="Palatino Linotype" w:cs="Times New Roman"/>
      <w:sz w:val="24"/>
      <w:szCs w:val="24"/>
      <w:lang w:val="en-US"/>
    </w:rPr>
  </w:style>
  <w:style w:type="paragraph" w:customStyle="1" w:styleId="xl65">
    <w:name w:val="xl65"/>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b/>
      <w:bCs/>
      <w:color w:val="131314"/>
      <w:sz w:val="24"/>
      <w:szCs w:val="24"/>
      <w:lang w:val="en-US"/>
    </w:rPr>
  </w:style>
  <w:style w:type="paragraph" w:customStyle="1" w:styleId="xl66">
    <w:name w:val="xl66"/>
    <w:basedOn w:val="Normal"/>
    <w:rsid w:val="00857A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Palatino Linotype" w:eastAsia="Times New Roman" w:hAnsi="Palatino Linotype" w:cs="Times New Roman"/>
      <w:color w:val="131314"/>
      <w:sz w:val="24"/>
      <w:szCs w:val="24"/>
      <w:lang w:val="en-US"/>
    </w:rPr>
  </w:style>
  <w:style w:type="paragraph" w:customStyle="1" w:styleId="xl67">
    <w:name w:val="xl67"/>
    <w:basedOn w:val="Normal"/>
    <w:rsid w:val="00857AF1"/>
    <w:pPr>
      <w:spacing w:before="100" w:beforeAutospacing="1" w:after="100" w:afterAutospacing="1" w:line="240" w:lineRule="auto"/>
    </w:pPr>
    <w:rPr>
      <w:rFonts w:ascii="Palatino Linotype" w:eastAsia="Times New Roman" w:hAnsi="Palatino Linotype" w:cs="Times New Roman"/>
      <w:b/>
      <w:bCs/>
      <w:sz w:val="24"/>
      <w:szCs w:val="24"/>
      <w:lang w:val="en-US"/>
    </w:rPr>
  </w:style>
  <w:style w:type="paragraph" w:customStyle="1" w:styleId="xl68">
    <w:name w:val="xl68"/>
    <w:basedOn w:val="Normal"/>
    <w:rsid w:val="00857AF1"/>
    <w:pP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paragraph" w:customStyle="1" w:styleId="xl69">
    <w:name w:val="xl69"/>
    <w:basedOn w:val="Normal"/>
    <w:rsid w:val="00857A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sz w:val="24"/>
      <w:szCs w:val="24"/>
      <w:lang w:val="en-US"/>
    </w:rPr>
  </w:style>
  <w:style w:type="table" w:customStyle="1" w:styleId="TableGrid1">
    <w:name w:val="Table Grid1"/>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81C0A"/>
  </w:style>
  <w:style w:type="paragraph" w:styleId="NormalWeb">
    <w:name w:val="Normal (Web)"/>
    <w:basedOn w:val="Normal"/>
    <w:link w:val="NormalWebChar"/>
    <w:uiPriority w:val="99"/>
    <w:unhideWhenUsed/>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81C0A"/>
  </w:style>
  <w:style w:type="character" w:styleId="Strong">
    <w:name w:val="Strong"/>
    <w:basedOn w:val="DefaultParagraphFont"/>
    <w:uiPriority w:val="22"/>
    <w:qFormat/>
    <w:rsid w:val="00981C0A"/>
    <w:rPr>
      <w:b/>
      <w:bCs/>
    </w:rPr>
  </w:style>
  <w:style w:type="table" w:customStyle="1" w:styleId="YoungMixTable">
    <w:name w:val="YoungMix_Table"/>
    <w:rsid w:val="00981C0A"/>
    <w:pPr>
      <w:spacing w:after="0" w:line="240" w:lineRule="auto"/>
    </w:pPr>
    <w:rPr>
      <w:rFonts w:ascii="Times New Roman" w:hAnsi="Times New Roman"/>
      <w:sz w:val="24"/>
      <w:szCs w:val="24"/>
    </w:rPr>
    <w:tblPr>
      <w:tblCellMar>
        <w:top w:w="0" w:type="dxa"/>
        <w:left w:w="0" w:type="dxa"/>
        <w:bottom w:w="0" w:type="dxa"/>
        <w:right w:w="0" w:type="dxa"/>
      </w:tblCellMar>
    </w:tblPr>
  </w:style>
  <w:style w:type="table" w:customStyle="1" w:styleId="TableGrid2">
    <w:name w:val="Table Grid2"/>
    <w:basedOn w:val="TableNormal"/>
    <w:next w:val="TableGrid"/>
    <w:uiPriority w:val="39"/>
    <w:qFormat/>
    <w:rsid w:val="00981C0A"/>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81C0A"/>
    <w:pPr>
      <w:spacing w:after="0" w:line="240" w:lineRule="auto"/>
    </w:pPr>
    <w:rPr>
      <w:rFonts w:ascii="Times New Roman" w:hAnsi="Times New Roman"/>
      <w:kern w:val="2"/>
      <w:sz w:val="28"/>
      <w14:ligatures w14:val="standardContextual"/>
    </w:rPr>
  </w:style>
  <w:style w:type="paragraph" w:customStyle="1" w:styleId="whitespace-pre-wrap">
    <w:name w:val="whitespace-pre-wrap"/>
    <w:basedOn w:val="Normal"/>
    <w:qFormat/>
    <w:rsid w:val="00981C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5">
    <w:name w:val="15"/>
    <w:basedOn w:val="DefaultParagraphFont"/>
    <w:qFormat/>
    <w:rsid w:val="00981C0A"/>
    <w:rPr>
      <w:rFonts w:ascii="Calibri" w:hAnsi="Calibri" w:cs="Calibri" w:hint="default"/>
    </w:rPr>
  </w:style>
  <w:style w:type="paragraph" w:customStyle="1" w:styleId="Body">
    <w:name w:val="Body"/>
    <w:rsid w:val="00981C0A"/>
    <w:pPr>
      <w:pBdr>
        <w:top w:val="nil"/>
        <w:left w:val="nil"/>
        <w:bottom w:val="nil"/>
        <w:right w:val="nil"/>
        <w:between w:val="nil"/>
        <w:bar w:val="nil"/>
      </w:pBdr>
      <w:spacing w:before="40" w:after="40" w:line="240" w:lineRule="auto"/>
      <w:jc w:val="both"/>
    </w:pPr>
    <w:rPr>
      <w:rFonts w:ascii="Calibri Light" w:eastAsia="Arial Unicode MS" w:hAnsi="Calibri Light" w:cs="Arial Unicode MS"/>
      <w:color w:val="000000"/>
      <w:sz w:val="24"/>
      <w:szCs w:val="24"/>
      <w:u w:color="000000"/>
      <w:bdr w:val="nil"/>
      <w:lang w:eastAsia="vi-VN"/>
      <w14:textOutline w14:w="0" w14:cap="flat" w14:cmpd="sng" w14:algn="ctr">
        <w14:noFill/>
        <w14:prstDash w14:val="solid"/>
        <w14:bevel/>
      </w14:textOutline>
    </w:rPr>
  </w:style>
  <w:style w:type="paragraph" w:customStyle="1" w:styleId="Default">
    <w:name w:val="Default"/>
    <w:rsid w:val="00981C0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vi-VN"/>
      <w14:textOutline w14:w="0" w14:cap="flat" w14:cmpd="sng" w14:algn="ctr">
        <w14:noFill/>
        <w14:prstDash w14:val="solid"/>
        <w14:bevel/>
      </w14:textOutline>
    </w:rPr>
  </w:style>
  <w:style w:type="character" w:styleId="Emphasis">
    <w:name w:val="Emphasis"/>
    <w:basedOn w:val="DefaultParagraphFont"/>
    <w:uiPriority w:val="20"/>
    <w:qFormat/>
    <w:rsid w:val="00981C0A"/>
    <w:rPr>
      <w:i/>
      <w:iCs/>
    </w:rPr>
  </w:style>
  <w:style w:type="character" w:customStyle="1" w:styleId="fontstyle01">
    <w:name w:val="fontstyle01"/>
    <w:basedOn w:val="DefaultParagraphFont"/>
    <w:rsid w:val="00981C0A"/>
    <w:rPr>
      <w:rFonts w:ascii="Times New Roman" w:hAnsi="Times New Roman" w:cs="Times New Roman" w:hint="default"/>
      <w:b/>
      <w:bCs/>
      <w:i w:val="0"/>
      <w:iCs w:val="0"/>
      <w:color w:val="000000"/>
      <w:sz w:val="24"/>
      <w:szCs w:val="24"/>
    </w:rPr>
  </w:style>
  <w:style w:type="character" w:customStyle="1" w:styleId="ListParagraphChar">
    <w:name w:val="List Paragraph Char"/>
    <w:aliases w:val="body - Char,HPL01 Char,Colorful List - Accent 13 Char,List Paragraph1 Char"/>
    <w:link w:val="ListParagraph"/>
    <w:uiPriority w:val="34"/>
    <w:qFormat/>
    <w:locked/>
    <w:rsid w:val="00981C0A"/>
    <w:rPr>
      <w:lang w:val="vi-VN"/>
    </w:rPr>
  </w:style>
  <w:style w:type="character" w:customStyle="1" w:styleId="NormalWebChar">
    <w:name w:val="Normal (Web) Char"/>
    <w:link w:val="NormalWeb"/>
    <w:uiPriority w:val="99"/>
    <w:qFormat/>
    <w:rsid w:val="00981C0A"/>
    <w:rPr>
      <w:rFonts w:ascii="Times New Roman" w:eastAsia="Times New Roman" w:hAnsi="Times New Roman" w:cs="Times New Roman"/>
      <w:sz w:val="24"/>
      <w:szCs w:val="24"/>
    </w:rPr>
  </w:style>
  <w:style w:type="character" w:customStyle="1" w:styleId="BodyTextChar">
    <w:name w:val="Body Text Char"/>
    <w:link w:val="BodyText"/>
    <w:uiPriority w:val="1"/>
    <w:rsid w:val="00981C0A"/>
    <w:rPr>
      <w:rFonts w:eastAsia="Times New Roman"/>
    </w:rPr>
  </w:style>
  <w:style w:type="paragraph" w:styleId="BodyText">
    <w:name w:val="Body Text"/>
    <w:basedOn w:val="Normal"/>
    <w:link w:val="BodyTextChar"/>
    <w:uiPriority w:val="1"/>
    <w:qFormat/>
    <w:rsid w:val="00981C0A"/>
    <w:pPr>
      <w:widowControl w:val="0"/>
      <w:spacing w:after="0" w:line="262" w:lineRule="auto"/>
      <w:ind w:firstLine="340"/>
    </w:pPr>
    <w:rPr>
      <w:rFonts w:eastAsia="Times New Roman"/>
      <w:lang w:val="en-US"/>
    </w:rPr>
  </w:style>
  <w:style w:type="character" w:customStyle="1" w:styleId="BodyTextChar1">
    <w:name w:val="Body Text Char1"/>
    <w:basedOn w:val="DefaultParagraphFont"/>
    <w:uiPriority w:val="99"/>
    <w:semiHidden/>
    <w:rsid w:val="00981C0A"/>
    <w:rPr>
      <w:lang w:val="vi-VN"/>
    </w:rPr>
  </w:style>
  <w:style w:type="paragraph" w:styleId="BalloonText">
    <w:name w:val="Balloon Text"/>
    <w:basedOn w:val="Normal"/>
    <w:link w:val="BalloonTextChar"/>
    <w:uiPriority w:val="99"/>
    <w:semiHidden/>
    <w:unhideWhenUsed/>
    <w:rsid w:val="00981C0A"/>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981C0A"/>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981C0A"/>
    <w:rPr>
      <w:color w:val="605E5C"/>
      <w:shd w:val="clear" w:color="auto" w:fill="E1DFDD"/>
    </w:rPr>
  </w:style>
  <w:style w:type="character" w:customStyle="1" w:styleId="NoSpacingChar">
    <w:name w:val="No Spacing Char"/>
    <w:link w:val="NoSpacing"/>
    <w:uiPriority w:val="1"/>
    <w:qFormat/>
    <w:locked/>
    <w:rsid w:val="00981C0A"/>
    <w:rPr>
      <w:rFonts w:ascii="Times New Roman" w:hAnsi="Times New Roman"/>
      <w:kern w:val="2"/>
      <w:sz w:val="28"/>
      <w14:ligatures w14:val="standardContextual"/>
    </w:rPr>
  </w:style>
  <w:style w:type="character" w:customStyle="1" w:styleId="YoungMixChar">
    <w:name w:val="YoungMix_Char"/>
    <w:qFormat/>
    <w:rsid w:val="00981C0A"/>
    <w:rPr>
      <w:rFonts w:ascii="Times New Roman" w:hAnsi="Times New Roman"/>
      <w:sz w:val="24"/>
    </w:rPr>
  </w:style>
  <w:style w:type="table" w:customStyle="1" w:styleId="TableGrid11">
    <w:name w:val="Table Grid11"/>
    <w:basedOn w:val="TableNormal"/>
    <w:next w:val="TableGrid"/>
    <w:uiPriority w:val="39"/>
    <w:qFormat/>
    <w:rsid w:val="00981C0A"/>
    <w:pPr>
      <w:spacing w:after="0" w:line="240" w:lineRule="auto"/>
    </w:pPr>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0">
    <w:name w:val="_Style 20"/>
    <w:basedOn w:val="TableNormal"/>
    <w:qFormat/>
    <w:rsid w:val="00981C0A"/>
    <w:pPr>
      <w:spacing w:after="0" w:line="240" w:lineRule="auto"/>
    </w:pPr>
    <w:rPr>
      <w:rFonts w:ascii="Calibri" w:eastAsia="Calibri" w:hAnsi="Calibri" w:cs="Calibri"/>
      <w:sz w:val="20"/>
      <w:szCs w:val="20"/>
    </w:rPr>
    <w:tblPr/>
  </w:style>
  <w:style w:type="table" w:customStyle="1" w:styleId="Style21">
    <w:name w:val="_Style 21"/>
    <w:basedOn w:val="TableNormal"/>
    <w:qFormat/>
    <w:rsid w:val="00981C0A"/>
    <w:pPr>
      <w:spacing w:after="0" w:line="240" w:lineRule="auto"/>
    </w:pPr>
    <w:rPr>
      <w:rFonts w:ascii="Calibri" w:eastAsia="Calibri" w:hAnsi="Calibri" w:cs="Calibri"/>
      <w:sz w:val="20"/>
      <w:szCs w:val="20"/>
    </w:rPr>
    <w:tblPr/>
  </w:style>
  <w:style w:type="paragraph" w:customStyle="1" w:styleId="tab4cau1dong">
    <w:name w:val="tab4cau1dong"/>
    <w:basedOn w:val="Normal"/>
    <w:rsid w:val="00981C0A"/>
    <w:pPr>
      <w:tabs>
        <w:tab w:val="left" w:pos="3600"/>
        <w:tab w:val="left" w:pos="5700"/>
        <w:tab w:val="left" w:pos="7800"/>
      </w:tabs>
    </w:pPr>
    <w:rPr>
      <w:rFonts w:ascii="Times New Roman" w:eastAsia="Times New Roman" w:hAnsi="Times New Roman" w:cs="Times New Roman"/>
      <w:sz w:val="26"/>
      <w:szCs w:val="26"/>
      <w:lang w:val="en-US"/>
    </w:rPr>
  </w:style>
  <w:style w:type="paragraph" w:customStyle="1" w:styleId="Normal1">
    <w:name w:val="Normal1"/>
    <w:rsid w:val="00981C0A"/>
    <w:pPr>
      <w:spacing w:after="0" w:line="240" w:lineRule="auto"/>
    </w:pPr>
    <w:rPr>
      <w:rFonts w:ascii="Times New Roman" w:eastAsia="Times New Roman" w:hAnsi="Times New Roman" w:cs="Times New Roman"/>
      <w:sz w:val="24"/>
      <w:szCs w:val="24"/>
      <w:lang w:val="en-GB"/>
    </w:rPr>
  </w:style>
  <w:style w:type="character" w:customStyle="1" w:styleId="a">
    <w:name w:val="a"/>
    <w:basedOn w:val="DefaultParagraphFont"/>
    <w:rsid w:val="00981C0A"/>
  </w:style>
  <w:style w:type="character" w:customStyle="1" w:styleId="l6">
    <w:name w:val="l6"/>
    <w:basedOn w:val="DefaultParagraphFont"/>
    <w:rsid w:val="00981C0A"/>
  </w:style>
  <w:style w:type="character" w:customStyle="1" w:styleId="l9">
    <w:name w:val="l9"/>
    <w:basedOn w:val="DefaultParagraphFont"/>
    <w:rsid w:val="00981C0A"/>
  </w:style>
  <w:style w:type="table" w:customStyle="1" w:styleId="Style54">
    <w:name w:val="_Style 54"/>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table" w:customStyle="1" w:styleId="Style55">
    <w:name w:val="_Style 55"/>
    <w:basedOn w:val="TableNormal"/>
    <w:qFormat/>
    <w:rsid w:val="00981C0A"/>
    <w:pPr>
      <w:spacing w:after="0" w:line="240" w:lineRule="auto"/>
    </w:pPr>
    <w:rPr>
      <w:rFonts w:ascii="Times New Roman" w:eastAsia="Times New Roman" w:hAnsi="Times New Roman" w:cs="Times New Roman"/>
      <w:sz w:val="20"/>
      <w:szCs w:val="20"/>
    </w:rPr>
    <w:tblPr>
      <w:tblCellMar>
        <w:left w:w="115" w:type="dxa"/>
        <w:right w:w="115" w:type="dxa"/>
      </w:tblCellMar>
    </w:tblPr>
  </w:style>
  <w:style w:type="paragraph" w:customStyle="1" w:styleId="p1">
    <w:name w:val="p1"/>
    <w:basedOn w:val="Normal"/>
    <w:rsid w:val="00981C0A"/>
    <w:pPr>
      <w:spacing w:after="0" w:line="240" w:lineRule="auto"/>
    </w:pPr>
    <w:rPr>
      <w:rFonts w:ascii=".AppleSystemUIFont" w:eastAsia="Times New Roman" w:hAnsi=".AppleSystemUIFont" w:cs="Times New Roman"/>
      <w:color w:val="111111"/>
      <w:sz w:val="26"/>
      <w:szCs w:val="26"/>
      <w:lang w:val="en-US"/>
    </w:rPr>
  </w:style>
  <w:style w:type="paragraph" w:customStyle="1" w:styleId="p3">
    <w:name w:val="p3"/>
    <w:basedOn w:val="Normal"/>
    <w:rsid w:val="00981C0A"/>
    <w:pPr>
      <w:spacing w:after="0" w:line="240" w:lineRule="auto"/>
    </w:pPr>
    <w:rPr>
      <w:rFonts w:ascii=".AppleSystemUIFont" w:eastAsia="Times New Roman" w:hAnsi=".AppleSystemUIFont" w:cs="Times New Roman"/>
      <w:color w:val="111111"/>
      <w:sz w:val="26"/>
      <w:szCs w:val="26"/>
      <w:lang w:val="en-US"/>
    </w:rPr>
  </w:style>
  <w:style w:type="character" w:customStyle="1" w:styleId="s1">
    <w:name w:val="s1"/>
    <w:basedOn w:val="DefaultParagraphFont"/>
    <w:rsid w:val="00981C0A"/>
    <w:rPr>
      <w:rFonts w:ascii="UICTFontTextStyleBody" w:hAnsi="UICTFontTextStyleBody" w:hint="default"/>
      <w:b w:val="0"/>
      <w:bCs w:val="0"/>
      <w:i w:val="0"/>
      <w:iCs w:val="0"/>
      <w:sz w:val="26"/>
      <w:szCs w:val="26"/>
    </w:rPr>
  </w:style>
  <w:style w:type="character" w:customStyle="1" w:styleId="s3">
    <w:name w:val="s3"/>
    <w:basedOn w:val="DefaultParagraphFont"/>
    <w:rsid w:val="00981C0A"/>
    <w:rPr>
      <w:rFonts w:ascii="UICTFontTextStyleBody" w:hAnsi="UICTFontTextStyleBody" w:hint="default"/>
      <w:b/>
      <w:bCs/>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447323">
      <w:bodyDiv w:val="1"/>
      <w:marLeft w:val="0"/>
      <w:marRight w:val="0"/>
      <w:marTop w:val="0"/>
      <w:marBottom w:val="0"/>
      <w:divBdr>
        <w:top w:val="none" w:sz="0" w:space="0" w:color="auto"/>
        <w:left w:val="none" w:sz="0" w:space="0" w:color="auto"/>
        <w:bottom w:val="none" w:sz="0" w:space="0" w:color="auto"/>
        <w:right w:val="none" w:sz="0" w:space="0" w:color="auto"/>
      </w:divBdr>
      <w:divsChild>
        <w:div w:id="924845252">
          <w:marLeft w:val="0"/>
          <w:marRight w:val="0"/>
          <w:marTop w:val="0"/>
          <w:marBottom w:val="0"/>
          <w:divBdr>
            <w:top w:val="none" w:sz="0" w:space="0" w:color="auto"/>
            <w:left w:val="none" w:sz="0" w:space="0" w:color="auto"/>
            <w:bottom w:val="none" w:sz="0" w:space="0" w:color="auto"/>
            <w:right w:val="none" w:sz="0" w:space="0" w:color="auto"/>
          </w:divBdr>
        </w:div>
        <w:div w:id="1771274075">
          <w:marLeft w:val="0"/>
          <w:marRight w:val="0"/>
          <w:marTop w:val="0"/>
          <w:marBottom w:val="0"/>
          <w:divBdr>
            <w:top w:val="none" w:sz="0" w:space="0" w:color="auto"/>
            <w:left w:val="none" w:sz="0" w:space="0" w:color="auto"/>
            <w:bottom w:val="none" w:sz="0" w:space="0" w:color="auto"/>
            <w:right w:val="none" w:sz="0" w:space="0" w:color="auto"/>
          </w:divBdr>
        </w:div>
        <w:div w:id="2089381502">
          <w:marLeft w:val="0"/>
          <w:marRight w:val="0"/>
          <w:marTop w:val="0"/>
          <w:marBottom w:val="0"/>
          <w:divBdr>
            <w:top w:val="none" w:sz="0" w:space="0" w:color="auto"/>
            <w:left w:val="none" w:sz="0" w:space="0" w:color="auto"/>
            <w:bottom w:val="none" w:sz="0" w:space="0" w:color="auto"/>
            <w:right w:val="none" w:sz="0" w:space="0" w:color="auto"/>
          </w:divBdr>
        </w:div>
        <w:div w:id="2029789508">
          <w:marLeft w:val="0"/>
          <w:marRight w:val="0"/>
          <w:marTop w:val="0"/>
          <w:marBottom w:val="0"/>
          <w:divBdr>
            <w:top w:val="none" w:sz="0" w:space="0" w:color="auto"/>
            <w:left w:val="none" w:sz="0" w:space="0" w:color="auto"/>
            <w:bottom w:val="none" w:sz="0" w:space="0" w:color="auto"/>
            <w:right w:val="none" w:sz="0" w:space="0" w:color="auto"/>
          </w:divBdr>
        </w:div>
        <w:div w:id="1091127179">
          <w:marLeft w:val="0"/>
          <w:marRight w:val="0"/>
          <w:marTop w:val="0"/>
          <w:marBottom w:val="0"/>
          <w:divBdr>
            <w:top w:val="none" w:sz="0" w:space="0" w:color="auto"/>
            <w:left w:val="none" w:sz="0" w:space="0" w:color="auto"/>
            <w:bottom w:val="none" w:sz="0" w:space="0" w:color="auto"/>
            <w:right w:val="none" w:sz="0" w:space="0" w:color="auto"/>
          </w:divBdr>
        </w:div>
        <w:div w:id="814956133">
          <w:marLeft w:val="0"/>
          <w:marRight w:val="0"/>
          <w:marTop w:val="0"/>
          <w:marBottom w:val="0"/>
          <w:divBdr>
            <w:top w:val="none" w:sz="0" w:space="0" w:color="auto"/>
            <w:left w:val="none" w:sz="0" w:space="0" w:color="auto"/>
            <w:bottom w:val="none" w:sz="0" w:space="0" w:color="auto"/>
            <w:right w:val="none" w:sz="0" w:space="0" w:color="auto"/>
          </w:divBdr>
        </w:div>
        <w:div w:id="1041242852">
          <w:marLeft w:val="0"/>
          <w:marRight w:val="0"/>
          <w:marTop w:val="0"/>
          <w:marBottom w:val="0"/>
          <w:divBdr>
            <w:top w:val="none" w:sz="0" w:space="0" w:color="auto"/>
            <w:left w:val="none" w:sz="0" w:space="0" w:color="auto"/>
            <w:bottom w:val="none" w:sz="0" w:space="0" w:color="auto"/>
            <w:right w:val="none" w:sz="0" w:space="0" w:color="auto"/>
          </w:divBdr>
        </w:div>
        <w:div w:id="814567013">
          <w:marLeft w:val="0"/>
          <w:marRight w:val="0"/>
          <w:marTop w:val="0"/>
          <w:marBottom w:val="0"/>
          <w:divBdr>
            <w:top w:val="none" w:sz="0" w:space="0" w:color="auto"/>
            <w:left w:val="none" w:sz="0" w:space="0" w:color="auto"/>
            <w:bottom w:val="none" w:sz="0" w:space="0" w:color="auto"/>
            <w:right w:val="none" w:sz="0" w:space="0" w:color="auto"/>
          </w:divBdr>
        </w:div>
        <w:div w:id="521012956">
          <w:marLeft w:val="0"/>
          <w:marRight w:val="0"/>
          <w:marTop w:val="0"/>
          <w:marBottom w:val="0"/>
          <w:divBdr>
            <w:top w:val="none" w:sz="0" w:space="0" w:color="auto"/>
            <w:left w:val="none" w:sz="0" w:space="0" w:color="auto"/>
            <w:bottom w:val="none" w:sz="0" w:space="0" w:color="auto"/>
            <w:right w:val="none" w:sz="0" w:space="0" w:color="auto"/>
          </w:divBdr>
        </w:div>
        <w:div w:id="718749554">
          <w:marLeft w:val="0"/>
          <w:marRight w:val="0"/>
          <w:marTop w:val="0"/>
          <w:marBottom w:val="0"/>
          <w:divBdr>
            <w:top w:val="none" w:sz="0" w:space="0" w:color="auto"/>
            <w:left w:val="none" w:sz="0" w:space="0" w:color="auto"/>
            <w:bottom w:val="none" w:sz="0" w:space="0" w:color="auto"/>
            <w:right w:val="none" w:sz="0" w:space="0" w:color="auto"/>
          </w:divBdr>
        </w:div>
        <w:div w:id="294215951">
          <w:marLeft w:val="0"/>
          <w:marRight w:val="0"/>
          <w:marTop w:val="0"/>
          <w:marBottom w:val="0"/>
          <w:divBdr>
            <w:top w:val="none" w:sz="0" w:space="0" w:color="auto"/>
            <w:left w:val="none" w:sz="0" w:space="0" w:color="auto"/>
            <w:bottom w:val="none" w:sz="0" w:space="0" w:color="auto"/>
            <w:right w:val="none" w:sz="0" w:space="0" w:color="auto"/>
          </w:divBdr>
        </w:div>
        <w:div w:id="380716046">
          <w:marLeft w:val="0"/>
          <w:marRight w:val="0"/>
          <w:marTop w:val="0"/>
          <w:marBottom w:val="0"/>
          <w:divBdr>
            <w:top w:val="none" w:sz="0" w:space="0" w:color="auto"/>
            <w:left w:val="none" w:sz="0" w:space="0" w:color="auto"/>
            <w:bottom w:val="none" w:sz="0" w:space="0" w:color="auto"/>
            <w:right w:val="none" w:sz="0" w:space="0" w:color="auto"/>
          </w:divBdr>
        </w:div>
        <w:div w:id="2064057366">
          <w:marLeft w:val="0"/>
          <w:marRight w:val="0"/>
          <w:marTop w:val="0"/>
          <w:marBottom w:val="0"/>
          <w:divBdr>
            <w:top w:val="none" w:sz="0" w:space="0" w:color="auto"/>
            <w:left w:val="none" w:sz="0" w:space="0" w:color="auto"/>
            <w:bottom w:val="none" w:sz="0" w:space="0" w:color="auto"/>
            <w:right w:val="none" w:sz="0" w:space="0" w:color="auto"/>
          </w:divBdr>
        </w:div>
        <w:div w:id="1303998371">
          <w:marLeft w:val="0"/>
          <w:marRight w:val="0"/>
          <w:marTop w:val="0"/>
          <w:marBottom w:val="0"/>
          <w:divBdr>
            <w:top w:val="none" w:sz="0" w:space="0" w:color="auto"/>
            <w:left w:val="none" w:sz="0" w:space="0" w:color="auto"/>
            <w:bottom w:val="none" w:sz="0" w:space="0" w:color="auto"/>
            <w:right w:val="none" w:sz="0" w:space="0" w:color="auto"/>
          </w:divBdr>
        </w:div>
        <w:div w:id="1666393181">
          <w:marLeft w:val="0"/>
          <w:marRight w:val="0"/>
          <w:marTop w:val="0"/>
          <w:marBottom w:val="0"/>
          <w:divBdr>
            <w:top w:val="none" w:sz="0" w:space="0" w:color="auto"/>
            <w:left w:val="none" w:sz="0" w:space="0" w:color="auto"/>
            <w:bottom w:val="none" w:sz="0" w:space="0" w:color="auto"/>
            <w:right w:val="none" w:sz="0" w:space="0" w:color="auto"/>
          </w:divBdr>
        </w:div>
        <w:div w:id="258636106">
          <w:marLeft w:val="0"/>
          <w:marRight w:val="0"/>
          <w:marTop w:val="0"/>
          <w:marBottom w:val="0"/>
          <w:divBdr>
            <w:top w:val="none" w:sz="0" w:space="0" w:color="auto"/>
            <w:left w:val="none" w:sz="0" w:space="0" w:color="auto"/>
            <w:bottom w:val="none" w:sz="0" w:space="0" w:color="auto"/>
            <w:right w:val="none" w:sz="0" w:space="0" w:color="auto"/>
          </w:divBdr>
        </w:div>
        <w:div w:id="1183785172">
          <w:marLeft w:val="0"/>
          <w:marRight w:val="0"/>
          <w:marTop w:val="0"/>
          <w:marBottom w:val="0"/>
          <w:divBdr>
            <w:top w:val="none" w:sz="0" w:space="0" w:color="auto"/>
            <w:left w:val="none" w:sz="0" w:space="0" w:color="auto"/>
            <w:bottom w:val="none" w:sz="0" w:space="0" w:color="auto"/>
            <w:right w:val="none" w:sz="0" w:space="0" w:color="auto"/>
          </w:divBdr>
        </w:div>
        <w:div w:id="128861504">
          <w:marLeft w:val="0"/>
          <w:marRight w:val="0"/>
          <w:marTop w:val="0"/>
          <w:marBottom w:val="0"/>
          <w:divBdr>
            <w:top w:val="none" w:sz="0" w:space="0" w:color="auto"/>
            <w:left w:val="none" w:sz="0" w:space="0" w:color="auto"/>
            <w:bottom w:val="none" w:sz="0" w:space="0" w:color="auto"/>
            <w:right w:val="none" w:sz="0" w:space="0" w:color="auto"/>
          </w:divBdr>
        </w:div>
        <w:div w:id="957682222">
          <w:marLeft w:val="0"/>
          <w:marRight w:val="0"/>
          <w:marTop w:val="0"/>
          <w:marBottom w:val="0"/>
          <w:divBdr>
            <w:top w:val="none" w:sz="0" w:space="0" w:color="auto"/>
            <w:left w:val="none" w:sz="0" w:space="0" w:color="auto"/>
            <w:bottom w:val="none" w:sz="0" w:space="0" w:color="auto"/>
            <w:right w:val="none" w:sz="0" w:space="0" w:color="auto"/>
          </w:divBdr>
        </w:div>
        <w:div w:id="105466163">
          <w:marLeft w:val="0"/>
          <w:marRight w:val="0"/>
          <w:marTop w:val="0"/>
          <w:marBottom w:val="0"/>
          <w:divBdr>
            <w:top w:val="none" w:sz="0" w:space="0" w:color="auto"/>
            <w:left w:val="none" w:sz="0" w:space="0" w:color="auto"/>
            <w:bottom w:val="none" w:sz="0" w:space="0" w:color="auto"/>
            <w:right w:val="none" w:sz="0" w:space="0" w:color="auto"/>
          </w:divBdr>
        </w:div>
        <w:div w:id="1260288509">
          <w:marLeft w:val="0"/>
          <w:marRight w:val="0"/>
          <w:marTop w:val="0"/>
          <w:marBottom w:val="0"/>
          <w:divBdr>
            <w:top w:val="none" w:sz="0" w:space="0" w:color="auto"/>
            <w:left w:val="none" w:sz="0" w:space="0" w:color="auto"/>
            <w:bottom w:val="none" w:sz="0" w:space="0" w:color="auto"/>
            <w:right w:val="none" w:sz="0" w:space="0" w:color="auto"/>
          </w:divBdr>
        </w:div>
        <w:div w:id="339627642">
          <w:marLeft w:val="0"/>
          <w:marRight w:val="0"/>
          <w:marTop w:val="0"/>
          <w:marBottom w:val="0"/>
          <w:divBdr>
            <w:top w:val="none" w:sz="0" w:space="0" w:color="auto"/>
            <w:left w:val="none" w:sz="0" w:space="0" w:color="auto"/>
            <w:bottom w:val="none" w:sz="0" w:space="0" w:color="auto"/>
            <w:right w:val="none" w:sz="0" w:space="0" w:color="auto"/>
          </w:divBdr>
        </w:div>
        <w:div w:id="1015107295">
          <w:marLeft w:val="0"/>
          <w:marRight w:val="0"/>
          <w:marTop w:val="0"/>
          <w:marBottom w:val="0"/>
          <w:divBdr>
            <w:top w:val="none" w:sz="0" w:space="0" w:color="auto"/>
            <w:left w:val="none" w:sz="0" w:space="0" w:color="auto"/>
            <w:bottom w:val="none" w:sz="0" w:space="0" w:color="auto"/>
            <w:right w:val="none" w:sz="0" w:space="0" w:color="auto"/>
          </w:divBdr>
        </w:div>
        <w:div w:id="1310747656">
          <w:marLeft w:val="0"/>
          <w:marRight w:val="0"/>
          <w:marTop w:val="0"/>
          <w:marBottom w:val="0"/>
          <w:divBdr>
            <w:top w:val="none" w:sz="0" w:space="0" w:color="auto"/>
            <w:left w:val="none" w:sz="0" w:space="0" w:color="auto"/>
            <w:bottom w:val="none" w:sz="0" w:space="0" w:color="auto"/>
            <w:right w:val="none" w:sz="0" w:space="0" w:color="auto"/>
          </w:divBdr>
        </w:div>
        <w:div w:id="623005817">
          <w:marLeft w:val="0"/>
          <w:marRight w:val="0"/>
          <w:marTop w:val="0"/>
          <w:marBottom w:val="0"/>
          <w:divBdr>
            <w:top w:val="none" w:sz="0" w:space="0" w:color="auto"/>
            <w:left w:val="none" w:sz="0" w:space="0" w:color="auto"/>
            <w:bottom w:val="none" w:sz="0" w:space="0" w:color="auto"/>
            <w:right w:val="none" w:sz="0" w:space="0" w:color="auto"/>
          </w:divBdr>
        </w:div>
        <w:div w:id="1617716770">
          <w:marLeft w:val="0"/>
          <w:marRight w:val="0"/>
          <w:marTop w:val="0"/>
          <w:marBottom w:val="0"/>
          <w:divBdr>
            <w:top w:val="none" w:sz="0" w:space="0" w:color="auto"/>
            <w:left w:val="none" w:sz="0" w:space="0" w:color="auto"/>
            <w:bottom w:val="none" w:sz="0" w:space="0" w:color="auto"/>
            <w:right w:val="none" w:sz="0" w:space="0" w:color="auto"/>
          </w:divBdr>
        </w:div>
        <w:div w:id="999773958">
          <w:marLeft w:val="0"/>
          <w:marRight w:val="0"/>
          <w:marTop w:val="0"/>
          <w:marBottom w:val="0"/>
          <w:divBdr>
            <w:top w:val="none" w:sz="0" w:space="0" w:color="auto"/>
            <w:left w:val="none" w:sz="0" w:space="0" w:color="auto"/>
            <w:bottom w:val="none" w:sz="0" w:space="0" w:color="auto"/>
            <w:right w:val="none" w:sz="0" w:space="0" w:color="auto"/>
          </w:divBdr>
        </w:div>
        <w:div w:id="334650565">
          <w:marLeft w:val="0"/>
          <w:marRight w:val="0"/>
          <w:marTop w:val="0"/>
          <w:marBottom w:val="0"/>
          <w:divBdr>
            <w:top w:val="none" w:sz="0" w:space="0" w:color="auto"/>
            <w:left w:val="none" w:sz="0" w:space="0" w:color="auto"/>
            <w:bottom w:val="none" w:sz="0" w:space="0" w:color="auto"/>
            <w:right w:val="none" w:sz="0" w:space="0" w:color="auto"/>
          </w:divBdr>
        </w:div>
        <w:div w:id="242497143">
          <w:marLeft w:val="0"/>
          <w:marRight w:val="0"/>
          <w:marTop w:val="0"/>
          <w:marBottom w:val="0"/>
          <w:divBdr>
            <w:top w:val="none" w:sz="0" w:space="0" w:color="auto"/>
            <w:left w:val="none" w:sz="0" w:space="0" w:color="auto"/>
            <w:bottom w:val="none" w:sz="0" w:space="0" w:color="auto"/>
            <w:right w:val="none" w:sz="0" w:space="0" w:color="auto"/>
          </w:divBdr>
        </w:div>
        <w:div w:id="357396136">
          <w:marLeft w:val="0"/>
          <w:marRight w:val="0"/>
          <w:marTop w:val="0"/>
          <w:marBottom w:val="0"/>
          <w:divBdr>
            <w:top w:val="none" w:sz="0" w:space="0" w:color="auto"/>
            <w:left w:val="none" w:sz="0" w:space="0" w:color="auto"/>
            <w:bottom w:val="none" w:sz="0" w:space="0" w:color="auto"/>
            <w:right w:val="none" w:sz="0" w:space="0" w:color="auto"/>
          </w:divBdr>
        </w:div>
        <w:div w:id="1232086053">
          <w:marLeft w:val="0"/>
          <w:marRight w:val="0"/>
          <w:marTop w:val="0"/>
          <w:marBottom w:val="0"/>
          <w:divBdr>
            <w:top w:val="none" w:sz="0" w:space="0" w:color="auto"/>
            <w:left w:val="none" w:sz="0" w:space="0" w:color="auto"/>
            <w:bottom w:val="none" w:sz="0" w:space="0" w:color="auto"/>
            <w:right w:val="none" w:sz="0" w:space="0" w:color="auto"/>
          </w:divBdr>
        </w:div>
        <w:div w:id="560945458">
          <w:marLeft w:val="0"/>
          <w:marRight w:val="0"/>
          <w:marTop w:val="0"/>
          <w:marBottom w:val="0"/>
          <w:divBdr>
            <w:top w:val="none" w:sz="0" w:space="0" w:color="auto"/>
            <w:left w:val="none" w:sz="0" w:space="0" w:color="auto"/>
            <w:bottom w:val="none" w:sz="0" w:space="0" w:color="auto"/>
            <w:right w:val="none" w:sz="0" w:space="0" w:color="auto"/>
          </w:divBdr>
        </w:div>
        <w:div w:id="1920628311">
          <w:marLeft w:val="0"/>
          <w:marRight w:val="0"/>
          <w:marTop w:val="0"/>
          <w:marBottom w:val="0"/>
          <w:divBdr>
            <w:top w:val="none" w:sz="0" w:space="0" w:color="auto"/>
            <w:left w:val="none" w:sz="0" w:space="0" w:color="auto"/>
            <w:bottom w:val="none" w:sz="0" w:space="0" w:color="auto"/>
            <w:right w:val="none" w:sz="0" w:space="0" w:color="auto"/>
          </w:divBdr>
        </w:div>
        <w:div w:id="98454705">
          <w:marLeft w:val="0"/>
          <w:marRight w:val="0"/>
          <w:marTop w:val="0"/>
          <w:marBottom w:val="0"/>
          <w:divBdr>
            <w:top w:val="none" w:sz="0" w:space="0" w:color="auto"/>
            <w:left w:val="none" w:sz="0" w:space="0" w:color="auto"/>
            <w:bottom w:val="none" w:sz="0" w:space="0" w:color="auto"/>
            <w:right w:val="none" w:sz="0" w:space="0" w:color="auto"/>
          </w:divBdr>
        </w:div>
        <w:div w:id="1406076261">
          <w:marLeft w:val="0"/>
          <w:marRight w:val="0"/>
          <w:marTop w:val="0"/>
          <w:marBottom w:val="0"/>
          <w:divBdr>
            <w:top w:val="none" w:sz="0" w:space="0" w:color="auto"/>
            <w:left w:val="none" w:sz="0" w:space="0" w:color="auto"/>
            <w:bottom w:val="none" w:sz="0" w:space="0" w:color="auto"/>
            <w:right w:val="none" w:sz="0" w:space="0" w:color="auto"/>
          </w:divBdr>
        </w:div>
        <w:div w:id="1876653322">
          <w:marLeft w:val="0"/>
          <w:marRight w:val="0"/>
          <w:marTop w:val="0"/>
          <w:marBottom w:val="0"/>
          <w:divBdr>
            <w:top w:val="none" w:sz="0" w:space="0" w:color="auto"/>
            <w:left w:val="none" w:sz="0" w:space="0" w:color="auto"/>
            <w:bottom w:val="none" w:sz="0" w:space="0" w:color="auto"/>
            <w:right w:val="none" w:sz="0" w:space="0" w:color="auto"/>
          </w:divBdr>
        </w:div>
        <w:div w:id="804852502">
          <w:marLeft w:val="0"/>
          <w:marRight w:val="0"/>
          <w:marTop w:val="0"/>
          <w:marBottom w:val="0"/>
          <w:divBdr>
            <w:top w:val="none" w:sz="0" w:space="0" w:color="auto"/>
            <w:left w:val="none" w:sz="0" w:space="0" w:color="auto"/>
            <w:bottom w:val="none" w:sz="0" w:space="0" w:color="auto"/>
            <w:right w:val="none" w:sz="0" w:space="0" w:color="auto"/>
          </w:divBdr>
        </w:div>
        <w:div w:id="902375322">
          <w:marLeft w:val="0"/>
          <w:marRight w:val="0"/>
          <w:marTop w:val="0"/>
          <w:marBottom w:val="0"/>
          <w:divBdr>
            <w:top w:val="none" w:sz="0" w:space="0" w:color="auto"/>
            <w:left w:val="none" w:sz="0" w:space="0" w:color="auto"/>
            <w:bottom w:val="none" w:sz="0" w:space="0" w:color="auto"/>
            <w:right w:val="none" w:sz="0" w:space="0" w:color="auto"/>
          </w:divBdr>
        </w:div>
        <w:div w:id="1294412125">
          <w:marLeft w:val="0"/>
          <w:marRight w:val="0"/>
          <w:marTop w:val="0"/>
          <w:marBottom w:val="0"/>
          <w:divBdr>
            <w:top w:val="none" w:sz="0" w:space="0" w:color="auto"/>
            <w:left w:val="none" w:sz="0" w:space="0" w:color="auto"/>
            <w:bottom w:val="none" w:sz="0" w:space="0" w:color="auto"/>
            <w:right w:val="none" w:sz="0" w:space="0" w:color="auto"/>
          </w:divBdr>
        </w:div>
        <w:div w:id="2075426771">
          <w:marLeft w:val="0"/>
          <w:marRight w:val="0"/>
          <w:marTop w:val="0"/>
          <w:marBottom w:val="0"/>
          <w:divBdr>
            <w:top w:val="none" w:sz="0" w:space="0" w:color="auto"/>
            <w:left w:val="none" w:sz="0" w:space="0" w:color="auto"/>
            <w:bottom w:val="none" w:sz="0" w:space="0" w:color="auto"/>
            <w:right w:val="none" w:sz="0" w:space="0" w:color="auto"/>
          </w:divBdr>
        </w:div>
        <w:div w:id="1843161979">
          <w:marLeft w:val="0"/>
          <w:marRight w:val="0"/>
          <w:marTop w:val="0"/>
          <w:marBottom w:val="0"/>
          <w:divBdr>
            <w:top w:val="none" w:sz="0" w:space="0" w:color="auto"/>
            <w:left w:val="none" w:sz="0" w:space="0" w:color="auto"/>
            <w:bottom w:val="none" w:sz="0" w:space="0" w:color="auto"/>
            <w:right w:val="none" w:sz="0" w:space="0" w:color="auto"/>
          </w:divBdr>
        </w:div>
        <w:div w:id="1714891252">
          <w:marLeft w:val="0"/>
          <w:marRight w:val="0"/>
          <w:marTop w:val="0"/>
          <w:marBottom w:val="0"/>
          <w:divBdr>
            <w:top w:val="none" w:sz="0" w:space="0" w:color="auto"/>
            <w:left w:val="none" w:sz="0" w:space="0" w:color="auto"/>
            <w:bottom w:val="none" w:sz="0" w:space="0" w:color="auto"/>
            <w:right w:val="none" w:sz="0" w:space="0" w:color="auto"/>
          </w:divBdr>
        </w:div>
        <w:div w:id="35012227">
          <w:marLeft w:val="0"/>
          <w:marRight w:val="0"/>
          <w:marTop w:val="0"/>
          <w:marBottom w:val="0"/>
          <w:divBdr>
            <w:top w:val="none" w:sz="0" w:space="0" w:color="auto"/>
            <w:left w:val="none" w:sz="0" w:space="0" w:color="auto"/>
            <w:bottom w:val="none" w:sz="0" w:space="0" w:color="auto"/>
            <w:right w:val="none" w:sz="0" w:space="0" w:color="auto"/>
          </w:divBdr>
        </w:div>
        <w:div w:id="898251726">
          <w:marLeft w:val="0"/>
          <w:marRight w:val="0"/>
          <w:marTop w:val="0"/>
          <w:marBottom w:val="0"/>
          <w:divBdr>
            <w:top w:val="none" w:sz="0" w:space="0" w:color="auto"/>
            <w:left w:val="none" w:sz="0" w:space="0" w:color="auto"/>
            <w:bottom w:val="none" w:sz="0" w:space="0" w:color="auto"/>
            <w:right w:val="none" w:sz="0" w:space="0" w:color="auto"/>
          </w:divBdr>
        </w:div>
        <w:div w:id="1813405070">
          <w:marLeft w:val="0"/>
          <w:marRight w:val="0"/>
          <w:marTop w:val="0"/>
          <w:marBottom w:val="0"/>
          <w:divBdr>
            <w:top w:val="none" w:sz="0" w:space="0" w:color="auto"/>
            <w:left w:val="none" w:sz="0" w:space="0" w:color="auto"/>
            <w:bottom w:val="none" w:sz="0" w:space="0" w:color="auto"/>
            <w:right w:val="none" w:sz="0" w:space="0" w:color="auto"/>
          </w:divBdr>
        </w:div>
        <w:div w:id="661398787">
          <w:marLeft w:val="0"/>
          <w:marRight w:val="0"/>
          <w:marTop w:val="0"/>
          <w:marBottom w:val="0"/>
          <w:divBdr>
            <w:top w:val="none" w:sz="0" w:space="0" w:color="auto"/>
            <w:left w:val="none" w:sz="0" w:space="0" w:color="auto"/>
            <w:bottom w:val="none" w:sz="0" w:space="0" w:color="auto"/>
            <w:right w:val="none" w:sz="0" w:space="0" w:color="auto"/>
          </w:divBdr>
        </w:div>
        <w:div w:id="2013678825">
          <w:marLeft w:val="0"/>
          <w:marRight w:val="0"/>
          <w:marTop w:val="0"/>
          <w:marBottom w:val="0"/>
          <w:divBdr>
            <w:top w:val="none" w:sz="0" w:space="0" w:color="auto"/>
            <w:left w:val="none" w:sz="0" w:space="0" w:color="auto"/>
            <w:bottom w:val="none" w:sz="0" w:space="0" w:color="auto"/>
            <w:right w:val="none" w:sz="0" w:space="0" w:color="auto"/>
          </w:divBdr>
        </w:div>
        <w:div w:id="437407597">
          <w:marLeft w:val="0"/>
          <w:marRight w:val="0"/>
          <w:marTop w:val="0"/>
          <w:marBottom w:val="0"/>
          <w:divBdr>
            <w:top w:val="none" w:sz="0" w:space="0" w:color="auto"/>
            <w:left w:val="none" w:sz="0" w:space="0" w:color="auto"/>
            <w:bottom w:val="none" w:sz="0" w:space="0" w:color="auto"/>
            <w:right w:val="none" w:sz="0" w:space="0" w:color="auto"/>
          </w:divBdr>
        </w:div>
        <w:div w:id="947658677">
          <w:marLeft w:val="0"/>
          <w:marRight w:val="0"/>
          <w:marTop w:val="0"/>
          <w:marBottom w:val="0"/>
          <w:divBdr>
            <w:top w:val="none" w:sz="0" w:space="0" w:color="auto"/>
            <w:left w:val="none" w:sz="0" w:space="0" w:color="auto"/>
            <w:bottom w:val="none" w:sz="0" w:space="0" w:color="auto"/>
            <w:right w:val="none" w:sz="0" w:space="0" w:color="auto"/>
          </w:divBdr>
        </w:div>
        <w:div w:id="1686907762">
          <w:marLeft w:val="0"/>
          <w:marRight w:val="0"/>
          <w:marTop w:val="0"/>
          <w:marBottom w:val="0"/>
          <w:divBdr>
            <w:top w:val="none" w:sz="0" w:space="0" w:color="auto"/>
            <w:left w:val="none" w:sz="0" w:space="0" w:color="auto"/>
            <w:bottom w:val="none" w:sz="0" w:space="0" w:color="auto"/>
            <w:right w:val="none" w:sz="0" w:space="0" w:color="auto"/>
          </w:divBdr>
        </w:div>
        <w:div w:id="1301037262">
          <w:marLeft w:val="0"/>
          <w:marRight w:val="0"/>
          <w:marTop w:val="0"/>
          <w:marBottom w:val="0"/>
          <w:divBdr>
            <w:top w:val="none" w:sz="0" w:space="0" w:color="auto"/>
            <w:left w:val="none" w:sz="0" w:space="0" w:color="auto"/>
            <w:bottom w:val="none" w:sz="0" w:space="0" w:color="auto"/>
            <w:right w:val="none" w:sz="0" w:space="0" w:color="auto"/>
          </w:divBdr>
        </w:div>
        <w:div w:id="702051440">
          <w:marLeft w:val="0"/>
          <w:marRight w:val="0"/>
          <w:marTop w:val="0"/>
          <w:marBottom w:val="0"/>
          <w:divBdr>
            <w:top w:val="none" w:sz="0" w:space="0" w:color="auto"/>
            <w:left w:val="none" w:sz="0" w:space="0" w:color="auto"/>
            <w:bottom w:val="none" w:sz="0" w:space="0" w:color="auto"/>
            <w:right w:val="none" w:sz="0" w:space="0" w:color="auto"/>
          </w:divBdr>
        </w:div>
        <w:div w:id="637880360">
          <w:marLeft w:val="0"/>
          <w:marRight w:val="0"/>
          <w:marTop w:val="0"/>
          <w:marBottom w:val="0"/>
          <w:divBdr>
            <w:top w:val="none" w:sz="0" w:space="0" w:color="auto"/>
            <w:left w:val="none" w:sz="0" w:space="0" w:color="auto"/>
            <w:bottom w:val="none" w:sz="0" w:space="0" w:color="auto"/>
            <w:right w:val="none" w:sz="0" w:space="0" w:color="auto"/>
          </w:divBdr>
        </w:div>
        <w:div w:id="1447580054">
          <w:marLeft w:val="0"/>
          <w:marRight w:val="0"/>
          <w:marTop w:val="0"/>
          <w:marBottom w:val="0"/>
          <w:divBdr>
            <w:top w:val="none" w:sz="0" w:space="0" w:color="auto"/>
            <w:left w:val="none" w:sz="0" w:space="0" w:color="auto"/>
            <w:bottom w:val="none" w:sz="0" w:space="0" w:color="auto"/>
            <w:right w:val="none" w:sz="0" w:space="0" w:color="auto"/>
          </w:divBdr>
        </w:div>
        <w:div w:id="2094859189">
          <w:marLeft w:val="0"/>
          <w:marRight w:val="0"/>
          <w:marTop w:val="0"/>
          <w:marBottom w:val="0"/>
          <w:divBdr>
            <w:top w:val="none" w:sz="0" w:space="0" w:color="auto"/>
            <w:left w:val="none" w:sz="0" w:space="0" w:color="auto"/>
            <w:bottom w:val="none" w:sz="0" w:space="0" w:color="auto"/>
            <w:right w:val="none" w:sz="0" w:space="0" w:color="auto"/>
          </w:divBdr>
        </w:div>
        <w:div w:id="1069303179">
          <w:marLeft w:val="0"/>
          <w:marRight w:val="0"/>
          <w:marTop w:val="0"/>
          <w:marBottom w:val="0"/>
          <w:divBdr>
            <w:top w:val="none" w:sz="0" w:space="0" w:color="auto"/>
            <w:left w:val="none" w:sz="0" w:space="0" w:color="auto"/>
            <w:bottom w:val="none" w:sz="0" w:space="0" w:color="auto"/>
            <w:right w:val="none" w:sz="0" w:space="0" w:color="auto"/>
          </w:divBdr>
        </w:div>
        <w:div w:id="1895117900">
          <w:marLeft w:val="0"/>
          <w:marRight w:val="0"/>
          <w:marTop w:val="0"/>
          <w:marBottom w:val="0"/>
          <w:divBdr>
            <w:top w:val="none" w:sz="0" w:space="0" w:color="auto"/>
            <w:left w:val="none" w:sz="0" w:space="0" w:color="auto"/>
            <w:bottom w:val="none" w:sz="0" w:space="0" w:color="auto"/>
            <w:right w:val="none" w:sz="0" w:space="0" w:color="auto"/>
          </w:divBdr>
        </w:div>
        <w:div w:id="1848058263">
          <w:marLeft w:val="0"/>
          <w:marRight w:val="0"/>
          <w:marTop w:val="0"/>
          <w:marBottom w:val="0"/>
          <w:divBdr>
            <w:top w:val="none" w:sz="0" w:space="0" w:color="auto"/>
            <w:left w:val="none" w:sz="0" w:space="0" w:color="auto"/>
            <w:bottom w:val="none" w:sz="0" w:space="0" w:color="auto"/>
            <w:right w:val="none" w:sz="0" w:space="0" w:color="auto"/>
          </w:divBdr>
        </w:div>
        <w:div w:id="1082411923">
          <w:marLeft w:val="0"/>
          <w:marRight w:val="0"/>
          <w:marTop w:val="0"/>
          <w:marBottom w:val="0"/>
          <w:divBdr>
            <w:top w:val="none" w:sz="0" w:space="0" w:color="auto"/>
            <w:left w:val="none" w:sz="0" w:space="0" w:color="auto"/>
            <w:bottom w:val="none" w:sz="0" w:space="0" w:color="auto"/>
            <w:right w:val="none" w:sz="0" w:space="0" w:color="auto"/>
          </w:divBdr>
        </w:div>
        <w:div w:id="1666280892">
          <w:marLeft w:val="0"/>
          <w:marRight w:val="0"/>
          <w:marTop w:val="0"/>
          <w:marBottom w:val="0"/>
          <w:divBdr>
            <w:top w:val="none" w:sz="0" w:space="0" w:color="auto"/>
            <w:left w:val="none" w:sz="0" w:space="0" w:color="auto"/>
            <w:bottom w:val="none" w:sz="0" w:space="0" w:color="auto"/>
            <w:right w:val="none" w:sz="0" w:space="0" w:color="auto"/>
          </w:divBdr>
        </w:div>
        <w:div w:id="1636989008">
          <w:marLeft w:val="0"/>
          <w:marRight w:val="0"/>
          <w:marTop w:val="0"/>
          <w:marBottom w:val="0"/>
          <w:divBdr>
            <w:top w:val="none" w:sz="0" w:space="0" w:color="auto"/>
            <w:left w:val="none" w:sz="0" w:space="0" w:color="auto"/>
            <w:bottom w:val="none" w:sz="0" w:space="0" w:color="auto"/>
            <w:right w:val="none" w:sz="0" w:space="0" w:color="auto"/>
          </w:divBdr>
        </w:div>
        <w:div w:id="1149634706">
          <w:marLeft w:val="0"/>
          <w:marRight w:val="0"/>
          <w:marTop w:val="0"/>
          <w:marBottom w:val="0"/>
          <w:divBdr>
            <w:top w:val="none" w:sz="0" w:space="0" w:color="auto"/>
            <w:left w:val="none" w:sz="0" w:space="0" w:color="auto"/>
            <w:bottom w:val="none" w:sz="0" w:space="0" w:color="auto"/>
            <w:right w:val="none" w:sz="0" w:space="0" w:color="auto"/>
          </w:divBdr>
        </w:div>
        <w:div w:id="1521818062">
          <w:marLeft w:val="0"/>
          <w:marRight w:val="0"/>
          <w:marTop w:val="0"/>
          <w:marBottom w:val="0"/>
          <w:divBdr>
            <w:top w:val="none" w:sz="0" w:space="0" w:color="auto"/>
            <w:left w:val="none" w:sz="0" w:space="0" w:color="auto"/>
            <w:bottom w:val="none" w:sz="0" w:space="0" w:color="auto"/>
            <w:right w:val="none" w:sz="0" w:space="0" w:color="auto"/>
          </w:divBdr>
        </w:div>
        <w:div w:id="284508386">
          <w:marLeft w:val="0"/>
          <w:marRight w:val="0"/>
          <w:marTop w:val="0"/>
          <w:marBottom w:val="0"/>
          <w:divBdr>
            <w:top w:val="none" w:sz="0" w:space="0" w:color="auto"/>
            <w:left w:val="none" w:sz="0" w:space="0" w:color="auto"/>
            <w:bottom w:val="none" w:sz="0" w:space="0" w:color="auto"/>
            <w:right w:val="none" w:sz="0" w:space="0" w:color="auto"/>
          </w:divBdr>
        </w:div>
        <w:div w:id="845170949">
          <w:marLeft w:val="0"/>
          <w:marRight w:val="0"/>
          <w:marTop w:val="0"/>
          <w:marBottom w:val="0"/>
          <w:divBdr>
            <w:top w:val="none" w:sz="0" w:space="0" w:color="auto"/>
            <w:left w:val="none" w:sz="0" w:space="0" w:color="auto"/>
            <w:bottom w:val="none" w:sz="0" w:space="0" w:color="auto"/>
            <w:right w:val="none" w:sz="0" w:space="0" w:color="auto"/>
          </w:divBdr>
        </w:div>
        <w:div w:id="1512336182">
          <w:marLeft w:val="0"/>
          <w:marRight w:val="0"/>
          <w:marTop w:val="0"/>
          <w:marBottom w:val="0"/>
          <w:divBdr>
            <w:top w:val="none" w:sz="0" w:space="0" w:color="auto"/>
            <w:left w:val="none" w:sz="0" w:space="0" w:color="auto"/>
            <w:bottom w:val="none" w:sz="0" w:space="0" w:color="auto"/>
            <w:right w:val="none" w:sz="0" w:space="0" w:color="auto"/>
          </w:divBdr>
        </w:div>
        <w:div w:id="443689983">
          <w:marLeft w:val="0"/>
          <w:marRight w:val="0"/>
          <w:marTop w:val="0"/>
          <w:marBottom w:val="0"/>
          <w:divBdr>
            <w:top w:val="none" w:sz="0" w:space="0" w:color="auto"/>
            <w:left w:val="none" w:sz="0" w:space="0" w:color="auto"/>
            <w:bottom w:val="none" w:sz="0" w:space="0" w:color="auto"/>
            <w:right w:val="none" w:sz="0" w:space="0" w:color="auto"/>
          </w:divBdr>
        </w:div>
        <w:div w:id="1567572441">
          <w:marLeft w:val="0"/>
          <w:marRight w:val="0"/>
          <w:marTop w:val="0"/>
          <w:marBottom w:val="0"/>
          <w:divBdr>
            <w:top w:val="none" w:sz="0" w:space="0" w:color="auto"/>
            <w:left w:val="none" w:sz="0" w:space="0" w:color="auto"/>
            <w:bottom w:val="none" w:sz="0" w:space="0" w:color="auto"/>
            <w:right w:val="none" w:sz="0" w:space="0" w:color="auto"/>
          </w:divBdr>
        </w:div>
        <w:div w:id="1338725870">
          <w:marLeft w:val="0"/>
          <w:marRight w:val="0"/>
          <w:marTop w:val="0"/>
          <w:marBottom w:val="0"/>
          <w:divBdr>
            <w:top w:val="none" w:sz="0" w:space="0" w:color="auto"/>
            <w:left w:val="none" w:sz="0" w:space="0" w:color="auto"/>
            <w:bottom w:val="none" w:sz="0" w:space="0" w:color="auto"/>
            <w:right w:val="none" w:sz="0" w:space="0" w:color="auto"/>
          </w:divBdr>
        </w:div>
        <w:div w:id="439450088">
          <w:marLeft w:val="0"/>
          <w:marRight w:val="0"/>
          <w:marTop w:val="0"/>
          <w:marBottom w:val="0"/>
          <w:divBdr>
            <w:top w:val="none" w:sz="0" w:space="0" w:color="auto"/>
            <w:left w:val="none" w:sz="0" w:space="0" w:color="auto"/>
            <w:bottom w:val="none" w:sz="0" w:space="0" w:color="auto"/>
            <w:right w:val="none" w:sz="0" w:space="0" w:color="auto"/>
          </w:divBdr>
        </w:div>
        <w:div w:id="1466195193">
          <w:marLeft w:val="0"/>
          <w:marRight w:val="0"/>
          <w:marTop w:val="0"/>
          <w:marBottom w:val="0"/>
          <w:divBdr>
            <w:top w:val="none" w:sz="0" w:space="0" w:color="auto"/>
            <w:left w:val="none" w:sz="0" w:space="0" w:color="auto"/>
            <w:bottom w:val="none" w:sz="0" w:space="0" w:color="auto"/>
            <w:right w:val="none" w:sz="0" w:space="0" w:color="auto"/>
          </w:divBdr>
        </w:div>
        <w:div w:id="1865249088">
          <w:marLeft w:val="0"/>
          <w:marRight w:val="0"/>
          <w:marTop w:val="0"/>
          <w:marBottom w:val="0"/>
          <w:divBdr>
            <w:top w:val="none" w:sz="0" w:space="0" w:color="auto"/>
            <w:left w:val="none" w:sz="0" w:space="0" w:color="auto"/>
            <w:bottom w:val="none" w:sz="0" w:space="0" w:color="auto"/>
            <w:right w:val="none" w:sz="0" w:space="0" w:color="auto"/>
          </w:divBdr>
        </w:div>
        <w:div w:id="1599020095">
          <w:marLeft w:val="0"/>
          <w:marRight w:val="0"/>
          <w:marTop w:val="0"/>
          <w:marBottom w:val="0"/>
          <w:divBdr>
            <w:top w:val="none" w:sz="0" w:space="0" w:color="auto"/>
            <w:left w:val="none" w:sz="0" w:space="0" w:color="auto"/>
            <w:bottom w:val="none" w:sz="0" w:space="0" w:color="auto"/>
            <w:right w:val="none" w:sz="0" w:space="0" w:color="auto"/>
          </w:divBdr>
        </w:div>
        <w:div w:id="797259605">
          <w:marLeft w:val="0"/>
          <w:marRight w:val="0"/>
          <w:marTop w:val="0"/>
          <w:marBottom w:val="0"/>
          <w:divBdr>
            <w:top w:val="none" w:sz="0" w:space="0" w:color="auto"/>
            <w:left w:val="none" w:sz="0" w:space="0" w:color="auto"/>
            <w:bottom w:val="none" w:sz="0" w:space="0" w:color="auto"/>
            <w:right w:val="none" w:sz="0" w:space="0" w:color="auto"/>
          </w:divBdr>
        </w:div>
        <w:div w:id="1259101427">
          <w:marLeft w:val="0"/>
          <w:marRight w:val="0"/>
          <w:marTop w:val="0"/>
          <w:marBottom w:val="0"/>
          <w:divBdr>
            <w:top w:val="none" w:sz="0" w:space="0" w:color="auto"/>
            <w:left w:val="none" w:sz="0" w:space="0" w:color="auto"/>
            <w:bottom w:val="none" w:sz="0" w:space="0" w:color="auto"/>
            <w:right w:val="none" w:sz="0" w:space="0" w:color="auto"/>
          </w:divBdr>
        </w:div>
        <w:div w:id="1800028758">
          <w:marLeft w:val="0"/>
          <w:marRight w:val="0"/>
          <w:marTop w:val="0"/>
          <w:marBottom w:val="0"/>
          <w:divBdr>
            <w:top w:val="none" w:sz="0" w:space="0" w:color="auto"/>
            <w:left w:val="none" w:sz="0" w:space="0" w:color="auto"/>
            <w:bottom w:val="none" w:sz="0" w:space="0" w:color="auto"/>
            <w:right w:val="none" w:sz="0" w:space="0" w:color="auto"/>
          </w:divBdr>
        </w:div>
        <w:div w:id="2117209258">
          <w:marLeft w:val="0"/>
          <w:marRight w:val="0"/>
          <w:marTop w:val="0"/>
          <w:marBottom w:val="0"/>
          <w:divBdr>
            <w:top w:val="none" w:sz="0" w:space="0" w:color="auto"/>
            <w:left w:val="none" w:sz="0" w:space="0" w:color="auto"/>
            <w:bottom w:val="none" w:sz="0" w:space="0" w:color="auto"/>
            <w:right w:val="none" w:sz="0" w:space="0" w:color="auto"/>
          </w:divBdr>
        </w:div>
        <w:div w:id="1628195447">
          <w:marLeft w:val="0"/>
          <w:marRight w:val="0"/>
          <w:marTop w:val="0"/>
          <w:marBottom w:val="0"/>
          <w:divBdr>
            <w:top w:val="none" w:sz="0" w:space="0" w:color="auto"/>
            <w:left w:val="none" w:sz="0" w:space="0" w:color="auto"/>
            <w:bottom w:val="none" w:sz="0" w:space="0" w:color="auto"/>
            <w:right w:val="none" w:sz="0" w:space="0" w:color="auto"/>
          </w:divBdr>
        </w:div>
        <w:div w:id="1246458355">
          <w:marLeft w:val="0"/>
          <w:marRight w:val="0"/>
          <w:marTop w:val="0"/>
          <w:marBottom w:val="0"/>
          <w:divBdr>
            <w:top w:val="none" w:sz="0" w:space="0" w:color="auto"/>
            <w:left w:val="none" w:sz="0" w:space="0" w:color="auto"/>
            <w:bottom w:val="none" w:sz="0" w:space="0" w:color="auto"/>
            <w:right w:val="none" w:sz="0" w:space="0" w:color="auto"/>
          </w:divBdr>
        </w:div>
        <w:div w:id="320037526">
          <w:marLeft w:val="0"/>
          <w:marRight w:val="0"/>
          <w:marTop w:val="0"/>
          <w:marBottom w:val="0"/>
          <w:divBdr>
            <w:top w:val="none" w:sz="0" w:space="0" w:color="auto"/>
            <w:left w:val="none" w:sz="0" w:space="0" w:color="auto"/>
            <w:bottom w:val="none" w:sz="0" w:space="0" w:color="auto"/>
            <w:right w:val="none" w:sz="0" w:space="0" w:color="auto"/>
          </w:divBdr>
        </w:div>
        <w:div w:id="1186678670">
          <w:marLeft w:val="0"/>
          <w:marRight w:val="0"/>
          <w:marTop w:val="0"/>
          <w:marBottom w:val="0"/>
          <w:divBdr>
            <w:top w:val="none" w:sz="0" w:space="0" w:color="auto"/>
            <w:left w:val="none" w:sz="0" w:space="0" w:color="auto"/>
            <w:bottom w:val="none" w:sz="0" w:space="0" w:color="auto"/>
            <w:right w:val="none" w:sz="0" w:space="0" w:color="auto"/>
          </w:divBdr>
        </w:div>
        <w:div w:id="562640040">
          <w:marLeft w:val="0"/>
          <w:marRight w:val="0"/>
          <w:marTop w:val="0"/>
          <w:marBottom w:val="0"/>
          <w:divBdr>
            <w:top w:val="none" w:sz="0" w:space="0" w:color="auto"/>
            <w:left w:val="none" w:sz="0" w:space="0" w:color="auto"/>
            <w:bottom w:val="none" w:sz="0" w:space="0" w:color="auto"/>
            <w:right w:val="none" w:sz="0" w:space="0" w:color="auto"/>
          </w:divBdr>
        </w:div>
        <w:div w:id="536162274">
          <w:marLeft w:val="0"/>
          <w:marRight w:val="0"/>
          <w:marTop w:val="0"/>
          <w:marBottom w:val="0"/>
          <w:divBdr>
            <w:top w:val="none" w:sz="0" w:space="0" w:color="auto"/>
            <w:left w:val="none" w:sz="0" w:space="0" w:color="auto"/>
            <w:bottom w:val="none" w:sz="0" w:space="0" w:color="auto"/>
            <w:right w:val="none" w:sz="0" w:space="0" w:color="auto"/>
          </w:divBdr>
        </w:div>
        <w:div w:id="2042658372">
          <w:marLeft w:val="0"/>
          <w:marRight w:val="0"/>
          <w:marTop w:val="0"/>
          <w:marBottom w:val="0"/>
          <w:divBdr>
            <w:top w:val="none" w:sz="0" w:space="0" w:color="auto"/>
            <w:left w:val="none" w:sz="0" w:space="0" w:color="auto"/>
            <w:bottom w:val="none" w:sz="0" w:space="0" w:color="auto"/>
            <w:right w:val="none" w:sz="0" w:space="0" w:color="auto"/>
          </w:divBdr>
        </w:div>
        <w:div w:id="510996027">
          <w:marLeft w:val="0"/>
          <w:marRight w:val="0"/>
          <w:marTop w:val="0"/>
          <w:marBottom w:val="0"/>
          <w:divBdr>
            <w:top w:val="none" w:sz="0" w:space="0" w:color="auto"/>
            <w:left w:val="none" w:sz="0" w:space="0" w:color="auto"/>
            <w:bottom w:val="none" w:sz="0" w:space="0" w:color="auto"/>
            <w:right w:val="none" w:sz="0" w:space="0" w:color="auto"/>
          </w:divBdr>
        </w:div>
        <w:div w:id="696155284">
          <w:marLeft w:val="0"/>
          <w:marRight w:val="0"/>
          <w:marTop w:val="0"/>
          <w:marBottom w:val="0"/>
          <w:divBdr>
            <w:top w:val="none" w:sz="0" w:space="0" w:color="auto"/>
            <w:left w:val="none" w:sz="0" w:space="0" w:color="auto"/>
            <w:bottom w:val="none" w:sz="0" w:space="0" w:color="auto"/>
            <w:right w:val="none" w:sz="0" w:space="0" w:color="auto"/>
          </w:divBdr>
        </w:div>
        <w:div w:id="1569265437">
          <w:marLeft w:val="0"/>
          <w:marRight w:val="0"/>
          <w:marTop w:val="0"/>
          <w:marBottom w:val="0"/>
          <w:divBdr>
            <w:top w:val="none" w:sz="0" w:space="0" w:color="auto"/>
            <w:left w:val="none" w:sz="0" w:space="0" w:color="auto"/>
            <w:bottom w:val="none" w:sz="0" w:space="0" w:color="auto"/>
            <w:right w:val="none" w:sz="0" w:space="0" w:color="auto"/>
          </w:divBdr>
        </w:div>
        <w:div w:id="1394696745">
          <w:marLeft w:val="0"/>
          <w:marRight w:val="0"/>
          <w:marTop w:val="0"/>
          <w:marBottom w:val="0"/>
          <w:divBdr>
            <w:top w:val="none" w:sz="0" w:space="0" w:color="auto"/>
            <w:left w:val="none" w:sz="0" w:space="0" w:color="auto"/>
            <w:bottom w:val="none" w:sz="0" w:space="0" w:color="auto"/>
            <w:right w:val="none" w:sz="0" w:space="0" w:color="auto"/>
          </w:divBdr>
        </w:div>
        <w:div w:id="1399784494">
          <w:marLeft w:val="0"/>
          <w:marRight w:val="0"/>
          <w:marTop w:val="0"/>
          <w:marBottom w:val="0"/>
          <w:divBdr>
            <w:top w:val="none" w:sz="0" w:space="0" w:color="auto"/>
            <w:left w:val="none" w:sz="0" w:space="0" w:color="auto"/>
            <w:bottom w:val="none" w:sz="0" w:space="0" w:color="auto"/>
            <w:right w:val="none" w:sz="0" w:space="0" w:color="auto"/>
          </w:divBdr>
        </w:div>
        <w:div w:id="1807699940">
          <w:marLeft w:val="0"/>
          <w:marRight w:val="0"/>
          <w:marTop w:val="0"/>
          <w:marBottom w:val="0"/>
          <w:divBdr>
            <w:top w:val="none" w:sz="0" w:space="0" w:color="auto"/>
            <w:left w:val="none" w:sz="0" w:space="0" w:color="auto"/>
            <w:bottom w:val="none" w:sz="0" w:space="0" w:color="auto"/>
            <w:right w:val="none" w:sz="0" w:space="0" w:color="auto"/>
          </w:divBdr>
        </w:div>
        <w:div w:id="2047484870">
          <w:marLeft w:val="0"/>
          <w:marRight w:val="0"/>
          <w:marTop w:val="0"/>
          <w:marBottom w:val="0"/>
          <w:divBdr>
            <w:top w:val="none" w:sz="0" w:space="0" w:color="auto"/>
            <w:left w:val="none" w:sz="0" w:space="0" w:color="auto"/>
            <w:bottom w:val="none" w:sz="0" w:space="0" w:color="auto"/>
            <w:right w:val="none" w:sz="0" w:space="0" w:color="auto"/>
          </w:divBdr>
        </w:div>
        <w:div w:id="135805762">
          <w:marLeft w:val="0"/>
          <w:marRight w:val="0"/>
          <w:marTop w:val="0"/>
          <w:marBottom w:val="0"/>
          <w:divBdr>
            <w:top w:val="none" w:sz="0" w:space="0" w:color="auto"/>
            <w:left w:val="none" w:sz="0" w:space="0" w:color="auto"/>
            <w:bottom w:val="none" w:sz="0" w:space="0" w:color="auto"/>
            <w:right w:val="none" w:sz="0" w:space="0" w:color="auto"/>
          </w:divBdr>
        </w:div>
        <w:div w:id="1906601608">
          <w:marLeft w:val="0"/>
          <w:marRight w:val="0"/>
          <w:marTop w:val="0"/>
          <w:marBottom w:val="0"/>
          <w:divBdr>
            <w:top w:val="none" w:sz="0" w:space="0" w:color="auto"/>
            <w:left w:val="none" w:sz="0" w:space="0" w:color="auto"/>
            <w:bottom w:val="none" w:sz="0" w:space="0" w:color="auto"/>
            <w:right w:val="none" w:sz="0" w:space="0" w:color="auto"/>
          </w:divBdr>
        </w:div>
        <w:div w:id="1937664522">
          <w:marLeft w:val="0"/>
          <w:marRight w:val="0"/>
          <w:marTop w:val="0"/>
          <w:marBottom w:val="0"/>
          <w:divBdr>
            <w:top w:val="none" w:sz="0" w:space="0" w:color="auto"/>
            <w:left w:val="none" w:sz="0" w:space="0" w:color="auto"/>
            <w:bottom w:val="none" w:sz="0" w:space="0" w:color="auto"/>
            <w:right w:val="none" w:sz="0" w:space="0" w:color="auto"/>
          </w:divBdr>
        </w:div>
        <w:div w:id="806241268">
          <w:marLeft w:val="0"/>
          <w:marRight w:val="0"/>
          <w:marTop w:val="0"/>
          <w:marBottom w:val="0"/>
          <w:divBdr>
            <w:top w:val="none" w:sz="0" w:space="0" w:color="auto"/>
            <w:left w:val="none" w:sz="0" w:space="0" w:color="auto"/>
            <w:bottom w:val="none" w:sz="0" w:space="0" w:color="auto"/>
            <w:right w:val="none" w:sz="0" w:space="0" w:color="auto"/>
          </w:divBdr>
        </w:div>
        <w:div w:id="26293478">
          <w:marLeft w:val="0"/>
          <w:marRight w:val="0"/>
          <w:marTop w:val="0"/>
          <w:marBottom w:val="0"/>
          <w:divBdr>
            <w:top w:val="none" w:sz="0" w:space="0" w:color="auto"/>
            <w:left w:val="none" w:sz="0" w:space="0" w:color="auto"/>
            <w:bottom w:val="none" w:sz="0" w:space="0" w:color="auto"/>
            <w:right w:val="none" w:sz="0" w:space="0" w:color="auto"/>
          </w:divBdr>
        </w:div>
        <w:div w:id="68774409">
          <w:marLeft w:val="0"/>
          <w:marRight w:val="0"/>
          <w:marTop w:val="0"/>
          <w:marBottom w:val="0"/>
          <w:divBdr>
            <w:top w:val="none" w:sz="0" w:space="0" w:color="auto"/>
            <w:left w:val="none" w:sz="0" w:space="0" w:color="auto"/>
            <w:bottom w:val="none" w:sz="0" w:space="0" w:color="auto"/>
            <w:right w:val="none" w:sz="0" w:space="0" w:color="auto"/>
          </w:divBdr>
        </w:div>
        <w:div w:id="40060607">
          <w:marLeft w:val="0"/>
          <w:marRight w:val="0"/>
          <w:marTop w:val="0"/>
          <w:marBottom w:val="0"/>
          <w:divBdr>
            <w:top w:val="none" w:sz="0" w:space="0" w:color="auto"/>
            <w:left w:val="none" w:sz="0" w:space="0" w:color="auto"/>
            <w:bottom w:val="none" w:sz="0" w:space="0" w:color="auto"/>
            <w:right w:val="none" w:sz="0" w:space="0" w:color="auto"/>
          </w:divBdr>
        </w:div>
        <w:div w:id="728843860">
          <w:marLeft w:val="0"/>
          <w:marRight w:val="0"/>
          <w:marTop w:val="0"/>
          <w:marBottom w:val="0"/>
          <w:divBdr>
            <w:top w:val="none" w:sz="0" w:space="0" w:color="auto"/>
            <w:left w:val="none" w:sz="0" w:space="0" w:color="auto"/>
            <w:bottom w:val="none" w:sz="0" w:space="0" w:color="auto"/>
            <w:right w:val="none" w:sz="0" w:space="0" w:color="auto"/>
          </w:divBdr>
        </w:div>
        <w:div w:id="753162630">
          <w:marLeft w:val="0"/>
          <w:marRight w:val="0"/>
          <w:marTop w:val="0"/>
          <w:marBottom w:val="0"/>
          <w:divBdr>
            <w:top w:val="none" w:sz="0" w:space="0" w:color="auto"/>
            <w:left w:val="none" w:sz="0" w:space="0" w:color="auto"/>
            <w:bottom w:val="none" w:sz="0" w:space="0" w:color="auto"/>
            <w:right w:val="none" w:sz="0" w:space="0" w:color="auto"/>
          </w:divBdr>
        </w:div>
        <w:div w:id="274991479">
          <w:marLeft w:val="0"/>
          <w:marRight w:val="0"/>
          <w:marTop w:val="0"/>
          <w:marBottom w:val="0"/>
          <w:divBdr>
            <w:top w:val="none" w:sz="0" w:space="0" w:color="auto"/>
            <w:left w:val="none" w:sz="0" w:space="0" w:color="auto"/>
            <w:bottom w:val="none" w:sz="0" w:space="0" w:color="auto"/>
            <w:right w:val="none" w:sz="0" w:space="0" w:color="auto"/>
          </w:divBdr>
        </w:div>
        <w:div w:id="802696209">
          <w:marLeft w:val="0"/>
          <w:marRight w:val="0"/>
          <w:marTop w:val="0"/>
          <w:marBottom w:val="0"/>
          <w:divBdr>
            <w:top w:val="none" w:sz="0" w:space="0" w:color="auto"/>
            <w:left w:val="none" w:sz="0" w:space="0" w:color="auto"/>
            <w:bottom w:val="none" w:sz="0" w:space="0" w:color="auto"/>
            <w:right w:val="none" w:sz="0" w:space="0" w:color="auto"/>
          </w:divBdr>
        </w:div>
        <w:div w:id="207492841">
          <w:marLeft w:val="0"/>
          <w:marRight w:val="0"/>
          <w:marTop w:val="0"/>
          <w:marBottom w:val="0"/>
          <w:divBdr>
            <w:top w:val="none" w:sz="0" w:space="0" w:color="auto"/>
            <w:left w:val="none" w:sz="0" w:space="0" w:color="auto"/>
            <w:bottom w:val="none" w:sz="0" w:space="0" w:color="auto"/>
            <w:right w:val="none" w:sz="0" w:space="0" w:color="auto"/>
          </w:divBdr>
        </w:div>
        <w:div w:id="110630486">
          <w:marLeft w:val="0"/>
          <w:marRight w:val="0"/>
          <w:marTop w:val="0"/>
          <w:marBottom w:val="0"/>
          <w:divBdr>
            <w:top w:val="none" w:sz="0" w:space="0" w:color="auto"/>
            <w:left w:val="none" w:sz="0" w:space="0" w:color="auto"/>
            <w:bottom w:val="none" w:sz="0" w:space="0" w:color="auto"/>
            <w:right w:val="none" w:sz="0" w:space="0" w:color="auto"/>
          </w:divBdr>
        </w:div>
        <w:div w:id="1941335136">
          <w:marLeft w:val="0"/>
          <w:marRight w:val="0"/>
          <w:marTop w:val="0"/>
          <w:marBottom w:val="0"/>
          <w:divBdr>
            <w:top w:val="none" w:sz="0" w:space="0" w:color="auto"/>
            <w:left w:val="none" w:sz="0" w:space="0" w:color="auto"/>
            <w:bottom w:val="none" w:sz="0" w:space="0" w:color="auto"/>
            <w:right w:val="none" w:sz="0" w:space="0" w:color="auto"/>
          </w:divBdr>
        </w:div>
        <w:div w:id="1249077599">
          <w:marLeft w:val="0"/>
          <w:marRight w:val="0"/>
          <w:marTop w:val="0"/>
          <w:marBottom w:val="0"/>
          <w:divBdr>
            <w:top w:val="none" w:sz="0" w:space="0" w:color="auto"/>
            <w:left w:val="none" w:sz="0" w:space="0" w:color="auto"/>
            <w:bottom w:val="none" w:sz="0" w:space="0" w:color="auto"/>
            <w:right w:val="none" w:sz="0" w:space="0" w:color="auto"/>
          </w:divBdr>
        </w:div>
        <w:div w:id="2069766729">
          <w:marLeft w:val="0"/>
          <w:marRight w:val="0"/>
          <w:marTop w:val="0"/>
          <w:marBottom w:val="0"/>
          <w:divBdr>
            <w:top w:val="none" w:sz="0" w:space="0" w:color="auto"/>
            <w:left w:val="none" w:sz="0" w:space="0" w:color="auto"/>
            <w:bottom w:val="none" w:sz="0" w:space="0" w:color="auto"/>
            <w:right w:val="none" w:sz="0" w:space="0" w:color="auto"/>
          </w:divBdr>
        </w:div>
        <w:div w:id="1330252392">
          <w:marLeft w:val="0"/>
          <w:marRight w:val="0"/>
          <w:marTop w:val="0"/>
          <w:marBottom w:val="0"/>
          <w:divBdr>
            <w:top w:val="none" w:sz="0" w:space="0" w:color="auto"/>
            <w:left w:val="none" w:sz="0" w:space="0" w:color="auto"/>
            <w:bottom w:val="none" w:sz="0" w:space="0" w:color="auto"/>
            <w:right w:val="none" w:sz="0" w:space="0" w:color="auto"/>
          </w:divBdr>
        </w:div>
        <w:div w:id="909735346">
          <w:marLeft w:val="0"/>
          <w:marRight w:val="0"/>
          <w:marTop w:val="0"/>
          <w:marBottom w:val="0"/>
          <w:divBdr>
            <w:top w:val="none" w:sz="0" w:space="0" w:color="auto"/>
            <w:left w:val="none" w:sz="0" w:space="0" w:color="auto"/>
            <w:bottom w:val="none" w:sz="0" w:space="0" w:color="auto"/>
            <w:right w:val="none" w:sz="0" w:space="0" w:color="auto"/>
          </w:divBdr>
        </w:div>
        <w:div w:id="1577590848">
          <w:marLeft w:val="0"/>
          <w:marRight w:val="0"/>
          <w:marTop w:val="0"/>
          <w:marBottom w:val="0"/>
          <w:divBdr>
            <w:top w:val="none" w:sz="0" w:space="0" w:color="auto"/>
            <w:left w:val="none" w:sz="0" w:space="0" w:color="auto"/>
            <w:bottom w:val="none" w:sz="0" w:space="0" w:color="auto"/>
            <w:right w:val="none" w:sz="0" w:space="0" w:color="auto"/>
          </w:divBdr>
        </w:div>
        <w:div w:id="1132291529">
          <w:marLeft w:val="0"/>
          <w:marRight w:val="0"/>
          <w:marTop w:val="0"/>
          <w:marBottom w:val="0"/>
          <w:divBdr>
            <w:top w:val="none" w:sz="0" w:space="0" w:color="auto"/>
            <w:left w:val="none" w:sz="0" w:space="0" w:color="auto"/>
            <w:bottom w:val="none" w:sz="0" w:space="0" w:color="auto"/>
            <w:right w:val="none" w:sz="0" w:space="0" w:color="auto"/>
          </w:divBdr>
        </w:div>
        <w:div w:id="1749963052">
          <w:marLeft w:val="0"/>
          <w:marRight w:val="0"/>
          <w:marTop w:val="0"/>
          <w:marBottom w:val="0"/>
          <w:divBdr>
            <w:top w:val="none" w:sz="0" w:space="0" w:color="auto"/>
            <w:left w:val="none" w:sz="0" w:space="0" w:color="auto"/>
            <w:bottom w:val="none" w:sz="0" w:space="0" w:color="auto"/>
            <w:right w:val="none" w:sz="0" w:space="0" w:color="auto"/>
          </w:divBdr>
        </w:div>
        <w:div w:id="835263005">
          <w:marLeft w:val="0"/>
          <w:marRight w:val="0"/>
          <w:marTop w:val="0"/>
          <w:marBottom w:val="0"/>
          <w:divBdr>
            <w:top w:val="none" w:sz="0" w:space="0" w:color="auto"/>
            <w:left w:val="none" w:sz="0" w:space="0" w:color="auto"/>
            <w:bottom w:val="none" w:sz="0" w:space="0" w:color="auto"/>
            <w:right w:val="none" w:sz="0" w:space="0" w:color="auto"/>
          </w:divBdr>
        </w:div>
        <w:div w:id="1194883690">
          <w:marLeft w:val="0"/>
          <w:marRight w:val="0"/>
          <w:marTop w:val="0"/>
          <w:marBottom w:val="0"/>
          <w:divBdr>
            <w:top w:val="none" w:sz="0" w:space="0" w:color="auto"/>
            <w:left w:val="none" w:sz="0" w:space="0" w:color="auto"/>
            <w:bottom w:val="none" w:sz="0" w:space="0" w:color="auto"/>
            <w:right w:val="none" w:sz="0" w:space="0" w:color="auto"/>
          </w:divBdr>
        </w:div>
        <w:div w:id="1633946134">
          <w:marLeft w:val="0"/>
          <w:marRight w:val="0"/>
          <w:marTop w:val="0"/>
          <w:marBottom w:val="0"/>
          <w:divBdr>
            <w:top w:val="none" w:sz="0" w:space="0" w:color="auto"/>
            <w:left w:val="none" w:sz="0" w:space="0" w:color="auto"/>
            <w:bottom w:val="none" w:sz="0" w:space="0" w:color="auto"/>
            <w:right w:val="none" w:sz="0" w:space="0" w:color="auto"/>
          </w:divBdr>
        </w:div>
        <w:div w:id="89274510">
          <w:marLeft w:val="0"/>
          <w:marRight w:val="0"/>
          <w:marTop w:val="0"/>
          <w:marBottom w:val="0"/>
          <w:divBdr>
            <w:top w:val="none" w:sz="0" w:space="0" w:color="auto"/>
            <w:left w:val="none" w:sz="0" w:space="0" w:color="auto"/>
            <w:bottom w:val="none" w:sz="0" w:space="0" w:color="auto"/>
            <w:right w:val="none" w:sz="0" w:space="0" w:color="auto"/>
          </w:divBdr>
        </w:div>
        <w:div w:id="976836354">
          <w:marLeft w:val="0"/>
          <w:marRight w:val="0"/>
          <w:marTop w:val="0"/>
          <w:marBottom w:val="0"/>
          <w:divBdr>
            <w:top w:val="none" w:sz="0" w:space="0" w:color="auto"/>
            <w:left w:val="none" w:sz="0" w:space="0" w:color="auto"/>
            <w:bottom w:val="none" w:sz="0" w:space="0" w:color="auto"/>
            <w:right w:val="none" w:sz="0" w:space="0" w:color="auto"/>
          </w:divBdr>
        </w:div>
        <w:div w:id="392461038">
          <w:marLeft w:val="0"/>
          <w:marRight w:val="0"/>
          <w:marTop w:val="0"/>
          <w:marBottom w:val="0"/>
          <w:divBdr>
            <w:top w:val="none" w:sz="0" w:space="0" w:color="auto"/>
            <w:left w:val="none" w:sz="0" w:space="0" w:color="auto"/>
            <w:bottom w:val="none" w:sz="0" w:space="0" w:color="auto"/>
            <w:right w:val="none" w:sz="0" w:space="0" w:color="auto"/>
          </w:divBdr>
        </w:div>
        <w:div w:id="571937995">
          <w:marLeft w:val="0"/>
          <w:marRight w:val="0"/>
          <w:marTop w:val="0"/>
          <w:marBottom w:val="0"/>
          <w:divBdr>
            <w:top w:val="none" w:sz="0" w:space="0" w:color="auto"/>
            <w:left w:val="none" w:sz="0" w:space="0" w:color="auto"/>
            <w:bottom w:val="none" w:sz="0" w:space="0" w:color="auto"/>
            <w:right w:val="none" w:sz="0" w:space="0" w:color="auto"/>
          </w:divBdr>
        </w:div>
        <w:div w:id="901258689">
          <w:marLeft w:val="0"/>
          <w:marRight w:val="0"/>
          <w:marTop w:val="0"/>
          <w:marBottom w:val="0"/>
          <w:divBdr>
            <w:top w:val="none" w:sz="0" w:space="0" w:color="auto"/>
            <w:left w:val="none" w:sz="0" w:space="0" w:color="auto"/>
            <w:bottom w:val="none" w:sz="0" w:space="0" w:color="auto"/>
            <w:right w:val="none" w:sz="0" w:space="0" w:color="auto"/>
          </w:divBdr>
        </w:div>
        <w:div w:id="14036296">
          <w:marLeft w:val="0"/>
          <w:marRight w:val="0"/>
          <w:marTop w:val="0"/>
          <w:marBottom w:val="0"/>
          <w:divBdr>
            <w:top w:val="none" w:sz="0" w:space="0" w:color="auto"/>
            <w:left w:val="none" w:sz="0" w:space="0" w:color="auto"/>
            <w:bottom w:val="none" w:sz="0" w:space="0" w:color="auto"/>
            <w:right w:val="none" w:sz="0" w:space="0" w:color="auto"/>
          </w:divBdr>
        </w:div>
        <w:div w:id="896624683">
          <w:marLeft w:val="0"/>
          <w:marRight w:val="0"/>
          <w:marTop w:val="0"/>
          <w:marBottom w:val="0"/>
          <w:divBdr>
            <w:top w:val="none" w:sz="0" w:space="0" w:color="auto"/>
            <w:left w:val="none" w:sz="0" w:space="0" w:color="auto"/>
            <w:bottom w:val="none" w:sz="0" w:space="0" w:color="auto"/>
            <w:right w:val="none" w:sz="0" w:space="0" w:color="auto"/>
          </w:divBdr>
        </w:div>
        <w:div w:id="1812164679">
          <w:marLeft w:val="0"/>
          <w:marRight w:val="0"/>
          <w:marTop w:val="0"/>
          <w:marBottom w:val="0"/>
          <w:divBdr>
            <w:top w:val="none" w:sz="0" w:space="0" w:color="auto"/>
            <w:left w:val="none" w:sz="0" w:space="0" w:color="auto"/>
            <w:bottom w:val="none" w:sz="0" w:space="0" w:color="auto"/>
            <w:right w:val="none" w:sz="0" w:space="0" w:color="auto"/>
          </w:divBdr>
        </w:div>
        <w:div w:id="1783783">
          <w:marLeft w:val="0"/>
          <w:marRight w:val="0"/>
          <w:marTop w:val="0"/>
          <w:marBottom w:val="0"/>
          <w:divBdr>
            <w:top w:val="none" w:sz="0" w:space="0" w:color="auto"/>
            <w:left w:val="none" w:sz="0" w:space="0" w:color="auto"/>
            <w:bottom w:val="none" w:sz="0" w:space="0" w:color="auto"/>
            <w:right w:val="none" w:sz="0" w:space="0" w:color="auto"/>
          </w:divBdr>
        </w:div>
        <w:div w:id="661473313">
          <w:marLeft w:val="0"/>
          <w:marRight w:val="0"/>
          <w:marTop w:val="0"/>
          <w:marBottom w:val="0"/>
          <w:divBdr>
            <w:top w:val="none" w:sz="0" w:space="0" w:color="auto"/>
            <w:left w:val="none" w:sz="0" w:space="0" w:color="auto"/>
            <w:bottom w:val="none" w:sz="0" w:space="0" w:color="auto"/>
            <w:right w:val="none" w:sz="0" w:space="0" w:color="auto"/>
          </w:divBdr>
        </w:div>
        <w:div w:id="866527579">
          <w:marLeft w:val="0"/>
          <w:marRight w:val="0"/>
          <w:marTop w:val="0"/>
          <w:marBottom w:val="0"/>
          <w:divBdr>
            <w:top w:val="none" w:sz="0" w:space="0" w:color="auto"/>
            <w:left w:val="none" w:sz="0" w:space="0" w:color="auto"/>
            <w:bottom w:val="none" w:sz="0" w:space="0" w:color="auto"/>
            <w:right w:val="none" w:sz="0" w:space="0" w:color="auto"/>
          </w:divBdr>
        </w:div>
        <w:div w:id="709692299">
          <w:marLeft w:val="0"/>
          <w:marRight w:val="0"/>
          <w:marTop w:val="0"/>
          <w:marBottom w:val="0"/>
          <w:divBdr>
            <w:top w:val="none" w:sz="0" w:space="0" w:color="auto"/>
            <w:left w:val="none" w:sz="0" w:space="0" w:color="auto"/>
            <w:bottom w:val="none" w:sz="0" w:space="0" w:color="auto"/>
            <w:right w:val="none" w:sz="0" w:space="0" w:color="auto"/>
          </w:divBdr>
        </w:div>
        <w:div w:id="1878732895">
          <w:marLeft w:val="0"/>
          <w:marRight w:val="0"/>
          <w:marTop w:val="0"/>
          <w:marBottom w:val="0"/>
          <w:divBdr>
            <w:top w:val="none" w:sz="0" w:space="0" w:color="auto"/>
            <w:left w:val="none" w:sz="0" w:space="0" w:color="auto"/>
            <w:bottom w:val="none" w:sz="0" w:space="0" w:color="auto"/>
            <w:right w:val="none" w:sz="0" w:space="0" w:color="auto"/>
          </w:divBdr>
        </w:div>
        <w:div w:id="1121268187">
          <w:marLeft w:val="0"/>
          <w:marRight w:val="0"/>
          <w:marTop w:val="0"/>
          <w:marBottom w:val="0"/>
          <w:divBdr>
            <w:top w:val="none" w:sz="0" w:space="0" w:color="auto"/>
            <w:left w:val="none" w:sz="0" w:space="0" w:color="auto"/>
            <w:bottom w:val="none" w:sz="0" w:space="0" w:color="auto"/>
            <w:right w:val="none" w:sz="0" w:space="0" w:color="auto"/>
          </w:divBdr>
        </w:div>
        <w:div w:id="689454509">
          <w:marLeft w:val="0"/>
          <w:marRight w:val="0"/>
          <w:marTop w:val="0"/>
          <w:marBottom w:val="0"/>
          <w:divBdr>
            <w:top w:val="none" w:sz="0" w:space="0" w:color="auto"/>
            <w:left w:val="none" w:sz="0" w:space="0" w:color="auto"/>
            <w:bottom w:val="none" w:sz="0" w:space="0" w:color="auto"/>
            <w:right w:val="none" w:sz="0" w:space="0" w:color="auto"/>
          </w:divBdr>
        </w:div>
        <w:div w:id="955873794">
          <w:marLeft w:val="0"/>
          <w:marRight w:val="0"/>
          <w:marTop w:val="0"/>
          <w:marBottom w:val="0"/>
          <w:divBdr>
            <w:top w:val="none" w:sz="0" w:space="0" w:color="auto"/>
            <w:left w:val="none" w:sz="0" w:space="0" w:color="auto"/>
            <w:bottom w:val="none" w:sz="0" w:space="0" w:color="auto"/>
            <w:right w:val="none" w:sz="0" w:space="0" w:color="auto"/>
          </w:divBdr>
        </w:div>
        <w:div w:id="987705128">
          <w:marLeft w:val="0"/>
          <w:marRight w:val="0"/>
          <w:marTop w:val="0"/>
          <w:marBottom w:val="0"/>
          <w:divBdr>
            <w:top w:val="none" w:sz="0" w:space="0" w:color="auto"/>
            <w:left w:val="none" w:sz="0" w:space="0" w:color="auto"/>
            <w:bottom w:val="none" w:sz="0" w:space="0" w:color="auto"/>
            <w:right w:val="none" w:sz="0" w:space="0" w:color="auto"/>
          </w:divBdr>
        </w:div>
        <w:div w:id="455417413">
          <w:marLeft w:val="0"/>
          <w:marRight w:val="0"/>
          <w:marTop w:val="0"/>
          <w:marBottom w:val="0"/>
          <w:divBdr>
            <w:top w:val="none" w:sz="0" w:space="0" w:color="auto"/>
            <w:left w:val="none" w:sz="0" w:space="0" w:color="auto"/>
            <w:bottom w:val="none" w:sz="0" w:space="0" w:color="auto"/>
            <w:right w:val="none" w:sz="0" w:space="0" w:color="auto"/>
          </w:divBdr>
        </w:div>
        <w:div w:id="1475952202">
          <w:marLeft w:val="0"/>
          <w:marRight w:val="0"/>
          <w:marTop w:val="0"/>
          <w:marBottom w:val="0"/>
          <w:divBdr>
            <w:top w:val="none" w:sz="0" w:space="0" w:color="auto"/>
            <w:left w:val="none" w:sz="0" w:space="0" w:color="auto"/>
            <w:bottom w:val="none" w:sz="0" w:space="0" w:color="auto"/>
            <w:right w:val="none" w:sz="0" w:space="0" w:color="auto"/>
          </w:divBdr>
        </w:div>
        <w:div w:id="996373242">
          <w:marLeft w:val="0"/>
          <w:marRight w:val="0"/>
          <w:marTop w:val="0"/>
          <w:marBottom w:val="0"/>
          <w:divBdr>
            <w:top w:val="none" w:sz="0" w:space="0" w:color="auto"/>
            <w:left w:val="none" w:sz="0" w:space="0" w:color="auto"/>
            <w:bottom w:val="none" w:sz="0" w:space="0" w:color="auto"/>
            <w:right w:val="none" w:sz="0" w:space="0" w:color="auto"/>
          </w:divBdr>
        </w:div>
        <w:div w:id="480855757">
          <w:marLeft w:val="0"/>
          <w:marRight w:val="0"/>
          <w:marTop w:val="0"/>
          <w:marBottom w:val="0"/>
          <w:divBdr>
            <w:top w:val="none" w:sz="0" w:space="0" w:color="auto"/>
            <w:left w:val="none" w:sz="0" w:space="0" w:color="auto"/>
            <w:bottom w:val="none" w:sz="0" w:space="0" w:color="auto"/>
            <w:right w:val="none" w:sz="0" w:space="0" w:color="auto"/>
          </w:divBdr>
        </w:div>
        <w:div w:id="1252544871">
          <w:marLeft w:val="0"/>
          <w:marRight w:val="0"/>
          <w:marTop w:val="0"/>
          <w:marBottom w:val="0"/>
          <w:divBdr>
            <w:top w:val="none" w:sz="0" w:space="0" w:color="auto"/>
            <w:left w:val="none" w:sz="0" w:space="0" w:color="auto"/>
            <w:bottom w:val="none" w:sz="0" w:space="0" w:color="auto"/>
            <w:right w:val="none" w:sz="0" w:space="0" w:color="auto"/>
          </w:divBdr>
        </w:div>
        <w:div w:id="237642145">
          <w:marLeft w:val="0"/>
          <w:marRight w:val="0"/>
          <w:marTop w:val="0"/>
          <w:marBottom w:val="0"/>
          <w:divBdr>
            <w:top w:val="none" w:sz="0" w:space="0" w:color="auto"/>
            <w:left w:val="none" w:sz="0" w:space="0" w:color="auto"/>
            <w:bottom w:val="none" w:sz="0" w:space="0" w:color="auto"/>
            <w:right w:val="none" w:sz="0" w:space="0" w:color="auto"/>
          </w:divBdr>
        </w:div>
        <w:div w:id="804393522">
          <w:marLeft w:val="0"/>
          <w:marRight w:val="0"/>
          <w:marTop w:val="0"/>
          <w:marBottom w:val="0"/>
          <w:divBdr>
            <w:top w:val="none" w:sz="0" w:space="0" w:color="auto"/>
            <w:left w:val="none" w:sz="0" w:space="0" w:color="auto"/>
            <w:bottom w:val="none" w:sz="0" w:space="0" w:color="auto"/>
            <w:right w:val="none" w:sz="0" w:space="0" w:color="auto"/>
          </w:divBdr>
        </w:div>
        <w:div w:id="576289272">
          <w:marLeft w:val="0"/>
          <w:marRight w:val="0"/>
          <w:marTop w:val="0"/>
          <w:marBottom w:val="0"/>
          <w:divBdr>
            <w:top w:val="none" w:sz="0" w:space="0" w:color="auto"/>
            <w:left w:val="none" w:sz="0" w:space="0" w:color="auto"/>
            <w:bottom w:val="none" w:sz="0" w:space="0" w:color="auto"/>
            <w:right w:val="none" w:sz="0" w:space="0" w:color="auto"/>
          </w:divBdr>
        </w:div>
        <w:div w:id="1015958712">
          <w:marLeft w:val="0"/>
          <w:marRight w:val="0"/>
          <w:marTop w:val="0"/>
          <w:marBottom w:val="0"/>
          <w:divBdr>
            <w:top w:val="none" w:sz="0" w:space="0" w:color="auto"/>
            <w:left w:val="none" w:sz="0" w:space="0" w:color="auto"/>
            <w:bottom w:val="none" w:sz="0" w:space="0" w:color="auto"/>
            <w:right w:val="none" w:sz="0" w:space="0" w:color="auto"/>
          </w:divBdr>
        </w:div>
        <w:div w:id="1526671427">
          <w:marLeft w:val="0"/>
          <w:marRight w:val="0"/>
          <w:marTop w:val="0"/>
          <w:marBottom w:val="0"/>
          <w:divBdr>
            <w:top w:val="none" w:sz="0" w:space="0" w:color="auto"/>
            <w:left w:val="none" w:sz="0" w:space="0" w:color="auto"/>
            <w:bottom w:val="none" w:sz="0" w:space="0" w:color="auto"/>
            <w:right w:val="none" w:sz="0" w:space="0" w:color="auto"/>
          </w:divBdr>
        </w:div>
        <w:div w:id="880476883">
          <w:marLeft w:val="0"/>
          <w:marRight w:val="0"/>
          <w:marTop w:val="0"/>
          <w:marBottom w:val="0"/>
          <w:divBdr>
            <w:top w:val="none" w:sz="0" w:space="0" w:color="auto"/>
            <w:left w:val="none" w:sz="0" w:space="0" w:color="auto"/>
            <w:bottom w:val="none" w:sz="0" w:space="0" w:color="auto"/>
            <w:right w:val="none" w:sz="0" w:space="0" w:color="auto"/>
          </w:divBdr>
        </w:div>
        <w:div w:id="1527676794">
          <w:marLeft w:val="0"/>
          <w:marRight w:val="0"/>
          <w:marTop w:val="0"/>
          <w:marBottom w:val="0"/>
          <w:divBdr>
            <w:top w:val="none" w:sz="0" w:space="0" w:color="auto"/>
            <w:left w:val="none" w:sz="0" w:space="0" w:color="auto"/>
            <w:bottom w:val="none" w:sz="0" w:space="0" w:color="auto"/>
            <w:right w:val="none" w:sz="0" w:space="0" w:color="auto"/>
          </w:divBdr>
        </w:div>
        <w:div w:id="141387878">
          <w:marLeft w:val="0"/>
          <w:marRight w:val="0"/>
          <w:marTop w:val="0"/>
          <w:marBottom w:val="0"/>
          <w:divBdr>
            <w:top w:val="none" w:sz="0" w:space="0" w:color="auto"/>
            <w:left w:val="none" w:sz="0" w:space="0" w:color="auto"/>
            <w:bottom w:val="none" w:sz="0" w:space="0" w:color="auto"/>
            <w:right w:val="none" w:sz="0" w:space="0" w:color="auto"/>
          </w:divBdr>
        </w:div>
        <w:div w:id="1081610125">
          <w:marLeft w:val="0"/>
          <w:marRight w:val="0"/>
          <w:marTop w:val="0"/>
          <w:marBottom w:val="0"/>
          <w:divBdr>
            <w:top w:val="none" w:sz="0" w:space="0" w:color="auto"/>
            <w:left w:val="none" w:sz="0" w:space="0" w:color="auto"/>
            <w:bottom w:val="none" w:sz="0" w:space="0" w:color="auto"/>
            <w:right w:val="none" w:sz="0" w:space="0" w:color="auto"/>
          </w:divBdr>
        </w:div>
        <w:div w:id="834300970">
          <w:marLeft w:val="0"/>
          <w:marRight w:val="0"/>
          <w:marTop w:val="0"/>
          <w:marBottom w:val="0"/>
          <w:divBdr>
            <w:top w:val="none" w:sz="0" w:space="0" w:color="auto"/>
            <w:left w:val="none" w:sz="0" w:space="0" w:color="auto"/>
            <w:bottom w:val="none" w:sz="0" w:space="0" w:color="auto"/>
            <w:right w:val="none" w:sz="0" w:space="0" w:color="auto"/>
          </w:divBdr>
        </w:div>
        <w:div w:id="845051446">
          <w:marLeft w:val="0"/>
          <w:marRight w:val="0"/>
          <w:marTop w:val="0"/>
          <w:marBottom w:val="0"/>
          <w:divBdr>
            <w:top w:val="none" w:sz="0" w:space="0" w:color="auto"/>
            <w:left w:val="none" w:sz="0" w:space="0" w:color="auto"/>
            <w:bottom w:val="none" w:sz="0" w:space="0" w:color="auto"/>
            <w:right w:val="none" w:sz="0" w:space="0" w:color="auto"/>
          </w:divBdr>
        </w:div>
        <w:div w:id="251623475">
          <w:marLeft w:val="0"/>
          <w:marRight w:val="0"/>
          <w:marTop w:val="0"/>
          <w:marBottom w:val="0"/>
          <w:divBdr>
            <w:top w:val="none" w:sz="0" w:space="0" w:color="auto"/>
            <w:left w:val="none" w:sz="0" w:space="0" w:color="auto"/>
            <w:bottom w:val="none" w:sz="0" w:space="0" w:color="auto"/>
            <w:right w:val="none" w:sz="0" w:space="0" w:color="auto"/>
          </w:divBdr>
        </w:div>
        <w:div w:id="1611888725">
          <w:marLeft w:val="0"/>
          <w:marRight w:val="0"/>
          <w:marTop w:val="0"/>
          <w:marBottom w:val="0"/>
          <w:divBdr>
            <w:top w:val="none" w:sz="0" w:space="0" w:color="auto"/>
            <w:left w:val="none" w:sz="0" w:space="0" w:color="auto"/>
            <w:bottom w:val="none" w:sz="0" w:space="0" w:color="auto"/>
            <w:right w:val="none" w:sz="0" w:space="0" w:color="auto"/>
          </w:divBdr>
        </w:div>
        <w:div w:id="1917665623">
          <w:marLeft w:val="0"/>
          <w:marRight w:val="0"/>
          <w:marTop w:val="0"/>
          <w:marBottom w:val="0"/>
          <w:divBdr>
            <w:top w:val="none" w:sz="0" w:space="0" w:color="auto"/>
            <w:left w:val="none" w:sz="0" w:space="0" w:color="auto"/>
            <w:bottom w:val="none" w:sz="0" w:space="0" w:color="auto"/>
            <w:right w:val="none" w:sz="0" w:space="0" w:color="auto"/>
          </w:divBdr>
        </w:div>
        <w:div w:id="1291667848">
          <w:marLeft w:val="0"/>
          <w:marRight w:val="0"/>
          <w:marTop w:val="0"/>
          <w:marBottom w:val="0"/>
          <w:divBdr>
            <w:top w:val="none" w:sz="0" w:space="0" w:color="auto"/>
            <w:left w:val="none" w:sz="0" w:space="0" w:color="auto"/>
            <w:bottom w:val="none" w:sz="0" w:space="0" w:color="auto"/>
            <w:right w:val="none" w:sz="0" w:space="0" w:color="auto"/>
          </w:divBdr>
        </w:div>
        <w:div w:id="1962806562">
          <w:marLeft w:val="0"/>
          <w:marRight w:val="0"/>
          <w:marTop w:val="0"/>
          <w:marBottom w:val="0"/>
          <w:divBdr>
            <w:top w:val="none" w:sz="0" w:space="0" w:color="auto"/>
            <w:left w:val="none" w:sz="0" w:space="0" w:color="auto"/>
            <w:bottom w:val="none" w:sz="0" w:space="0" w:color="auto"/>
            <w:right w:val="none" w:sz="0" w:space="0" w:color="auto"/>
          </w:divBdr>
        </w:div>
        <w:div w:id="1325160100">
          <w:marLeft w:val="0"/>
          <w:marRight w:val="0"/>
          <w:marTop w:val="0"/>
          <w:marBottom w:val="0"/>
          <w:divBdr>
            <w:top w:val="none" w:sz="0" w:space="0" w:color="auto"/>
            <w:left w:val="none" w:sz="0" w:space="0" w:color="auto"/>
            <w:bottom w:val="none" w:sz="0" w:space="0" w:color="auto"/>
            <w:right w:val="none" w:sz="0" w:space="0" w:color="auto"/>
          </w:divBdr>
        </w:div>
        <w:div w:id="1855880138">
          <w:marLeft w:val="0"/>
          <w:marRight w:val="0"/>
          <w:marTop w:val="0"/>
          <w:marBottom w:val="0"/>
          <w:divBdr>
            <w:top w:val="none" w:sz="0" w:space="0" w:color="auto"/>
            <w:left w:val="none" w:sz="0" w:space="0" w:color="auto"/>
            <w:bottom w:val="none" w:sz="0" w:space="0" w:color="auto"/>
            <w:right w:val="none" w:sz="0" w:space="0" w:color="auto"/>
          </w:divBdr>
        </w:div>
        <w:div w:id="626669228">
          <w:marLeft w:val="0"/>
          <w:marRight w:val="0"/>
          <w:marTop w:val="0"/>
          <w:marBottom w:val="0"/>
          <w:divBdr>
            <w:top w:val="none" w:sz="0" w:space="0" w:color="auto"/>
            <w:left w:val="none" w:sz="0" w:space="0" w:color="auto"/>
            <w:bottom w:val="none" w:sz="0" w:space="0" w:color="auto"/>
            <w:right w:val="none" w:sz="0" w:space="0" w:color="auto"/>
          </w:divBdr>
        </w:div>
        <w:div w:id="2131393375">
          <w:marLeft w:val="0"/>
          <w:marRight w:val="0"/>
          <w:marTop w:val="0"/>
          <w:marBottom w:val="0"/>
          <w:divBdr>
            <w:top w:val="none" w:sz="0" w:space="0" w:color="auto"/>
            <w:left w:val="none" w:sz="0" w:space="0" w:color="auto"/>
            <w:bottom w:val="none" w:sz="0" w:space="0" w:color="auto"/>
            <w:right w:val="none" w:sz="0" w:space="0" w:color="auto"/>
          </w:divBdr>
        </w:div>
        <w:div w:id="215553354">
          <w:marLeft w:val="0"/>
          <w:marRight w:val="0"/>
          <w:marTop w:val="0"/>
          <w:marBottom w:val="0"/>
          <w:divBdr>
            <w:top w:val="none" w:sz="0" w:space="0" w:color="auto"/>
            <w:left w:val="none" w:sz="0" w:space="0" w:color="auto"/>
            <w:bottom w:val="none" w:sz="0" w:space="0" w:color="auto"/>
            <w:right w:val="none" w:sz="0" w:space="0" w:color="auto"/>
          </w:divBdr>
        </w:div>
        <w:div w:id="1451625852">
          <w:marLeft w:val="0"/>
          <w:marRight w:val="0"/>
          <w:marTop w:val="0"/>
          <w:marBottom w:val="0"/>
          <w:divBdr>
            <w:top w:val="none" w:sz="0" w:space="0" w:color="auto"/>
            <w:left w:val="none" w:sz="0" w:space="0" w:color="auto"/>
            <w:bottom w:val="none" w:sz="0" w:space="0" w:color="auto"/>
            <w:right w:val="none" w:sz="0" w:space="0" w:color="auto"/>
          </w:divBdr>
        </w:div>
        <w:div w:id="1679233098">
          <w:marLeft w:val="0"/>
          <w:marRight w:val="0"/>
          <w:marTop w:val="0"/>
          <w:marBottom w:val="0"/>
          <w:divBdr>
            <w:top w:val="none" w:sz="0" w:space="0" w:color="auto"/>
            <w:left w:val="none" w:sz="0" w:space="0" w:color="auto"/>
            <w:bottom w:val="none" w:sz="0" w:space="0" w:color="auto"/>
            <w:right w:val="none" w:sz="0" w:space="0" w:color="auto"/>
          </w:divBdr>
        </w:div>
        <w:div w:id="2086294137">
          <w:marLeft w:val="0"/>
          <w:marRight w:val="0"/>
          <w:marTop w:val="0"/>
          <w:marBottom w:val="0"/>
          <w:divBdr>
            <w:top w:val="none" w:sz="0" w:space="0" w:color="auto"/>
            <w:left w:val="none" w:sz="0" w:space="0" w:color="auto"/>
            <w:bottom w:val="none" w:sz="0" w:space="0" w:color="auto"/>
            <w:right w:val="none" w:sz="0" w:space="0" w:color="auto"/>
          </w:divBdr>
        </w:div>
        <w:div w:id="331832154">
          <w:marLeft w:val="0"/>
          <w:marRight w:val="0"/>
          <w:marTop w:val="0"/>
          <w:marBottom w:val="0"/>
          <w:divBdr>
            <w:top w:val="none" w:sz="0" w:space="0" w:color="auto"/>
            <w:left w:val="none" w:sz="0" w:space="0" w:color="auto"/>
            <w:bottom w:val="none" w:sz="0" w:space="0" w:color="auto"/>
            <w:right w:val="none" w:sz="0" w:space="0" w:color="auto"/>
          </w:divBdr>
        </w:div>
        <w:div w:id="662200107">
          <w:marLeft w:val="0"/>
          <w:marRight w:val="0"/>
          <w:marTop w:val="0"/>
          <w:marBottom w:val="0"/>
          <w:divBdr>
            <w:top w:val="none" w:sz="0" w:space="0" w:color="auto"/>
            <w:left w:val="none" w:sz="0" w:space="0" w:color="auto"/>
            <w:bottom w:val="none" w:sz="0" w:space="0" w:color="auto"/>
            <w:right w:val="none" w:sz="0" w:space="0" w:color="auto"/>
          </w:divBdr>
        </w:div>
        <w:div w:id="729766818">
          <w:marLeft w:val="0"/>
          <w:marRight w:val="0"/>
          <w:marTop w:val="0"/>
          <w:marBottom w:val="0"/>
          <w:divBdr>
            <w:top w:val="none" w:sz="0" w:space="0" w:color="auto"/>
            <w:left w:val="none" w:sz="0" w:space="0" w:color="auto"/>
            <w:bottom w:val="none" w:sz="0" w:space="0" w:color="auto"/>
            <w:right w:val="none" w:sz="0" w:space="0" w:color="auto"/>
          </w:divBdr>
        </w:div>
        <w:div w:id="199362338">
          <w:marLeft w:val="0"/>
          <w:marRight w:val="0"/>
          <w:marTop w:val="0"/>
          <w:marBottom w:val="0"/>
          <w:divBdr>
            <w:top w:val="none" w:sz="0" w:space="0" w:color="auto"/>
            <w:left w:val="none" w:sz="0" w:space="0" w:color="auto"/>
            <w:bottom w:val="none" w:sz="0" w:space="0" w:color="auto"/>
            <w:right w:val="none" w:sz="0" w:space="0" w:color="auto"/>
          </w:divBdr>
        </w:div>
        <w:div w:id="879125687">
          <w:marLeft w:val="0"/>
          <w:marRight w:val="0"/>
          <w:marTop w:val="0"/>
          <w:marBottom w:val="0"/>
          <w:divBdr>
            <w:top w:val="none" w:sz="0" w:space="0" w:color="auto"/>
            <w:left w:val="none" w:sz="0" w:space="0" w:color="auto"/>
            <w:bottom w:val="none" w:sz="0" w:space="0" w:color="auto"/>
            <w:right w:val="none" w:sz="0" w:space="0" w:color="auto"/>
          </w:divBdr>
        </w:div>
        <w:div w:id="1921518932">
          <w:marLeft w:val="0"/>
          <w:marRight w:val="0"/>
          <w:marTop w:val="0"/>
          <w:marBottom w:val="0"/>
          <w:divBdr>
            <w:top w:val="none" w:sz="0" w:space="0" w:color="auto"/>
            <w:left w:val="none" w:sz="0" w:space="0" w:color="auto"/>
            <w:bottom w:val="none" w:sz="0" w:space="0" w:color="auto"/>
            <w:right w:val="none" w:sz="0" w:space="0" w:color="auto"/>
          </w:divBdr>
        </w:div>
        <w:div w:id="1757944956">
          <w:marLeft w:val="0"/>
          <w:marRight w:val="0"/>
          <w:marTop w:val="0"/>
          <w:marBottom w:val="0"/>
          <w:divBdr>
            <w:top w:val="none" w:sz="0" w:space="0" w:color="auto"/>
            <w:left w:val="none" w:sz="0" w:space="0" w:color="auto"/>
            <w:bottom w:val="none" w:sz="0" w:space="0" w:color="auto"/>
            <w:right w:val="none" w:sz="0" w:space="0" w:color="auto"/>
          </w:divBdr>
        </w:div>
        <w:div w:id="1531146643">
          <w:marLeft w:val="0"/>
          <w:marRight w:val="0"/>
          <w:marTop w:val="0"/>
          <w:marBottom w:val="0"/>
          <w:divBdr>
            <w:top w:val="none" w:sz="0" w:space="0" w:color="auto"/>
            <w:left w:val="none" w:sz="0" w:space="0" w:color="auto"/>
            <w:bottom w:val="none" w:sz="0" w:space="0" w:color="auto"/>
            <w:right w:val="none" w:sz="0" w:space="0" w:color="auto"/>
          </w:divBdr>
        </w:div>
        <w:div w:id="1100569497">
          <w:marLeft w:val="0"/>
          <w:marRight w:val="0"/>
          <w:marTop w:val="0"/>
          <w:marBottom w:val="0"/>
          <w:divBdr>
            <w:top w:val="none" w:sz="0" w:space="0" w:color="auto"/>
            <w:left w:val="none" w:sz="0" w:space="0" w:color="auto"/>
            <w:bottom w:val="none" w:sz="0" w:space="0" w:color="auto"/>
            <w:right w:val="none" w:sz="0" w:space="0" w:color="auto"/>
          </w:divBdr>
        </w:div>
        <w:div w:id="355930344">
          <w:marLeft w:val="0"/>
          <w:marRight w:val="0"/>
          <w:marTop w:val="0"/>
          <w:marBottom w:val="0"/>
          <w:divBdr>
            <w:top w:val="none" w:sz="0" w:space="0" w:color="auto"/>
            <w:left w:val="none" w:sz="0" w:space="0" w:color="auto"/>
            <w:bottom w:val="none" w:sz="0" w:space="0" w:color="auto"/>
            <w:right w:val="none" w:sz="0" w:space="0" w:color="auto"/>
          </w:divBdr>
        </w:div>
        <w:div w:id="858280191">
          <w:marLeft w:val="0"/>
          <w:marRight w:val="0"/>
          <w:marTop w:val="0"/>
          <w:marBottom w:val="0"/>
          <w:divBdr>
            <w:top w:val="none" w:sz="0" w:space="0" w:color="auto"/>
            <w:left w:val="none" w:sz="0" w:space="0" w:color="auto"/>
            <w:bottom w:val="none" w:sz="0" w:space="0" w:color="auto"/>
            <w:right w:val="none" w:sz="0" w:space="0" w:color="auto"/>
          </w:divBdr>
        </w:div>
        <w:div w:id="1999383993">
          <w:marLeft w:val="0"/>
          <w:marRight w:val="0"/>
          <w:marTop w:val="0"/>
          <w:marBottom w:val="0"/>
          <w:divBdr>
            <w:top w:val="none" w:sz="0" w:space="0" w:color="auto"/>
            <w:left w:val="none" w:sz="0" w:space="0" w:color="auto"/>
            <w:bottom w:val="none" w:sz="0" w:space="0" w:color="auto"/>
            <w:right w:val="none" w:sz="0" w:space="0" w:color="auto"/>
          </w:divBdr>
        </w:div>
        <w:div w:id="372077846">
          <w:marLeft w:val="0"/>
          <w:marRight w:val="0"/>
          <w:marTop w:val="0"/>
          <w:marBottom w:val="0"/>
          <w:divBdr>
            <w:top w:val="none" w:sz="0" w:space="0" w:color="auto"/>
            <w:left w:val="none" w:sz="0" w:space="0" w:color="auto"/>
            <w:bottom w:val="none" w:sz="0" w:space="0" w:color="auto"/>
            <w:right w:val="none" w:sz="0" w:space="0" w:color="auto"/>
          </w:divBdr>
        </w:div>
        <w:div w:id="2024472643">
          <w:marLeft w:val="0"/>
          <w:marRight w:val="0"/>
          <w:marTop w:val="0"/>
          <w:marBottom w:val="0"/>
          <w:divBdr>
            <w:top w:val="none" w:sz="0" w:space="0" w:color="auto"/>
            <w:left w:val="none" w:sz="0" w:space="0" w:color="auto"/>
            <w:bottom w:val="none" w:sz="0" w:space="0" w:color="auto"/>
            <w:right w:val="none" w:sz="0" w:space="0" w:color="auto"/>
          </w:divBdr>
        </w:div>
        <w:div w:id="465465799">
          <w:marLeft w:val="0"/>
          <w:marRight w:val="0"/>
          <w:marTop w:val="0"/>
          <w:marBottom w:val="0"/>
          <w:divBdr>
            <w:top w:val="none" w:sz="0" w:space="0" w:color="auto"/>
            <w:left w:val="none" w:sz="0" w:space="0" w:color="auto"/>
            <w:bottom w:val="none" w:sz="0" w:space="0" w:color="auto"/>
            <w:right w:val="none" w:sz="0" w:space="0" w:color="auto"/>
          </w:divBdr>
        </w:div>
        <w:div w:id="7949127">
          <w:marLeft w:val="0"/>
          <w:marRight w:val="0"/>
          <w:marTop w:val="0"/>
          <w:marBottom w:val="0"/>
          <w:divBdr>
            <w:top w:val="none" w:sz="0" w:space="0" w:color="auto"/>
            <w:left w:val="none" w:sz="0" w:space="0" w:color="auto"/>
            <w:bottom w:val="none" w:sz="0" w:space="0" w:color="auto"/>
            <w:right w:val="none" w:sz="0" w:space="0" w:color="auto"/>
          </w:divBdr>
        </w:div>
        <w:div w:id="1876041038">
          <w:marLeft w:val="0"/>
          <w:marRight w:val="0"/>
          <w:marTop w:val="0"/>
          <w:marBottom w:val="0"/>
          <w:divBdr>
            <w:top w:val="none" w:sz="0" w:space="0" w:color="auto"/>
            <w:left w:val="none" w:sz="0" w:space="0" w:color="auto"/>
            <w:bottom w:val="none" w:sz="0" w:space="0" w:color="auto"/>
            <w:right w:val="none" w:sz="0" w:space="0" w:color="auto"/>
          </w:divBdr>
        </w:div>
        <w:div w:id="1018657966">
          <w:marLeft w:val="0"/>
          <w:marRight w:val="0"/>
          <w:marTop w:val="0"/>
          <w:marBottom w:val="0"/>
          <w:divBdr>
            <w:top w:val="none" w:sz="0" w:space="0" w:color="auto"/>
            <w:left w:val="none" w:sz="0" w:space="0" w:color="auto"/>
            <w:bottom w:val="none" w:sz="0" w:space="0" w:color="auto"/>
            <w:right w:val="none" w:sz="0" w:space="0" w:color="auto"/>
          </w:divBdr>
        </w:div>
        <w:div w:id="1166093058">
          <w:marLeft w:val="0"/>
          <w:marRight w:val="0"/>
          <w:marTop w:val="0"/>
          <w:marBottom w:val="0"/>
          <w:divBdr>
            <w:top w:val="none" w:sz="0" w:space="0" w:color="auto"/>
            <w:left w:val="none" w:sz="0" w:space="0" w:color="auto"/>
            <w:bottom w:val="none" w:sz="0" w:space="0" w:color="auto"/>
            <w:right w:val="none" w:sz="0" w:space="0" w:color="auto"/>
          </w:divBdr>
        </w:div>
        <w:div w:id="148982726">
          <w:marLeft w:val="0"/>
          <w:marRight w:val="0"/>
          <w:marTop w:val="0"/>
          <w:marBottom w:val="0"/>
          <w:divBdr>
            <w:top w:val="none" w:sz="0" w:space="0" w:color="auto"/>
            <w:left w:val="none" w:sz="0" w:space="0" w:color="auto"/>
            <w:bottom w:val="none" w:sz="0" w:space="0" w:color="auto"/>
            <w:right w:val="none" w:sz="0" w:space="0" w:color="auto"/>
          </w:divBdr>
        </w:div>
        <w:div w:id="189268186">
          <w:marLeft w:val="0"/>
          <w:marRight w:val="0"/>
          <w:marTop w:val="0"/>
          <w:marBottom w:val="0"/>
          <w:divBdr>
            <w:top w:val="none" w:sz="0" w:space="0" w:color="auto"/>
            <w:left w:val="none" w:sz="0" w:space="0" w:color="auto"/>
            <w:bottom w:val="none" w:sz="0" w:space="0" w:color="auto"/>
            <w:right w:val="none" w:sz="0" w:space="0" w:color="auto"/>
          </w:divBdr>
        </w:div>
        <w:div w:id="1032729384">
          <w:marLeft w:val="0"/>
          <w:marRight w:val="0"/>
          <w:marTop w:val="0"/>
          <w:marBottom w:val="0"/>
          <w:divBdr>
            <w:top w:val="none" w:sz="0" w:space="0" w:color="auto"/>
            <w:left w:val="none" w:sz="0" w:space="0" w:color="auto"/>
            <w:bottom w:val="none" w:sz="0" w:space="0" w:color="auto"/>
            <w:right w:val="none" w:sz="0" w:space="0" w:color="auto"/>
          </w:divBdr>
        </w:div>
        <w:div w:id="256645525">
          <w:marLeft w:val="0"/>
          <w:marRight w:val="0"/>
          <w:marTop w:val="0"/>
          <w:marBottom w:val="0"/>
          <w:divBdr>
            <w:top w:val="none" w:sz="0" w:space="0" w:color="auto"/>
            <w:left w:val="none" w:sz="0" w:space="0" w:color="auto"/>
            <w:bottom w:val="none" w:sz="0" w:space="0" w:color="auto"/>
            <w:right w:val="none" w:sz="0" w:space="0" w:color="auto"/>
          </w:divBdr>
        </w:div>
        <w:div w:id="1796681064">
          <w:marLeft w:val="0"/>
          <w:marRight w:val="0"/>
          <w:marTop w:val="0"/>
          <w:marBottom w:val="0"/>
          <w:divBdr>
            <w:top w:val="none" w:sz="0" w:space="0" w:color="auto"/>
            <w:left w:val="none" w:sz="0" w:space="0" w:color="auto"/>
            <w:bottom w:val="none" w:sz="0" w:space="0" w:color="auto"/>
            <w:right w:val="none" w:sz="0" w:space="0" w:color="auto"/>
          </w:divBdr>
        </w:div>
        <w:div w:id="1994750785">
          <w:marLeft w:val="0"/>
          <w:marRight w:val="0"/>
          <w:marTop w:val="0"/>
          <w:marBottom w:val="0"/>
          <w:divBdr>
            <w:top w:val="none" w:sz="0" w:space="0" w:color="auto"/>
            <w:left w:val="none" w:sz="0" w:space="0" w:color="auto"/>
            <w:bottom w:val="none" w:sz="0" w:space="0" w:color="auto"/>
            <w:right w:val="none" w:sz="0" w:space="0" w:color="auto"/>
          </w:divBdr>
        </w:div>
        <w:div w:id="471602739">
          <w:marLeft w:val="0"/>
          <w:marRight w:val="0"/>
          <w:marTop w:val="0"/>
          <w:marBottom w:val="0"/>
          <w:divBdr>
            <w:top w:val="none" w:sz="0" w:space="0" w:color="auto"/>
            <w:left w:val="none" w:sz="0" w:space="0" w:color="auto"/>
            <w:bottom w:val="none" w:sz="0" w:space="0" w:color="auto"/>
            <w:right w:val="none" w:sz="0" w:space="0" w:color="auto"/>
          </w:divBdr>
        </w:div>
        <w:div w:id="679160283">
          <w:marLeft w:val="0"/>
          <w:marRight w:val="0"/>
          <w:marTop w:val="0"/>
          <w:marBottom w:val="0"/>
          <w:divBdr>
            <w:top w:val="none" w:sz="0" w:space="0" w:color="auto"/>
            <w:left w:val="none" w:sz="0" w:space="0" w:color="auto"/>
            <w:bottom w:val="none" w:sz="0" w:space="0" w:color="auto"/>
            <w:right w:val="none" w:sz="0" w:space="0" w:color="auto"/>
          </w:divBdr>
        </w:div>
        <w:div w:id="1210416925">
          <w:marLeft w:val="0"/>
          <w:marRight w:val="0"/>
          <w:marTop w:val="0"/>
          <w:marBottom w:val="0"/>
          <w:divBdr>
            <w:top w:val="none" w:sz="0" w:space="0" w:color="auto"/>
            <w:left w:val="none" w:sz="0" w:space="0" w:color="auto"/>
            <w:bottom w:val="none" w:sz="0" w:space="0" w:color="auto"/>
            <w:right w:val="none" w:sz="0" w:space="0" w:color="auto"/>
          </w:divBdr>
        </w:div>
        <w:div w:id="627972730">
          <w:marLeft w:val="0"/>
          <w:marRight w:val="0"/>
          <w:marTop w:val="0"/>
          <w:marBottom w:val="0"/>
          <w:divBdr>
            <w:top w:val="none" w:sz="0" w:space="0" w:color="auto"/>
            <w:left w:val="none" w:sz="0" w:space="0" w:color="auto"/>
            <w:bottom w:val="none" w:sz="0" w:space="0" w:color="auto"/>
            <w:right w:val="none" w:sz="0" w:space="0" w:color="auto"/>
          </w:divBdr>
        </w:div>
        <w:div w:id="1191260667">
          <w:marLeft w:val="0"/>
          <w:marRight w:val="0"/>
          <w:marTop w:val="0"/>
          <w:marBottom w:val="0"/>
          <w:divBdr>
            <w:top w:val="none" w:sz="0" w:space="0" w:color="auto"/>
            <w:left w:val="none" w:sz="0" w:space="0" w:color="auto"/>
            <w:bottom w:val="none" w:sz="0" w:space="0" w:color="auto"/>
            <w:right w:val="none" w:sz="0" w:space="0" w:color="auto"/>
          </w:divBdr>
        </w:div>
        <w:div w:id="254170060">
          <w:marLeft w:val="0"/>
          <w:marRight w:val="0"/>
          <w:marTop w:val="0"/>
          <w:marBottom w:val="0"/>
          <w:divBdr>
            <w:top w:val="none" w:sz="0" w:space="0" w:color="auto"/>
            <w:left w:val="none" w:sz="0" w:space="0" w:color="auto"/>
            <w:bottom w:val="none" w:sz="0" w:space="0" w:color="auto"/>
            <w:right w:val="none" w:sz="0" w:space="0" w:color="auto"/>
          </w:divBdr>
        </w:div>
        <w:div w:id="1421295753">
          <w:marLeft w:val="0"/>
          <w:marRight w:val="0"/>
          <w:marTop w:val="0"/>
          <w:marBottom w:val="0"/>
          <w:divBdr>
            <w:top w:val="none" w:sz="0" w:space="0" w:color="auto"/>
            <w:left w:val="none" w:sz="0" w:space="0" w:color="auto"/>
            <w:bottom w:val="none" w:sz="0" w:space="0" w:color="auto"/>
            <w:right w:val="none" w:sz="0" w:space="0" w:color="auto"/>
          </w:divBdr>
        </w:div>
        <w:div w:id="1504658981">
          <w:marLeft w:val="0"/>
          <w:marRight w:val="0"/>
          <w:marTop w:val="0"/>
          <w:marBottom w:val="0"/>
          <w:divBdr>
            <w:top w:val="none" w:sz="0" w:space="0" w:color="auto"/>
            <w:left w:val="none" w:sz="0" w:space="0" w:color="auto"/>
            <w:bottom w:val="none" w:sz="0" w:space="0" w:color="auto"/>
            <w:right w:val="none" w:sz="0" w:space="0" w:color="auto"/>
          </w:divBdr>
        </w:div>
        <w:div w:id="220100479">
          <w:marLeft w:val="0"/>
          <w:marRight w:val="0"/>
          <w:marTop w:val="0"/>
          <w:marBottom w:val="0"/>
          <w:divBdr>
            <w:top w:val="none" w:sz="0" w:space="0" w:color="auto"/>
            <w:left w:val="none" w:sz="0" w:space="0" w:color="auto"/>
            <w:bottom w:val="none" w:sz="0" w:space="0" w:color="auto"/>
            <w:right w:val="none" w:sz="0" w:space="0" w:color="auto"/>
          </w:divBdr>
        </w:div>
        <w:div w:id="2077430672">
          <w:marLeft w:val="0"/>
          <w:marRight w:val="0"/>
          <w:marTop w:val="0"/>
          <w:marBottom w:val="0"/>
          <w:divBdr>
            <w:top w:val="none" w:sz="0" w:space="0" w:color="auto"/>
            <w:left w:val="none" w:sz="0" w:space="0" w:color="auto"/>
            <w:bottom w:val="none" w:sz="0" w:space="0" w:color="auto"/>
            <w:right w:val="none" w:sz="0" w:space="0" w:color="auto"/>
          </w:divBdr>
        </w:div>
        <w:div w:id="10382769">
          <w:marLeft w:val="0"/>
          <w:marRight w:val="0"/>
          <w:marTop w:val="0"/>
          <w:marBottom w:val="0"/>
          <w:divBdr>
            <w:top w:val="none" w:sz="0" w:space="0" w:color="auto"/>
            <w:left w:val="none" w:sz="0" w:space="0" w:color="auto"/>
            <w:bottom w:val="none" w:sz="0" w:space="0" w:color="auto"/>
            <w:right w:val="none" w:sz="0" w:space="0" w:color="auto"/>
          </w:divBdr>
        </w:div>
        <w:div w:id="1013189120">
          <w:marLeft w:val="0"/>
          <w:marRight w:val="0"/>
          <w:marTop w:val="0"/>
          <w:marBottom w:val="0"/>
          <w:divBdr>
            <w:top w:val="none" w:sz="0" w:space="0" w:color="auto"/>
            <w:left w:val="none" w:sz="0" w:space="0" w:color="auto"/>
            <w:bottom w:val="none" w:sz="0" w:space="0" w:color="auto"/>
            <w:right w:val="none" w:sz="0" w:space="0" w:color="auto"/>
          </w:divBdr>
        </w:div>
        <w:div w:id="510143724">
          <w:marLeft w:val="0"/>
          <w:marRight w:val="0"/>
          <w:marTop w:val="0"/>
          <w:marBottom w:val="0"/>
          <w:divBdr>
            <w:top w:val="none" w:sz="0" w:space="0" w:color="auto"/>
            <w:left w:val="none" w:sz="0" w:space="0" w:color="auto"/>
            <w:bottom w:val="none" w:sz="0" w:space="0" w:color="auto"/>
            <w:right w:val="none" w:sz="0" w:space="0" w:color="auto"/>
          </w:divBdr>
        </w:div>
        <w:div w:id="2073380503">
          <w:marLeft w:val="0"/>
          <w:marRight w:val="0"/>
          <w:marTop w:val="0"/>
          <w:marBottom w:val="0"/>
          <w:divBdr>
            <w:top w:val="none" w:sz="0" w:space="0" w:color="auto"/>
            <w:left w:val="none" w:sz="0" w:space="0" w:color="auto"/>
            <w:bottom w:val="none" w:sz="0" w:space="0" w:color="auto"/>
            <w:right w:val="none" w:sz="0" w:space="0" w:color="auto"/>
          </w:divBdr>
        </w:div>
        <w:div w:id="984823594">
          <w:marLeft w:val="0"/>
          <w:marRight w:val="0"/>
          <w:marTop w:val="0"/>
          <w:marBottom w:val="0"/>
          <w:divBdr>
            <w:top w:val="none" w:sz="0" w:space="0" w:color="auto"/>
            <w:left w:val="none" w:sz="0" w:space="0" w:color="auto"/>
            <w:bottom w:val="none" w:sz="0" w:space="0" w:color="auto"/>
            <w:right w:val="none" w:sz="0" w:space="0" w:color="auto"/>
          </w:divBdr>
        </w:div>
        <w:div w:id="1362633985">
          <w:marLeft w:val="0"/>
          <w:marRight w:val="0"/>
          <w:marTop w:val="0"/>
          <w:marBottom w:val="0"/>
          <w:divBdr>
            <w:top w:val="none" w:sz="0" w:space="0" w:color="auto"/>
            <w:left w:val="none" w:sz="0" w:space="0" w:color="auto"/>
            <w:bottom w:val="none" w:sz="0" w:space="0" w:color="auto"/>
            <w:right w:val="none" w:sz="0" w:space="0" w:color="auto"/>
          </w:divBdr>
        </w:div>
        <w:div w:id="646710872">
          <w:marLeft w:val="0"/>
          <w:marRight w:val="0"/>
          <w:marTop w:val="0"/>
          <w:marBottom w:val="0"/>
          <w:divBdr>
            <w:top w:val="none" w:sz="0" w:space="0" w:color="auto"/>
            <w:left w:val="none" w:sz="0" w:space="0" w:color="auto"/>
            <w:bottom w:val="none" w:sz="0" w:space="0" w:color="auto"/>
            <w:right w:val="none" w:sz="0" w:space="0" w:color="auto"/>
          </w:divBdr>
        </w:div>
        <w:div w:id="1797020371">
          <w:marLeft w:val="0"/>
          <w:marRight w:val="0"/>
          <w:marTop w:val="0"/>
          <w:marBottom w:val="0"/>
          <w:divBdr>
            <w:top w:val="none" w:sz="0" w:space="0" w:color="auto"/>
            <w:left w:val="none" w:sz="0" w:space="0" w:color="auto"/>
            <w:bottom w:val="none" w:sz="0" w:space="0" w:color="auto"/>
            <w:right w:val="none" w:sz="0" w:space="0" w:color="auto"/>
          </w:divBdr>
        </w:div>
        <w:div w:id="4065695">
          <w:marLeft w:val="0"/>
          <w:marRight w:val="0"/>
          <w:marTop w:val="0"/>
          <w:marBottom w:val="0"/>
          <w:divBdr>
            <w:top w:val="none" w:sz="0" w:space="0" w:color="auto"/>
            <w:left w:val="none" w:sz="0" w:space="0" w:color="auto"/>
            <w:bottom w:val="none" w:sz="0" w:space="0" w:color="auto"/>
            <w:right w:val="none" w:sz="0" w:space="0" w:color="auto"/>
          </w:divBdr>
        </w:div>
        <w:div w:id="359400214">
          <w:marLeft w:val="0"/>
          <w:marRight w:val="0"/>
          <w:marTop w:val="0"/>
          <w:marBottom w:val="0"/>
          <w:divBdr>
            <w:top w:val="none" w:sz="0" w:space="0" w:color="auto"/>
            <w:left w:val="none" w:sz="0" w:space="0" w:color="auto"/>
            <w:bottom w:val="none" w:sz="0" w:space="0" w:color="auto"/>
            <w:right w:val="none" w:sz="0" w:space="0" w:color="auto"/>
          </w:divBdr>
        </w:div>
        <w:div w:id="1530143545">
          <w:marLeft w:val="0"/>
          <w:marRight w:val="0"/>
          <w:marTop w:val="0"/>
          <w:marBottom w:val="0"/>
          <w:divBdr>
            <w:top w:val="none" w:sz="0" w:space="0" w:color="auto"/>
            <w:left w:val="none" w:sz="0" w:space="0" w:color="auto"/>
            <w:bottom w:val="none" w:sz="0" w:space="0" w:color="auto"/>
            <w:right w:val="none" w:sz="0" w:space="0" w:color="auto"/>
          </w:divBdr>
        </w:div>
        <w:div w:id="1311835489">
          <w:marLeft w:val="0"/>
          <w:marRight w:val="0"/>
          <w:marTop w:val="0"/>
          <w:marBottom w:val="0"/>
          <w:divBdr>
            <w:top w:val="none" w:sz="0" w:space="0" w:color="auto"/>
            <w:left w:val="none" w:sz="0" w:space="0" w:color="auto"/>
            <w:bottom w:val="none" w:sz="0" w:space="0" w:color="auto"/>
            <w:right w:val="none" w:sz="0" w:space="0" w:color="auto"/>
          </w:divBdr>
        </w:div>
        <w:div w:id="1646742917">
          <w:marLeft w:val="0"/>
          <w:marRight w:val="0"/>
          <w:marTop w:val="0"/>
          <w:marBottom w:val="0"/>
          <w:divBdr>
            <w:top w:val="none" w:sz="0" w:space="0" w:color="auto"/>
            <w:left w:val="none" w:sz="0" w:space="0" w:color="auto"/>
            <w:bottom w:val="none" w:sz="0" w:space="0" w:color="auto"/>
            <w:right w:val="none" w:sz="0" w:space="0" w:color="auto"/>
          </w:divBdr>
        </w:div>
        <w:div w:id="358893478">
          <w:marLeft w:val="0"/>
          <w:marRight w:val="0"/>
          <w:marTop w:val="0"/>
          <w:marBottom w:val="0"/>
          <w:divBdr>
            <w:top w:val="none" w:sz="0" w:space="0" w:color="auto"/>
            <w:left w:val="none" w:sz="0" w:space="0" w:color="auto"/>
            <w:bottom w:val="none" w:sz="0" w:space="0" w:color="auto"/>
            <w:right w:val="none" w:sz="0" w:space="0" w:color="auto"/>
          </w:divBdr>
        </w:div>
        <w:div w:id="1311404014">
          <w:marLeft w:val="0"/>
          <w:marRight w:val="0"/>
          <w:marTop w:val="0"/>
          <w:marBottom w:val="0"/>
          <w:divBdr>
            <w:top w:val="none" w:sz="0" w:space="0" w:color="auto"/>
            <w:left w:val="none" w:sz="0" w:space="0" w:color="auto"/>
            <w:bottom w:val="none" w:sz="0" w:space="0" w:color="auto"/>
            <w:right w:val="none" w:sz="0" w:space="0" w:color="auto"/>
          </w:divBdr>
        </w:div>
        <w:div w:id="829952546">
          <w:marLeft w:val="0"/>
          <w:marRight w:val="0"/>
          <w:marTop w:val="0"/>
          <w:marBottom w:val="0"/>
          <w:divBdr>
            <w:top w:val="none" w:sz="0" w:space="0" w:color="auto"/>
            <w:left w:val="none" w:sz="0" w:space="0" w:color="auto"/>
            <w:bottom w:val="none" w:sz="0" w:space="0" w:color="auto"/>
            <w:right w:val="none" w:sz="0" w:space="0" w:color="auto"/>
          </w:divBdr>
        </w:div>
        <w:div w:id="716244295">
          <w:marLeft w:val="0"/>
          <w:marRight w:val="0"/>
          <w:marTop w:val="0"/>
          <w:marBottom w:val="0"/>
          <w:divBdr>
            <w:top w:val="none" w:sz="0" w:space="0" w:color="auto"/>
            <w:left w:val="none" w:sz="0" w:space="0" w:color="auto"/>
            <w:bottom w:val="none" w:sz="0" w:space="0" w:color="auto"/>
            <w:right w:val="none" w:sz="0" w:space="0" w:color="auto"/>
          </w:divBdr>
        </w:div>
        <w:div w:id="91508872">
          <w:marLeft w:val="0"/>
          <w:marRight w:val="0"/>
          <w:marTop w:val="0"/>
          <w:marBottom w:val="0"/>
          <w:divBdr>
            <w:top w:val="none" w:sz="0" w:space="0" w:color="auto"/>
            <w:left w:val="none" w:sz="0" w:space="0" w:color="auto"/>
            <w:bottom w:val="none" w:sz="0" w:space="0" w:color="auto"/>
            <w:right w:val="none" w:sz="0" w:space="0" w:color="auto"/>
          </w:divBdr>
        </w:div>
        <w:div w:id="550117415">
          <w:marLeft w:val="0"/>
          <w:marRight w:val="0"/>
          <w:marTop w:val="0"/>
          <w:marBottom w:val="0"/>
          <w:divBdr>
            <w:top w:val="none" w:sz="0" w:space="0" w:color="auto"/>
            <w:left w:val="none" w:sz="0" w:space="0" w:color="auto"/>
            <w:bottom w:val="none" w:sz="0" w:space="0" w:color="auto"/>
            <w:right w:val="none" w:sz="0" w:space="0" w:color="auto"/>
          </w:divBdr>
        </w:div>
        <w:div w:id="325784923">
          <w:marLeft w:val="0"/>
          <w:marRight w:val="0"/>
          <w:marTop w:val="0"/>
          <w:marBottom w:val="0"/>
          <w:divBdr>
            <w:top w:val="none" w:sz="0" w:space="0" w:color="auto"/>
            <w:left w:val="none" w:sz="0" w:space="0" w:color="auto"/>
            <w:bottom w:val="none" w:sz="0" w:space="0" w:color="auto"/>
            <w:right w:val="none" w:sz="0" w:space="0" w:color="auto"/>
          </w:divBdr>
        </w:div>
        <w:div w:id="1269193510">
          <w:marLeft w:val="0"/>
          <w:marRight w:val="0"/>
          <w:marTop w:val="0"/>
          <w:marBottom w:val="0"/>
          <w:divBdr>
            <w:top w:val="none" w:sz="0" w:space="0" w:color="auto"/>
            <w:left w:val="none" w:sz="0" w:space="0" w:color="auto"/>
            <w:bottom w:val="none" w:sz="0" w:space="0" w:color="auto"/>
            <w:right w:val="none" w:sz="0" w:space="0" w:color="auto"/>
          </w:divBdr>
        </w:div>
        <w:div w:id="1651203590">
          <w:marLeft w:val="0"/>
          <w:marRight w:val="0"/>
          <w:marTop w:val="0"/>
          <w:marBottom w:val="0"/>
          <w:divBdr>
            <w:top w:val="none" w:sz="0" w:space="0" w:color="auto"/>
            <w:left w:val="none" w:sz="0" w:space="0" w:color="auto"/>
            <w:bottom w:val="none" w:sz="0" w:space="0" w:color="auto"/>
            <w:right w:val="none" w:sz="0" w:space="0" w:color="auto"/>
          </w:divBdr>
        </w:div>
        <w:div w:id="897204441">
          <w:marLeft w:val="0"/>
          <w:marRight w:val="0"/>
          <w:marTop w:val="0"/>
          <w:marBottom w:val="0"/>
          <w:divBdr>
            <w:top w:val="none" w:sz="0" w:space="0" w:color="auto"/>
            <w:left w:val="none" w:sz="0" w:space="0" w:color="auto"/>
            <w:bottom w:val="none" w:sz="0" w:space="0" w:color="auto"/>
            <w:right w:val="none" w:sz="0" w:space="0" w:color="auto"/>
          </w:divBdr>
        </w:div>
        <w:div w:id="1770618468">
          <w:marLeft w:val="0"/>
          <w:marRight w:val="0"/>
          <w:marTop w:val="0"/>
          <w:marBottom w:val="0"/>
          <w:divBdr>
            <w:top w:val="none" w:sz="0" w:space="0" w:color="auto"/>
            <w:left w:val="none" w:sz="0" w:space="0" w:color="auto"/>
            <w:bottom w:val="none" w:sz="0" w:space="0" w:color="auto"/>
            <w:right w:val="none" w:sz="0" w:space="0" w:color="auto"/>
          </w:divBdr>
        </w:div>
        <w:div w:id="1951617720">
          <w:marLeft w:val="0"/>
          <w:marRight w:val="0"/>
          <w:marTop w:val="0"/>
          <w:marBottom w:val="0"/>
          <w:divBdr>
            <w:top w:val="none" w:sz="0" w:space="0" w:color="auto"/>
            <w:left w:val="none" w:sz="0" w:space="0" w:color="auto"/>
            <w:bottom w:val="none" w:sz="0" w:space="0" w:color="auto"/>
            <w:right w:val="none" w:sz="0" w:space="0" w:color="auto"/>
          </w:divBdr>
        </w:div>
        <w:div w:id="278492541">
          <w:marLeft w:val="0"/>
          <w:marRight w:val="0"/>
          <w:marTop w:val="0"/>
          <w:marBottom w:val="0"/>
          <w:divBdr>
            <w:top w:val="none" w:sz="0" w:space="0" w:color="auto"/>
            <w:left w:val="none" w:sz="0" w:space="0" w:color="auto"/>
            <w:bottom w:val="none" w:sz="0" w:space="0" w:color="auto"/>
            <w:right w:val="none" w:sz="0" w:space="0" w:color="auto"/>
          </w:divBdr>
        </w:div>
        <w:div w:id="1866408370">
          <w:marLeft w:val="0"/>
          <w:marRight w:val="0"/>
          <w:marTop w:val="0"/>
          <w:marBottom w:val="0"/>
          <w:divBdr>
            <w:top w:val="none" w:sz="0" w:space="0" w:color="auto"/>
            <w:left w:val="none" w:sz="0" w:space="0" w:color="auto"/>
            <w:bottom w:val="none" w:sz="0" w:space="0" w:color="auto"/>
            <w:right w:val="none" w:sz="0" w:space="0" w:color="auto"/>
          </w:divBdr>
        </w:div>
        <w:div w:id="685785618">
          <w:marLeft w:val="0"/>
          <w:marRight w:val="0"/>
          <w:marTop w:val="0"/>
          <w:marBottom w:val="0"/>
          <w:divBdr>
            <w:top w:val="none" w:sz="0" w:space="0" w:color="auto"/>
            <w:left w:val="none" w:sz="0" w:space="0" w:color="auto"/>
            <w:bottom w:val="none" w:sz="0" w:space="0" w:color="auto"/>
            <w:right w:val="none" w:sz="0" w:space="0" w:color="auto"/>
          </w:divBdr>
        </w:div>
        <w:div w:id="1469780369">
          <w:marLeft w:val="0"/>
          <w:marRight w:val="0"/>
          <w:marTop w:val="0"/>
          <w:marBottom w:val="0"/>
          <w:divBdr>
            <w:top w:val="none" w:sz="0" w:space="0" w:color="auto"/>
            <w:left w:val="none" w:sz="0" w:space="0" w:color="auto"/>
            <w:bottom w:val="none" w:sz="0" w:space="0" w:color="auto"/>
            <w:right w:val="none" w:sz="0" w:space="0" w:color="auto"/>
          </w:divBdr>
        </w:div>
        <w:div w:id="1895891497">
          <w:marLeft w:val="0"/>
          <w:marRight w:val="0"/>
          <w:marTop w:val="0"/>
          <w:marBottom w:val="0"/>
          <w:divBdr>
            <w:top w:val="none" w:sz="0" w:space="0" w:color="auto"/>
            <w:left w:val="none" w:sz="0" w:space="0" w:color="auto"/>
            <w:bottom w:val="none" w:sz="0" w:space="0" w:color="auto"/>
            <w:right w:val="none" w:sz="0" w:space="0" w:color="auto"/>
          </w:divBdr>
        </w:div>
        <w:div w:id="1965765078">
          <w:marLeft w:val="0"/>
          <w:marRight w:val="0"/>
          <w:marTop w:val="0"/>
          <w:marBottom w:val="0"/>
          <w:divBdr>
            <w:top w:val="none" w:sz="0" w:space="0" w:color="auto"/>
            <w:left w:val="none" w:sz="0" w:space="0" w:color="auto"/>
            <w:bottom w:val="none" w:sz="0" w:space="0" w:color="auto"/>
            <w:right w:val="none" w:sz="0" w:space="0" w:color="auto"/>
          </w:divBdr>
        </w:div>
        <w:div w:id="139158334">
          <w:marLeft w:val="0"/>
          <w:marRight w:val="0"/>
          <w:marTop w:val="0"/>
          <w:marBottom w:val="0"/>
          <w:divBdr>
            <w:top w:val="none" w:sz="0" w:space="0" w:color="auto"/>
            <w:left w:val="none" w:sz="0" w:space="0" w:color="auto"/>
            <w:bottom w:val="none" w:sz="0" w:space="0" w:color="auto"/>
            <w:right w:val="none" w:sz="0" w:space="0" w:color="auto"/>
          </w:divBdr>
        </w:div>
        <w:div w:id="1486167397">
          <w:marLeft w:val="0"/>
          <w:marRight w:val="0"/>
          <w:marTop w:val="0"/>
          <w:marBottom w:val="0"/>
          <w:divBdr>
            <w:top w:val="none" w:sz="0" w:space="0" w:color="auto"/>
            <w:left w:val="none" w:sz="0" w:space="0" w:color="auto"/>
            <w:bottom w:val="none" w:sz="0" w:space="0" w:color="auto"/>
            <w:right w:val="none" w:sz="0" w:space="0" w:color="auto"/>
          </w:divBdr>
        </w:div>
        <w:div w:id="955721586">
          <w:marLeft w:val="0"/>
          <w:marRight w:val="0"/>
          <w:marTop w:val="0"/>
          <w:marBottom w:val="0"/>
          <w:divBdr>
            <w:top w:val="none" w:sz="0" w:space="0" w:color="auto"/>
            <w:left w:val="none" w:sz="0" w:space="0" w:color="auto"/>
            <w:bottom w:val="none" w:sz="0" w:space="0" w:color="auto"/>
            <w:right w:val="none" w:sz="0" w:space="0" w:color="auto"/>
          </w:divBdr>
        </w:div>
        <w:div w:id="1701053807">
          <w:marLeft w:val="0"/>
          <w:marRight w:val="0"/>
          <w:marTop w:val="0"/>
          <w:marBottom w:val="0"/>
          <w:divBdr>
            <w:top w:val="none" w:sz="0" w:space="0" w:color="auto"/>
            <w:left w:val="none" w:sz="0" w:space="0" w:color="auto"/>
            <w:bottom w:val="none" w:sz="0" w:space="0" w:color="auto"/>
            <w:right w:val="none" w:sz="0" w:space="0" w:color="auto"/>
          </w:divBdr>
        </w:div>
        <w:div w:id="1817067402">
          <w:marLeft w:val="0"/>
          <w:marRight w:val="0"/>
          <w:marTop w:val="0"/>
          <w:marBottom w:val="0"/>
          <w:divBdr>
            <w:top w:val="none" w:sz="0" w:space="0" w:color="auto"/>
            <w:left w:val="none" w:sz="0" w:space="0" w:color="auto"/>
            <w:bottom w:val="none" w:sz="0" w:space="0" w:color="auto"/>
            <w:right w:val="none" w:sz="0" w:space="0" w:color="auto"/>
          </w:divBdr>
        </w:div>
        <w:div w:id="720444322">
          <w:marLeft w:val="0"/>
          <w:marRight w:val="0"/>
          <w:marTop w:val="0"/>
          <w:marBottom w:val="0"/>
          <w:divBdr>
            <w:top w:val="none" w:sz="0" w:space="0" w:color="auto"/>
            <w:left w:val="none" w:sz="0" w:space="0" w:color="auto"/>
            <w:bottom w:val="none" w:sz="0" w:space="0" w:color="auto"/>
            <w:right w:val="none" w:sz="0" w:space="0" w:color="auto"/>
          </w:divBdr>
        </w:div>
        <w:div w:id="494342181">
          <w:marLeft w:val="0"/>
          <w:marRight w:val="0"/>
          <w:marTop w:val="0"/>
          <w:marBottom w:val="0"/>
          <w:divBdr>
            <w:top w:val="none" w:sz="0" w:space="0" w:color="auto"/>
            <w:left w:val="none" w:sz="0" w:space="0" w:color="auto"/>
            <w:bottom w:val="none" w:sz="0" w:space="0" w:color="auto"/>
            <w:right w:val="none" w:sz="0" w:space="0" w:color="auto"/>
          </w:divBdr>
        </w:div>
        <w:div w:id="1593393971">
          <w:marLeft w:val="0"/>
          <w:marRight w:val="0"/>
          <w:marTop w:val="0"/>
          <w:marBottom w:val="0"/>
          <w:divBdr>
            <w:top w:val="none" w:sz="0" w:space="0" w:color="auto"/>
            <w:left w:val="none" w:sz="0" w:space="0" w:color="auto"/>
            <w:bottom w:val="none" w:sz="0" w:space="0" w:color="auto"/>
            <w:right w:val="none" w:sz="0" w:space="0" w:color="auto"/>
          </w:divBdr>
        </w:div>
        <w:div w:id="118186280">
          <w:marLeft w:val="0"/>
          <w:marRight w:val="0"/>
          <w:marTop w:val="0"/>
          <w:marBottom w:val="0"/>
          <w:divBdr>
            <w:top w:val="none" w:sz="0" w:space="0" w:color="auto"/>
            <w:left w:val="none" w:sz="0" w:space="0" w:color="auto"/>
            <w:bottom w:val="none" w:sz="0" w:space="0" w:color="auto"/>
            <w:right w:val="none" w:sz="0" w:space="0" w:color="auto"/>
          </w:divBdr>
        </w:div>
        <w:div w:id="1900748574">
          <w:marLeft w:val="0"/>
          <w:marRight w:val="0"/>
          <w:marTop w:val="0"/>
          <w:marBottom w:val="0"/>
          <w:divBdr>
            <w:top w:val="none" w:sz="0" w:space="0" w:color="auto"/>
            <w:left w:val="none" w:sz="0" w:space="0" w:color="auto"/>
            <w:bottom w:val="none" w:sz="0" w:space="0" w:color="auto"/>
            <w:right w:val="none" w:sz="0" w:space="0" w:color="auto"/>
          </w:divBdr>
        </w:div>
        <w:div w:id="1659457813">
          <w:marLeft w:val="0"/>
          <w:marRight w:val="0"/>
          <w:marTop w:val="0"/>
          <w:marBottom w:val="0"/>
          <w:divBdr>
            <w:top w:val="none" w:sz="0" w:space="0" w:color="auto"/>
            <w:left w:val="none" w:sz="0" w:space="0" w:color="auto"/>
            <w:bottom w:val="none" w:sz="0" w:space="0" w:color="auto"/>
            <w:right w:val="none" w:sz="0" w:space="0" w:color="auto"/>
          </w:divBdr>
        </w:div>
        <w:div w:id="1102333855">
          <w:marLeft w:val="0"/>
          <w:marRight w:val="0"/>
          <w:marTop w:val="0"/>
          <w:marBottom w:val="0"/>
          <w:divBdr>
            <w:top w:val="none" w:sz="0" w:space="0" w:color="auto"/>
            <w:left w:val="none" w:sz="0" w:space="0" w:color="auto"/>
            <w:bottom w:val="none" w:sz="0" w:space="0" w:color="auto"/>
            <w:right w:val="none" w:sz="0" w:space="0" w:color="auto"/>
          </w:divBdr>
        </w:div>
        <w:div w:id="913932016">
          <w:marLeft w:val="0"/>
          <w:marRight w:val="0"/>
          <w:marTop w:val="0"/>
          <w:marBottom w:val="0"/>
          <w:divBdr>
            <w:top w:val="none" w:sz="0" w:space="0" w:color="auto"/>
            <w:left w:val="none" w:sz="0" w:space="0" w:color="auto"/>
            <w:bottom w:val="none" w:sz="0" w:space="0" w:color="auto"/>
            <w:right w:val="none" w:sz="0" w:space="0" w:color="auto"/>
          </w:divBdr>
        </w:div>
        <w:div w:id="1623421736">
          <w:marLeft w:val="0"/>
          <w:marRight w:val="0"/>
          <w:marTop w:val="0"/>
          <w:marBottom w:val="0"/>
          <w:divBdr>
            <w:top w:val="none" w:sz="0" w:space="0" w:color="auto"/>
            <w:left w:val="none" w:sz="0" w:space="0" w:color="auto"/>
            <w:bottom w:val="none" w:sz="0" w:space="0" w:color="auto"/>
            <w:right w:val="none" w:sz="0" w:space="0" w:color="auto"/>
          </w:divBdr>
        </w:div>
        <w:div w:id="48846501">
          <w:marLeft w:val="0"/>
          <w:marRight w:val="0"/>
          <w:marTop w:val="0"/>
          <w:marBottom w:val="0"/>
          <w:divBdr>
            <w:top w:val="none" w:sz="0" w:space="0" w:color="auto"/>
            <w:left w:val="none" w:sz="0" w:space="0" w:color="auto"/>
            <w:bottom w:val="none" w:sz="0" w:space="0" w:color="auto"/>
            <w:right w:val="none" w:sz="0" w:space="0" w:color="auto"/>
          </w:divBdr>
        </w:div>
        <w:div w:id="259728627">
          <w:marLeft w:val="0"/>
          <w:marRight w:val="0"/>
          <w:marTop w:val="0"/>
          <w:marBottom w:val="0"/>
          <w:divBdr>
            <w:top w:val="none" w:sz="0" w:space="0" w:color="auto"/>
            <w:left w:val="none" w:sz="0" w:space="0" w:color="auto"/>
            <w:bottom w:val="none" w:sz="0" w:space="0" w:color="auto"/>
            <w:right w:val="none" w:sz="0" w:space="0" w:color="auto"/>
          </w:divBdr>
        </w:div>
        <w:div w:id="224267490">
          <w:marLeft w:val="0"/>
          <w:marRight w:val="0"/>
          <w:marTop w:val="0"/>
          <w:marBottom w:val="0"/>
          <w:divBdr>
            <w:top w:val="none" w:sz="0" w:space="0" w:color="auto"/>
            <w:left w:val="none" w:sz="0" w:space="0" w:color="auto"/>
            <w:bottom w:val="none" w:sz="0" w:space="0" w:color="auto"/>
            <w:right w:val="none" w:sz="0" w:space="0" w:color="auto"/>
          </w:divBdr>
        </w:div>
        <w:div w:id="1460801651">
          <w:marLeft w:val="0"/>
          <w:marRight w:val="0"/>
          <w:marTop w:val="0"/>
          <w:marBottom w:val="0"/>
          <w:divBdr>
            <w:top w:val="none" w:sz="0" w:space="0" w:color="auto"/>
            <w:left w:val="none" w:sz="0" w:space="0" w:color="auto"/>
            <w:bottom w:val="none" w:sz="0" w:space="0" w:color="auto"/>
            <w:right w:val="none" w:sz="0" w:space="0" w:color="auto"/>
          </w:divBdr>
        </w:div>
        <w:div w:id="719552063">
          <w:marLeft w:val="0"/>
          <w:marRight w:val="0"/>
          <w:marTop w:val="0"/>
          <w:marBottom w:val="0"/>
          <w:divBdr>
            <w:top w:val="none" w:sz="0" w:space="0" w:color="auto"/>
            <w:left w:val="none" w:sz="0" w:space="0" w:color="auto"/>
            <w:bottom w:val="none" w:sz="0" w:space="0" w:color="auto"/>
            <w:right w:val="none" w:sz="0" w:space="0" w:color="auto"/>
          </w:divBdr>
        </w:div>
        <w:div w:id="1703552690">
          <w:marLeft w:val="0"/>
          <w:marRight w:val="0"/>
          <w:marTop w:val="0"/>
          <w:marBottom w:val="0"/>
          <w:divBdr>
            <w:top w:val="none" w:sz="0" w:space="0" w:color="auto"/>
            <w:left w:val="none" w:sz="0" w:space="0" w:color="auto"/>
            <w:bottom w:val="none" w:sz="0" w:space="0" w:color="auto"/>
            <w:right w:val="none" w:sz="0" w:space="0" w:color="auto"/>
          </w:divBdr>
        </w:div>
        <w:div w:id="245891854">
          <w:marLeft w:val="0"/>
          <w:marRight w:val="0"/>
          <w:marTop w:val="0"/>
          <w:marBottom w:val="0"/>
          <w:divBdr>
            <w:top w:val="none" w:sz="0" w:space="0" w:color="auto"/>
            <w:left w:val="none" w:sz="0" w:space="0" w:color="auto"/>
            <w:bottom w:val="none" w:sz="0" w:space="0" w:color="auto"/>
            <w:right w:val="none" w:sz="0" w:space="0" w:color="auto"/>
          </w:divBdr>
        </w:div>
        <w:div w:id="744454158">
          <w:marLeft w:val="0"/>
          <w:marRight w:val="0"/>
          <w:marTop w:val="0"/>
          <w:marBottom w:val="0"/>
          <w:divBdr>
            <w:top w:val="none" w:sz="0" w:space="0" w:color="auto"/>
            <w:left w:val="none" w:sz="0" w:space="0" w:color="auto"/>
            <w:bottom w:val="none" w:sz="0" w:space="0" w:color="auto"/>
            <w:right w:val="none" w:sz="0" w:space="0" w:color="auto"/>
          </w:divBdr>
        </w:div>
        <w:div w:id="1299988940">
          <w:marLeft w:val="0"/>
          <w:marRight w:val="0"/>
          <w:marTop w:val="0"/>
          <w:marBottom w:val="0"/>
          <w:divBdr>
            <w:top w:val="none" w:sz="0" w:space="0" w:color="auto"/>
            <w:left w:val="none" w:sz="0" w:space="0" w:color="auto"/>
            <w:bottom w:val="none" w:sz="0" w:space="0" w:color="auto"/>
            <w:right w:val="none" w:sz="0" w:space="0" w:color="auto"/>
          </w:divBdr>
        </w:div>
        <w:div w:id="943999021">
          <w:marLeft w:val="0"/>
          <w:marRight w:val="0"/>
          <w:marTop w:val="0"/>
          <w:marBottom w:val="0"/>
          <w:divBdr>
            <w:top w:val="none" w:sz="0" w:space="0" w:color="auto"/>
            <w:left w:val="none" w:sz="0" w:space="0" w:color="auto"/>
            <w:bottom w:val="none" w:sz="0" w:space="0" w:color="auto"/>
            <w:right w:val="none" w:sz="0" w:space="0" w:color="auto"/>
          </w:divBdr>
        </w:div>
        <w:div w:id="270433768">
          <w:marLeft w:val="0"/>
          <w:marRight w:val="0"/>
          <w:marTop w:val="0"/>
          <w:marBottom w:val="0"/>
          <w:divBdr>
            <w:top w:val="none" w:sz="0" w:space="0" w:color="auto"/>
            <w:left w:val="none" w:sz="0" w:space="0" w:color="auto"/>
            <w:bottom w:val="none" w:sz="0" w:space="0" w:color="auto"/>
            <w:right w:val="none" w:sz="0" w:space="0" w:color="auto"/>
          </w:divBdr>
        </w:div>
        <w:div w:id="1560746420">
          <w:marLeft w:val="0"/>
          <w:marRight w:val="0"/>
          <w:marTop w:val="0"/>
          <w:marBottom w:val="0"/>
          <w:divBdr>
            <w:top w:val="none" w:sz="0" w:space="0" w:color="auto"/>
            <w:left w:val="none" w:sz="0" w:space="0" w:color="auto"/>
            <w:bottom w:val="none" w:sz="0" w:space="0" w:color="auto"/>
            <w:right w:val="none" w:sz="0" w:space="0" w:color="auto"/>
          </w:divBdr>
        </w:div>
        <w:div w:id="415789464">
          <w:marLeft w:val="0"/>
          <w:marRight w:val="0"/>
          <w:marTop w:val="0"/>
          <w:marBottom w:val="0"/>
          <w:divBdr>
            <w:top w:val="none" w:sz="0" w:space="0" w:color="auto"/>
            <w:left w:val="none" w:sz="0" w:space="0" w:color="auto"/>
            <w:bottom w:val="none" w:sz="0" w:space="0" w:color="auto"/>
            <w:right w:val="none" w:sz="0" w:space="0" w:color="auto"/>
          </w:divBdr>
        </w:div>
        <w:div w:id="1804538430">
          <w:marLeft w:val="0"/>
          <w:marRight w:val="0"/>
          <w:marTop w:val="0"/>
          <w:marBottom w:val="0"/>
          <w:divBdr>
            <w:top w:val="none" w:sz="0" w:space="0" w:color="auto"/>
            <w:left w:val="none" w:sz="0" w:space="0" w:color="auto"/>
            <w:bottom w:val="none" w:sz="0" w:space="0" w:color="auto"/>
            <w:right w:val="none" w:sz="0" w:space="0" w:color="auto"/>
          </w:divBdr>
        </w:div>
        <w:div w:id="1732119802">
          <w:marLeft w:val="0"/>
          <w:marRight w:val="0"/>
          <w:marTop w:val="0"/>
          <w:marBottom w:val="0"/>
          <w:divBdr>
            <w:top w:val="none" w:sz="0" w:space="0" w:color="auto"/>
            <w:left w:val="none" w:sz="0" w:space="0" w:color="auto"/>
            <w:bottom w:val="none" w:sz="0" w:space="0" w:color="auto"/>
            <w:right w:val="none" w:sz="0" w:space="0" w:color="auto"/>
          </w:divBdr>
        </w:div>
        <w:div w:id="1485047416">
          <w:marLeft w:val="0"/>
          <w:marRight w:val="0"/>
          <w:marTop w:val="0"/>
          <w:marBottom w:val="0"/>
          <w:divBdr>
            <w:top w:val="none" w:sz="0" w:space="0" w:color="auto"/>
            <w:left w:val="none" w:sz="0" w:space="0" w:color="auto"/>
            <w:bottom w:val="none" w:sz="0" w:space="0" w:color="auto"/>
            <w:right w:val="none" w:sz="0" w:space="0" w:color="auto"/>
          </w:divBdr>
        </w:div>
        <w:div w:id="780803870">
          <w:marLeft w:val="0"/>
          <w:marRight w:val="0"/>
          <w:marTop w:val="0"/>
          <w:marBottom w:val="0"/>
          <w:divBdr>
            <w:top w:val="none" w:sz="0" w:space="0" w:color="auto"/>
            <w:left w:val="none" w:sz="0" w:space="0" w:color="auto"/>
            <w:bottom w:val="none" w:sz="0" w:space="0" w:color="auto"/>
            <w:right w:val="none" w:sz="0" w:space="0" w:color="auto"/>
          </w:divBdr>
        </w:div>
        <w:div w:id="1613172711">
          <w:marLeft w:val="0"/>
          <w:marRight w:val="0"/>
          <w:marTop w:val="0"/>
          <w:marBottom w:val="0"/>
          <w:divBdr>
            <w:top w:val="none" w:sz="0" w:space="0" w:color="auto"/>
            <w:left w:val="none" w:sz="0" w:space="0" w:color="auto"/>
            <w:bottom w:val="none" w:sz="0" w:space="0" w:color="auto"/>
            <w:right w:val="none" w:sz="0" w:space="0" w:color="auto"/>
          </w:divBdr>
        </w:div>
        <w:div w:id="619604848">
          <w:marLeft w:val="0"/>
          <w:marRight w:val="0"/>
          <w:marTop w:val="0"/>
          <w:marBottom w:val="0"/>
          <w:divBdr>
            <w:top w:val="none" w:sz="0" w:space="0" w:color="auto"/>
            <w:left w:val="none" w:sz="0" w:space="0" w:color="auto"/>
            <w:bottom w:val="none" w:sz="0" w:space="0" w:color="auto"/>
            <w:right w:val="none" w:sz="0" w:space="0" w:color="auto"/>
          </w:divBdr>
        </w:div>
        <w:div w:id="1151822635">
          <w:marLeft w:val="0"/>
          <w:marRight w:val="0"/>
          <w:marTop w:val="0"/>
          <w:marBottom w:val="0"/>
          <w:divBdr>
            <w:top w:val="none" w:sz="0" w:space="0" w:color="auto"/>
            <w:left w:val="none" w:sz="0" w:space="0" w:color="auto"/>
            <w:bottom w:val="none" w:sz="0" w:space="0" w:color="auto"/>
            <w:right w:val="none" w:sz="0" w:space="0" w:color="auto"/>
          </w:divBdr>
        </w:div>
        <w:div w:id="83959108">
          <w:marLeft w:val="0"/>
          <w:marRight w:val="0"/>
          <w:marTop w:val="0"/>
          <w:marBottom w:val="0"/>
          <w:divBdr>
            <w:top w:val="none" w:sz="0" w:space="0" w:color="auto"/>
            <w:left w:val="none" w:sz="0" w:space="0" w:color="auto"/>
            <w:bottom w:val="none" w:sz="0" w:space="0" w:color="auto"/>
            <w:right w:val="none" w:sz="0" w:space="0" w:color="auto"/>
          </w:divBdr>
        </w:div>
        <w:div w:id="1370449287">
          <w:marLeft w:val="0"/>
          <w:marRight w:val="0"/>
          <w:marTop w:val="0"/>
          <w:marBottom w:val="0"/>
          <w:divBdr>
            <w:top w:val="none" w:sz="0" w:space="0" w:color="auto"/>
            <w:left w:val="none" w:sz="0" w:space="0" w:color="auto"/>
            <w:bottom w:val="none" w:sz="0" w:space="0" w:color="auto"/>
            <w:right w:val="none" w:sz="0" w:space="0" w:color="auto"/>
          </w:divBdr>
        </w:div>
        <w:div w:id="283074962">
          <w:marLeft w:val="0"/>
          <w:marRight w:val="0"/>
          <w:marTop w:val="0"/>
          <w:marBottom w:val="0"/>
          <w:divBdr>
            <w:top w:val="none" w:sz="0" w:space="0" w:color="auto"/>
            <w:left w:val="none" w:sz="0" w:space="0" w:color="auto"/>
            <w:bottom w:val="none" w:sz="0" w:space="0" w:color="auto"/>
            <w:right w:val="none" w:sz="0" w:space="0" w:color="auto"/>
          </w:divBdr>
        </w:div>
        <w:div w:id="1153328897">
          <w:marLeft w:val="0"/>
          <w:marRight w:val="0"/>
          <w:marTop w:val="0"/>
          <w:marBottom w:val="0"/>
          <w:divBdr>
            <w:top w:val="none" w:sz="0" w:space="0" w:color="auto"/>
            <w:left w:val="none" w:sz="0" w:space="0" w:color="auto"/>
            <w:bottom w:val="none" w:sz="0" w:space="0" w:color="auto"/>
            <w:right w:val="none" w:sz="0" w:space="0" w:color="auto"/>
          </w:divBdr>
        </w:div>
        <w:div w:id="1197042479">
          <w:marLeft w:val="0"/>
          <w:marRight w:val="0"/>
          <w:marTop w:val="0"/>
          <w:marBottom w:val="0"/>
          <w:divBdr>
            <w:top w:val="none" w:sz="0" w:space="0" w:color="auto"/>
            <w:left w:val="none" w:sz="0" w:space="0" w:color="auto"/>
            <w:bottom w:val="none" w:sz="0" w:space="0" w:color="auto"/>
            <w:right w:val="none" w:sz="0" w:space="0" w:color="auto"/>
          </w:divBdr>
        </w:div>
        <w:div w:id="500774486">
          <w:marLeft w:val="0"/>
          <w:marRight w:val="0"/>
          <w:marTop w:val="0"/>
          <w:marBottom w:val="0"/>
          <w:divBdr>
            <w:top w:val="none" w:sz="0" w:space="0" w:color="auto"/>
            <w:left w:val="none" w:sz="0" w:space="0" w:color="auto"/>
            <w:bottom w:val="none" w:sz="0" w:space="0" w:color="auto"/>
            <w:right w:val="none" w:sz="0" w:space="0" w:color="auto"/>
          </w:divBdr>
        </w:div>
        <w:div w:id="351617235">
          <w:marLeft w:val="0"/>
          <w:marRight w:val="0"/>
          <w:marTop w:val="0"/>
          <w:marBottom w:val="0"/>
          <w:divBdr>
            <w:top w:val="none" w:sz="0" w:space="0" w:color="auto"/>
            <w:left w:val="none" w:sz="0" w:space="0" w:color="auto"/>
            <w:bottom w:val="none" w:sz="0" w:space="0" w:color="auto"/>
            <w:right w:val="none" w:sz="0" w:space="0" w:color="auto"/>
          </w:divBdr>
        </w:div>
        <w:div w:id="44183694">
          <w:marLeft w:val="0"/>
          <w:marRight w:val="0"/>
          <w:marTop w:val="0"/>
          <w:marBottom w:val="0"/>
          <w:divBdr>
            <w:top w:val="none" w:sz="0" w:space="0" w:color="auto"/>
            <w:left w:val="none" w:sz="0" w:space="0" w:color="auto"/>
            <w:bottom w:val="none" w:sz="0" w:space="0" w:color="auto"/>
            <w:right w:val="none" w:sz="0" w:space="0" w:color="auto"/>
          </w:divBdr>
        </w:div>
        <w:div w:id="1343512489">
          <w:marLeft w:val="0"/>
          <w:marRight w:val="0"/>
          <w:marTop w:val="0"/>
          <w:marBottom w:val="0"/>
          <w:divBdr>
            <w:top w:val="none" w:sz="0" w:space="0" w:color="auto"/>
            <w:left w:val="none" w:sz="0" w:space="0" w:color="auto"/>
            <w:bottom w:val="none" w:sz="0" w:space="0" w:color="auto"/>
            <w:right w:val="none" w:sz="0" w:space="0" w:color="auto"/>
          </w:divBdr>
        </w:div>
        <w:div w:id="48388593">
          <w:marLeft w:val="0"/>
          <w:marRight w:val="0"/>
          <w:marTop w:val="0"/>
          <w:marBottom w:val="0"/>
          <w:divBdr>
            <w:top w:val="none" w:sz="0" w:space="0" w:color="auto"/>
            <w:left w:val="none" w:sz="0" w:space="0" w:color="auto"/>
            <w:bottom w:val="none" w:sz="0" w:space="0" w:color="auto"/>
            <w:right w:val="none" w:sz="0" w:space="0" w:color="auto"/>
          </w:divBdr>
        </w:div>
        <w:div w:id="565799955">
          <w:marLeft w:val="0"/>
          <w:marRight w:val="0"/>
          <w:marTop w:val="0"/>
          <w:marBottom w:val="0"/>
          <w:divBdr>
            <w:top w:val="none" w:sz="0" w:space="0" w:color="auto"/>
            <w:left w:val="none" w:sz="0" w:space="0" w:color="auto"/>
            <w:bottom w:val="none" w:sz="0" w:space="0" w:color="auto"/>
            <w:right w:val="none" w:sz="0" w:space="0" w:color="auto"/>
          </w:divBdr>
        </w:div>
        <w:div w:id="897399350">
          <w:marLeft w:val="0"/>
          <w:marRight w:val="0"/>
          <w:marTop w:val="0"/>
          <w:marBottom w:val="0"/>
          <w:divBdr>
            <w:top w:val="none" w:sz="0" w:space="0" w:color="auto"/>
            <w:left w:val="none" w:sz="0" w:space="0" w:color="auto"/>
            <w:bottom w:val="none" w:sz="0" w:space="0" w:color="auto"/>
            <w:right w:val="none" w:sz="0" w:space="0" w:color="auto"/>
          </w:divBdr>
        </w:div>
        <w:div w:id="1434938571">
          <w:marLeft w:val="0"/>
          <w:marRight w:val="0"/>
          <w:marTop w:val="0"/>
          <w:marBottom w:val="0"/>
          <w:divBdr>
            <w:top w:val="none" w:sz="0" w:space="0" w:color="auto"/>
            <w:left w:val="none" w:sz="0" w:space="0" w:color="auto"/>
            <w:bottom w:val="none" w:sz="0" w:space="0" w:color="auto"/>
            <w:right w:val="none" w:sz="0" w:space="0" w:color="auto"/>
          </w:divBdr>
        </w:div>
        <w:div w:id="1394816338">
          <w:marLeft w:val="0"/>
          <w:marRight w:val="0"/>
          <w:marTop w:val="0"/>
          <w:marBottom w:val="0"/>
          <w:divBdr>
            <w:top w:val="none" w:sz="0" w:space="0" w:color="auto"/>
            <w:left w:val="none" w:sz="0" w:space="0" w:color="auto"/>
            <w:bottom w:val="none" w:sz="0" w:space="0" w:color="auto"/>
            <w:right w:val="none" w:sz="0" w:space="0" w:color="auto"/>
          </w:divBdr>
        </w:div>
        <w:div w:id="496462100">
          <w:marLeft w:val="0"/>
          <w:marRight w:val="0"/>
          <w:marTop w:val="0"/>
          <w:marBottom w:val="0"/>
          <w:divBdr>
            <w:top w:val="none" w:sz="0" w:space="0" w:color="auto"/>
            <w:left w:val="none" w:sz="0" w:space="0" w:color="auto"/>
            <w:bottom w:val="none" w:sz="0" w:space="0" w:color="auto"/>
            <w:right w:val="none" w:sz="0" w:space="0" w:color="auto"/>
          </w:divBdr>
        </w:div>
        <w:div w:id="1327711178">
          <w:marLeft w:val="0"/>
          <w:marRight w:val="0"/>
          <w:marTop w:val="0"/>
          <w:marBottom w:val="0"/>
          <w:divBdr>
            <w:top w:val="none" w:sz="0" w:space="0" w:color="auto"/>
            <w:left w:val="none" w:sz="0" w:space="0" w:color="auto"/>
            <w:bottom w:val="none" w:sz="0" w:space="0" w:color="auto"/>
            <w:right w:val="none" w:sz="0" w:space="0" w:color="auto"/>
          </w:divBdr>
        </w:div>
        <w:div w:id="757095112">
          <w:marLeft w:val="0"/>
          <w:marRight w:val="0"/>
          <w:marTop w:val="0"/>
          <w:marBottom w:val="0"/>
          <w:divBdr>
            <w:top w:val="none" w:sz="0" w:space="0" w:color="auto"/>
            <w:left w:val="none" w:sz="0" w:space="0" w:color="auto"/>
            <w:bottom w:val="none" w:sz="0" w:space="0" w:color="auto"/>
            <w:right w:val="none" w:sz="0" w:space="0" w:color="auto"/>
          </w:divBdr>
        </w:div>
        <w:div w:id="1117987251">
          <w:marLeft w:val="0"/>
          <w:marRight w:val="0"/>
          <w:marTop w:val="0"/>
          <w:marBottom w:val="0"/>
          <w:divBdr>
            <w:top w:val="none" w:sz="0" w:space="0" w:color="auto"/>
            <w:left w:val="none" w:sz="0" w:space="0" w:color="auto"/>
            <w:bottom w:val="none" w:sz="0" w:space="0" w:color="auto"/>
            <w:right w:val="none" w:sz="0" w:space="0" w:color="auto"/>
          </w:divBdr>
        </w:div>
        <w:div w:id="1928926642">
          <w:marLeft w:val="0"/>
          <w:marRight w:val="0"/>
          <w:marTop w:val="0"/>
          <w:marBottom w:val="0"/>
          <w:divBdr>
            <w:top w:val="none" w:sz="0" w:space="0" w:color="auto"/>
            <w:left w:val="none" w:sz="0" w:space="0" w:color="auto"/>
            <w:bottom w:val="none" w:sz="0" w:space="0" w:color="auto"/>
            <w:right w:val="none" w:sz="0" w:space="0" w:color="auto"/>
          </w:divBdr>
        </w:div>
        <w:div w:id="1508055533">
          <w:marLeft w:val="0"/>
          <w:marRight w:val="0"/>
          <w:marTop w:val="0"/>
          <w:marBottom w:val="0"/>
          <w:divBdr>
            <w:top w:val="none" w:sz="0" w:space="0" w:color="auto"/>
            <w:left w:val="none" w:sz="0" w:space="0" w:color="auto"/>
            <w:bottom w:val="none" w:sz="0" w:space="0" w:color="auto"/>
            <w:right w:val="none" w:sz="0" w:space="0" w:color="auto"/>
          </w:divBdr>
        </w:div>
        <w:div w:id="590433313">
          <w:marLeft w:val="0"/>
          <w:marRight w:val="0"/>
          <w:marTop w:val="0"/>
          <w:marBottom w:val="0"/>
          <w:divBdr>
            <w:top w:val="none" w:sz="0" w:space="0" w:color="auto"/>
            <w:left w:val="none" w:sz="0" w:space="0" w:color="auto"/>
            <w:bottom w:val="none" w:sz="0" w:space="0" w:color="auto"/>
            <w:right w:val="none" w:sz="0" w:space="0" w:color="auto"/>
          </w:divBdr>
        </w:div>
        <w:div w:id="763381288">
          <w:marLeft w:val="0"/>
          <w:marRight w:val="0"/>
          <w:marTop w:val="0"/>
          <w:marBottom w:val="0"/>
          <w:divBdr>
            <w:top w:val="none" w:sz="0" w:space="0" w:color="auto"/>
            <w:left w:val="none" w:sz="0" w:space="0" w:color="auto"/>
            <w:bottom w:val="none" w:sz="0" w:space="0" w:color="auto"/>
            <w:right w:val="none" w:sz="0" w:space="0" w:color="auto"/>
          </w:divBdr>
        </w:div>
        <w:div w:id="239369762">
          <w:marLeft w:val="0"/>
          <w:marRight w:val="0"/>
          <w:marTop w:val="0"/>
          <w:marBottom w:val="0"/>
          <w:divBdr>
            <w:top w:val="none" w:sz="0" w:space="0" w:color="auto"/>
            <w:left w:val="none" w:sz="0" w:space="0" w:color="auto"/>
            <w:bottom w:val="none" w:sz="0" w:space="0" w:color="auto"/>
            <w:right w:val="none" w:sz="0" w:space="0" w:color="auto"/>
          </w:divBdr>
        </w:div>
        <w:div w:id="2138450598">
          <w:marLeft w:val="0"/>
          <w:marRight w:val="0"/>
          <w:marTop w:val="0"/>
          <w:marBottom w:val="0"/>
          <w:divBdr>
            <w:top w:val="none" w:sz="0" w:space="0" w:color="auto"/>
            <w:left w:val="none" w:sz="0" w:space="0" w:color="auto"/>
            <w:bottom w:val="none" w:sz="0" w:space="0" w:color="auto"/>
            <w:right w:val="none" w:sz="0" w:space="0" w:color="auto"/>
          </w:divBdr>
        </w:div>
        <w:div w:id="750811108">
          <w:marLeft w:val="0"/>
          <w:marRight w:val="0"/>
          <w:marTop w:val="0"/>
          <w:marBottom w:val="0"/>
          <w:divBdr>
            <w:top w:val="none" w:sz="0" w:space="0" w:color="auto"/>
            <w:left w:val="none" w:sz="0" w:space="0" w:color="auto"/>
            <w:bottom w:val="none" w:sz="0" w:space="0" w:color="auto"/>
            <w:right w:val="none" w:sz="0" w:space="0" w:color="auto"/>
          </w:divBdr>
        </w:div>
        <w:div w:id="240066304">
          <w:marLeft w:val="0"/>
          <w:marRight w:val="0"/>
          <w:marTop w:val="0"/>
          <w:marBottom w:val="0"/>
          <w:divBdr>
            <w:top w:val="none" w:sz="0" w:space="0" w:color="auto"/>
            <w:left w:val="none" w:sz="0" w:space="0" w:color="auto"/>
            <w:bottom w:val="none" w:sz="0" w:space="0" w:color="auto"/>
            <w:right w:val="none" w:sz="0" w:space="0" w:color="auto"/>
          </w:divBdr>
        </w:div>
        <w:div w:id="1639144931">
          <w:marLeft w:val="0"/>
          <w:marRight w:val="0"/>
          <w:marTop w:val="0"/>
          <w:marBottom w:val="0"/>
          <w:divBdr>
            <w:top w:val="none" w:sz="0" w:space="0" w:color="auto"/>
            <w:left w:val="none" w:sz="0" w:space="0" w:color="auto"/>
            <w:bottom w:val="none" w:sz="0" w:space="0" w:color="auto"/>
            <w:right w:val="none" w:sz="0" w:space="0" w:color="auto"/>
          </w:divBdr>
        </w:div>
        <w:div w:id="1671255299">
          <w:marLeft w:val="0"/>
          <w:marRight w:val="0"/>
          <w:marTop w:val="0"/>
          <w:marBottom w:val="0"/>
          <w:divBdr>
            <w:top w:val="none" w:sz="0" w:space="0" w:color="auto"/>
            <w:left w:val="none" w:sz="0" w:space="0" w:color="auto"/>
            <w:bottom w:val="none" w:sz="0" w:space="0" w:color="auto"/>
            <w:right w:val="none" w:sz="0" w:space="0" w:color="auto"/>
          </w:divBdr>
        </w:div>
        <w:div w:id="2132169465">
          <w:marLeft w:val="0"/>
          <w:marRight w:val="0"/>
          <w:marTop w:val="0"/>
          <w:marBottom w:val="0"/>
          <w:divBdr>
            <w:top w:val="none" w:sz="0" w:space="0" w:color="auto"/>
            <w:left w:val="none" w:sz="0" w:space="0" w:color="auto"/>
            <w:bottom w:val="none" w:sz="0" w:space="0" w:color="auto"/>
            <w:right w:val="none" w:sz="0" w:space="0" w:color="auto"/>
          </w:divBdr>
        </w:div>
        <w:div w:id="861550290">
          <w:marLeft w:val="0"/>
          <w:marRight w:val="0"/>
          <w:marTop w:val="0"/>
          <w:marBottom w:val="0"/>
          <w:divBdr>
            <w:top w:val="none" w:sz="0" w:space="0" w:color="auto"/>
            <w:left w:val="none" w:sz="0" w:space="0" w:color="auto"/>
            <w:bottom w:val="none" w:sz="0" w:space="0" w:color="auto"/>
            <w:right w:val="none" w:sz="0" w:space="0" w:color="auto"/>
          </w:divBdr>
        </w:div>
        <w:div w:id="846554537">
          <w:marLeft w:val="0"/>
          <w:marRight w:val="0"/>
          <w:marTop w:val="0"/>
          <w:marBottom w:val="0"/>
          <w:divBdr>
            <w:top w:val="none" w:sz="0" w:space="0" w:color="auto"/>
            <w:left w:val="none" w:sz="0" w:space="0" w:color="auto"/>
            <w:bottom w:val="none" w:sz="0" w:space="0" w:color="auto"/>
            <w:right w:val="none" w:sz="0" w:space="0" w:color="auto"/>
          </w:divBdr>
        </w:div>
        <w:div w:id="780880297">
          <w:marLeft w:val="0"/>
          <w:marRight w:val="0"/>
          <w:marTop w:val="0"/>
          <w:marBottom w:val="0"/>
          <w:divBdr>
            <w:top w:val="none" w:sz="0" w:space="0" w:color="auto"/>
            <w:left w:val="none" w:sz="0" w:space="0" w:color="auto"/>
            <w:bottom w:val="none" w:sz="0" w:space="0" w:color="auto"/>
            <w:right w:val="none" w:sz="0" w:space="0" w:color="auto"/>
          </w:divBdr>
        </w:div>
        <w:div w:id="2108111059">
          <w:marLeft w:val="0"/>
          <w:marRight w:val="0"/>
          <w:marTop w:val="0"/>
          <w:marBottom w:val="0"/>
          <w:divBdr>
            <w:top w:val="none" w:sz="0" w:space="0" w:color="auto"/>
            <w:left w:val="none" w:sz="0" w:space="0" w:color="auto"/>
            <w:bottom w:val="none" w:sz="0" w:space="0" w:color="auto"/>
            <w:right w:val="none" w:sz="0" w:space="0" w:color="auto"/>
          </w:divBdr>
        </w:div>
        <w:div w:id="2130926978">
          <w:marLeft w:val="0"/>
          <w:marRight w:val="0"/>
          <w:marTop w:val="0"/>
          <w:marBottom w:val="0"/>
          <w:divBdr>
            <w:top w:val="none" w:sz="0" w:space="0" w:color="auto"/>
            <w:left w:val="none" w:sz="0" w:space="0" w:color="auto"/>
            <w:bottom w:val="none" w:sz="0" w:space="0" w:color="auto"/>
            <w:right w:val="none" w:sz="0" w:space="0" w:color="auto"/>
          </w:divBdr>
        </w:div>
        <w:div w:id="1601253047">
          <w:marLeft w:val="0"/>
          <w:marRight w:val="0"/>
          <w:marTop w:val="0"/>
          <w:marBottom w:val="0"/>
          <w:divBdr>
            <w:top w:val="none" w:sz="0" w:space="0" w:color="auto"/>
            <w:left w:val="none" w:sz="0" w:space="0" w:color="auto"/>
            <w:bottom w:val="none" w:sz="0" w:space="0" w:color="auto"/>
            <w:right w:val="none" w:sz="0" w:space="0" w:color="auto"/>
          </w:divBdr>
        </w:div>
        <w:div w:id="780534139">
          <w:marLeft w:val="0"/>
          <w:marRight w:val="0"/>
          <w:marTop w:val="0"/>
          <w:marBottom w:val="0"/>
          <w:divBdr>
            <w:top w:val="none" w:sz="0" w:space="0" w:color="auto"/>
            <w:left w:val="none" w:sz="0" w:space="0" w:color="auto"/>
            <w:bottom w:val="none" w:sz="0" w:space="0" w:color="auto"/>
            <w:right w:val="none" w:sz="0" w:space="0" w:color="auto"/>
          </w:divBdr>
        </w:div>
        <w:div w:id="1329946994">
          <w:marLeft w:val="0"/>
          <w:marRight w:val="0"/>
          <w:marTop w:val="0"/>
          <w:marBottom w:val="0"/>
          <w:divBdr>
            <w:top w:val="none" w:sz="0" w:space="0" w:color="auto"/>
            <w:left w:val="none" w:sz="0" w:space="0" w:color="auto"/>
            <w:bottom w:val="none" w:sz="0" w:space="0" w:color="auto"/>
            <w:right w:val="none" w:sz="0" w:space="0" w:color="auto"/>
          </w:divBdr>
        </w:div>
        <w:div w:id="2127656280">
          <w:marLeft w:val="0"/>
          <w:marRight w:val="0"/>
          <w:marTop w:val="0"/>
          <w:marBottom w:val="0"/>
          <w:divBdr>
            <w:top w:val="none" w:sz="0" w:space="0" w:color="auto"/>
            <w:left w:val="none" w:sz="0" w:space="0" w:color="auto"/>
            <w:bottom w:val="none" w:sz="0" w:space="0" w:color="auto"/>
            <w:right w:val="none" w:sz="0" w:space="0" w:color="auto"/>
          </w:divBdr>
        </w:div>
        <w:div w:id="1842087608">
          <w:marLeft w:val="0"/>
          <w:marRight w:val="0"/>
          <w:marTop w:val="0"/>
          <w:marBottom w:val="0"/>
          <w:divBdr>
            <w:top w:val="none" w:sz="0" w:space="0" w:color="auto"/>
            <w:left w:val="none" w:sz="0" w:space="0" w:color="auto"/>
            <w:bottom w:val="none" w:sz="0" w:space="0" w:color="auto"/>
            <w:right w:val="none" w:sz="0" w:space="0" w:color="auto"/>
          </w:divBdr>
        </w:div>
        <w:div w:id="1398279620">
          <w:marLeft w:val="0"/>
          <w:marRight w:val="0"/>
          <w:marTop w:val="0"/>
          <w:marBottom w:val="0"/>
          <w:divBdr>
            <w:top w:val="none" w:sz="0" w:space="0" w:color="auto"/>
            <w:left w:val="none" w:sz="0" w:space="0" w:color="auto"/>
            <w:bottom w:val="none" w:sz="0" w:space="0" w:color="auto"/>
            <w:right w:val="none" w:sz="0" w:space="0" w:color="auto"/>
          </w:divBdr>
        </w:div>
        <w:div w:id="421219316">
          <w:marLeft w:val="0"/>
          <w:marRight w:val="0"/>
          <w:marTop w:val="0"/>
          <w:marBottom w:val="0"/>
          <w:divBdr>
            <w:top w:val="none" w:sz="0" w:space="0" w:color="auto"/>
            <w:left w:val="none" w:sz="0" w:space="0" w:color="auto"/>
            <w:bottom w:val="none" w:sz="0" w:space="0" w:color="auto"/>
            <w:right w:val="none" w:sz="0" w:space="0" w:color="auto"/>
          </w:divBdr>
        </w:div>
        <w:div w:id="1919555848">
          <w:marLeft w:val="0"/>
          <w:marRight w:val="0"/>
          <w:marTop w:val="0"/>
          <w:marBottom w:val="0"/>
          <w:divBdr>
            <w:top w:val="none" w:sz="0" w:space="0" w:color="auto"/>
            <w:left w:val="none" w:sz="0" w:space="0" w:color="auto"/>
            <w:bottom w:val="none" w:sz="0" w:space="0" w:color="auto"/>
            <w:right w:val="none" w:sz="0" w:space="0" w:color="auto"/>
          </w:divBdr>
        </w:div>
        <w:div w:id="1238245627">
          <w:marLeft w:val="0"/>
          <w:marRight w:val="0"/>
          <w:marTop w:val="0"/>
          <w:marBottom w:val="0"/>
          <w:divBdr>
            <w:top w:val="none" w:sz="0" w:space="0" w:color="auto"/>
            <w:left w:val="none" w:sz="0" w:space="0" w:color="auto"/>
            <w:bottom w:val="none" w:sz="0" w:space="0" w:color="auto"/>
            <w:right w:val="none" w:sz="0" w:space="0" w:color="auto"/>
          </w:divBdr>
        </w:div>
        <w:div w:id="1327633128">
          <w:marLeft w:val="0"/>
          <w:marRight w:val="0"/>
          <w:marTop w:val="0"/>
          <w:marBottom w:val="0"/>
          <w:divBdr>
            <w:top w:val="none" w:sz="0" w:space="0" w:color="auto"/>
            <w:left w:val="none" w:sz="0" w:space="0" w:color="auto"/>
            <w:bottom w:val="none" w:sz="0" w:space="0" w:color="auto"/>
            <w:right w:val="none" w:sz="0" w:space="0" w:color="auto"/>
          </w:divBdr>
        </w:div>
        <w:div w:id="1721897038">
          <w:marLeft w:val="0"/>
          <w:marRight w:val="0"/>
          <w:marTop w:val="0"/>
          <w:marBottom w:val="0"/>
          <w:divBdr>
            <w:top w:val="none" w:sz="0" w:space="0" w:color="auto"/>
            <w:left w:val="none" w:sz="0" w:space="0" w:color="auto"/>
            <w:bottom w:val="none" w:sz="0" w:space="0" w:color="auto"/>
            <w:right w:val="none" w:sz="0" w:space="0" w:color="auto"/>
          </w:divBdr>
        </w:div>
        <w:div w:id="20478583">
          <w:marLeft w:val="0"/>
          <w:marRight w:val="0"/>
          <w:marTop w:val="0"/>
          <w:marBottom w:val="0"/>
          <w:divBdr>
            <w:top w:val="none" w:sz="0" w:space="0" w:color="auto"/>
            <w:left w:val="none" w:sz="0" w:space="0" w:color="auto"/>
            <w:bottom w:val="none" w:sz="0" w:space="0" w:color="auto"/>
            <w:right w:val="none" w:sz="0" w:space="0" w:color="auto"/>
          </w:divBdr>
        </w:div>
        <w:div w:id="1724982888">
          <w:marLeft w:val="0"/>
          <w:marRight w:val="0"/>
          <w:marTop w:val="0"/>
          <w:marBottom w:val="0"/>
          <w:divBdr>
            <w:top w:val="none" w:sz="0" w:space="0" w:color="auto"/>
            <w:left w:val="none" w:sz="0" w:space="0" w:color="auto"/>
            <w:bottom w:val="none" w:sz="0" w:space="0" w:color="auto"/>
            <w:right w:val="none" w:sz="0" w:space="0" w:color="auto"/>
          </w:divBdr>
        </w:div>
        <w:div w:id="1786846840">
          <w:marLeft w:val="0"/>
          <w:marRight w:val="0"/>
          <w:marTop w:val="0"/>
          <w:marBottom w:val="0"/>
          <w:divBdr>
            <w:top w:val="none" w:sz="0" w:space="0" w:color="auto"/>
            <w:left w:val="none" w:sz="0" w:space="0" w:color="auto"/>
            <w:bottom w:val="none" w:sz="0" w:space="0" w:color="auto"/>
            <w:right w:val="none" w:sz="0" w:space="0" w:color="auto"/>
          </w:divBdr>
        </w:div>
        <w:div w:id="1809861448">
          <w:marLeft w:val="0"/>
          <w:marRight w:val="0"/>
          <w:marTop w:val="0"/>
          <w:marBottom w:val="0"/>
          <w:divBdr>
            <w:top w:val="none" w:sz="0" w:space="0" w:color="auto"/>
            <w:left w:val="none" w:sz="0" w:space="0" w:color="auto"/>
            <w:bottom w:val="none" w:sz="0" w:space="0" w:color="auto"/>
            <w:right w:val="none" w:sz="0" w:space="0" w:color="auto"/>
          </w:divBdr>
        </w:div>
        <w:div w:id="647898662">
          <w:marLeft w:val="0"/>
          <w:marRight w:val="0"/>
          <w:marTop w:val="0"/>
          <w:marBottom w:val="0"/>
          <w:divBdr>
            <w:top w:val="none" w:sz="0" w:space="0" w:color="auto"/>
            <w:left w:val="none" w:sz="0" w:space="0" w:color="auto"/>
            <w:bottom w:val="none" w:sz="0" w:space="0" w:color="auto"/>
            <w:right w:val="none" w:sz="0" w:space="0" w:color="auto"/>
          </w:divBdr>
        </w:div>
        <w:div w:id="590503209">
          <w:marLeft w:val="0"/>
          <w:marRight w:val="0"/>
          <w:marTop w:val="0"/>
          <w:marBottom w:val="0"/>
          <w:divBdr>
            <w:top w:val="none" w:sz="0" w:space="0" w:color="auto"/>
            <w:left w:val="none" w:sz="0" w:space="0" w:color="auto"/>
            <w:bottom w:val="none" w:sz="0" w:space="0" w:color="auto"/>
            <w:right w:val="none" w:sz="0" w:space="0" w:color="auto"/>
          </w:divBdr>
        </w:div>
        <w:div w:id="169680556">
          <w:marLeft w:val="0"/>
          <w:marRight w:val="0"/>
          <w:marTop w:val="0"/>
          <w:marBottom w:val="0"/>
          <w:divBdr>
            <w:top w:val="none" w:sz="0" w:space="0" w:color="auto"/>
            <w:left w:val="none" w:sz="0" w:space="0" w:color="auto"/>
            <w:bottom w:val="none" w:sz="0" w:space="0" w:color="auto"/>
            <w:right w:val="none" w:sz="0" w:space="0" w:color="auto"/>
          </w:divBdr>
        </w:div>
        <w:div w:id="1123881777">
          <w:marLeft w:val="0"/>
          <w:marRight w:val="0"/>
          <w:marTop w:val="0"/>
          <w:marBottom w:val="0"/>
          <w:divBdr>
            <w:top w:val="none" w:sz="0" w:space="0" w:color="auto"/>
            <w:left w:val="none" w:sz="0" w:space="0" w:color="auto"/>
            <w:bottom w:val="none" w:sz="0" w:space="0" w:color="auto"/>
            <w:right w:val="none" w:sz="0" w:space="0" w:color="auto"/>
          </w:divBdr>
        </w:div>
        <w:div w:id="1031999280">
          <w:marLeft w:val="0"/>
          <w:marRight w:val="0"/>
          <w:marTop w:val="0"/>
          <w:marBottom w:val="0"/>
          <w:divBdr>
            <w:top w:val="none" w:sz="0" w:space="0" w:color="auto"/>
            <w:left w:val="none" w:sz="0" w:space="0" w:color="auto"/>
            <w:bottom w:val="none" w:sz="0" w:space="0" w:color="auto"/>
            <w:right w:val="none" w:sz="0" w:space="0" w:color="auto"/>
          </w:divBdr>
        </w:div>
        <w:div w:id="1122841080">
          <w:marLeft w:val="0"/>
          <w:marRight w:val="0"/>
          <w:marTop w:val="0"/>
          <w:marBottom w:val="0"/>
          <w:divBdr>
            <w:top w:val="none" w:sz="0" w:space="0" w:color="auto"/>
            <w:left w:val="none" w:sz="0" w:space="0" w:color="auto"/>
            <w:bottom w:val="none" w:sz="0" w:space="0" w:color="auto"/>
            <w:right w:val="none" w:sz="0" w:space="0" w:color="auto"/>
          </w:divBdr>
        </w:div>
        <w:div w:id="60031761">
          <w:marLeft w:val="0"/>
          <w:marRight w:val="0"/>
          <w:marTop w:val="0"/>
          <w:marBottom w:val="0"/>
          <w:divBdr>
            <w:top w:val="none" w:sz="0" w:space="0" w:color="auto"/>
            <w:left w:val="none" w:sz="0" w:space="0" w:color="auto"/>
            <w:bottom w:val="none" w:sz="0" w:space="0" w:color="auto"/>
            <w:right w:val="none" w:sz="0" w:space="0" w:color="auto"/>
          </w:divBdr>
        </w:div>
        <w:div w:id="1052651631">
          <w:marLeft w:val="0"/>
          <w:marRight w:val="0"/>
          <w:marTop w:val="0"/>
          <w:marBottom w:val="0"/>
          <w:divBdr>
            <w:top w:val="none" w:sz="0" w:space="0" w:color="auto"/>
            <w:left w:val="none" w:sz="0" w:space="0" w:color="auto"/>
            <w:bottom w:val="none" w:sz="0" w:space="0" w:color="auto"/>
            <w:right w:val="none" w:sz="0" w:space="0" w:color="auto"/>
          </w:divBdr>
        </w:div>
        <w:div w:id="938561681">
          <w:marLeft w:val="0"/>
          <w:marRight w:val="0"/>
          <w:marTop w:val="0"/>
          <w:marBottom w:val="0"/>
          <w:divBdr>
            <w:top w:val="none" w:sz="0" w:space="0" w:color="auto"/>
            <w:left w:val="none" w:sz="0" w:space="0" w:color="auto"/>
            <w:bottom w:val="none" w:sz="0" w:space="0" w:color="auto"/>
            <w:right w:val="none" w:sz="0" w:space="0" w:color="auto"/>
          </w:divBdr>
        </w:div>
        <w:div w:id="1943031740">
          <w:marLeft w:val="0"/>
          <w:marRight w:val="0"/>
          <w:marTop w:val="0"/>
          <w:marBottom w:val="0"/>
          <w:divBdr>
            <w:top w:val="none" w:sz="0" w:space="0" w:color="auto"/>
            <w:left w:val="none" w:sz="0" w:space="0" w:color="auto"/>
            <w:bottom w:val="none" w:sz="0" w:space="0" w:color="auto"/>
            <w:right w:val="none" w:sz="0" w:space="0" w:color="auto"/>
          </w:divBdr>
        </w:div>
        <w:div w:id="113602670">
          <w:marLeft w:val="0"/>
          <w:marRight w:val="0"/>
          <w:marTop w:val="0"/>
          <w:marBottom w:val="0"/>
          <w:divBdr>
            <w:top w:val="none" w:sz="0" w:space="0" w:color="auto"/>
            <w:left w:val="none" w:sz="0" w:space="0" w:color="auto"/>
            <w:bottom w:val="none" w:sz="0" w:space="0" w:color="auto"/>
            <w:right w:val="none" w:sz="0" w:space="0" w:color="auto"/>
          </w:divBdr>
        </w:div>
        <w:div w:id="1626692721">
          <w:marLeft w:val="0"/>
          <w:marRight w:val="0"/>
          <w:marTop w:val="0"/>
          <w:marBottom w:val="0"/>
          <w:divBdr>
            <w:top w:val="none" w:sz="0" w:space="0" w:color="auto"/>
            <w:left w:val="none" w:sz="0" w:space="0" w:color="auto"/>
            <w:bottom w:val="none" w:sz="0" w:space="0" w:color="auto"/>
            <w:right w:val="none" w:sz="0" w:space="0" w:color="auto"/>
          </w:divBdr>
        </w:div>
        <w:div w:id="249193688">
          <w:marLeft w:val="0"/>
          <w:marRight w:val="0"/>
          <w:marTop w:val="0"/>
          <w:marBottom w:val="0"/>
          <w:divBdr>
            <w:top w:val="none" w:sz="0" w:space="0" w:color="auto"/>
            <w:left w:val="none" w:sz="0" w:space="0" w:color="auto"/>
            <w:bottom w:val="none" w:sz="0" w:space="0" w:color="auto"/>
            <w:right w:val="none" w:sz="0" w:space="0" w:color="auto"/>
          </w:divBdr>
        </w:div>
        <w:div w:id="1586722229">
          <w:marLeft w:val="0"/>
          <w:marRight w:val="0"/>
          <w:marTop w:val="0"/>
          <w:marBottom w:val="0"/>
          <w:divBdr>
            <w:top w:val="none" w:sz="0" w:space="0" w:color="auto"/>
            <w:left w:val="none" w:sz="0" w:space="0" w:color="auto"/>
            <w:bottom w:val="none" w:sz="0" w:space="0" w:color="auto"/>
            <w:right w:val="none" w:sz="0" w:space="0" w:color="auto"/>
          </w:divBdr>
        </w:div>
        <w:div w:id="1489983392">
          <w:marLeft w:val="0"/>
          <w:marRight w:val="0"/>
          <w:marTop w:val="0"/>
          <w:marBottom w:val="0"/>
          <w:divBdr>
            <w:top w:val="none" w:sz="0" w:space="0" w:color="auto"/>
            <w:left w:val="none" w:sz="0" w:space="0" w:color="auto"/>
            <w:bottom w:val="none" w:sz="0" w:space="0" w:color="auto"/>
            <w:right w:val="none" w:sz="0" w:space="0" w:color="auto"/>
          </w:divBdr>
        </w:div>
        <w:div w:id="725836425">
          <w:marLeft w:val="0"/>
          <w:marRight w:val="0"/>
          <w:marTop w:val="0"/>
          <w:marBottom w:val="0"/>
          <w:divBdr>
            <w:top w:val="none" w:sz="0" w:space="0" w:color="auto"/>
            <w:left w:val="none" w:sz="0" w:space="0" w:color="auto"/>
            <w:bottom w:val="none" w:sz="0" w:space="0" w:color="auto"/>
            <w:right w:val="none" w:sz="0" w:space="0" w:color="auto"/>
          </w:divBdr>
        </w:div>
        <w:div w:id="1460341044">
          <w:marLeft w:val="0"/>
          <w:marRight w:val="0"/>
          <w:marTop w:val="0"/>
          <w:marBottom w:val="0"/>
          <w:divBdr>
            <w:top w:val="none" w:sz="0" w:space="0" w:color="auto"/>
            <w:left w:val="none" w:sz="0" w:space="0" w:color="auto"/>
            <w:bottom w:val="none" w:sz="0" w:space="0" w:color="auto"/>
            <w:right w:val="none" w:sz="0" w:space="0" w:color="auto"/>
          </w:divBdr>
        </w:div>
        <w:div w:id="623728756">
          <w:marLeft w:val="0"/>
          <w:marRight w:val="0"/>
          <w:marTop w:val="0"/>
          <w:marBottom w:val="0"/>
          <w:divBdr>
            <w:top w:val="none" w:sz="0" w:space="0" w:color="auto"/>
            <w:left w:val="none" w:sz="0" w:space="0" w:color="auto"/>
            <w:bottom w:val="none" w:sz="0" w:space="0" w:color="auto"/>
            <w:right w:val="none" w:sz="0" w:space="0" w:color="auto"/>
          </w:divBdr>
        </w:div>
        <w:div w:id="2078437941">
          <w:marLeft w:val="0"/>
          <w:marRight w:val="0"/>
          <w:marTop w:val="0"/>
          <w:marBottom w:val="0"/>
          <w:divBdr>
            <w:top w:val="none" w:sz="0" w:space="0" w:color="auto"/>
            <w:left w:val="none" w:sz="0" w:space="0" w:color="auto"/>
            <w:bottom w:val="none" w:sz="0" w:space="0" w:color="auto"/>
            <w:right w:val="none" w:sz="0" w:space="0" w:color="auto"/>
          </w:divBdr>
        </w:div>
        <w:div w:id="2001542984">
          <w:marLeft w:val="0"/>
          <w:marRight w:val="0"/>
          <w:marTop w:val="0"/>
          <w:marBottom w:val="0"/>
          <w:divBdr>
            <w:top w:val="none" w:sz="0" w:space="0" w:color="auto"/>
            <w:left w:val="none" w:sz="0" w:space="0" w:color="auto"/>
            <w:bottom w:val="none" w:sz="0" w:space="0" w:color="auto"/>
            <w:right w:val="none" w:sz="0" w:space="0" w:color="auto"/>
          </w:divBdr>
        </w:div>
        <w:div w:id="441806619">
          <w:marLeft w:val="0"/>
          <w:marRight w:val="0"/>
          <w:marTop w:val="0"/>
          <w:marBottom w:val="0"/>
          <w:divBdr>
            <w:top w:val="none" w:sz="0" w:space="0" w:color="auto"/>
            <w:left w:val="none" w:sz="0" w:space="0" w:color="auto"/>
            <w:bottom w:val="none" w:sz="0" w:space="0" w:color="auto"/>
            <w:right w:val="none" w:sz="0" w:space="0" w:color="auto"/>
          </w:divBdr>
        </w:div>
        <w:div w:id="331762609">
          <w:marLeft w:val="0"/>
          <w:marRight w:val="0"/>
          <w:marTop w:val="0"/>
          <w:marBottom w:val="0"/>
          <w:divBdr>
            <w:top w:val="none" w:sz="0" w:space="0" w:color="auto"/>
            <w:left w:val="none" w:sz="0" w:space="0" w:color="auto"/>
            <w:bottom w:val="none" w:sz="0" w:space="0" w:color="auto"/>
            <w:right w:val="none" w:sz="0" w:space="0" w:color="auto"/>
          </w:divBdr>
        </w:div>
        <w:div w:id="1470708889">
          <w:marLeft w:val="0"/>
          <w:marRight w:val="0"/>
          <w:marTop w:val="0"/>
          <w:marBottom w:val="0"/>
          <w:divBdr>
            <w:top w:val="none" w:sz="0" w:space="0" w:color="auto"/>
            <w:left w:val="none" w:sz="0" w:space="0" w:color="auto"/>
            <w:bottom w:val="none" w:sz="0" w:space="0" w:color="auto"/>
            <w:right w:val="none" w:sz="0" w:space="0" w:color="auto"/>
          </w:divBdr>
        </w:div>
        <w:div w:id="1114901305">
          <w:marLeft w:val="0"/>
          <w:marRight w:val="0"/>
          <w:marTop w:val="0"/>
          <w:marBottom w:val="0"/>
          <w:divBdr>
            <w:top w:val="none" w:sz="0" w:space="0" w:color="auto"/>
            <w:left w:val="none" w:sz="0" w:space="0" w:color="auto"/>
            <w:bottom w:val="none" w:sz="0" w:space="0" w:color="auto"/>
            <w:right w:val="none" w:sz="0" w:space="0" w:color="auto"/>
          </w:divBdr>
        </w:div>
        <w:div w:id="49623457">
          <w:marLeft w:val="0"/>
          <w:marRight w:val="0"/>
          <w:marTop w:val="0"/>
          <w:marBottom w:val="0"/>
          <w:divBdr>
            <w:top w:val="none" w:sz="0" w:space="0" w:color="auto"/>
            <w:left w:val="none" w:sz="0" w:space="0" w:color="auto"/>
            <w:bottom w:val="none" w:sz="0" w:space="0" w:color="auto"/>
            <w:right w:val="none" w:sz="0" w:space="0" w:color="auto"/>
          </w:divBdr>
        </w:div>
        <w:div w:id="358773450">
          <w:marLeft w:val="0"/>
          <w:marRight w:val="0"/>
          <w:marTop w:val="0"/>
          <w:marBottom w:val="0"/>
          <w:divBdr>
            <w:top w:val="none" w:sz="0" w:space="0" w:color="auto"/>
            <w:left w:val="none" w:sz="0" w:space="0" w:color="auto"/>
            <w:bottom w:val="none" w:sz="0" w:space="0" w:color="auto"/>
            <w:right w:val="none" w:sz="0" w:space="0" w:color="auto"/>
          </w:divBdr>
        </w:div>
        <w:div w:id="1528061166">
          <w:marLeft w:val="0"/>
          <w:marRight w:val="0"/>
          <w:marTop w:val="0"/>
          <w:marBottom w:val="0"/>
          <w:divBdr>
            <w:top w:val="none" w:sz="0" w:space="0" w:color="auto"/>
            <w:left w:val="none" w:sz="0" w:space="0" w:color="auto"/>
            <w:bottom w:val="none" w:sz="0" w:space="0" w:color="auto"/>
            <w:right w:val="none" w:sz="0" w:space="0" w:color="auto"/>
          </w:divBdr>
        </w:div>
        <w:div w:id="718016343">
          <w:marLeft w:val="0"/>
          <w:marRight w:val="0"/>
          <w:marTop w:val="0"/>
          <w:marBottom w:val="0"/>
          <w:divBdr>
            <w:top w:val="none" w:sz="0" w:space="0" w:color="auto"/>
            <w:left w:val="none" w:sz="0" w:space="0" w:color="auto"/>
            <w:bottom w:val="none" w:sz="0" w:space="0" w:color="auto"/>
            <w:right w:val="none" w:sz="0" w:space="0" w:color="auto"/>
          </w:divBdr>
        </w:div>
        <w:div w:id="2078432367">
          <w:marLeft w:val="0"/>
          <w:marRight w:val="0"/>
          <w:marTop w:val="0"/>
          <w:marBottom w:val="0"/>
          <w:divBdr>
            <w:top w:val="none" w:sz="0" w:space="0" w:color="auto"/>
            <w:left w:val="none" w:sz="0" w:space="0" w:color="auto"/>
            <w:bottom w:val="none" w:sz="0" w:space="0" w:color="auto"/>
            <w:right w:val="none" w:sz="0" w:space="0" w:color="auto"/>
          </w:divBdr>
        </w:div>
        <w:div w:id="669914423">
          <w:marLeft w:val="0"/>
          <w:marRight w:val="0"/>
          <w:marTop w:val="0"/>
          <w:marBottom w:val="0"/>
          <w:divBdr>
            <w:top w:val="none" w:sz="0" w:space="0" w:color="auto"/>
            <w:left w:val="none" w:sz="0" w:space="0" w:color="auto"/>
            <w:bottom w:val="none" w:sz="0" w:space="0" w:color="auto"/>
            <w:right w:val="none" w:sz="0" w:space="0" w:color="auto"/>
          </w:divBdr>
        </w:div>
        <w:div w:id="2098668148">
          <w:marLeft w:val="0"/>
          <w:marRight w:val="0"/>
          <w:marTop w:val="0"/>
          <w:marBottom w:val="0"/>
          <w:divBdr>
            <w:top w:val="none" w:sz="0" w:space="0" w:color="auto"/>
            <w:left w:val="none" w:sz="0" w:space="0" w:color="auto"/>
            <w:bottom w:val="none" w:sz="0" w:space="0" w:color="auto"/>
            <w:right w:val="none" w:sz="0" w:space="0" w:color="auto"/>
          </w:divBdr>
        </w:div>
        <w:div w:id="1093938996">
          <w:marLeft w:val="0"/>
          <w:marRight w:val="0"/>
          <w:marTop w:val="0"/>
          <w:marBottom w:val="0"/>
          <w:divBdr>
            <w:top w:val="none" w:sz="0" w:space="0" w:color="auto"/>
            <w:left w:val="none" w:sz="0" w:space="0" w:color="auto"/>
            <w:bottom w:val="none" w:sz="0" w:space="0" w:color="auto"/>
            <w:right w:val="none" w:sz="0" w:space="0" w:color="auto"/>
          </w:divBdr>
        </w:div>
        <w:div w:id="41906810">
          <w:marLeft w:val="0"/>
          <w:marRight w:val="0"/>
          <w:marTop w:val="0"/>
          <w:marBottom w:val="0"/>
          <w:divBdr>
            <w:top w:val="none" w:sz="0" w:space="0" w:color="auto"/>
            <w:left w:val="none" w:sz="0" w:space="0" w:color="auto"/>
            <w:bottom w:val="none" w:sz="0" w:space="0" w:color="auto"/>
            <w:right w:val="none" w:sz="0" w:space="0" w:color="auto"/>
          </w:divBdr>
        </w:div>
        <w:div w:id="1697344855">
          <w:marLeft w:val="0"/>
          <w:marRight w:val="0"/>
          <w:marTop w:val="0"/>
          <w:marBottom w:val="0"/>
          <w:divBdr>
            <w:top w:val="none" w:sz="0" w:space="0" w:color="auto"/>
            <w:left w:val="none" w:sz="0" w:space="0" w:color="auto"/>
            <w:bottom w:val="none" w:sz="0" w:space="0" w:color="auto"/>
            <w:right w:val="none" w:sz="0" w:space="0" w:color="auto"/>
          </w:divBdr>
        </w:div>
        <w:div w:id="1223954054">
          <w:marLeft w:val="0"/>
          <w:marRight w:val="0"/>
          <w:marTop w:val="0"/>
          <w:marBottom w:val="0"/>
          <w:divBdr>
            <w:top w:val="none" w:sz="0" w:space="0" w:color="auto"/>
            <w:left w:val="none" w:sz="0" w:space="0" w:color="auto"/>
            <w:bottom w:val="none" w:sz="0" w:space="0" w:color="auto"/>
            <w:right w:val="none" w:sz="0" w:space="0" w:color="auto"/>
          </w:divBdr>
        </w:div>
        <w:div w:id="1017005721">
          <w:marLeft w:val="0"/>
          <w:marRight w:val="0"/>
          <w:marTop w:val="0"/>
          <w:marBottom w:val="0"/>
          <w:divBdr>
            <w:top w:val="none" w:sz="0" w:space="0" w:color="auto"/>
            <w:left w:val="none" w:sz="0" w:space="0" w:color="auto"/>
            <w:bottom w:val="none" w:sz="0" w:space="0" w:color="auto"/>
            <w:right w:val="none" w:sz="0" w:space="0" w:color="auto"/>
          </w:divBdr>
        </w:div>
        <w:div w:id="2137479478">
          <w:marLeft w:val="0"/>
          <w:marRight w:val="0"/>
          <w:marTop w:val="0"/>
          <w:marBottom w:val="0"/>
          <w:divBdr>
            <w:top w:val="none" w:sz="0" w:space="0" w:color="auto"/>
            <w:left w:val="none" w:sz="0" w:space="0" w:color="auto"/>
            <w:bottom w:val="none" w:sz="0" w:space="0" w:color="auto"/>
            <w:right w:val="none" w:sz="0" w:space="0" w:color="auto"/>
          </w:divBdr>
        </w:div>
        <w:div w:id="553586569">
          <w:marLeft w:val="0"/>
          <w:marRight w:val="0"/>
          <w:marTop w:val="0"/>
          <w:marBottom w:val="0"/>
          <w:divBdr>
            <w:top w:val="none" w:sz="0" w:space="0" w:color="auto"/>
            <w:left w:val="none" w:sz="0" w:space="0" w:color="auto"/>
            <w:bottom w:val="none" w:sz="0" w:space="0" w:color="auto"/>
            <w:right w:val="none" w:sz="0" w:space="0" w:color="auto"/>
          </w:divBdr>
        </w:div>
        <w:div w:id="2137944137">
          <w:marLeft w:val="0"/>
          <w:marRight w:val="0"/>
          <w:marTop w:val="0"/>
          <w:marBottom w:val="0"/>
          <w:divBdr>
            <w:top w:val="none" w:sz="0" w:space="0" w:color="auto"/>
            <w:left w:val="none" w:sz="0" w:space="0" w:color="auto"/>
            <w:bottom w:val="none" w:sz="0" w:space="0" w:color="auto"/>
            <w:right w:val="none" w:sz="0" w:space="0" w:color="auto"/>
          </w:divBdr>
        </w:div>
        <w:div w:id="1531066261">
          <w:marLeft w:val="0"/>
          <w:marRight w:val="0"/>
          <w:marTop w:val="0"/>
          <w:marBottom w:val="0"/>
          <w:divBdr>
            <w:top w:val="none" w:sz="0" w:space="0" w:color="auto"/>
            <w:left w:val="none" w:sz="0" w:space="0" w:color="auto"/>
            <w:bottom w:val="none" w:sz="0" w:space="0" w:color="auto"/>
            <w:right w:val="none" w:sz="0" w:space="0" w:color="auto"/>
          </w:divBdr>
        </w:div>
        <w:div w:id="1440024979">
          <w:marLeft w:val="0"/>
          <w:marRight w:val="0"/>
          <w:marTop w:val="0"/>
          <w:marBottom w:val="0"/>
          <w:divBdr>
            <w:top w:val="none" w:sz="0" w:space="0" w:color="auto"/>
            <w:left w:val="none" w:sz="0" w:space="0" w:color="auto"/>
            <w:bottom w:val="none" w:sz="0" w:space="0" w:color="auto"/>
            <w:right w:val="none" w:sz="0" w:space="0" w:color="auto"/>
          </w:divBdr>
        </w:div>
        <w:div w:id="1678533954">
          <w:marLeft w:val="0"/>
          <w:marRight w:val="0"/>
          <w:marTop w:val="0"/>
          <w:marBottom w:val="0"/>
          <w:divBdr>
            <w:top w:val="none" w:sz="0" w:space="0" w:color="auto"/>
            <w:left w:val="none" w:sz="0" w:space="0" w:color="auto"/>
            <w:bottom w:val="none" w:sz="0" w:space="0" w:color="auto"/>
            <w:right w:val="none" w:sz="0" w:space="0" w:color="auto"/>
          </w:divBdr>
        </w:div>
        <w:div w:id="1238858057">
          <w:marLeft w:val="0"/>
          <w:marRight w:val="0"/>
          <w:marTop w:val="0"/>
          <w:marBottom w:val="0"/>
          <w:divBdr>
            <w:top w:val="none" w:sz="0" w:space="0" w:color="auto"/>
            <w:left w:val="none" w:sz="0" w:space="0" w:color="auto"/>
            <w:bottom w:val="none" w:sz="0" w:space="0" w:color="auto"/>
            <w:right w:val="none" w:sz="0" w:space="0" w:color="auto"/>
          </w:divBdr>
        </w:div>
        <w:div w:id="247886430">
          <w:marLeft w:val="0"/>
          <w:marRight w:val="0"/>
          <w:marTop w:val="0"/>
          <w:marBottom w:val="0"/>
          <w:divBdr>
            <w:top w:val="none" w:sz="0" w:space="0" w:color="auto"/>
            <w:left w:val="none" w:sz="0" w:space="0" w:color="auto"/>
            <w:bottom w:val="none" w:sz="0" w:space="0" w:color="auto"/>
            <w:right w:val="none" w:sz="0" w:space="0" w:color="auto"/>
          </w:divBdr>
        </w:div>
        <w:div w:id="653681547">
          <w:marLeft w:val="0"/>
          <w:marRight w:val="0"/>
          <w:marTop w:val="0"/>
          <w:marBottom w:val="0"/>
          <w:divBdr>
            <w:top w:val="none" w:sz="0" w:space="0" w:color="auto"/>
            <w:left w:val="none" w:sz="0" w:space="0" w:color="auto"/>
            <w:bottom w:val="none" w:sz="0" w:space="0" w:color="auto"/>
            <w:right w:val="none" w:sz="0" w:space="0" w:color="auto"/>
          </w:divBdr>
        </w:div>
        <w:div w:id="2013951977">
          <w:marLeft w:val="0"/>
          <w:marRight w:val="0"/>
          <w:marTop w:val="0"/>
          <w:marBottom w:val="0"/>
          <w:divBdr>
            <w:top w:val="none" w:sz="0" w:space="0" w:color="auto"/>
            <w:left w:val="none" w:sz="0" w:space="0" w:color="auto"/>
            <w:bottom w:val="none" w:sz="0" w:space="0" w:color="auto"/>
            <w:right w:val="none" w:sz="0" w:space="0" w:color="auto"/>
          </w:divBdr>
        </w:div>
        <w:div w:id="1160195431">
          <w:marLeft w:val="0"/>
          <w:marRight w:val="0"/>
          <w:marTop w:val="0"/>
          <w:marBottom w:val="0"/>
          <w:divBdr>
            <w:top w:val="none" w:sz="0" w:space="0" w:color="auto"/>
            <w:left w:val="none" w:sz="0" w:space="0" w:color="auto"/>
            <w:bottom w:val="none" w:sz="0" w:space="0" w:color="auto"/>
            <w:right w:val="none" w:sz="0" w:space="0" w:color="auto"/>
          </w:divBdr>
        </w:div>
        <w:div w:id="1443300414">
          <w:marLeft w:val="0"/>
          <w:marRight w:val="0"/>
          <w:marTop w:val="0"/>
          <w:marBottom w:val="0"/>
          <w:divBdr>
            <w:top w:val="none" w:sz="0" w:space="0" w:color="auto"/>
            <w:left w:val="none" w:sz="0" w:space="0" w:color="auto"/>
            <w:bottom w:val="none" w:sz="0" w:space="0" w:color="auto"/>
            <w:right w:val="none" w:sz="0" w:space="0" w:color="auto"/>
          </w:divBdr>
        </w:div>
        <w:div w:id="1347561827">
          <w:marLeft w:val="0"/>
          <w:marRight w:val="0"/>
          <w:marTop w:val="0"/>
          <w:marBottom w:val="0"/>
          <w:divBdr>
            <w:top w:val="none" w:sz="0" w:space="0" w:color="auto"/>
            <w:left w:val="none" w:sz="0" w:space="0" w:color="auto"/>
            <w:bottom w:val="none" w:sz="0" w:space="0" w:color="auto"/>
            <w:right w:val="none" w:sz="0" w:space="0" w:color="auto"/>
          </w:divBdr>
        </w:div>
        <w:div w:id="1608196780">
          <w:marLeft w:val="0"/>
          <w:marRight w:val="0"/>
          <w:marTop w:val="0"/>
          <w:marBottom w:val="0"/>
          <w:divBdr>
            <w:top w:val="none" w:sz="0" w:space="0" w:color="auto"/>
            <w:left w:val="none" w:sz="0" w:space="0" w:color="auto"/>
            <w:bottom w:val="none" w:sz="0" w:space="0" w:color="auto"/>
            <w:right w:val="none" w:sz="0" w:space="0" w:color="auto"/>
          </w:divBdr>
        </w:div>
        <w:div w:id="618100579">
          <w:marLeft w:val="0"/>
          <w:marRight w:val="0"/>
          <w:marTop w:val="0"/>
          <w:marBottom w:val="0"/>
          <w:divBdr>
            <w:top w:val="none" w:sz="0" w:space="0" w:color="auto"/>
            <w:left w:val="none" w:sz="0" w:space="0" w:color="auto"/>
            <w:bottom w:val="none" w:sz="0" w:space="0" w:color="auto"/>
            <w:right w:val="none" w:sz="0" w:space="0" w:color="auto"/>
          </w:divBdr>
        </w:div>
        <w:div w:id="1086224219">
          <w:marLeft w:val="0"/>
          <w:marRight w:val="0"/>
          <w:marTop w:val="0"/>
          <w:marBottom w:val="0"/>
          <w:divBdr>
            <w:top w:val="none" w:sz="0" w:space="0" w:color="auto"/>
            <w:left w:val="none" w:sz="0" w:space="0" w:color="auto"/>
            <w:bottom w:val="none" w:sz="0" w:space="0" w:color="auto"/>
            <w:right w:val="none" w:sz="0" w:space="0" w:color="auto"/>
          </w:divBdr>
        </w:div>
        <w:div w:id="57750191">
          <w:marLeft w:val="0"/>
          <w:marRight w:val="0"/>
          <w:marTop w:val="0"/>
          <w:marBottom w:val="0"/>
          <w:divBdr>
            <w:top w:val="none" w:sz="0" w:space="0" w:color="auto"/>
            <w:left w:val="none" w:sz="0" w:space="0" w:color="auto"/>
            <w:bottom w:val="none" w:sz="0" w:space="0" w:color="auto"/>
            <w:right w:val="none" w:sz="0" w:space="0" w:color="auto"/>
          </w:divBdr>
        </w:div>
        <w:div w:id="1924756895">
          <w:marLeft w:val="0"/>
          <w:marRight w:val="0"/>
          <w:marTop w:val="0"/>
          <w:marBottom w:val="0"/>
          <w:divBdr>
            <w:top w:val="none" w:sz="0" w:space="0" w:color="auto"/>
            <w:left w:val="none" w:sz="0" w:space="0" w:color="auto"/>
            <w:bottom w:val="none" w:sz="0" w:space="0" w:color="auto"/>
            <w:right w:val="none" w:sz="0" w:space="0" w:color="auto"/>
          </w:divBdr>
        </w:div>
        <w:div w:id="278488655">
          <w:marLeft w:val="0"/>
          <w:marRight w:val="0"/>
          <w:marTop w:val="0"/>
          <w:marBottom w:val="0"/>
          <w:divBdr>
            <w:top w:val="none" w:sz="0" w:space="0" w:color="auto"/>
            <w:left w:val="none" w:sz="0" w:space="0" w:color="auto"/>
            <w:bottom w:val="none" w:sz="0" w:space="0" w:color="auto"/>
            <w:right w:val="none" w:sz="0" w:space="0" w:color="auto"/>
          </w:divBdr>
        </w:div>
        <w:div w:id="2123380436">
          <w:marLeft w:val="0"/>
          <w:marRight w:val="0"/>
          <w:marTop w:val="0"/>
          <w:marBottom w:val="0"/>
          <w:divBdr>
            <w:top w:val="none" w:sz="0" w:space="0" w:color="auto"/>
            <w:left w:val="none" w:sz="0" w:space="0" w:color="auto"/>
            <w:bottom w:val="none" w:sz="0" w:space="0" w:color="auto"/>
            <w:right w:val="none" w:sz="0" w:space="0" w:color="auto"/>
          </w:divBdr>
        </w:div>
        <w:div w:id="1950969050">
          <w:marLeft w:val="0"/>
          <w:marRight w:val="0"/>
          <w:marTop w:val="0"/>
          <w:marBottom w:val="0"/>
          <w:divBdr>
            <w:top w:val="none" w:sz="0" w:space="0" w:color="auto"/>
            <w:left w:val="none" w:sz="0" w:space="0" w:color="auto"/>
            <w:bottom w:val="none" w:sz="0" w:space="0" w:color="auto"/>
            <w:right w:val="none" w:sz="0" w:space="0" w:color="auto"/>
          </w:divBdr>
        </w:div>
        <w:div w:id="519048368">
          <w:marLeft w:val="0"/>
          <w:marRight w:val="0"/>
          <w:marTop w:val="0"/>
          <w:marBottom w:val="0"/>
          <w:divBdr>
            <w:top w:val="none" w:sz="0" w:space="0" w:color="auto"/>
            <w:left w:val="none" w:sz="0" w:space="0" w:color="auto"/>
            <w:bottom w:val="none" w:sz="0" w:space="0" w:color="auto"/>
            <w:right w:val="none" w:sz="0" w:space="0" w:color="auto"/>
          </w:divBdr>
        </w:div>
        <w:div w:id="1303315736">
          <w:marLeft w:val="0"/>
          <w:marRight w:val="0"/>
          <w:marTop w:val="0"/>
          <w:marBottom w:val="0"/>
          <w:divBdr>
            <w:top w:val="none" w:sz="0" w:space="0" w:color="auto"/>
            <w:left w:val="none" w:sz="0" w:space="0" w:color="auto"/>
            <w:bottom w:val="none" w:sz="0" w:space="0" w:color="auto"/>
            <w:right w:val="none" w:sz="0" w:space="0" w:color="auto"/>
          </w:divBdr>
        </w:div>
        <w:div w:id="1624573668">
          <w:marLeft w:val="0"/>
          <w:marRight w:val="0"/>
          <w:marTop w:val="0"/>
          <w:marBottom w:val="0"/>
          <w:divBdr>
            <w:top w:val="none" w:sz="0" w:space="0" w:color="auto"/>
            <w:left w:val="none" w:sz="0" w:space="0" w:color="auto"/>
            <w:bottom w:val="none" w:sz="0" w:space="0" w:color="auto"/>
            <w:right w:val="none" w:sz="0" w:space="0" w:color="auto"/>
          </w:divBdr>
        </w:div>
        <w:div w:id="1740907529">
          <w:marLeft w:val="0"/>
          <w:marRight w:val="0"/>
          <w:marTop w:val="0"/>
          <w:marBottom w:val="0"/>
          <w:divBdr>
            <w:top w:val="none" w:sz="0" w:space="0" w:color="auto"/>
            <w:left w:val="none" w:sz="0" w:space="0" w:color="auto"/>
            <w:bottom w:val="none" w:sz="0" w:space="0" w:color="auto"/>
            <w:right w:val="none" w:sz="0" w:space="0" w:color="auto"/>
          </w:divBdr>
        </w:div>
        <w:div w:id="284234567">
          <w:marLeft w:val="0"/>
          <w:marRight w:val="0"/>
          <w:marTop w:val="0"/>
          <w:marBottom w:val="0"/>
          <w:divBdr>
            <w:top w:val="none" w:sz="0" w:space="0" w:color="auto"/>
            <w:left w:val="none" w:sz="0" w:space="0" w:color="auto"/>
            <w:bottom w:val="none" w:sz="0" w:space="0" w:color="auto"/>
            <w:right w:val="none" w:sz="0" w:space="0" w:color="auto"/>
          </w:divBdr>
        </w:div>
        <w:div w:id="464933784">
          <w:marLeft w:val="0"/>
          <w:marRight w:val="0"/>
          <w:marTop w:val="0"/>
          <w:marBottom w:val="0"/>
          <w:divBdr>
            <w:top w:val="none" w:sz="0" w:space="0" w:color="auto"/>
            <w:left w:val="none" w:sz="0" w:space="0" w:color="auto"/>
            <w:bottom w:val="none" w:sz="0" w:space="0" w:color="auto"/>
            <w:right w:val="none" w:sz="0" w:space="0" w:color="auto"/>
          </w:divBdr>
        </w:div>
        <w:div w:id="75636336">
          <w:marLeft w:val="0"/>
          <w:marRight w:val="0"/>
          <w:marTop w:val="0"/>
          <w:marBottom w:val="0"/>
          <w:divBdr>
            <w:top w:val="none" w:sz="0" w:space="0" w:color="auto"/>
            <w:left w:val="none" w:sz="0" w:space="0" w:color="auto"/>
            <w:bottom w:val="none" w:sz="0" w:space="0" w:color="auto"/>
            <w:right w:val="none" w:sz="0" w:space="0" w:color="auto"/>
          </w:divBdr>
        </w:div>
        <w:div w:id="1281570927">
          <w:marLeft w:val="0"/>
          <w:marRight w:val="0"/>
          <w:marTop w:val="0"/>
          <w:marBottom w:val="0"/>
          <w:divBdr>
            <w:top w:val="none" w:sz="0" w:space="0" w:color="auto"/>
            <w:left w:val="none" w:sz="0" w:space="0" w:color="auto"/>
            <w:bottom w:val="none" w:sz="0" w:space="0" w:color="auto"/>
            <w:right w:val="none" w:sz="0" w:space="0" w:color="auto"/>
          </w:divBdr>
        </w:div>
        <w:div w:id="75246385">
          <w:marLeft w:val="0"/>
          <w:marRight w:val="0"/>
          <w:marTop w:val="0"/>
          <w:marBottom w:val="0"/>
          <w:divBdr>
            <w:top w:val="none" w:sz="0" w:space="0" w:color="auto"/>
            <w:left w:val="none" w:sz="0" w:space="0" w:color="auto"/>
            <w:bottom w:val="none" w:sz="0" w:space="0" w:color="auto"/>
            <w:right w:val="none" w:sz="0" w:space="0" w:color="auto"/>
          </w:divBdr>
        </w:div>
        <w:div w:id="2043089861">
          <w:marLeft w:val="0"/>
          <w:marRight w:val="0"/>
          <w:marTop w:val="0"/>
          <w:marBottom w:val="0"/>
          <w:divBdr>
            <w:top w:val="none" w:sz="0" w:space="0" w:color="auto"/>
            <w:left w:val="none" w:sz="0" w:space="0" w:color="auto"/>
            <w:bottom w:val="none" w:sz="0" w:space="0" w:color="auto"/>
            <w:right w:val="none" w:sz="0" w:space="0" w:color="auto"/>
          </w:divBdr>
        </w:div>
        <w:div w:id="1839733529">
          <w:marLeft w:val="0"/>
          <w:marRight w:val="0"/>
          <w:marTop w:val="0"/>
          <w:marBottom w:val="0"/>
          <w:divBdr>
            <w:top w:val="none" w:sz="0" w:space="0" w:color="auto"/>
            <w:left w:val="none" w:sz="0" w:space="0" w:color="auto"/>
            <w:bottom w:val="none" w:sz="0" w:space="0" w:color="auto"/>
            <w:right w:val="none" w:sz="0" w:space="0" w:color="auto"/>
          </w:divBdr>
        </w:div>
        <w:div w:id="186600693">
          <w:marLeft w:val="0"/>
          <w:marRight w:val="0"/>
          <w:marTop w:val="0"/>
          <w:marBottom w:val="0"/>
          <w:divBdr>
            <w:top w:val="none" w:sz="0" w:space="0" w:color="auto"/>
            <w:left w:val="none" w:sz="0" w:space="0" w:color="auto"/>
            <w:bottom w:val="none" w:sz="0" w:space="0" w:color="auto"/>
            <w:right w:val="none" w:sz="0" w:space="0" w:color="auto"/>
          </w:divBdr>
        </w:div>
        <w:div w:id="1731153980">
          <w:marLeft w:val="0"/>
          <w:marRight w:val="0"/>
          <w:marTop w:val="0"/>
          <w:marBottom w:val="0"/>
          <w:divBdr>
            <w:top w:val="none" w:sz="0" w:space="0" w:color="auto"/>
            <w:left w:val="none" w:sz="0" w:space="0" w:color="auto"/>
            <w:bottom w:val="none" w:sz="0" w:space="0" w:color="auto"/>
            <w:right w:val="none" w:sz="0" w:space="0" w:color="auto"/>
          </w:divBdr>
        </w:div>
        <w:div w:id="1038775817">
          <w:marLeft w:val="0"/>
          <w:marRight w:val="0"/>
          <w:marTop w:val="0"/>
          <w:marBottom w:val="0"/>
          <w:divBdr>
            <w:top w:val="none" w:sz="0" w:space="0" w:color="auto"/>
            <w:left w:val="none" w:sz="0" w:space="0" w:color="auto"/>
            <w:bottom w:val="none" w:sz="0" w:space="0" w:color="auto"/>
            <w:right w:val="none" w:sz="0" w:space="0" w:color="auto"/>
          </w:divBdr>
        </w:div>
        <w:div w:id="1597594319">
          <w:marLeft w:val="0"/>
          <w:marRight w:val="0"/>
          <w:marTop w:val="0"/>
          <w:marBottom w:val="0"/>
          <w:divBdr>
            <w:top w:val="none" w:sz="0" w:space="0" w:color="auto"/>
            <w:left w:val="none" w:sz="0" w:space="0" w:color="auto"/>
            <w:bottom w:val="none" w:sz="0" w:space="0" w:color="auto"/>
            <w:right w:val="none" w:sz="0" w:space="0" w:color="auto"/>
          </w:divBdr>
        </w:div>
        <w:div w:id="1797405509">
          <w:marLeft w:val="0"/>
          <w:marRight w:val="0"/>
          <w:marTop w:val="0"/>
          <w:marBottom w:val="0"/>
          <w:divBdr>
            <w:top w:val="none" w:sz="0" w:space="0" w:color="auto"/>
            <w:left w:val="none" w:sz="0" w:space="0" w:color="auto"/>
            <w:bottom w:val="none" w:sz="0" w:space="0" w:color="auto"/>
            <w:right w:val="none" w:sz="0" w:space="0" w:color="auto"/>
          </w:divBdr>
        </w:div>
        <w:div w:id="1345522061">
          <w:marLeft w:val="0"/>
          <w:marRight w:val="0"/>
          <w:marTop w:val="0"/>
          <w:marBottom w:val="0"/>
          <w:divBdr>
            <w:top w:val="none" w:sz="0" w:space="0" w:color="auto"/>
            <w:left w:val="none" w:sz="0" w:space="0" w:color="auto"/>
            <w:bottom w:val="none" w:sz="0" w:space="0" w:color="auto"/>
            <w:right w:val="none" w:sz="0" w:space="0" w:color="auto"/>
          </w:divBdr>
        </w:div>
        <w:div w:id="1712144597">
          <w:marLeft w:val="0"/>
          <w:marRight w:val="0"/>
          <w:marTop w:val="0"/>
          <w:marBottom w:val="0"/>
          <w:divBdr>
            <w:top w:val="none" w:sz="0" w:space="0" w:color="auto"/>
            <w:left w:val="none" w:sz="0" w:space="0" w:color="auto"/>
            <w:bottom w:val="none" w:sz="0" w:space="0" w:color="auto"/>
            <w:right w:val="none" w:sz="0" w:space="0" w:color="auto"/>
          </w:divBdr>
        </w:div>
        <w:div w:id="1282570875">
          <w:marLeft w:val="0"/>
          <w:marRight w:val="0"/>
          <w:marTop w:val="0"/>
          <w:marBottom w:val="0"/>
          <w:divBdr>
            <w:top w:val="none" w:sz="0" w:space="0" w:color="auto"/>
            <w:left w:val="none" w:sz="0" w:space="0" w:color="auto"/>
            <w:bottom w:val="none" w:sz="0" w:space="0" w:color="auto"/>
            <w:right w:val="none" w:sz="0" w:space="0" w:color="auto"/>
          </w:divBdr>
        </w:div>
        <w:div w:id="1545292865">
          <w:marLeft w:val="0"/>
          <w:marRight w:val="0"/>
          <w:marTop w:val="0"/>
          <w:marBottom w:val="0"/>
          <w:divBdr>
            <w:top w:val="none" w:sz="0" w:space="0" w:color="auto"/>
            <w:left w:val="none" w:sz="0" w:space="0" w:color="auto"/>
            <w:bottom w:val="none" w:sz="0" w:space="0" w:color="auto"/>
            <w:right w:val="none" w:sz="0" w:space="0" w:color="auto"/>
          </w:divBdr>
        </w:div>
        <w:div w:id="10187556">
          <w:marLeft w:val="0"/>
          <w:marRight w:val="0"/>
          <w:marTop w:val="0"/>
          <w:marBottom w:val="0"/>
          <w:divBdr>
            <w:top w:val="none" w:sz="0" w:space="0" w:color="auto"/>
            <w:left w:val="none" w:sz="0" w:space="0" w:color="auto"/>
            <w:bottom w:val="none" w:sz="0" w:space="0" w:color="auto"/>
            <w:right w:val="none" w:sz="0" w:space="0" w:color="auto"/>
          </w:divBdr>
        </w:div>
        <w:div w:id="1373722720">
          <w:marLeft w:val="0"/>
          <w:marRight w:val="0"/>
          <w:marTop w:val="0"/>
          <w:marBottom w:val="0"/>
          <w:divBdr>
            <w:top w:val="none" w:sz="0" w:space="0" w:color="auto"/>
            <w:left w:val="none" w:sz="0" w:space="0" w:color="auto"/>
            <w:bottom w:val="none" w:sz="0" w:space="0" w:color="auto"/>
            <w:right w:val="none" w:sz="0" w:space="0" w:color="auto"/>
          </w:divBdr>
        </w:div>
        <w:div w:id="1809592655">
          <w:marLeft w:val="0"/>
          <w:marRight w:val="0"/>
          <w:marTop w:val="0"/>
          <w:marBottom w:val="0"/>
          <w:divBdr>
            <w:top w:val="none" w:sz="0" w:space="0" w:color="auto"/>
            <w:left w:val="none" w:sz="0" w:space="0" w:color="auto"/>
            <w:bottom w:val="none" w:sz="0" w:space="0" w:color="auto"/>
            <w:right w:val="none" w:sz="0" w:space="0" w:color="auto"/>
          </w:divBdr>
        </w:div>
        <w:div w:id="1231840795">
          <w:marLeft w:val="0"/>
          <w:marRight w:val="0"/>
          <w:marTop w:val="0"/>
          <w:marBottom w:val="0"/>
          <w:divBdr>
            <w:top w:val="none" w:sz="0" w:space="0" w:color="auto"/>
            <w:left w:val="none" w:sz="0" w:space="0" w:color="auto"/>
            <w:bottom w:val="none" w:sz="0" w:space="0" w:color="auto"/>
            <w:right w:val="none" w:sz="0" w:space="0" w:color="auto"/>
          </w:divBdr>
        </w:div>
        <w:div w:id="1155075474">
          <w:marLeft w:val="0"/>
          <w:marRight w:val="0"/>
          <w:marTop w:val="0"/>
          <w:marBottom w:val="0"/>
          <w:divBdr>
            <w:top w:val="none" w:sz="0" w:space="0" w:color="auto"/>
            <w:left w:val="none" w:sz="0" w:space="0" w:color="auto"/>
            <w:bottom w:val="none" w:sz="0" w:space="0" w:color="auto"/>
            <w:right w:val="none" w:sz="0" w:space="0" w:color="auto"/>
          </w:divBdr>
        </w:div>
        <w:div w:id="580912393">
          <w:marLeft w:val="0"/>
          <w:marRight w:val="0"/>
          <w:marTop w:val="0"/>
          <w:marBottom w:val="0"/>
          <w:divBdr>
            <w:top w:val="none" w:sz="0" w:space="0" w:color="auto"/>
            <w:left w:val="none" w:sz="0" w:space="0" w:color="auto"/>
            <w:bottom w:val="none" w:sz="0" w:space="0" w:color="auto"/>
            <w:right w:val="none" w:sz="0" w:space="0" w:color="auto"/>
          </w:divBdr>
        </w:div>
        <w:div w:id="621960214">
          <w:marLeft w:val="0"/>
          <w:marRight w:val="0"/>
          <w:marTop w:val="0"/>
          <w:marBottom w:val="0"/>
          <w:divBdr>
            <w:top w:val="none" w:sz="0" w:space="0" w:color="auto"/>
            <w:left w:val="none" w:sz="0" w:space="0" w:color="auto"/>
            <w:bottom w:val="none" w:sz="0" w:space="0" w:color="auto"/>
            <w:right w:val="none" w:sz="0" w:space="0" w:color="auto"/>
          </w:divBdr>
        </w:div>
        <w:div w:id="1781298815">
          <w:marLeft w:val="0"/>
          <w:marRight w:val="0"/>
          <w:marTop w:val="0"/>
          <w:marBottom w:val="0"/>
          <w:divBdr>
            <w:top w:val="none" w:sz="0" w:space="0" w:color="auto"/>
            <w:left w:val="none" w:sz="0" w:space="0" w:color="auto"/>
            <w:bottom w:val="none" w:sz="0" w:space="0" w:color="auto"/>
            <w:right w:val="none" w:sz="0" w:space="0" w:color="auto"/>
          </w:divBdr>
        </w:div>
        <w:div w:id="212621820">
          <w:marLeft w:val="0"/>
          <w:marRight w:val="0"/>
          <w:marTop w:val="0"/>
          <w:marBottom w:val="0"/>
          <w:divBdr>
            <w:top w:val="none" w:sz="0" w:space="0" w:color="auto"/>
            <w:left w:val="none" w:sz="0" w:space="0" w:color="auto"/>
            <w:bottom w:val="none" w:sz="0" w:space="0" w:color="auto"/>
            <w:right w:val="none" w:sz="0" w:space="0" w:color="auto"/>
          </w:divBdr>
        </w:div>
        <w:div w:id="805779503">
          <w:marLeft w:val="0"/>
          <w:marRight w:val="0"/>
          <w:marTop w:val="0"/>
          <w:marBottom w:val="0"/>
          <w:divBdr>
            <w:top w:val="none" w:sz="0" w:space="0" w:color="auto"/>
            <w:left w:val="none" w:sz="0" w:space="0" w:color="auto"/>
            <w:bottom w:val="none" w:sz="0" w:space="0" w:color="auto"/>
            <w:right w:val="none" w:sz="0" w:space="0" w:color="auto"/>
          </w:divBdr>
        </w:div>
        <w:div w:id="2007435724">
          <w:marLeft w:val="0"/>
          <w:marRight w:val="0"/>
          <w:marTop w:val="0"/>
          <w:marBottom w:val="0"/>
          <w:divBdr>
            <w:top w:val="none" w:sz="0" w:space="0" w:color="auto"/>
            <w:left w:val="none" w:sz="0" w:space="0" w:color="auto"/>
            <w:bottom w:val="none" w:sz="0" w:space="0" w:color="auto"/>
            <w:right w:val="none" w:sz="0" w:space="0" w:color="auto"/>
          </w:divBdr>
        </w:div>
        <w:div w:id="1550998015">
          <w:marLeft w:val="0"/>
          <w:marRight w:val="0"/>
          <w:marTop w:val="0"/>
          <w:marBottom w:val="0"/>
          <w:divBdr>
            <w:top w:val="none" w:sz="0" w:space="0" w:color="auto"/>
            <w:left w:val="none" w:sz="0" w:space="0" w:color="auto"/>
            <w:bottom w:val="none" w:sz="0" w:space="0" w:color="auto"/>
            <w:right w:val="none" w:sz="0" w:space="0" w:color="auto"/>
          </w:divBdr>
        </w:div>
        <w:div w:id="747189684">
          <w:marLeft w:val="0"/>
          <w:marRight w:val="0"/>
          <w:marTop w:val="0"/>
          <w:marBottom w:val="0"/>
          <w:divBdr>
            <w:top w:val="none" w:sz="0" w:space="0" w:color="auto"/>
            <w:left w:val="none" w:sz="0" w:space="0" w:color="auto"/>
            <w:bottom w:val="none" w:sz="0" w:space="0" w:color="auto"/>
            <w:right w:val="none" w:sz="0" w:space="0" w:color="auto"/>
          </w:divBdr>
        </w:div>
        <w:div w:id="1445231250">
          <w:marLeft w:val="0"/>
          <w:marRight w:val="0"/>
          <w:marTop w:val="0"/>
          <w:marBottom w:val="0"/>
          <w:divBdr>
            <w:top w:val="none" w:sz="0" w:space="0" w:color="auto"/>
            <w:left w:val="none" w:sz="0" w:space="0" w:color="auto"/>
            <w:bottom w:val="none" w:sz="0" w:space="0" w:color="auto"/>
            <w:right w:val="none" w:sz="0" w:space="0" w:color="auto"/>
          </w:divBdr>
        </w:div>
        <w:div w:id="1915237645">
          <w:marLeft w:val="0"/>
          <w:marRight w:val="0"/>
          <w:marTop w:val="0"/>
          <w:marBottom w:val="0"/>
          <w:divBdr>
            <w:top w:val="none" w:sz="0" w:space="0" w:color="auto"/>
            <w:left w:val="none" w:sz="0" w:space="0" w:color="auto"/>
            <w:bottom w:val="none" w:sz="0" w:space="0" w:color="auto"/>
            <w:right w:val="none" w:sz="0" w:space="0" w:color="auto"/>
          </w:divBdr>
        </w:div>
        <w:div w:id="1336223595">
          <w:marLeft w:val="0"/>
          <w:marRight w:val="0"/>
          <w:marTop w:val="0"/>
          <w:marBottom w:val="0"/>
          <w:divBdr>
            <w:top w:val="none" w:sz="0" w:space="0" w:color="auto"/>
            <w:left w:val="none" w:sz="0" w:space="0" w:color="auto"/>
            <w:bottom w:val="none" w:sz="0" w:space="0" w:color="auto"/>
            <w:right w:val="none" w:sz="0" w:space="0" w:color="auto"/>
          </w:divBdr>
        </w:div>
        <w:div w:id="1357540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D413-C700-48A1-8395-3D412600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7</Pages>
  <Words>3457</Words>
  <Characters>19708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Quoc Huy</dc:creator>
  <cp:keywords/>
  <dc:description/>
  <cp:lastModifiedBy>SAMWATEK 22</cp:lastModifiedBy>
  <cp:revision>448</cp:revision>
  <cp:lastPrinted>2025-12-22T13:32:00Z</cp:lastPrinted>
  <dcterms:created xsi:type="dcterms:W3CDTF">2022-07-18T09:59:00Z</dcterms:created>
  <dcterms:modified xsi:type="dcterms:W3CDTF">2026-03-17T12:53:00Z</dcterms:modified>
</cp:coreProperties>
</file>