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jc w:val="both"/>
        <w:rPr>
          <w:rFonts w:hint="default" w:eastAsia="Calibri" w:cs="Times New Roman"/>
          <w:b/>
          <w:i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08"/>
        <w:jc w:val="both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238760</wp:posOffset>
                </wp:positionV>
                <wp:extent cx="136271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5pt;margin-top:18.8pt;height:0pt;width:107.3pt;z-index:251660288;mso-width-relative:page;mso-height-relative:page;" filled="f" stroked="t" coordsize="21600,21600" o:gfxdata="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fefvDVAAAACAEAAA8AAAAAAAAAAQAgAAAAIgAA&#10;AGRycy9kb3ducmV2LnhtbFBLAQIUABQAAAAIAIdO4kDP9u/Y0gEAALQDAAAOAAAAAAAAAAEAIAAA&#10;ACQ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TRƯỜNG THCS HỘI NGHĨA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KIỂM TRA GIỮA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HỌC </w:t>
      </w:r>
      <w:r>
        <w:rPr>
          <w:rFonts w:ascii="Times New Roman" w:hAnsi="Times New Roman" w:cs="Times New Roman"/>
          <w:b/>
          <w:bCs/>
          <w:sz w:val="26"/>
          <w:szCs w:val="26"/>
        </w:rPr>
        <w:t>KỲ 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0" w:leftChars="0" w:firstLine="720" w:firstLineChars="0"/>
        <w:jc w:val="center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NĂM HỌC 202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3</w:t>
      </w:r>
    </w:p>
    <w:p>
      <w:pPr>
        <w:tabs>
          <w:tab w:val="left" w:pos="5336"/>
        </w:tabs>
        <w:ind w:firstLine="5200" w:firstLineChars="200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635</wp:posOffset>
                </wp:positionV>
                <wp:extent cx="1495425" cy="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9pt;margin-top:0.05pt;height:0pt;width:117.75pt;z-index:251659264;mso-width-relative:page;mso-height-relative:page;" filled="f" stroked="t" coordsize="21600,21600" o:gfxdata="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w9Gk0wAAAAUBAAAPAAAAAAAAAAEAIAAA&#10;ACIAAABkcnMvZG93bnJldi54bWxQSwECFAAUAAAACACHTuJA9qWrvtgBAADB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MÔN:  </w:t>
      </w:r>
      <w:r>
        <w:rPr>
          <w:rFonts w:hint="default" w:cs="Times New Roman"/>
          <w:b/>
          <w:bCs/>
          <w:sz w:val="26"/>
          <w:szCs w:val="26"/>
          <w:lang w:val="en-US"/>
        </w:rPr>
        <w:t>KHTN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LỚP</w:t>
      </w:r>
      <w:r>
        <w:rPr>
          <w:rFonts w:hint="default" w:cs="Times New Roman"/>
          <w:b/>
          <w:bCs/>
          <w:sz w:val="26"/>
          <w:szCs w:val="26"/>
          <w:lang w:val="en-US"/>
        </w:rPr>
        <w:t xml:space="preserve"> 7</w:t>
      </w:r>
    </w:p>
    <w:tbl>
      <w:tblPr>
        <w:tblStyle w:val="3"/>
        <w:tblW w:w="9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</w:tcPr>
          <w:p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260350</wp:posOffset>
                      </wp:positionV>
                      <wp:extent cx="1811655" cy="295910"/>
                      <wp:effectExtent l="4445" t="4445" r="12700" b="1714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1655" cy="295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8.25pt;margin-top:20.5pt;height:23.3pt;width:142.65pt;z-index:251661312;mso-width-relative:page;mso-height-relative:page;" fillcolor="#FFFFFF [3201]" filled="t" stroked="t" coordsize="21600,21600" o:gfxdata="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w0f+NYAAAAJAQAADwAAAAAA&#10;AAABACAAAAAiAAAAZHJzL2Rvd25yZXYueG1sUEsBAhQAFAAAAAgAh07iQMbrsddOAgAAxAQAAA4A&#10;AAAAAAAAAQAgAAAAJQEAAGRycy9lMm9Eb2MueG1sUEsFBgAAAAAGAAYAWQEAAOU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-------------------------------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------------------------------------------------------------------------------</w:t>
            </w:r>
          </w:p>
        </w:tc>
      </w:tr>
    </w:tbl>
    <w:p>
      <w:pPr>
        <w:spacing w:after="0" w:line="276" w:lineRule="auto"/>
        <w:jc w:val="center"/>
        <w:rPr>
          <w:rFonts w:eastAsia="Calibri" w:cs="Times New Roman"/>
          <w:b/>
          <w:szCs w:val="28"/>
          <w:lang w:val="nl-NL"/>
        </w:rPr>
      </w:pPr>
    </w:p>
    <w:p>
      <w:pPr>
        <w:tabs>
          <w:tab w:val="left" w:pos="284"/>
        </w:tabs>
        <w:spacing w:after="0" w:line="276" w:lineRule="auto"/>
        <w:ind w:right="48"/>
        <w:jc w:val="both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>I</w:t>
      </w:r>
      <w:r>
        <w:rPr>
          <w:rFonts w:eastAsia="Times New Roman" w:cs="Times New Roman"/>
          <w:b/>
          <w:bCs/>
          <w:szCs w:val="28"/>
          <w:lang w:val="vi-VN"/>
        </w:rPr>
        <w:t xml:space="preserve">. </w:t>
      </w:r>
      <w:r>
        <w:rPr>
          <w:rFonts w:eastAsia="Times New Roman" w:cs="Times New Roman"/>
          <w:b/>
          <w:bCs/>
          <w:szCs w:val="28"/>
        </w:rPr>
        <w:t>TRẮC NGHIỆM</w:t>
      </w:r>
      <w:r>
        <w:rPr>
          <w:rFonts w:hint="default" w:eastAsia="Times New Roman" w:cs="Times New Roman"/>
          <w:b/>
          <w:bCs/>
          <w:szCs w:val="28"/>
          <w:lang w:val="en-US"/>
        </w:rPr>
        <w:t xml:space="preserve"> (3,0 điểm)</w:t>
      </w:r>
      <w:r>
        <w:rPr>
          <w:rFonts w:eastAsia="Times New Roman" w:cs="Times New Roman"/>
          <w:b/>
          <w:bCs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>(Mỗi câu chọn đúng được 0,25 điểm)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30"/>
        <w:gridCol w:w="470"/>
        <w:gridCol w:w="500"/>
        <w:gridCol w:w="560"/>
        <w:gridCol w:w="602"/>
        <w:gridCol w:w="709"/>
        <w:gridCol w:w="709"/>
        <w:gridCol w:w="709"/>
        <w:gridCol w:w="710"/>
        <w:gridCol w:w="710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b/>
                <w:bCs w:val="0"/>
                <w:iCs/>
                <w:sz w:val="26"/>
                <w:szCs w:val="26"/>
                <w:lang w:val="en-US"/>
              </w:rPr>
              <w:t>MÃ ĐỀ</w:t>
            </w:r>
          </w:p>
        </w:tc>
        <w:tc>
          <w:tcPr>
            <w:tcW w:w="73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6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602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1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>
            <w:pPr>
              <w:widowControl w:val="0"/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KHTN701</w:t>
            </w:r>
          </w:p>
        </w:tc>
        <w:tc>
          <w:tcPr>
            <w:tcW w:w="73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47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50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56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top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 w:rightChars="0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KHTN702</w:t>
            </w:r>
          </w:p>
        </w:tc>
        <w:tc>
          <w:tcPr>
            <w:tcW w:w="73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47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50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56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02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top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 w:rightChars="0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KHTN703</w:t>
            </w:r>
          </w:p>
        </w:tc>
        <w:tc>
          <w:tcPr>
            <w:tcW w:w="73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47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50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56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02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top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 w:rightChars="0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KHTN704</w:t>
            </w:r>
          </w:p>
        </w:tc>
        <w:tc>
          <w:tcPr>
            <w:tcW w:w="73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47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50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56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602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10" w:type="dxa"/>
          </w:tcPr>
          <w:p>
            <w:pPr>
              <w:widowControl w:val="0"/>
              <w:tabs>
                <w:tab w:val="left" w:pos="284"/>
              </w:tabs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>
      <w:pPr>
        <w:widowControl w:val="0"/>
        <w:spacing w:after="0" w:line="276" w:lineRule="auto"/>
        <w:jc w:val="both"/>
        <w:rPr>
          <w:rFonts w:eastAsia="Calibri" w:cs="Times New Roman"/>
          <w:b/>
          <w:i/>
          <w:szCs w:val="28"/>
          <w:lang w:val="nl-NL"/>
        </w:rPr>
      </w:pPr>
    </w:p>
    <w:p>
      <w:pPr>
        <w:tabs>
          <w:tab w:val="left" w:pos="284"/>
        </w:tabs>
        <w:spacing w:after="0" w:line="276" w:lineRule="auto"/>
        <w:ind w:right="48"/>
        <w:jc w:val="both"/>
        <w:rPr>
          <w:rFonts w:hint="default"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</w:rPr>
        <w:t>II</w:t>
      </w:r>
      <w:r>
        <w:rPr>
          <w:rFonts w:eastAsia="Times New Roman" w:cs="Times New Roman"/>
          <w:b/>
          <w:bCs/>
          <w:szCs w:val="28"/>
          <w:lang w:val="vi-VN"/>
        </w:rPr>
        <w:t xml:space="preserve">. </w:t>
      </w:r>
      <w:r>
        <w:rPr>
          <w:rFonts w:eastAsia="Times New Roman" w:cs="Times New Roman"/>
          <w:b/>
          <w:bCs/>
          <w:szCs w:val="28"/>
        </w:rPr>
        <w:t>TỰ LUẬN</w:t>
      </w:r>
      <w:r>
        <w:rPr>
          <w:rFonts w:hint="default" w:eastAsia="Times New Roman" w:cs="Times New Roman"/>
          <w:b/>
          <w:bCs/>
          <w:szCs w:val="28"/>
          <w:lang w:val="en-US"/>
        </w:rPr>
        <w:t xml:space="preserve"> (7,0 điểm)</w:t>
      </w:r>
    </w:p>
    <w:p>
      <w:pPr>
        <w:tabs>
          <w:tab w:val="left" w:pos="284"/>
        </w:tabs>
        <w:spacing w:after="0" w:line="276" w:lineRule="auto"/>
        <w:ind w:right="48"/>
        <w:jc w:val="both"/>
        <w:rPr>
          <w:rFonts w:eastAsia="Times New Roman" w:cs="Times New Roman"/>
          <w:b/>
          <w:bCs/>
          <w:sz w:val="10"/>
          <w:szCs w:val="10"/>
        </w:rPr>
      </w:pPr>
    </w:p>
    <w:tbl>
      <w:tblPr>
        <w:tblStyle w:val="6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11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after="0" w:line="276" w:lineRule="auto"/>
              <w:ind w:right="48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6115" w:type="dxa"/>
          </w:tcPr>
          <w:p>
            <w:pPr>
              <w:spacing w:after="0" w:line="276" w:lineRule="auto"/>
              <w:ind w:right="48"/>
              <w:jc w:val="both"/>
              <w:rPr>
                <w:rFonts w:eastAsia="Times New Roman" w:cs="Times New Roman"/>
                <w:b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</w:rPr>
              <w:t>Đáp án</w:t>
            </w:r>
          </w:p>
        </w:tc>
        <w:tc>
          <w:tcPr>
            <w:tcW w:w="1506" w:type="dxa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Điểm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 w:val="0"/>
                <w:iCs/>
                <w:sz w:val="26"/>
                <w:szCs w:val="26"/>
              </w:rPr>
              <w:t>13</w:t>
            </w:r>
          </w:p>
        </w:tc>
        <w:tc>
          <w:tcPr>
            <w:tcW w:w="6115" w:type="dxa"/>
          </w:tcPr>
          <w:p>
            <w:pPr>
              <w:spacing w:after="0" w:line="276" w:lineRule="auto"/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  <w:t>Số hạt proton : 7</w:t>
            </w:r>
          </w:p>
          <w:p>
            <w:pPr>
              <w:spacing w:after="0" w:line="276" w:lineRule="auto"/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  <w:t>Số hạt electron trong nguyên tử : 7</w:t>
            </w:r>
          </w:p>
          <w:p>
            <w:pPr>
              <w:spacing w:after="0" w:line="276" w:lineRule="auto"/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  <w:t>Số lớp electron: 2</w:t>
            </w:r>
          </w:p>
          <w:p>
            <w:pPr>
              <w:spacing w:after="0" w:line="276" w:lineRule="auto"/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eastAsia="Times New Roman" w:cs="Times New Roman"/>
                <w:b w:val="0"/>
                <w:bCs w:val="0"/>
                <w:iCs/>
                <w:sz w:val="26"/>
                <w:szCs w:val="26"/>
                <w:vertAlign w:val="baseline"/>
                <w:lang w:val="en-US"/>
              </w:rPr>
              <w:t>Số electron ở lớp ngoài cùng: 5</w:t>
            </w:r>
          </w:p>
        </w:tc>
        <w:tc>
          <w:tcPr>
            <w:tcW w:w="1506" w:type="dxa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Mỗi đáp án đúng được 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 w:val="0"/>
                <w:iCs/>
                <w:sz w:val="26"/>
                <w:szCs w:val="26"/>
              </w:rPr>
              <w:t>14</w:t>
            </w:r>
          </w:p>
        </w:tc>
        <w:tc>
          <w:tcPr>
            <w:tcW w:w="6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left="0" w:right="0" w:firstLine="0"/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- Số hiệu nguyên tử của A là 11 cho biết: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left="0" w:right="0" w:firstLine="0"/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+Số thứ tự A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ở ô số 11</w:t>
            </w: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left="0" w:right="0" w:firstLine="0"/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+ Đ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iện tích hạt nhân là 11+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left="0" w:right="0" w:firstLine="0"/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+ C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>ó 11 electron trong nguyên tử</w:t>
            </w: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left="0" w:right="0" w:firstLine="0"/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</w:rPr>
            </w:pP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+ A ở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chu kì 3 → Có 3 lớp electron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left="0" w:right="0" w:firstLine="0"/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+ A ở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</w:rPr>
              <w:t xml:space="preserve"> nhóm I → Có 1 electron ở lớp ngoài cùng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0" w:beforeAutospacing="0" w:after="160" w:afterAutospacing="0" w:line="341" w:lineRule="atLeast"/>
              <w:ind w:right="0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hint="default" w:cs="Times New Roman"/>
                <w:bCs/>
                <w:i w:val="0"/>
                <w:iCs w:val="0"/>
                <w:caps w:val="0"/>
                <w:spacing w:val="0"/>
                <w:sz w:val="26"/>
                <w:szCs w:val="26"/>
                <w:shd w:val="clear" w:fill="FFFFFF"/>
                <w:lang w:val="en-US"/>
              </w:rPr>
              <w:t>+ A là nguyên tố Natri</w:t>
            </w:r>
          </w:p>
        </w:tc>
        <w:tc>
          <w:tcPr>
            <w:tcW w:w="1506" w:type="dxa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Mỗi đáp án đúng được 0,25 điểm</w:t>
            </w:r>
          </w:p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 w:val="0"/>
                <w:iCs/>
                <w:sz w:val="26"/>
                <w:szCs w:val="26"/>
              </w:rPr>
              <w:t>15</w:t>
            </w:r>
          </w:p>
        </w:tc>
        <w:tc>
          <w:tcPr>
            <w:tcW w:w="6115" w:type="dxa"/>
          </w:tcPr>
          <w:p>
            <w:pPr>
              <w:spacing w:after="0" w:line="276" w:lineRule="auto"/>
              <w:jc w:val="both"/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  <w:t>2 Mg  = 3 X</w:t>
            </w:r>
          </w:p>
          <w:p>
            <w:pPr>
              <w:spacing w:after="0" w:line="276" w:lineRule="auto"/>
              <w:jc w:val="both"/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  <w:t>2 x 24  = 3 X</w:t>
            </w:r>
          </w:p>
          <w:p>
            <w:pPr>
              <w:spacing w:after="0" w:line="276" w:lineRule="auto"/>
              <w:jc w:val="both"/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  <w:t>48    = 3X</w:t>
            </w:r>
          </w:p>
          <w:p>
            <w:pPr>
              <w:spacing w:after="0" w:line="276" w:lineRule="auto"/>
              <w:jc w:val="both"/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hint="default" w:eastAsia="Arial" w:cs="Times New Roman"/>
                <w:bCs/>
                <w:iCs w:val="0"/>
                <w:color w:val="000000"/>
                <w:position w:val="-44"/>
                <w:szCs w:val="28"/>
                <w:shd w:val="clear" w:color="auto" w:fill="FFFFFF"/>
                <w:lang w:val="en-US"/>
              </w:rPr>
              <w:object>
                <v:shape id="_x0000_i1025" o:spt="75" type="#_x0000_t75" style="height:58.1pt;width:88.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  <w:p>
            <w:pPr>
              <w:spacing w:after="0" w:line="276" w:lineRule="auto"/>
              <w:jc w:val="both"/>
              <w:rPr>
                <w:rFonts w:hint="default" w:eastAsia="Arial" w:cs="Times New Roman"/>
                <w:bCs/>
                <w:iCs w:val="0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hint="default" w:eastAsia="Arial" w:cs="Times New Roman"/>
                <w:bCs/>
                <w:iCs w:val="0"/>
                <w:color w:val="000000"/>
                <w:sz w:val="26"/>
                <w:szCs w:val="26"/>
                <w:shd w:val="clear" w:color="auto" w:fill="FFFFFF"/>
                <w:lang w:val="en-US"/>
              </w:rPr>
              <w:t>Vậy X là nguyên tố hóa học Oxygen. KHHH: O</w:t>
            </w:r>
          </w:p>
        </w:tc>
        <w:tc>
          <w:tcPr>
            <w:tcW w:w="1506" w:type="dxa"/>
          </w:tcPr>
          <w:p>
            <w:pPr>
              <w:spacing w:after="0" w:line="276" w:lineRule="auto"/>
              <w:ind w:right="48"/>
              <w:jc w:val="left"/>
              <w:rPr>
                <w:rFonts w:hint="default" w:eastAsia="Times New Roman" w:cs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bCs/>
                <w:iCs/>
                <w:sz w:val="26"/>
                <w:szCs w:val="26"/>
                <w:lang w:val="en-US"/>
              </w:rPr>
              <w:t>-Tìm được X được 0,5 điểm.</w:t>
            </w:r>
          </w:p>
          <w:p>
            <w:pPr>
              <w:spacing w:after="0" w:line="276" w:lineRule="auto"/>
              <w:ind w:right="48"/>
              <w:jc w:val="left"/>
              <w:rPr>
                <w:rFonts w:hint="default" w:eastAsia="Times New Roman" w:cs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hint="default" w:eastAsia="Times New Roman" w:cs="Times New Roman"/>
                <w:bCs/>
                <w:iCs/>
                <w:sz w:val="26"/>
                <w:szCs w:val="26"/>
                <w:lang w:val="en-US"/>
              </w:rPr>
              <w:t>- Cho biết đúng tên của X, Viết được KHHH đúng được 0,5 điểm.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after="0" w:line="276" w:lineRule="auto"/>
              <w:ind w:right="48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 w:val="0"/>
                <w:iCs/>
                <w:sz w:val="26"/>
                <w:szCs w:val="26"/>
              </w:rPr>
              <w:t>16</w:t>
            </w:r>
          </w:p>
        </w:tc>
        <w:tc>
          <w:tcPr>
            <w:tcW w:w="6115" w:type="dxa"/>
            <w:vAlign w:val="top"/>
          </w:tcPr>
          <w:p>
            <w:pP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a. </w:t>
            </w:r>
            <w:r>
              <w:rPr>
                <w:rFonts w:hint="default"/>
                <w:bCs/>
                <w:i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hỏ</w:t>
            </w:r>
          </w:p>
          <w:p>
            <w:pPr>
              <w:rPr>
                <w:rFonts w:ascii="Times New Roman" w:hAnsi="Times New Roman" w:eastAsiaTheme="minorHAnsi" w:cstheme="minorBidi"/>
                <w:bCs/>
                <w:iCs/>
                <w:sz w:val="26"/>
                <w:szCs w:val="26"/>
                <w:lang w:val="vi-VN" w:eastAsia="en-US" w:bidi="ar-SA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b. </w:t>
            </w:r>
            <w:r>
              <w:rPr>
                <w:rFonts w:hint="default"/>
                <w:bCs/>
                <w:iCs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ớn</w:t>
            </w:r>
          </w:p>
        </w:tc>
        <w:tc>
          <w:tcPr>
            <w:tcW w:w="1506" w:type="dxa"/>
            <w:vAlign w:val="top"/>
          </w:tcPr>
          <w:p>
            <w:pPr>
              <w:ind w:right="48"/>
              <w:jc w:val="center"/>
              <w:rPr>
                <w:rFonts w:hint="default" w:ascii="Times New Roman" w:hAnsi="Times New Roman" w:eastAsia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>0,5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  <w:p>
            <w:pPr>
              <w:ind w:right="48" w:rightChars="0"/>
              <w:jc w:val="center"/>
              <w:rPr>
                <w:rFonts w:hint="default" w:ascii="Times New Roman" w:hAnsi="Times New Roman" w:eastAsia="Times New Roman" w:cstheme="minorBidi"/>
                <w:bCs/>
                <w:i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0,5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bCs w:val="0"/>
                <w:iCs/>
                <w:szCs w:val="28"/>
                <w:lang w:val="en-US"/>
              </w:rPr>
            </w:pPr>
            <w:r>
              <w:rPr>
                <w:rFonts w:hint="default" w:eastAsia="Times New Roman" w:cs="Times New Roman"/>
                <w:bCs w:val="0"/>
                <w:iCs/>
                <w:szCs w:val="28"/>
                <w:lang w:val="en-US"/>
              </w:rPr>
              <w:t>17</w:t>
            </w:r>
          </w:p>
        </w:tc>
        <w:tc>
          <w:tcPr>
            <w:tcW w:w="6115" w:type="dxa"/>
            <w:vAlign w:val="top"/>
          </w:tcPr>
          <w:p>
            <w:pP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a. Vật 1</w:t>
            </w:r>
          </w:p>
          <w:p>
            <w:pPr>
              <w:spacing w:before="60" w:after="60" w:line="360" w:lineRule="auto"/>
              <w:ind w:right="142"/>
              <w:rPr>
                <w:rFonts w:ascii="Times New Roman" w:hAnsi="Times New Roman"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8"/>
                <w:szCs w:val="28"/>
              </w:rPr>
              <w:t xml:space="preserve">Tốc độ của vật 1: </w:t>
            </w:r>
          </w:p>
          <w:p>
            <w:pPr>
              <w:jc w:val="center"/>
              <w:rPr>
                <w:rFonts w:ascii="Cambria Math" w:hAnsi="Cambria Math" w:eastAsia="Cambria Math" w:cs="Cambria Math"/>
                <w:bCs/>
                <w:i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Cambria Math" w:cs="Cambria Math"/>
                        <w:bCs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8"/>
                        <w:szCs w:val="28"/>
                      </w:rPr>
                      <m:t>v</m:t>
                    </m:r>
                    <m:ctrlPr>
                      <w:rPr>
                        <w:rFonts w:ascii="Cambria Math" w:hAnsi="Cambria Math" w:eastAsia="Cambria Math" w:cs="Cambria Math"/>
                        <w:bCs/>
                        <w:iCs/>
                        <w:color w:val="000000"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 w:eastAsia="Cambria Math" w:cs="Cambria Math"/>
                        <w:bCs/>
                        <w:iCs/>
                        <w:color w:val="000000"/>
                        <w:sz w:val="28"/>
                        <w:szCs w:val="28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Cambria Math" w:cs="Cambria Math"/>
                    <w:color w:val="00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  <m:ctrlPr>
                          <w:rPr>
                            <w:rFonts w:ascii="Cambria Math" w:hAnsi="Cambria Math" w:eastAsia="Cambria Math" w:cs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  <m:ctrlPr>
                          <w:rPr>
                            <w:rFonts w:ascii="Cambria Math" w:hAnsi="Cambria Math" w:eastAsia="Cambria Math" w:cs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Cambria Math" w:cs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eastAsia="Cambria Math" w:cs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  <m:ctrlPr>
                          <w:rPr>
                            <w:rFonts w:ascii="Cambria Math" w:hAnsi="Cambria Math" w:eastAsia="Cambria Math" w:cs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Cambria Math" w:cs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  <m:ctrlPr>
                          <w:rPr>
                            <w:rFonts w:ascii="Cambria Math" w:hAnsi="Cambria Math" w:eastAsia="Cambria Math" w:cs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Cambria Math" w:cs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Cambria Math" w:cs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bCs/>
                        <w:i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8"/>
                        <w:szCs w:val="28"/>
                      </w:rPr>
                      <m:t>70</m:t>
                    </m:r>
                    <m:ctrlPr>
                      <w:rPr>
                        <w:rFonts w:ascii="Cambria Math" w:hAnsi="Cambria Math" w:eastAsia="Cambria Math" w:cs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Cambria Math" w:cs="Cambria Math"/>
                        <w:color w:val="000000"/>
                        <w:sz w:val="28"/>
                        <w:szCs w:val="28"/>
                      </w:rPr>
                      <m:t>4,5</m:t>
                    </m:r>
                    <m:ctrlPr>
                      <w:rPr>
                        <w:rFonts w:ascii="Cambria Math" w:hAnsi="Cambria Math" w:eastAsia="Cambria Math" w:cs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Cambria Math" w:cs="Cambria Math"/>
                    <w:color w:val="000000"/>
                    <w:sz w:val="28"/>
                    <w:szCs w:val="28"/>
                  </w:rPr>
                  <m:t>=15m/s</m:t>
                </m:r>
              </m:oMath>
            </m:oMathPara>
          </w:p>
          <w:p>
            <w:pPr>
              <w:jc w:val="center"/>
              <w:rPr>
                <w:rFonts w:eastAsia="Calibri" w:cs="Times New Roman"/>
                <w:bCs/>
                <w:iCs/>
                <w:szCs w:val="28"/>
              </w:rPr>
            </w:pPr>
          </w:p>
        </w:tc>
        <w:tc>
          <w:tcPr>
            <w:tcW w:w="1506" w:type="dxa"/>
            <w:vAlign w:val="top"/>
          </w:tcPr>
          <w:p>
            <w:pPr>
              <w:ind w:right="48"/>
              <w:jc w:val="center"/>
              <w:rPr>
                <w:rFonts w:hint="default" w:ascii="Times New Roman" w:hAnsi="Times New Roman" w:eastAsia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>5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  <w:p>
            <w:pPr>
              <w:ind w:right="48"/>
              <w:jc w:val="center"/>
              <w:rPr>
                <w:rFonts w:hint="default" w:ascii="Times New Roman" w:hAnsi="Times New Roman" w:eastAsia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>5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  <w:p>
            <w:pPr>
              <w:ind w:right="48" w:rightChars="0"/>
              <w:jc w:val="center"/>
              <w:rPr>
                <w:rFonts w:hint="default" w:eastAsia="Times New Roman" w:cs="Times New Roman"/>
                <w:bCs/>
                <w:iCs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0,5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spacing w:after="0" w:line="276" w:lineRule="auto"/>
              <w:ind w:right="48"/>
              <w:jc w:val="center"/>
              <w:rPr>
                <w:rFonts w:hint="default" w:eastAsia="Times New Roman" w:cs="Times New Roman"/>
                <w:bCs w:val="0"/>
                <w:iCs/>
                <w:szCs w:val="28"/>
                <w:lang w:val="en-US"/>
              </w:rPr>
            </w:pPr>
            <w:r>
              <w:rPr>
                <w:rFonts w:hint="default" w:eastAsia="Times New Roman" w:cs="Times New Roman"/>
                <w:bCs w:val="0"/>
                <w:iCs/>
                <w:szCs w:val="28"/>
                <w:lang w:val="en-US"/>
              </w:rPr>
              <w:t>18</w:t>
            </w:r>
          </w:p>
        </w:tc>
        <w:tc>
          <w:tcPr>
            <w:tcW w:w="6115" w:type="dxa"/>
            <w:vAlign w:val="top"/>
          </w:tcPr>
          <w:p>
            <w:pPr>
              <w:jc w:val="both"/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- Tiếng vo ve phát ra bởi</w:t>
            </w: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 xml:space="preserve"> một</w:t>
            </w: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 xml:space="preserve"> số loài côn trùng như ruồi, muỗi, ong khi bay là do dao động của đôi cánh của chúng.</w:t>
            </w:r>
          </w:p>
          <w:p>
            <w:pPr>
              <w:jc w:val="both"/>
              <w:rPr>
                <w:rFonts w:eastAsia="Calibri" w:cs="Times New Roman"/>
                <w:bCs/>
                <w:iCs/>
                <w:szCs w:val="28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- Đôi cánh của chúng “vỗ ra”, “ thu vào” làm xuất hiện các lớp không khí nén, dãn lan truyền ra xa</w:t>
            </w:r>
          </w:p>
        </w:tc>
        <w:tc>
          <w:tcPr>
            <w:tcW w:w="1506" w:type="dxa"/>
            <w:vAlign w:val="top"/>
          </w:tcPr>
          <w:p>
            <w:pPr>
              <w:ind w:right="48"/>
              <w:jc w:val="center"/>
              <w:rPr>
                <w:rFonts w:hint="default" w:ascii="Times New Roman" w:hAnsi="Times New Roman" w:eastAsia="Times New Roman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  <w:t>0,5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  <w:p>
            <w:pPr>
              <w:ind w:right="48"/>
              <w:jc w:val="center"/>
              <w:rPr>
                <w:rFonts w:ascii="Times New Roman" w:hAnsi="Times New Roman" w:eastAsia="Times New Roman"/>
                <w:bCs/>
                <w:iCs/>
                <w:sz w:val="26"/>
                <w:szCs w:val="26"/>
              </w:rPr>
            </w:pPr>
          </w:p>
          <w:p>
            <w:pPr>
              <w:ind w:right="48" w:rightChars="0"/>
              <w:jc w:val="center"/>
              <w:rPr>
                <w:rFonts w:hint="default" w:eastAsia="Times New Roman" w:cs="Times New Roman"/>
                <w:bCs/>
                <w:iCs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Cs/>
                <w:sz w:val="26"/>
                <w:szCs w:val="26"/>
                <w:lang w:val="vi-VN"/>
              </w:rPr>
              <w:t>1,0</w:t>
            </w:r>
            <w:r>
              <w:rPr>
                <w:rFonts w:hint="default" w:eastAsia="Times New Roman"/>
                <w:bCs/>
                <w:iCs/>
                <w:sz w:val="26"/>
                <w:szCs w:val="26"/>
                <w:lang w:val="en-US"/>
              </w:rPr>
              <w:t xml:space="preserve"> điểm</w:t>
            </w:r>
          </w:p>
        </w:tc>
      </w:tr>
    </w:tbl>
    <w:p>
      <w:pPr>
        <w:widowControl w:val="0"/>
        <w:spacing w:after="0" w:line="276" w:lineRule="auto"/>
        <w:jc w:val="both"/>
        <w:rPr>
          <w:rFonts w:eastAsia="Calibri" w:cs="Times New Roman"/>
          <w:b/>
          <w:i/>
          <w:szCs w:val="28"/>
          <w:lang w:val="nl-NL"/>
        </w:rPr>
      </w:pPr>
    </w:p>
    <w:p>
      <w:pPr>
        <w:keepNext w:val="0"/>
        <w:keepLines w:val="0"/>
        <w:pageBreakBefore w:val="0"/>
        <w:widowControl/>
        <w:tabs>
          <w:tab w:val="left" w:pos="7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>Người ra đề</w:t>
      </w:r>
    </w:p>
    <w:p>
      <w:pPr>
        <w:keepNext w:val="0"/>
        <w:keepLines w:val="0"/>
        <w:pageBreakBefore w:val="0"/>
        <w:widowControl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>(Ký tên, ghi rõ họ tên)</w:t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tabs>
          <w:tab w:val="left" w:pos="7271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>Đinh Thị Tiền</w:t>
      </w:r>
    </w:p>
    <w:p>
      <w:pPr>
        <w:widowControl w:val="0"/>
        <w:spacing w:after="0" w:line="276" w:lineRule="auto"/>
        <w:jc w:val="both"/>
        <w:rPr>
          <w:rFonts w:eastAsia="Calibri" w:cs="Times New Roman"/>
          <w:b/>
          <w:i/>
          <w:szCs w:val="28"/>
          <w:lang w:val="nl-NL"/>
        </w:rPr>
      </w:pPr>
    </w:p>
    <w:p>
      <w:pPr>
        <w:widowControl w:val="0"/>
        <w:spacing w:after="0" w:line="276" w:lineRule="auto"/>
        <w:jc w:val="both"/>
        <w:rPr>
          <w:rFonts w:eastAsia="Calibri" w:cs="Times New Roman"/>
          <w:b/>
          <w:i/>
          <w:szCs w:val="28"/>
          <w:lang w:val="nl-NL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195C"/>
    <w:rsid w:val="64E8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3"/>
    <w:qFormat/>
    <w:uiPriority w:val="39"/>
    <w:rPr>
      <w:rFonts w:cs="Times New Roman"/>
      <w:bCs/>
      <w:iCs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2022-10-21T14:32:00Z</dcterms:created>
  <dcterms:modified xsi:type="dcterms:W3CDTF">2022-10-21T14:34:08Z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7E8A9FE2EB9642969C18F54863ECE550</vt:lpwstr>
  </property>
</Properties>
</file>