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2E" w:rsidRDefault="00516A2E" w:rsidP="001D354B">
      <w:pPr>
        <w:jc w:val="center"/>
        <w:rPr>
          <w:b/>
          <w:lang w:val="en-US"/>
        </w:rPr>
      </w:pPr>
      <w:r w:rsidRPr="001D354B">
        <w:rPr>
          <w:b/>
          <w:lang w:val="en-US"/>
        </w:rPr>
        <w:t>ĐỀ THI GIỮA KÌ 1 LỚP 6 MÔN TOÁN 2017 – 2018 THCS NGUYỄN DU</w:t>
      </w:r>
    </w:p>
    <w:p w:rsidR="001D354B" w:rsidRPr="001D354B" w:rsidRDefault="001D354B" w:rsidP="001D354B">
      <w:pPr>
        <w:jc w:val="center"/>
        <w:rPr>
          <w:b/>
          <w:lang w:val="en-US"/>
        </w:rPr>
      </w:pPr>
    </w:p>
    <w:p w:rsidR="00516A2E" w:rsidRDefault="00516A2E">
      <w:pPr>
        <w:rPr>
          <w:lang w:val="en-US"/>
        </w:rPr>
      </w:pPr>
      <w:r w:rsidRPr="001D354B">
        <w:rPr>
          <w:b/>
          <w:lang w:val="en-US"/>
        </w:rPr>
        <w:t>Bài 1 (2 điểm).</w:t>
      </w:r>
      <w:r>
        <w:rPr>
          <w:lang w:val="en-US"/>
        </w:rPr>
        <w:t xml:space="preserve"> Cho các số 1638; 393; 3690; 2094; 1650</w:t>
      </w:r>
    </w:p>
    <w:p w:rsidR="00516A2E" w:rsidRDefault="00516A2E">
      <w:pPr>
        <w:rPr>
          <w:lang w:val="en-US"/>
        </w:rPr>
      </w:pPr>
      <w:r>
        <w:rPr>
          <w:lang w:val="en-US"/>
        </w:rPr>
        <w:t>Trong các số trên:</w:t>
      </w:r>
    </w:p>
    <w:p w:rsidR="00516A2E" w:rsidRDefault="00516A2E" w:rsidP="00516A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nà</w:t>
      </w:r>
      <w:bookmarkStart w:id="0" w:name="_GoBack"/>
      <w:bookmarkEnd w:id="0"/>
      <w:r>
        <w:rPr>
          <w:lang w:val="en-US"/>
        </w:rPr>
        <w:t>o chia hết cho cả 3 và 9?</w:t>
      </w:r>
    </w:p>
    <w:p w:rsidR="00516A2E" w:rsidRDefault="00516A2E" w:rsidP="00516A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nào chia hết cho 3 mà không chia hết cho 9?</w:t>
      </w:r>
    </w:p>
    <w:p w:rsidR="00516A2E" w:rsidRDefault="00516A2E" w:rsidP="00516A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nào chia hết cho cả 2; 3 và 5?</w:t>
      </w:r>
    </w:p>
    <w:p w:rsidR="00516A2E" w:rsidRDefault="00516A2E" w:rsidP="00516A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nào chia hết cho cả 2; 3; 5 và 9?</w:t>
      </w:r>
    </w:p>
    <w:p w:rsidR="00516A2E" w:rsidRDefault="00516A2E" w:rsidP="00516A2E">
      <w:pPr>
        <w:rPr>
          <w:lang w:val="en-US"/>
        </w:rPr>
      </w:pPr>
      <w:r w:rsidRPr="001D354B">
        <w:rPr>
          <w:b/>
          <w:lang w:val="en-US"/>
        </w:rPr>
        <w:t>Bài 2 (2,5 điểm).</w:t>
      </w:r>
      <w:r>
        <w:rPr>
          <w:lang w:val="en-US"/>
        </w:rPr>
        <w:t xml:space="preserve"> Thực hiện phép tính (Tính nhanh nếu có thể):</w:t>
      </w:r>
    </w:p>
    <w:p w:rsidR="00516A2E" w:rsidRDefault="00516A2E" w:rsidP="00516A2E">
      <w:pPr>
        <w:pStyle w:val="ListParagraph"/>
        <w:numPr>
          <w:ilvl w:val="0"/>
          <w:numId w:val="2"/>
        </w:numPr>
        <w:rPr>
          <w:lang w:val="en-US"/>
        </w:rPr>
      </w:pPr>
      <w:r w:rsidRPr="00516A2E">
        <w:rPr>
          <w:position w:val="-6"/>
          <w:lang w:val="en-US"/>
        </w:rPr>
        <w:object w:dxaOrig="2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5pt" o:ole="">
            <v:imagedata r:id="rId5" o:title=""/>
          </v:shape>
          <o:OLEObject Type="Embed" ProgID="Equation.DSMT4" ShapeID="_x0000_i1025" DrawAspect="Content" ObjectID="_1600576009" r:id="rId6"/>
        </w:object>
      </w:r>
      <w:r>
        <w:rPr>
          <w:lang w:val="en-US"/>
        </w:rPr>
        <w:t xml:space="preserve"> </w:t>
      </w:r>
    </w:p>
    <w:p w:rsidR="00516A2E" w:rsidRDefault="00516A2E" w:rsidP="00516A2E">
      <w:pPr>
        <w:pStyle w:val="ListParagraph"/>
        <w:numPr>
          <w:ilvl w:val="0"/>
          <w:numId w:val="2"/>
        </w:numPr>
        <w:rPr>
          <w:lang w:val="en-US"/>
        </w:rPr>
      </w:pPr>
      <w:r w:rsidRPr="00516A2E">
        <w:rPr>
          <w:position w:val="-6"/>
          <w:lang w:val="en-US"/>
        </w:rPr>
        <w:object w:dxaOrig="2480" w:dyaOrig="300">
          <v:shape id="_x0000_i1026" type="#_x0000_t75" style="width:123.75pt;height:15pt" o:ole="">
            <v:imagedata r:id="rId7" o:title=""/>
          </v:shape>
          <o:OLEObject Type="Embed" ProgID="Equation.DSMT4" ShapeID="_x0000_i1026" DrawAspect="Content" ObjectID="_1600576010" r:id="rId8"/>
        </w:object>
      </w:r>
      <w:r>
        <w:rPr>
          <w:lang w:val="en-US"/>
        </w:rPr>
        <w:t xml:space="preserve"> </w:t>
      </w:r>
    </w:p>
    <w:p w:rsidR="00516A2E" w:rsidRDefault="00516A2E" w:rsidP="00516A2E">
      <w:pPr>
        <w:pStyle w:val="ListParagraph"/>
        <w:numPr>
          <w:ilvl w:val="0"/>
          <w:numId w:val="2"/>
        </w:numPr>
        <w:rPr>
          <w:lang w:val="en-US"/>
        </w:rPr>
      </w:pPr>
      <w:r w:rsidRPr="00516A2E">
        <w:rPr>
          <w:position w:val="-22"/>
          <w:lang w:val="en-US"/>
        </w:rPr>
        <w:object w:dxaOrig="3400" w:dyaOrig="580">
          <v:shape id="_x0000_i1027" type="#_x0000_t75" style="width:170.25pt;height:29.25pt" o:ole="">
            <v:imagedata r:id="rId9" o:title=""/>
          </v:shape>
          <o:OLEObject Type="Embed" ProgID="Equation.DSMT4" ShapeID="_x0000_i1027" DrawAspect="Content" ObjectID="_1600576011" r:id="rId10"/>
        </w:object>
      </w:r>
      <w:r>
        <w:rPr>
          <w:lang w:val="en-US"/>
        </w:rPr>
        <w:t xml:space="preserve"> </w:t>
      </w:r>
    </w:p>
    <w:p w:rsidR="00516A2E" w:rsidRDefault="00516A2E" w:rsidP="00516A2E">
      <w:pPr>
        <w:rPr>
          <w:lang w:val="en-US"/>
        </w:rPr>
      </w:pPr>
      <w:r w:rsidRPr="001D354B">
        <w:rPr>
          <w:b/>
          <w:lang w:val="en-US"/>
        </w:rPr>
        <w:t>Bài 3 (2 điểm).</w:t>
      </w:r>
      <w:r>
        <w:rPr>
          <w:lang w:val="en-US"/>
        </w:rPr>
        <w:t xml:space="preserve"> Tìm các số tự nhiên </w:t>
      </w:r>
      <w:r w:rsidRPr="00516A2E">
        <w:rPr>
          <w:position w:val="-6"/>
          <w:lang w:val="en-US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600576012" r:id="rId12"/>
        </w:object>
      </w:r>
      <w:r>
        <w:rPr>
          <w:lang w:val="en-US"/>
        </w:rPr>
        <w:t xml:space="preserve"> biết:</w:t>
      </w:r>
    </w:p>
    <w:p w:rsidR="00516A2E" w:rsidRDefault="00516A2E" w:rsidP="00516A2E">
      <w:pPr>
        <w:pStyle w:val="ListParagraph"/>
        <w:numPr>
          <w:ilvl w:val="0"/>
          <w:numId w:val="3"/>
        </w:numPr>
        <w:rPr>
          <w:lang w:val="en-US"/>
        </w:rPr>
      </w:pPr>
      <w:r w:rsidRPr="00516A2E">
        <w:rPr>
          <w:position w:val="-6"/>
          <w:lang w:val="en-US"/>
        </w:rPr>
        <w:object w:dxaOrig="1140" w:dyaOrig="300">
          <v:shape id="_x0000_i1029" type="#_x0000_t75" style="width:57pt;height:15pt" o:ole="">
            <v:imagedata r:id="rId13" o:title=""/>
          </v:shape>
          <o:OLEObject Type="Embed" ProgID="Equation.DSMT4" ShapeID="_x0000_i1029" DrawAspect="Content" ObjectID="_1600576013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516A2E">
        <w:rPr>
          <w:position w:val="-12"/>
          <w:lang w:val="en-US"/>
        </w:rPr>
        <w:object w:dxaOrig="2560" w:dyaOrig="420">
          <v:shape id="_x0000_i1030" type="#_x0000_t75" style="width:128.25pt;height:21pt" o:ole="">
            <v:imagedata r:id="rId15" o:title=""/>
          </v:shape>
          <o:OLEObject Type="Embed" ProgID="Equation.DSMT4" ShapeID="_x0000_i1030" DrawAspect="Content" ObjectID="_1600576014" r:id="rId16"/>
        </w:object>
      </w:r>
      <w:r>
        <w:rPr>
          <w:lang w:val="en-US"/>
        </w:rPr>
        <w:t xml:space="preserve"> </w:t>
      </w:r>
    </w:p>
    <w:p w:rsidR="00516A2E" w:rsidRDefault="00516A2E" w:rsidP="00516A2E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516A2E">
        <w:rPr>
          <w:position w:val="-6"/>
          <w:lang w:val="en-US"/>
        </w:rPr>
        <w:object w:dxaOrig="1400" w:dyaOrig="360">
          <v:shape id="_x0000_i1031" type="#_x0000_t75" style="width:69.75pt;height:18pt" o:ole="">
            <v:imagedata r:id="rId17" o:title=""/>
          </v:shape>
          <o:OLEObject Type="Embed" ProgID="Equation.DSMT4" ShapeID="_x0000_i1031" DrawAspect="Content" ObjectID="_1600576015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516A2E">
        <w:rPr>
          <w:position w:val="-4"/>
          <w:lang w:val="en-US"/>
        </w:rPr>
        <w:object w:dxaOrig="880" w:dyaOrig="340">
          <v:shape id="_x0000_i1032" type="#_x0000_t75" style="width:44.25pt;height:17.25pt" o:ole="">
            <v:imagedata r:id="rId19" o:title=""/>
          </v:shape>
          <o:OLEObject Type="Embed" ProgID="Equation.DSMT4" ShapeID="_x0000_i1032" DrawAspect="Content" ObjectID="_1600576016" r:id="rId20"/>
        </w:object>
      </w:r>
      <w:r>
        <w:rPr>
          <w:lang w:val="en-US"/>
        </w:rPr>
        <w:t xml:space="preserve"> </w:t>
      </w:r>
    </w:p>
    <w:p w:rsidR="00516A2E" w:rsidRDefault="00516A2E" w:rsidP="00516A2E">
      <w:pPr>
        <w:rPr>
          <w:lang w:val="en-US"/>
        </w:rPr>
      </w:pPr>
      <w:r w:rsidRPr="001D354B">
        <w:rPr>
          <w:b/>
          <w:lang w:val="en-US"/>
        </w:rPr>
        <w:t>Bài 4 (3 điểm).</w:t>
      </w:r>
      <w:r>
        <w:rPr>
          <w:lang w:val="en-US"/>
        </w:rPr>
        <w:t xml:space="preserve"> Vẽ hình theo yêu cầu sau:</w:t>
      </w:r>
    </w:p>
    <w:p w:rsidR="00516A2E" w:rsidRDefault="00516A2E" w:rsidP="00516A2E">
      <w:pPr>
        <w:rPr>
          <w:lang w:val="en-US"/>
        </w:rPr>
      </w:pPr>
      <w:r>
        <w:rPr>
          <w:lang w:val="en-US"/>
        </w:rPr>
        <w:t xml:space="preserve">Vẽ đường thẳng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. Trên đường thẳng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vẽ các điểm A, O, B sao cho điểm O nằm giữa hai điểm A và B</w:t>
      </w:r>
    </w:p>
    <w:p w:rsidR="00516A2E" w:rsidRDefault="00516A2E" w:rsidP="00516A2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Tia OA là tia đối của tia nào?</w:t>
      </w:r>
    </w:p>
    <w:p w:rsidR="00516A2E" w:rsidRDefault="00516A2E" w:rsidP="00516A2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Tia OB trùng với tia nào?</w:t>
      </w:r>
    </w:p>
    <w:p w:rsidR="00516A2E" w:rsidRDefault="00516A2E" w:rsidP="00516A2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Tia Ax có là tia đối của tia By không? Vì sao?</w:t>
      </w:r>
    </w:p>
    <w:p w:rsidR="00516A2E" w:rsidRDefault="00516A2E" w:rsidP="00516A2E">
      <w:pPr>
        <w:rPr>
          <w:lang w:val="en-US"/>
        </w:rPr>
      </w:pPr>
      <w:r w:rsidRPr="001D354B">
        <w:rPr>
          <w:b/>
          <w:lang w:val="en-US"/>
        </w:rPr>
        <w:t>Bài 5 (0,5 điểm)</w:t>
      </w:r>
      <w:r>
        <w:rPr>
          <w:lang w:val="en-US"/>
        </w:rPr>
        <w:t>. Chứng tỏ rằng:</w:t>
      </w:r>
    </w:p>
    <w:p w:rsidR="001D354B" w:rsidRDefault="00516A2E" w:rsidP="00516A2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D354B" w:rsidRPr="001D354B">
        <w:rPr>
          <w:position w:val="-6"/>
          <w:lang w:val="en-US"/>
        </w:rPr>
        <w:object w:dxaOrig="3220" w:dyaOrig="360">
          <v:shape id="_x0000_i1033" type="#_x0000_t75" style="width:161.25pt;height:18pt" o:ole="">
            <v:imagedata r:id="rId21" o:title=""/>
          </v:shape>
          <o:OLEObject Type="Embed" ProgID="Equation.DSMT4" ShapeID="_x0000_i1033" DrawAspect="Content" ObjectID="_1600576017" r:id="rId22"/>
        </w:object>
      </w:r>
      <w:r>
        <w:rPr>
          <w:lang w:val="en-US"/>
        </w:rPr>
        <w:t xml:space="preserve"> </w:t>
      </w:r>
      <w:r w:rsidR="001D354B">
        <w:rPr>
          <w:lang w:val="en-US"/>
        </w:rPr>
        <w:t>chia hết cho 21</w:t>
      </w:r>
    </w:p>
    <w:p w:rsidR="001D354B" w:rsidRDefault="001D354B">
      <w:pPr>
        <w:rPr>
          <w:lang w:val="en-US"/>
        </w:rPr>
      </w:pPr>
      <w:r>
        <w:rPr>
          <w:lang w:val="en-US"/>
        </w:rPr>
        <w:br w:type="page"/>
      </w:r>
    </w:p>
    <w:p w:rsidR="00516A2E" w:rsidRPr="00652B01" w:rsidRDefault="001D354B" w:rsidP="00516A2E">
      <w:pPr>
        <w:rPr>
          <w:b/>
          <w:lang w:val="en-US"/>
        </w:rPr>
      </w:pPr>
      <w:r w:rsidRPr="00652B01">
        <w:rPr>
          <w:b/>
          <w:lang w:val="en-US"/>
        </w:rPr>
        <w:lastRenderedPageBreak/>
        <w:t>ĐÁP ÁN ĐỀ THI GIỮA KÌ 1 LỚP 6 MÔN TOÁN 2017 – THCS NGUYỄN DU</w:t>
      </w:r>
    </w:p>
    <w:p w:rsidR="00652B01" w:rsidRDefault="00652B01" w:rsidP="00516A2E">
      <w:pPr>
        <w:rPr>
          <w:b/>
          <w:lang w:val="en-US"/>
        </w:rPr>
      </w:pPr>
    </w:p>
    <w:p w:rsidR="001D354B" w:rsidRPr="00652B01" w:rsidRDefault="001D354B" w:rsidP="00516A2E">
      <w:pPr>
        <w:rPr>
          <w:b/>
          <w:lang w:val="en-US"/>
        </w:rPr>
      </w:pPr>
      <w:r w:rsidRPr="00652B01">
        <w:rPr>
          <w:b/>
          <w:lang w:val="en-US"/>
        </w:rPr>
        <w:t xml:space="preserve">Bài 1: </w:t>
      </w:r>
    </w:p>
    <w:p w:rsidR="001D354B" w:rsidRDefault="001D354B" w:rsidP="001D35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Số chia hết cho cả 3 và 9 là 1638; 3690</w:t>
      </w:r>
    </w:p>
    <w:p w:rsidR="001D354B" w:rsidRDefault="001D354B" w:rsidP="001D35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Số chia hết cho 3 mà không chia hết cho 9 là 393; 2094; 1650</w:t>
      </w:r>
    </w:p>
    <w:p w:rsidR="001D354B" w:rsidRDefault="001D354B" w:rsidP="001D35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Số chia hết cho cả 2; 3; và 5 là 3690; 1650</w:t>
      </w:r>
    </w:p>
    <w:p w:rsidR="001D354B" w:rsidRDefault="001D354B" w:rsidP="001D35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Số chia hết cho cả 2; 3; 5 và 9 là 3690</w:t>
      </w:r>
    </w:p>
    <w:p w:rsidR="001D354B" w:rsidRPr="00652B01" w:rsidRDefault="001D354B" w:rsidP="001D354B">
      <w:pPr>
        <w:rPr>
          <w:b/>
          <w:lang w:val="en-US"/>
        </w:rPr>
      </w:pPr>
      <w:r w:rsidRPr="00652B01">
        <w:rPr>
          <w:b/>
          <w:lang w:val="en-US"/>
        </w:rPr>
        <w:t>Bài 2:</w:t>
      </w:r>
    </w:p>
    <w:p w:rsidR="001D354B" w:rsidRDefault="001D354B" w:rsidP="001D354B">
      <w:pPr>
        <w:pStyle w:val="ListParagraph"/>
        <w:numPr>
          <w:ilvl w:val="0"/>
          <w:numId w:val="6"/>
        </w:numPr>
        <w:rPr>
          <w:lang w:val="en-US"/>
        </w:rPr>
      </w:pPr>
      <w:r w:rsidRPr="001D354B">
        <w:rPr>
          <w:position w:val="-12"/>
          <w:lang w:val="en-US"/>
        </w:rPr>
        <w:object w:dxaOrig="7060" w:dyaOrig="360">
          <v:shape id="_x0000_i1034" type="#_x0000_t75" style="width:353.25pt;height:18pt" o:ole="">
            <v:imagedata r:id="rId23" o:title=""/>
          </v:shape>
          <o:OLEObject Type="Embed" ProgID="Equation.DSMT4" ShapeID="_x0000_i1034" DrawAspect="Content" ObjectID="_1600576018" r:id="rId24"/>
        </w:object>
      </w:r>
      <w:r>
        <w:rPr>
          <w:lang w:val="en-US"/>
        </w:rPr>
        <w:t xml:space="preserve"> </w:t>
      </w:r>
    </w:p>
    <w:p w:rsidR="001D354B" w:rsidRDefault="001D354B" w:rsidP="001D354B">
      <w:pPr>
        <w:pStyle w:val="ListParagraph"/>
        <w:numPr>
          <w:ilvl w:val="0"/>
          <w:numId w:val="6"/>
        </w:numPr>
        <w:rPr>
          <w:lang w:val="en-US"/>
        </w:rPr>
      </w:pPr>
      <w:r w:rsidRPr="001D354B">
        <w:rPr>
          <w:position w:val="-12"/>
          <w:lang w:val="en-US"/>
        </w:rPr>
        <w:object w:dxaOrig="6520" w:dyaOrig="360">
          <v:shape id="_x0000_i1035" type="#_x0000_t75" style="width:326.25pt;height:18pt" o:ole="">
            <v:imagedata r:id="rId25" o:title=""/>
          </v:shape>
          <o:OLEObject Type="Embed" ProgID="Equation.DSMT4" ShapeID="_x0000_i1035" DrawAspect="Content" ObjectID="_1600576019" r:id="rId26"/>
        </w:object>
      </w:r>
      <w:r>
        <w:rPr>
          <w:lang w:val="en-US"/>
        </w:rPr>
        <w:t xml:space="preserve"> </w:t>
      </w:r>
    </w:p>
    <w:p w:rsidR="001D354B" w:rsidRDefault="001D354B" w:rsidP="001D354B">
      <w:pPr>
        <w:pStyle w:val="ListParagraph"/>
        <w:numPr>
          <w:ilvl w:val="0"/>
          <w:numId w:val="6"/>
        </w:numPr>
        <w:rPr>
          <w:lang w:val="en-US"/>
        </w:rPr>
      </w:pPr>
      <w:r w:rsidRPr="001D354B">
        <w:rPr>
          <w:position w:val="-48"/>
          <w:lang w:val="en-US"/>
        </w:rPr>
        <w:object w:dxaOrig="7100" w:dyaOrig="1100">
          <v:shape id="_x0000_i1036" type="#_x0000_t75" style="width:354.75pt;height:54.75pt" o:ole="">
            <v:imagedata r:id="rId27" o:title=""/>
          </v:shape>
          <o:OLEObject Type="Embed" ProgID="Equation.DSMT4" ShapeID="_x0000_i1036" DrawAspect="Content" ObjectID="_1600576020" r:id="rId28"/>
        </w:object>
      </w:r>
      <w:r>
        <w:rPr>
          <w:lang w:val="en-US"/>
        </w:rPr>
        <w:t xml:space="preserve"> </w:t>
      </w:r>
    </w:p>
    <w:p w:rsidR="001D354B" w:rsidRPr="00652B01" w:rsidRDefault="001D354B" w:rsidP="001D354B">
      <w:pPr>
        <w:rPr>
          <w:b/>
          <w:lang w:val="en-US"/>
        </w:rPr>
      </w:pPr>
      <w:r w:rsidRPr="00652B01">
        <w:rPr>
          <w:b/>
          <w:lang w:val="en-US"/>
        </w:rPr>
        <w:t>Bài 3:</w:t>
      </w:r>
    </w:p>
    <w:p w:rsidR="001D354B" w:rsidRDefault="001D354B" w:rsidP="001D354B">
      <w:pPr>
        <w:ind w:firstLine="720"/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713B7788" wp14:editId="1165A05C">
            <wp:simplePos x="0" y="0"/>
            <wp:positionH relativeFrom="column">
              <wp:posOffset>41910</wp:posOffset>
            </wp:positionH>
            <wp:positionV relativeFrom="paragraph">
              <wp:posOffset>1230630</wp:posOffset>
            </wp:positionV>
            <wp:extent cx="3619500" cy="213025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3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54B">
        <w:rPr>
          <w:position w:val="-72"/>
          <w:lang w:val="en-US"/>
        </w:rPr>
        <w:object w:dxaOrig="1140" w:dyaOrig="1579">
          <v:shape id="_x0000_i1037" type="#_x0000_t75" style="width:57pt;height:78.75pt" o:ole="">
            <v:imagedata r:id="rId30" o:title=""/>
          </v:shape>
          <o:OLEObject Type="Embed" ProgID="Equation.DSMT4" ShapeID="_x0000_i1037" DrawAspect="Content" ObjectID="_1600576021" r:id="rId31"/>
        </w:object>
      </w:r>
      <w:r>
        <w:rPr>
          <w:lang w:val="en-US"/>
        </w:rPr>
        <w:tab/>
      </w:r>
      <w:r>
        <w:rPr>
          <w:lang w:val="en-US"/>
        </w:rPr>
        <w:tab/>
      </w:r>
      <w:r w:rsidRPr="001D354B">
        <w:rPr>
          <w:position w:val="-132"/>
          <w:lang w:val="en-US"/>
        </w:rPr>
        <w:object w:dxaOrig="1960" w:dyaOrig="2820">
          <v:shape id="_x0000_i1038" type="#_x0000_t75" style="width:98.25pt;height:141pt" o:ole="">
            <v:imagedata r:id="rId32" o:title=""/>
          </v:shape>
          <o:OLEObject Type="Embed" ProgID="Equation.DSMT4" ShapeID="_x0000_i1038" DrawAspect="Content" ObjectID="_1600576022" r:id="rId33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1D354B">
        <w:rPr>
          <w:position w:val="-100"/>
          <w:lang w:val="en-US"/>
        </w:rPr>
        <w:object w:dxaOrig="1740" w:dyaOrig="2160">
          <v:shape id="_x0000_i1040" type="#_x0000_t75" style="width:87pt;height:108pt" o:ole="">
            <v:imagedata r:id="rId34" o:title=""/>
          </v:shape>
          <o:OLEObject Type="Embed" ProgID="Equation.DSMT4" ShapeID="_x0000_i1040" DrawAspect="Content" ObjectID="_1600576023" r:id="rId35"/>
        </w:object>
      </w:r>
      <w:r>
        <w:rPr>
          <w:lang w:val="en-US"/>
        </w:rPr>
        <w:tab/>
        <w:t xml:space="preserve"> </w:t>
      </w:r>
      <w:r w:rsidRPr="001D354B">
        <w:rPr>
          <w:position w:val="-90"/>
          <w:lang w:val="en-US"/>
        </w:rPr>
        <w:object w:dxaOrig="1040" w:dyaOrig="2060">
          <v:shape id="_x0000_i1039" type="#_x0000_t75" style="width:51.75pt;height:102.75pt" o:ole="">
            <v:imagedata r:id="rId36" o:title=""/>
          </v:shape>
          <o:OLEObject Type="Embed" ProgID="Equation.DSMT4" ShapeID="_x0000_i1039" DrawAspect="Content" ObjectID="_1600576024" r:id="rId37"/>
        </w:object>
      </w:r>
      <w:r>
        <w:rPr>
          <w:lang w:val="en-US"/>
        </w:rPr>
        <w:t xml:space="preserve"> </w:t>
      </w:r>
    </w:p>
    <w:p w:rsidR="001D354B" w:rsidRPr="00652B01" w:rsidRDefault="001D354B" w:rsidP="001D354B">
      <w:pPr>
        <w:rPr>
          <w:b/>
          <w:lang w:val="en-US"/>
        </w:rPr>
      </w:pPr>
      <w:r w:rsidRPr="00652B01">
        <w:rPr>
          <w:b/>
          <w:lang w:val="en-US"/>
        </w:rPr>
        <w:t>Bài 4.</w:t>
      </w:r>
      <w:r w:rsidRPr="00652B01">
        <w:rPr>
          <w:b/>
          <w:lang w:val="en-US"/>
        </w:rPr>
        <w:tab/>
        <w:t xml:space="preserve"> </w:t>
      </w:r>
    </w:p>
    <w:p w:rsidR="001D354B" w:rsidRDefault="001D354B" w:rsidP="001D354B">
      <w:pPr>
        <w:rPr>
          <w:lang w:val="en-US"/>
        </w:rPr>
      </w:pPr>
    </w:p>
    <w:p w:rsidR="001D354B" w:rsidRDefault="001D354B" w:rsidP="001D35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Tia OA là tia đối của tia OB và tia </w:t>
      </w:r>
      <w:proofErr w:type="spellStart"/>
      <w:r>
        <w:rPr>
          <w:lang w:val="en-US"/>
        </w:rPr>
        <w:t>Oy</w:t>
      </w:r>
      <w:proofErr w:type="spellEnd"/>
    </w:p>
    <w:p w:rsidR="001D354B" w:rsidRDefault="001D354B" w:rsidP="001D35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Tia OB trùng với tia </w:t>
      </w:r>
      <w:proofErr w:type="spellStart"/>
      <w:r>
        <w:rPr>
          <w:lang w:val="en-US"/>
        </w:rPr>
        <w:t>Oy</w:t>
      </w:r>
      <w:proofErr w:type="spellEnd"/>
    </w:p>
    <w:p w:rsidR="001D354B" w:rsidRDefault="001D354B" w:rsidP="001D35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Tia Ax không là tia đối của tia By vì chúng không chung gốc</w:t>
      </w:r>
    </w:p>
    <w:p w:rsidR="00652B01" w:rsidRDefault="00652B01" w:rsidP="001D354B">
      <w:pPr>
        <w:rPr>
          <w:b/>
          <w:lang w:val="fr-FR"/>
        </w:rPr>
      </w:pPr>
    </w:p>
    <w:p w:rsidR="001D354B" w:rsidRPr="00652B01" w:rsidRDefault="001D354B" w:rsidP="001D354B">
      <w:pPr>
        <w:rPr>
          <w:b/>
          <w:lang w:val="fr-FR"/>
        </w:rPr>
      </w:pPr>
      <w:r w:rsidRPr="00652B01">
        <w:rPr>
          <w:b/>
          <w:lang w:val="fr-FR"/>
        </w:rPr>
        <w:t>Bài 5.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6383"/>
      </w:tblGrid>
      <w:tr w:rsidR="00652B01" w:rsidTr="00652B01">
        <w:tc>
          <w:tcPr>
            <w:tcW w:w="4391" w:type="dxa"/>
            <w:tcBorders>
              <w:right w:val="single" w:sz="4" w:space="0" w:color="auto"/>
            </w:tcBorders>
          </w:tcPr>
          <w:p w:rsidR="00652B01" w:rsidRDefault="00652B01" w:rsidP="001D354B">
            <w:pPr>
              <w:rPr>
                <w:lang w:val="fr-FR"/>
              </w:rPr>
            </w:pPr>
            <w:r>
              <w:rPr>
                <w:lang w:val="fr-FR"/>
              </w:rPr>
              <w:t xml:space="preserve">Ta có </w: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652B01" w:rsidRDefault="00652B01" w:rsidP="001D354B">
            <w:pPr>
              <w:rPr>
                <w:lang w:val="fr-FR"/>
              </w:rPr>
            </w:pPr>
            <w:r>
              <w:rPr>
                <w:lang w:val="fr-FR"/>
              </w:rPr>
              <w:t>Lại có</w:t>
            </w:r>
          </w:p>
        </w:tc>
      </w:tr>
      <w:tr w:rsidR="00652B01" w:rsidTr="00652B01">
        <w:tc>
          <w:tcPr>
            <w:tcW w:w="4391" w:type="dxa"/>
            <w:tcBorders>
              <w:right w:val="single" w:sz="4" w:space="0" w:color="auto"/>
            </w:tcBorders>
          </w:tcPr>
          <w:p w:rsidR="00652B01" w:rsidRDefault="00652B01" w:rsidP="001D354B">
            <w:pPr>
              <w:rPr>
                <w:lang w:val="en-US"/>
              </w:rPr>
            </w:pPr>
            <w:r w:rsidRPr="00652B01">
              <w:rPr>
                <w:position w:val="-78"/>
                <w:lang w:val="en-US"/>
              </w:rPr>
              <w:object w:dxaOrig="4160" w:dyaOrig="1700">
                <v:shape id="_x0000_i1044" type="#_x0000_t75" style="width:207.75pt;height:84.75pt" o:ole="">
                  <v:imagedata r:id="rId38" o:title=""/>
                </v:shape>
                <o:OLEObject Type="Embed" ProgID="Equation.DSMT4" ShapeID="_x0000_i1044" DrawAspect="Content" ObjectID="_1600576025" r:id="rId39"/>
              </w:object>
            </w:r>
          </w:p>
          <w:p w:rsidR="00652B01" w:rsidRDefault="00652B01" w:rsidP="001D354B">
            <w:pPr>
              <w:rPr>
                <w:lang w:val="fr-FR"/>
              </w:rPr>
            </w:pPr>
            <w:r>
              <w:rPr>
                <w:lang w:val="en-US"/>
              </w:rPr>
              <w:t xml:space="preserve">Nên </w:t>
            </w:r>
            <w:r w:rsidRPr="00652B01">
              <w:rPr>
                <w:position w:val="-6"/>
                <w:lang w:val="en-US"/>
              </w:rPr>
              <w:object w:dxaOrig="480" w:dyaOrig="320">
                <v:shape id="_x0000_i1046" type="#_x0000_t75" style="width:24pt;height:15.75pt" o:ole="">
                  <v:imagedata r:id="rId40" o:title=""/>
                </v:shape>
                <o:OLEObject Type="Embed" ProgID="Equation.DSMT4" ShapeID="_x0000_i1046" DrawAspect="Content" ObjectID="_1600576026" r:id="rId41"/>
              </w:object>
            </w: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652B01" w:rsidRDefault="00652B01" w:rsidP="001D354B">
            <w:pPr>
              <w:rPr>
                <w:lang w:val="en-US"/>
              </w:rPr>
            </w:pPr>
            <w:r w:rsidRPr="00652B01">
              <w:rPr>
                <w:position w:val="-50"/>
                <w:lang w:val="en-US"/>
              </w:rPr>
              <w:object w:dxaOrig="6020" w:dyaOrig="1260">
                <v:shape id="_x0000_i1045" type="#_x0000_t75" style="width:300.75pt;height:63pt" o:ole="">
                  <v:imagedata r:id="rId42" o:title=""/>
                </v:shape>
                <o:OLEObject Type="Embed" ProgID="Equation.DSMT4" ShapeID="_x0000_i1045" DrawAspect="Content" ObjectID="_1600576027" r:id="rId43"/>
              </w:object>
            </w:r>
          </w:p>
          <w:p w:rsidR="00652B01" w:rsidRDefault="00652B01" w:rsidP="001D354B">
            <w:pPr>
              <w:rPr>
                <w:lang w:val="fr-FR"/>
              </w:rPr>
            </w:pPr>
            <w:r>
              <w:rPr>
                <w:lang w:val="en-US"/>
              </w:rPr>
              <w:t xml:space="preserve">Nên </w:t>
            </w:r>
            <w:r w:rsidRPr="00652B01">
              <w:rPr>
                <w:position w:val="-6"/>
                <w:lang w:val="en-US"/>
              </w:rPr>
              <w:object w:dxaOrig="499" w:dyaOrig="320">
                <v:shape id="_x0000_i1047" type="#_x0000_t75" style="width:24.75pt;height:15.75pt" o:ole="">
                  <v:imagedata r:id="rId44" o:title=""/>
                </v:shape>
                <o:OLEObject Type="Embed" ProgID="Equation.DSMT4" ShapeID="_x0000_i1047" DrawAspect="Content" ObjectID="_1600576028" r:id="rId45"/>
              </w:object>
            </w:r>
          </w:p>
        </w:tc>
      </w:tr>
    </w:tbl>
    <w:p w:rsidR="00652B01" w:rsidRPr="001D354B" w:rsidRDefault="00652B01" w:rsidP="001D354B">
      <w:pPr>
        <w:rPr>
          <w:lang w:val="en-US"/>
        </w:rPr>
      </w:pPr>
      <w:r>
        <w:rPr>
          <w:lang w:val="en-US"/>
        </w:rPr>
        <w:t xml:space="preserve"> Vì  </w:t>
      </w:r>
      <w:r w:rsidRPr="00652B01">
        <w:rPr>
          <w:position w:val="-6"/>
          <w:lang w:val="en-US"/>
        </w:rPr>
        <w:object w:dxaOrig="480" w:dyaOrig="320">
          <v:shape id="_x0000_i1041" type="#_x0000_t75" style="width:24pt;height:15.75pt" o:ole="">
            <v:imagedata r:id="rId40" o:title=""/>
          </v:shape>
          <o:OLEObject Type="Embed" ProgID="Equation.DSMT4" ShapeID="_x0000_i1041" DrawAspect="Content" ObjectID="_1600576029" r:id="rId46"/>
        </w:object>
      </w:r>
      <w:r>
        <w:rPr>
          <w:lang w:val="en-US"/>
        </w:rPr>
        <w:t xml:space="preserve"> và </w:t>
      </w:r>
      <w:r w:rsidRPr="00652B01">
        <w:rPr>
          <w:position w:val="-6"/>
          <w:lang w:val="en-US"/>
        </w:rPr>
        <w:object w:dxaOrig="499" w:dyaOrig="320">
          <v:shape id="_x0000_i1042" type="#_x0000_t75" style="width:24.75pt;height:15.75pt" o:ole="">
            <v:imagedata r:id="rId44" o:title=""/>
          </v:shape>
          <o:OLEObject Type="Embed" ProgID="Equation.DSMT4" ShapeID="_x0000_i1042" DrawAspect="Content" ObjectID="_1600576030" r:id="rId47"/>
        </w:object>
      </w:r>
      <w:r>
        <w:rPr>
          <w:lang w:val="en-US"/>
        </w:rPr>
        <w:t xml:space="preserve"> nên </w:t>
      </w:r>
      <w:r w:rsidRPr="00652B01">
        <w:rPr>
          <w:position w:val="-4"/>
          <w:lang w:val="en-US"/>
        </w:rPr>
        <w:object w:dxaOrig="620" w:dyaOrig="300">
          <v:shape id="_x0000_i1043" type="#_x0000_t75" style="width:30.75pt;height:15pt" o:ole="">
            <v:imagedata r:id="rId48" o:title=""/>
          </v:shape>
          <o:OLEObject Type="Embed" ProgID="Equation.DSMT4" ShapeID="_x0000_i1043" DrawAspect="Content" ObjectID="_1600576031" r:id="rId49"/>
        </w:object>
      </w:r>
      <w:r>
        <w:rPr>
          <w:lang w:val="en-US"/>
        </w:rPr>
        <w:t xml:space="preserve"> </w:t>
      </w:r>
    </w:p>
    <w:sectPr w:rsidR="00652B01" w:rsidRPr="001D354B" w:rsidSect="00652B0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2DC"/>
    <w:multiLevelType w:val="hybridMultilevel"/>
    <w:tmpl w:val="E4DC47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384"/>
    <w:multiLevelType w:val="hybridMultilevel"/>
    <w:tmpl w:val="E2CEB2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9DD"/>
    <w:multiLevelType w:val="hybridMultilevel"/>
    <w:tmpl w:val="B15490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5DAB"/>
    <w:multiLevelType w:val="hybridMultilevel"/>
    <w:tmpl w:val="DED299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3EBD"/>
    <w:multiLevelType w:val="hybridMultilevel"/>
    <w:tmpl w:val="8556CF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73F1"/>
    <w:multiLevelType w:val="hybridMultilevel"/>
    <w:tmpl w:val="27B48A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34350"/>
    <w:multiLevelType w:val="hybridMultilevel"/>
    <w:tmpl w:val="FB22F4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04C64"/>
    <w:multiLevelType w:val="hybridMultilevel"/>
    <w:tmpl w:val="1E40BD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2E"/>
    <w:rsid w:val="001D354B"/>
    <w:rsid w:val="003E4347"/>
    <w:rsid w:val="00516A2E"/>
    <w:rsid w:val="006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154A68-59A4-45B0-929E-F9F59A3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2E"/>
    <w:pPr>
      <w:ind w:left="720"/>
      <w:contextualSpacing/>
    </w:pPr>
  </w:style>
  <w:style w:type="table" w:styleId="TableGrid">
    <w:name w:val="Table Grid"/>
    <w:basedOn w:val="TableNormal"/>
    <w:uiPriority w:val="3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2018-10-09T00:09:00Z</dcterms:created>
  <dcterms:modified xsi:type="dcterms:W3CDTF">2018-10-09T00:39:00Z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