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110"/>
        <w:gridCol w:w="1979"/>
      </w:tblGrid>
      <w:tr w:rsidR="005D0646" w14:paraId="286D4B28" w14:textId="77777777" w:rsidTr="00212BCC">
        <w:trPr>
          <w:trHeight w:val="1135"/>
        </w:trPr>
        <w:tc>
          <w:tcPr>
            <w:tcW w:w="3823" w:type="dxa"/>
          </w:tcPr>
          <w:p w14:paraId="1B106CDE" w14:textId="408C50DE" w:rsidR="005D0646" w:rsidRPr="00CC6713" w:rsidRDefault="001E597B" w:rsidP="005D0646">
            <w:pPr>
              <w:jc w:val="center"/>
              <w:rPr>
                <w:rFonts w:ascii="Times New Roman" w:eastAsia="Times New Roman" w:hAnsi="Times New Roman" w:cs="Times New Roman"/>
                <w:b/>
                <w:color w:val="000099"/>
                <w:sz w:val="24"/>
                <w:szCs w:val="24"/>
                <w:lang w:val="en-US"/>
              </w:rPr>
            </w:pPr>
            <w:bookmarkStart w:id="0" w:name="_Hlk204515560"/>
            <w:bookmarkStart w:id="1" w:name="_GoBack" w:colFirst="1" w:colLast="1"/>
            <w:r w:rsidRPr="00CC6713">
              <w:rPr>
                <w:rFonts w:ascii="Times New Roman" w:eastAsia="Times New Roman" w:hAnsi="Times New Roman" w:cs="Times New Roman"/>
                <w:b/>
                <w:color w:val="000099"/>
                <w:sz w:val="24"/>
                <w:szCs w:val="24"/>
                <w:lang w:val="en-US"/>
              </w:rPr>
              <w:t xml:space="preserve">BỘ ĐỀ </w:t>
            </w:r>
            <w:r w:rsidR="00547A9A">
              <w:rPr>
                <w:rFonts w:ascii="Times New Roman" w:eastAsia="Times New Roman" w:hAnsi="Times New Roman" w:cs="Times New Roman"/>
                <w:b/>
                <w:color w:val="000099"/>
                <w:sz w:val="24"/>
                <w:szCs w:val="24"/>
                <w:lang w:val="en-US"/>
              </w:rPr>
              <w:t>ÔN LUYỆN NƯỚC RÚT</w:t>
            </w:r>
          </w:p>
          <w:p w14:paraId="602D4CA0" w14:textId="724E773E" w:rsidR="005D0646" w:rsidRPr="00CC6713" w:rsidRDefault="00212BCC" w:rsidP="00212BCC">
            <w:pPr>
              <w:spacing w:before="120"/>
              <w:jc w:val="center"/>
              <w:rPr>
                <w:rFonts w:ascii="Times New Roman" w:eastAsia="Times New Roman" w:hAnsi="Times New Roman" w:cs="Times New Roman"/>
                <w:bCs/>
                <w:color w:val="ED0046"/>
                <w:sz w:val="24"/>
                <w:szCs w:val="24"/>
                <w:lang w:val="en-US"/>
              </w:rPr>
            </w:pPr>
            <w:r w:rsidRPr="00CC6713">
              <w:rPr>
                <w:rFonts w:ascii="Times New Roman" w:eastAsia="Times New Roman" w:hAnsi="Times New Roman" w:cs="Times New Roman"/>
                <w:bCs/>
                <w:noProof/>
                <w:color w:val="ED0046"/>
                <w:sz w:val="24"/>
                <w:szCs w:val="24"/>
                <w:lang w:val="en-US"/>
              </w:rPr>
              <mc:AlternateContent>
                <mc:Choice Requires="wps">
                  <w:drawing>
                    <wp:anchor distT="0" distB="0" distL="114300" distR="114300" simplePos="0" relativeHeight="251664384" behindDoc="0" locked="0" layoutInCell="1" allowOverlap="1" wp14:anchorId="292F4D16" wp14:editId="098C393D">
                      <wp:simplePos x="0" y="0"/>
                      <wp:positionH relativeFrom="column">
                        <wp:posOffset>689146</wp:posOffset>
                      </wp:positionH>
                      <wp:positionV relativeFrom="paragraph">
                        <wp:posOffset>32619</wp:posOffset>
                      </wp:positionV>
                      <wp:extent cx="913867" cy="0"/>
                      <wp:effectExtent l="0" t="0" r="0" b="0"/>
                      <wp:wrapNone/>
                      <wp:docPr id="748696506" name="Straight Connector 14"/>
                      <wp:cNvGraphicFramePr/>
                      <a:graphic xmlns:a="http://schemas.openxmlformats.org/drawingml/2006/main">
                        <a:graphicData uri="http://schemas.microsoft.com/office/word/2010/wordprocessingShape">
                          <wps:wsp>
                            <wps:cNvCnPr/>
                            <wps:spPr>
                              <a:xfrm>
                                <a:off x="0" y="0"/>
                                <a:ext cx="91386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9A3B5D" id="Straight Connector 1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25pt,2.55pt" to="126.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" strokecolor="black [3213]" strokeweight="1pt">
                      <v:stroke joinstyle="miter"/>
                    </v:line>
                  </w:pict>
                </mc:Fallback>
              </mc:AlternateContent>
            </w:r>
            <w:r w:rsidR="005D0646" w:rsidRPr="00CC6713">
              <w:rPr>
                <w:rFonts w:ascii="Times New Roman" w:eastAsia="Times New Roman" w:hAnsi="Times New Roman" w:cs="Times New Roman"/>
                <w:bCs/>
                <w:color w:val="ED0046"/>
                <w:sz w:val="24"/>
                <w:szCs w:val="24"/>
                <w:lang w:val="en-US"/>
              </w:rPr>
              <w:t>ĐỀ THI THỬ</w:t>
            </w:r>
            <w:r w:rsidRPr="00CC6713">
              <w:rPr>
                <w:rFonts w:ascii="Times New Roman" w:eastAsia="Times New Roman" w:hAnsi="Times New Roman" w:cs="Times New Roman"/>
                <w:bCs/>
                <w:color w:val="ED0046"/>
                <w:sz w:val="24"/>
                <w:szCs w:val="24"/>
                <w:lang w:val="en-US"/>
              </w:rPr>
              <w:t xml:space="preserve"> SỐ </w:t>
            </w:r>
            <w:r w:rsidR="002E5BE7">
              <w:rPr>
                <w:rFonts w:ascii="Times New Roman" w:eastAsia="Times New Roman" w:hAnsi="Times New Roman" w:cs="Times New Roman"/>
                <w:bCs/>
                <w:color w:val="ED0046"/>
                <w:sz w:val="24"/>
                <w:szCs w:val="24"/>
                <w:lang w:val="en-US"/>
              </w:rPr>
              <w:t>20</w:t>
            </w:r>
          </w:p>
          <w:p w14:paraId="44E17702" w14:textId="12924ED4" w:rsidR="005D0646" w:rsidRPr="008B3020" w:rsidRDefault="005D0646" w:rsidP="008B3020">
            <w:pPr>
              <w:spacing w:before="120"/>
              <w:jc w:val="center"/>
              <w:rPr>
                <w:rFonts w:ascii="Times New Roman" w:eastAsia="Times New Roman" w:hAnsi="Times New Roman" w:cs="Times New Roman"/>
                <w:bCs/>
                <w:i/>
                <w:iCs/>
                <w:sz w:val="24"/>
                <w:szCs w:val="24"/>
                <w:lang w:val="en-US"/>
              </w:rPr>
            </w:pPr>
            <w:r w:rsidRPr="008B3020">
              <w:rPr>
                <w:rFonts w:ascii="Times New Roman" w:eastAsia="Times New Roman" w:hAnsi="Times New Roman" w:cs="Times New Roman"/>
                <w:bCs/>
                <w:i/>
                <w:iCs/>
                <w:sz w:val="24"/>
                <w:szCs w:val="24"/>
                <w:lang w:val="en-US"/>
              </w:rPr>
              <w:t xml:space="preserve">(Đề thi có </w:t>
            </w:r>
            <w:r w:rsidR="002D6562">
              <w:rPr>
                <w:rFonts w:ascii="Times New Roman" w:eastAsia="Times New Roman" w:hAnsi="Times New Roman" w:cs="Times New Roman"/>
                <w:bCs/>
                <w:i/>
                <w:iCs/>
                <w:sz w:val="24"/>
                <w:szCs w:val="24"/>
                <w:lang w:val="en-US"/>
              </w:rPr>
              <w:t>7</w:t>
            </w:r>
            <w:r w:rsidRPr="008B3020">
              <w:rPr>
                <w:rFonts w:ascii="Times New Roman" w:eastAsia="Times New Roman" w:hAnsi="Times New Roman" w:cs="Times New Roman"/>
                <w:bCs/>
                <w:i/>
                <w:iCs/>
                <w:sz w:val="24"/>
                <w:szCs w:val="24"/>
                <w:lang w:val="en-US"/>
              </w:rPr>
              <w:t xml:space="preserve"> trang)</w:t>
            </w:r>
          </w:p>
          <w:p w14:paraId="77D1011E" w14:textId="0F2000FF" w:rsidR="005D0646" w:rsidRPr="005D0646" w:rsidRDefault="005D0646" w:rsidP="005D0646">
            <w:pPr>
              <w:rPr>
                <w:rFonts w:ascii="Times New Roman" w:eastAsia="Times New Roman" w:hAnsi="Times New Roman" w:cs="Times New Roman"/>
                <w:bCs/>
                <w:sz w:val="24"/>
                <w:szCs w:val="24"/>
                <w:lang w:val="en-US"/>
              </w:rPr>
            </w:pPr>
          </w:p>
        </w:tc>
        <w:tc>
          <w:tcPr>
            <w:tcW w:w="6089" w:type="dxa"/>
            <w:gridSpan w:val="2"/>
          </w:tcPr>
          <w:p w14:paraId="3F4C18B6" w14:textId="77777777" w:rsidR="005D0646" w:rsidRPr="00CC6713" w:rsidRDefault="005D0646" w:rsidP="005D0646">
            <w:pPr>
              <w:jc w:val="center"/>
              <w:rPr>
                <w:rFonts w:ascii="Times New Roman" w:eastAsia="Times New Roman" w:hAnsi="Times New Roman" w:cs="Times New Roman"/>
                <w:b/>
                <w:color w:val="000099"/>
                <w:sz w:val="24"/>
                <w:szCs w:val="24"/>
                <w:lang w:val="en-US"/>
              </w:rPr>
            </w:pPr>
            <w:r w:rsidRPr="00CC6713">
              <w:rPr>
                <w:rFonts w:ascii="Times New Roman" w:eastAsia="Times New Roman" w:hAnsi="Times New Roman" w:cs="Times New Roman"/>
                <w:b/>
                <w:color w:val="000099"/>
                <w:sz w:val="24"/>
                <w:szCs w:val="24"/>
                <w:lang w:val="en-US"/>
              </w:rPr>
              <w:t>KỲ THI TỐT NGHIỆP TRUNG HỌC PHỔ THÔNG</w:t>
            </w:r>
          </w:p>
          <w:p w14:paraId="655CD050" w14:textId="77777777" w:rsidR="005D0646" w:rsidRPr="00CC6713" w:rsidRDefault="005D0646" w:rsidP="005D0646">
            <w:pPr>
              <w:jc w:val="center"/>
              <w:rPr>
                <w:rFonts w:ascii="Times New Roman" w:eastAsia="Times New Roman" w:hAnsi="Times New Roman" w:cs="Times New Roman"/>
                <w:b/>
                <w:color w:val="ED0046"/>
                <w:sz w:val="24"/>
                <w:szCs w:val="24"/>
                <w:lang w:val="en-US"/>
              </w:rPr>
            </w:pPr>
            <w:r w:rsidRPr="00CC6713">
              <w:rPr>
                <w:rFonts w:ascii="Times New Roman" w:eastAsia="Times New Roman" w:hAnsi="Times New Roman" w:cs="Times New Roman"/>
                <w:b/>
                <w:color w:val="ED0046"/>
                <w:sz w:val="24"/>
                <w:szCs w:val="24"/>
                <w:lang w:val="en-US"/>
              </w:rPr>
              <w:t>Môn thi: TIẾNG ANH</w:t>
            </w:r>
          </w:p>
          <w:p w14:paraId="2824D788" w14:textId="4B497941" w:rsidR="005D0646" w:rsidRPr="00212BCC" w:rsidRDefault="00212BCC" w:rsidP="005D0646">
            <w:pPr>
              <w:jc w:val="center"/>
              <w:rPr>
                <w:rFonts w:ascii="Times New Roman" w:eastAsia="Times New Roman" w:hAnsi="Times New Roman" w:cs="Times New Roman"/>
                <w:bCs/>
                <w:i/>
                <w:iCs/>
                <w:sz w:val="24"/>
                <w:szCs w:val="24"/>
                <w:lang w:val="en-US"/>
              </w:rPr>
            </w:pPr>
            <w:r>
              <w:rPr>
                <w:rFonts w:ascii="Times New Roman" w:eastAsia="Times New Roman" w:hAnsi="Times New Roman" w:cs="Times New Roman"/>
                <w:bCs/>
                <w:noProof/>
                <w:sz w:val="24"/>
                <w:szCs w:val="24"/>
                <w:lang w:val="en-US"/>
              </w:rPr>
              <mc:AlternateContent>
                <mc:Choice Requires="wps">
                  <w:drawing>
                    <wp:anchor distT="0" distB="0" distL="114300" distR="114300" simplePos="0" relativeHeight="251666432" behindDoc="0" locked="0" layoutInCell="1" allowOverlap="1" wp14:anchorId="3D907594" wp14:editId="5F8152BD">
                      <wp:simplePos x="0" y="0"/>
                      <wp:positionH relativeFrom="column">
                        <wp:posOffset>684982</wp:posOffset>
                      </wp:positionH>
                      <wp:positionV relativeFrom="paragraph">
                        <wp:posOffset>227607</wp:posOffset>
                      </wp:positionV>
                      <wp:extent cx="2457099" cy="0"/>
                      <wp:effectExtent l="0" t="0" r="0" b="0"/>
                      <wp:wrapNone/>
                      <wp:docPr id="608321323" name="Straight Connector 14"/>
                      <wp:cNvGraphicFramePr/>
                      <a:graphic xmlns:a="http://schemas.openxmlformats.org/drawingml/2006/main">
                        <a:graphicData uri="http://schemas.microsoft.com/office/word/2010/wordprocessingShape">
                          <wps:wsp>
                            <wps:cNvCnPr/>
                            <wps:spPr>
                              <a:xfrm>
                                <a:off x="0" y="0"/>
                                <a:ext cx="245709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100A08" id="Straight Connector 1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95pt,17.9pt" to="24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" strokecolor="black [3213]" strokeweight="1pt">
                      <v:stroke joinstyle="miter"/>
                    </v:line>
                  </w:pict>
                </mc:Fallback>
              </mc:AlternateContent>
            </w:r>
            <w:r w:rsidR="005D0646" w:rsidRPr="00212BCC">
              <w:rPr>
                <w:rFonts w:ascii="Times New Roman" w:eastAsia="Times New Roman" w:hAnsi="Times New Roman" w:cs="Times New Roman"/>
                <w:bCs/>
                <w:i/>
                <w:iCs/>
                <w:sz w:val="24"/>
                <w:szCs w:val="24"/>
                <w:lang w:val="en-US"/>
              </w:rPr>
              <w:t>Thời gian làm bài: 50 phút, không kể thời gian phát đề</w:t>
            </w:r>
          </w:p>
        </w:tc>
      </w:tr>
      <w:tr w:rsidR="005D0646" w14:paraId="529E18EF" w14:textId="77777777" w:rsidTr="00D85E80">
        <w:tc>
          <w:tcPr>
            <w:tcW w:w="7933" w:type="dxa"/>
            <w:gridSpan w:val="2"/>
            <w:tcBorders>
              <w:right w:val="single" w:sz="4" w:space="0" w:color="auto"/>
            </w:tcBorders>
          </w:tcPr>
          <w:p w14:paraId="59D2FBF2" w14:textId="5DDF5160" w:rsidR="005D0646" w:rsidRPr="00212BCC" w:rsidRDefault="005D0646" w:rsidP="005D0646">
            <w:pPr>
              <w:rPr>
                <w:rFonts w:ascii="Times New Roman" w:eastAsia="Times New Roman" w:hAnsi="Times New Roman" w:cs="Times New Roman"/>
                <w:b/>
                <w:sz w:val="24"/>
                <w:szCs w:val="24"/>
                <w:lang w:val="en-US"/>
              </w:rPr>
            </w:pPr>
            <w:r w:rsidRPr="00212BCC">
              <w:rPr>
                <w:rFonts w:ascii="Times New Roman" w:eastAsia="Times New Roman" w:hAnsi="Times New Roman" w:cs="Times New Roman"/>
                <w:b/>
                <w:sz w:val="24"/>
                <w:szCs w:val="24"/>
                <w:lang w:val="en-US"/>
              </w:rPr>
              <w:t>Họ, tên thí sinh:</w:t>
            </w:r>
            <w:r w:rsidR="00212BCC" w:rsidRPr="00212BCC">
              <w:rPr>
                <w:rFonts w:ascii="Times New Roman" w:eastAsia="Times New Roman" w:hAnsi="Times New Roman" w:cs="Times New Roman"/>
                <w:b/>
                <w:sz w:val="24"/>
                <w:szCs w:val="24"/>
                <w:lang w:val="en-US"/>
              </w:rPr>
              <w:t xml:space="preserve"> ……………………………………………</w:t>
            </w:r>
          </w:p>
          <w:p w14:paraId="314A792E" w14:textId="6040436D" w:rsidR="005D0646" w:rsidRPr="005D0646" w:rsidRDefault="005D0646" w:rsidP="005D0646">
            <w:pPr>
              <w:rPr>
                <w:rFonts w:ascii="Times New Roman" w:eastAsia="Times New Roman" w:hAnsi="Times New Roman" w:cs="Times New Roman"/>
                <w:bCs/>
                <w:sz w:val="24"/>
                <w:szCs w:val="24"/>
                <w:lang w:val="en-US"/>
              </w:rPr>
            </w:pPr>
            <w:r w:rsidRPr="00212BCC">
              <w:rPr>
                <w:rFonts w:ascii="Times New Roman" w:eastAsia="Times New Roman" w:hAnsi="Times New Roman" w:cs="Times New Roman"/>
                <w:b/>
                <w:sz w:val="24"/>
                <w:szCs w:val="24"/>
                <w:lang w:val="en-US"/>
              </w:rPr>
              <w:t>Số báo danh:</w:t>
            </w:r>
            <w:r w:rsidR="00212BCC" w:rsidRPr="00212BCC">
              <w:rPr>
                <w:rFonts w:ascii="Times New Roman" w:eastAsia="Times New Roman" w:hAnsi="Times New Roman" w:cs="Times New Roman"/>
                <w:b/>
                <w:sz w:val="24"/>
                <w:szCs w:val="24"/>
                <w:lang w:val="en-US"/>
              </w:rPr>
              <w:t xml:space="preserve"> ……………………………………………….</w:t>
            </w:r>
          </w:p>
        </w:tc>
        <w:tc>
          <w:tcPr>
            <w:tcW w:w="1979" w:type="dxa"/>
            <w:tcBorders>
              <w:top w:val="single" w:sz="4" w:space="0" w:color="auto"/>
              <w:left w:val="single" w:sz="4" w:space="0" w:color="auto"/>
              <w:bottom w:val="single" w:sz="4" w:space="0" w:color="auto"/>
              <w:right w:val="single" w:sz="4" w:space="0" w:color="auto"/>
            </w:tcBorders>
            <w:vAlign w:val="center"/>
          </w:tcPr>
          <w:p w14:paraId="1117A192" w14:textId="644F4D6A" w:rsidR="005D0646" w:rsidRPr="00212BCC" w:rsidRDefault="005D0646" w:rsidP="005D0646">
            <w:pPr>
              <w:jc w:val="center"/>
              <w:rPr>
                <w:rFonts w:ascii="Times New Roman" w:eastAsia="Times New Roman" w:hAnsi="Times New Roman" w:cs="Times New Roman"/>
                <w:b/>
                <w:sz w:val="24"/>
                <w:szCs w:val="24"/>
                <w:lang w:val="en-US"/>
              </w:rPr>
            </w:pPr>
            <w:r w:rsidRPr="00212BCC">
              <w:rPr>
                <w:rFonts w:ascii="Times New Roman" w:eastAsia="Times New Roman" w:hAnsi="Times New Roman" w:cs="Times New Roman"/>
                <w:b/>
                <w:sz w:val="24"/>
                <w:szCs w:val="24"/>
                <w:lang w:val="en-US"/>
              </w:rPr>
              <w:t>Mã đề: 11</w:t>
            </w:r>
            <w:r w:rsidR="00807FA4">
              <w:rPr>
                <w:rFonts w:ascii="Times New Roman" w:eastAsia="Times New Roman" w:hAnsi="Times New Roman" w:cs="Times New Roman"/>
                <w:b/>
                <w:sz w:val="24"/>
                <w:szCs w:val="24"/>
                <w:lang w:val="en-US"/>
              </w:rPr>
              <w:t>26</w:t>
            </w:r>
          </w:p>
        </w:tc>
      </w:tr>
    </w:tbl>
    <w:bookmarkEnd w:id="0"/>
    <w:bookmarkEnd w:id="1"/>
    <w:p w14:paraId="37E63069" w14:textId="0E15927B" w:rsidR="008365D7" w:rsidRDefault="008365D7" w:rsidP="002E2B3F">
      <w:pPr>
        <w:pStyle w:val="Heading1"/>
        <w:rPr>
          <w:lang w:val="en-US"/>
        </w:rPr>
      </w:pPr>
      <w:r w:rsidRPr="007A5274">
        <w:t xml:space="preserve">Read the passage and mark the letter A, B, C or D on your answer sheet to indicate the </w:t>
      </w:r>
      <w:r>
        <w:rPr>
          <w:lang w:val="en-US"/>
        </w:rPr>
        <w:t>best answer to each of the following questions</w:t>
      </w:r>
      <w:r w:rsidRPr="007A5274">
        <w:t xml:space="preserve"> from </w:t>
      </w:r>
      <w:r>
        <w:rPr>
          <w:lang w:val="en-US"/>
        </w:rPr>
        <w:t>1</w:t>
      </w:r>
      <w:r w:rsidRPr="007A5274">
        <w:t xml:space="preserve"> to </w:t>
      </w:r>
      <w:r>
        <w:rPr>
          <w:lang w:val="en-US"/>
        </w:rPr>
        <w:t>10</w:t>
      </w:r>
      <w:r w:rsidRPr="007A5274">
        <w:t>.</w:t>
      </w:r>
    </w:p>
    <w:p w14:paraId="14DC0217" w14:textId="77777777" w:rsidR="008365D7" w:rsidRPr="008D66C8" w:rsidRDefault="008365D7" w:rsidP="008365D7">
      <w:pPr>
        <w:spacing w:after="0"/>
        <w:jc w:val="both"/>
        <w:rPr>
          <w:rFonts w:ascii="Arial" w:hAnsi="Arial" w:cs="Arial"/>
          <w:sz w:val="23"/>
          <w:szCs w:val="23"/>
          <w:lang w:val="en-US"/>
        </w:rPr>
      </w:pPr>
      <w:r>
        <w:rPr>
          <w:rFonts w:ascii="Arial" w:hAnsi="Arial" w:cs="Arial"/>
          <w:sz w:val="23"/>
          <w:szCs w:val="23"/>
          <w:lang w:val="en-US"/>
        </w:rPr>
        <w:tab/>
      </w:r>
      <w:r w:rsidRPr="008D66C8">
        <w:rPr>
          <w:rFonts w:ascii="Arial" w:hAnsi="Arial" w:cs="Arial"/>
          <w:sz w:val="23"/>
          <w:szCs w:val="23"/>
          <w:lang w:val="en-US"/>
        </w:rPr>
        <w:t xml:space="preserve">Urban managers face </w:t>
      </w:r>
      <w:r w:rsidRPr="000F371D">
        <w:rPr>
          <w:rFonts w:ascii="Arial" w:hAnsi="Arial" w:cs="Arial"/>
          <w:b/>
          <w:bCs/>
          <w:color w:val="ED0046"/>
          <w:sz w:val="23"/>
          <w:szCs w:val="23"/>
          <w:u w:val="single"/>
          <w:lang w:val="en-US"/>
        </w:rPr>
        <w:t>ineluctable</w:t>
      </w:r>
      <w:r w:rsidRPr="008D66C8">
        <w:rPr>
          <w:rFonts w:ascii="Arial" w:hAnsi="Arial" w:cs="Arial"/>
          <w:sz w:val="23"/>
          <w:szCs w:val="23"/>
          <w:lang w:val="en-US"/>
        </w:rPr>
        <w:t xml:space="preserve"> trade-offs: scarce budgets, volatile demand, and citizens who expect responsiveness without opacity. </w:t>
      </w:r>
      <w:r w:rsidRPr="00190592">
        <w:rPr>
          <w:rFonts w:ascii="Arial" w:hAnsi="Arial" w:cs="Arial"/>
          <w:sz w:val="23"/>
          <w:szCs w:val="23"/>
          <w:lang w:val="en-US"/>
        </w:rPr>
        <w:t>A digital twin – a live, virtual counterpart to streets, pipes, bridges, and services – can make those trade-offs explicit by simulating consequences before policies harden into practice. In the emergent paradigm of Digital Twin Citizens</w:t>
      </w:r>
      <w:r w:rsidRPr="008D66C8">
        <w:rPr>
          <w:rFonts w:ascii="Arial" w:hAnsi="Arial" w:cs="Arial"/>
          <w:sz w:val="23"/>
          <w:szCs w:val="23"/>
          <w:lang w:val="en-US"/>
        </w:rPr>
        <w:t xml:space="preserve">, residents are not mere “data points” but participants whose feedback and constraints shape scenarios. </w:t>
      </w:r>
      <w:r w:rsidRPr="000F371D">
        <w:rPr>
          <w:rFonts w:ascii="Arial" w:hAnsi="Arial" w:cs="Arial"/>
          <w:b/>
          <w:bCs/>
          <w:color w:val="ED0046"/>
          <w:sz w:val="23"/>
          <w:szCs w:val="23"/>
          <w:lang w:val="en-US"/>
        </w:rPr>
        <w:t>[I]</w:t>
      </w:r>
      <w:r w:rsidRPr="008D66C8">
        <w:rPr>
          <w:rFonts w:ascii="Arial" w:hAnsi="Arial" w:cs="Arial"/>
          <w:sz w:val="23"/>
          <w:szCs w:val="23"/>
          <w:lang w:val="en-US"/>
        </w:rPr>
        <w:t xml:space="preserve"> When dashboards surface choices and their distributive effects, officials can foreground equity and efficiency rather than aftermarket rationalisations.</w:t>
      </w:r>
    </w:p>
    <w:p w14:paraId="5748ECF1" w14:textId="77777777" w:rsidR="008365D7" w:rsidRPr="008D66C8" w:rsidRDefault="008365D7" w:rsidP="008365D7">
      <w:pPr>
        <w:spacing w:after="0"/>
        <w:jc w:val="both"/>
        <w:rPr>
          <w:rFonts w:ascii="Arial" w:hAnsi="Arial" w:cs="Arial"/>
          <w:sz w:val="23"/>
          <w:szCs w:val="23"/>
          <w:lang w:val="en-US"/>
        </w:rPr>
      </w:pPr>
      <w:r>
        <w:rPr>
          <w:rFonts w:ascii="Arial" w:hAnsi="Arial" w:cs="Arial"/>
          <w:b/>
          <w:bCs/>
          <w:sz w:val="23"/>
          <w:szCs w:val="23"/>
          <w:lang w:val="en-US"/>
        </w:rPr>
        <w:tab/>
      </w:r>
      <w:r w:rsidRPr="008D66C8">
        <w:rPr>
          <w:rFonts w:ascii="Arial" w:hAnsi="Arial" w:cs="Arial"/>
          <w:sz w:val="23"/>
          <w:szCs w:val="23"/>
          <w:lang w:val="en-US"/>
        </w:rPr>
        <w:t xml:space="preserve">At city scale, three functions recur: real-time fusion of sensor streams, predictive modelling of bottlenecks, and frugal resource orchestration. Public-facing interfaces translate this complexity for lay audiences; </w:t>
      </w:r>
      <w:r w:rsidRPr="000F371D">
        <w:rPr>
          <w:rFonts w:ascii="Arial" w:hAnsi="Arial" w:cs="Arial"/>
          <w:sz w:val="23"/>
          <w:szCs w:val="23"/>
          <w:lang w:val="en-US"/>
        </w:rPr>
        <w:t>“</w:t>
      </w:r>
      <w:r w:rsidRPr="000F371D">
        <w:rPr>
          <w:rFonts w:ascii="Arial" w:hAnsi="Arial" w:cs="Arial"/>
          <w:b/>
          <w:bCs/>
          <w:color w:val="ED0046"/>
          <w:sz w:val="23"/>
          <w:szCs w:val="23"/>
          <w:u w:val="single"/>
          <w:lang w:val="en-US"/>
        </w:rPr>
        <w:t>this civic mirror</w:t>
      </w:r>
      <w:r w:rsidRPr="000F371D">
        <w:rPr>
          <w:rFonts w:ascii="Arial" w:hAnsi="Arial" w:cs="Arial"/>
          <w:sz w:val="23"/>
          <w:szCs w:val="23"/>
          <w:lang w:val="en-US"/>
        </w:rPr>
        <w:t>”</w:t>
      </w:r>
      <w:r w:rsidRPr="008D66C8">
        <w:rPr>
          <w:rFonts w:ascii="Arial" w:hAnsi="Arial" w:cs="Arial"/>
          <w:sz w:val="23"/>
          <w:szCs w:val="23"/>
          <w:lang w:val="en-US"/>
        </w:rPr>
        <w:t xml:space="preserve"> lets neighbourhoods visualise proposals, annotate risks, and contest assumptions. </w:t>
      </w:r>
      <w:r w:rsidRPr="000F371D">
        <w:rPr>
          <w:rFonts w:ascii="Arial" w:hAnsi="Arial" w:cs="Arial"/>
          <w:b/>
          <w:bCs/>
          <w:color w:val="ED0046"/>
          <w:sz w:val="23"/>
          <w:szCs w:val="23"/>
          <w:lang w:val="en-US"/>
        </w:rPr>
        <w:t>[II]</w:t>
      </w:r>
      <w:r w:rsidRPr="000F371D">
        <w:rPr>
          <w:rFonts w:ascii="Arial" w:hAnsi="Arial" w:cs="Arial"/>
          <w:color w:val="ED0046"/>
          <w:sz w:val="23"/>
          <w:szCs w:val="23"/>
          <w:lang w:val="en-US"/>
        </w:rPr>
        <w:t xml:space="preserve"> </w:t>
      </w:r>
      <w:r w:rsidRPr="008D66C8">
        <w:rPr>
          <w:rFonts w:ascii="Arial" w:hAnsi="Arial" w:cs="Arial"/>
          <w:sz w:val="23"/>
          <w:szCs w:val="23"/>
          <w:lang w:val="en-US"/>
        </w:rPr>
        <w:t>Because the model refreshes continuously, small anomalies</w:t>
      </w:r>
      <w:r>
        <w:rPr>
          <w:rFonts w:ascii="Arial" w:hAnsi="Arial" w:cs="Arial"/>
          <w:sz w:val="23"/>
          <w:szCs w:val="23"/>
          <w:lang w:val="en-US"/>
        </w:rPr>
        <w:t xml:space="preserve"> – </w:t>
      </w:r>
      <w:r w:rsidRPr="008D66C8">
        <w:rPr>
          <w:rFonts w:ascii="Arial" w:hAnsi="Arial" w:cs="Arial"/>
          <w:sz w:val="23"/>
          <w:szCs w:val="23"/>
          <w:lang w:val="en-US"/>
        </w:rPr>
        <w:t>leaks, surges, idle fleets</w:t>
      </w:r>
      <w:r>
        <w:rPr>
          <w:rFonts w:ascii="Arial" w:hAnsi="Arial" w:cs="Arial"/>
          <w:sz w:val="23"/>
          <w:szCs w:val="23"/>
          <w:lang w:val="en-US"/>
        </w:rPr>
        <w:t xml:space="preserve"> – </w:t>
      </w:r>
      <w:r w:rsidRPr="008D66C8">
        <w:rPr>
          <w:rFonts w:ascii="Arial" w:hAnsi="Arial" w:cs="Arial"/>
          <w:sz w:val="23"/>
          <w:szCs w:val="23"/>
          <w:lang w:val="en-US"/>
        </w:rPr>
        <w:t>become legible before they metastasise. Citizen visibility is not ornamental: participation pressures agencies to document methods, data provenance, and plausible counterfactuals.</w:t>
      </w:r>
    </w:p>
    <w:p w14:paraId="23B6C96C" w14:textId="77777777" w:rsidR="008365D7" w:rsidRPr="008D66C8" w:rsidRDefault="008365D7" w:rsidP="008365D7">
      <w:pPr>
        <w:spacing w:after="0"/>
        <w:jc w:val="both"/>
        <w:rPr>
          <w:rFonts w:ascii="Arial" w:hAnsi="Arial" w:cs="Arial"/>
          <w:sz w:val="23"/>
          <w:szCs w:val="23"/>
          <w:lang w:val="en-US"/>
        </w:rPr>
      </w:pPr>
      <w:r>
        <w:rPr>
          <w:rFonts w:ascii="Arial" w:hAnsi="Arial" w:cs="Arial"/>
          <w:sz w:val="23"/>
          <w:szCs w:val="23"/>
          <w:lang w:val="en-US"/>
        </w:rPr>
        <w:tab/>
      </w:r>
      <w:r w:rsidRPr="008D66C8">
        <w:rPr>
          <w:rFonts w:ascii="Arial" w:hAnsi="Arial" w:cs="Arial"/>
          <w:sz w:val="23"/>
          <w:szCs w:val="23"/>
          <w:lang w:val="en-US"/>
        </w:rPr>
        <w:t xml:space="preserve">Traffic retiming, bridge upkeep, and flood drills exemplify pragmatic wins: a twin ingests weather feeds, meter readings, and camera loops to stage “what-ifs,” averting repair panics and evacuation chaos. </w:t>
      </w:r>
      <w:r w:rsidRPr="000F371D">
        <w:rPr>
          <w:rFonts w:ascii="Arial" w:hAnsi="Arial" w:cs="Arial"/>
          <w:b/>
          <w:bCs/>
          <w:color w:val="ED0046"/>
          <w:sz w:val="23"/>
          <w:szCs w:val="23"/>
          <w:lang w:val="en-US"/>
        </w:rPr>
        <w:t>[III]</w:t>
      </w:r>
      <w:r w:rsidRPr="000F371D">
        <w:rPr>
          <w:rFonts w:ascii="Arial" w:hAnsi="Arial" w:cs="Arial"/>
          <w:color w:val="ED0046"/>
          <w:sz w:val="23"/>
          <w:szCs w:val="23"/>
          <w:lang w:val="en-US"/>
        </w:rPr>
        <w:t xml:space="preserve"> </w:t>
      </w:r>
      <w:r w:rsidRPr="000B6DD4">
        <w:rPr>
          <w:rFonts w:ascii="Arial" w:hAnsi="Arial" w:cs="Arial"/>
          <w:b/>
          <w:bCs/>
          <w:color w:val="ED0046"/>
          <w:sz w:val="23"/>
          <w:szCs w:val="23"/>
          <w:u w:val="single"/>
          <w:lang w:val="en-US"/>
        </w:rPr>
        <w:t>Far from being a techno-toy, the twin compels officials to justify interventions with legible evidence, thereby disciplining impulse and rewarding foresight.</w:t>
      </w:r>
      <w:r w:rsidRPr="008D66C8">
        <w:rPr>
          <w:rFonts w:ascii="Arial" w:hAnsi="Arial" w:cs="Arial"/>
          <w:sz w:val="23"/>
          <w:szCs w:val="23"/>
          <w:lang w:val="en-US"/>
        </w:rPr>
        <w:t xml:space="preserve"> Cities that integrate such evidence loops with procurement and maintenance calendars normalise prevention over heroic, post-hoc fixes.</w:t>
      </w:r>
    </w:p>
    <w:p w14:paraId="3659EEFB" w14:textId="77777777" w:rsidR="008365D7" w:rsidRPr="008D66C8" w:rsidRDefault="008365D7" w:rsidP="008365D7">
      <w:pPr>
        <w:spacing w:after="0"/>
        <w:jc w:val="both"/>
        <w:rPr>
          <w:rFonts w:ascii="Arial" w:hAnsi="Arial" w:cs="Arial"/>
          <w:sz w:val="23"/>
          <w:szCs w:val="23"/>
          <w:lang w:val="en-US"/>
        </w:rPr>
      </w:pPr>
      <w:r>
        <w:rPr>
          <w:rFonts w:ascii="Arial" w:hAnsi="Arial" w:cs="Arial"/>
          <w:sz w:val="23"/>
          <w:szCs w:val="23"/>
          <w:lang w:val="en-US"/>
        </w:rPr>
        <w:tab/>
      </w:r>
      <w:r w:rsidRPr="008D66C8">
        <w:rPr>
          <w:rFonts w:ascii="Arial" w:hAnsi="Arial" w:cs="Arial"/>
          <w:sz w:val="23"/>
          <w:szCs w:val="23"/>
          <w:lang w:val="en-US"/>
        </w:rPr>
        <w:t>Case studies</w:t>
      </w:r>
      <w:r>
        <w:rPr>
          <w:rFonts w:ascii="Arial" w:hAnsi="Arial" w:cs="Arial"/>
          <w:sz w:val="23"/>
          <w:szCs w:val="23"/>
          <w:lang w:val="en-US"/>
        </w:rPr>
        <w:t xml:space="preserve"> – </w:t>
      </w:r>
      <w:r w:rsidRPr="008D66C8">
        <w:rPr>
          <w:rFonts w:ascii="Arial" w:hAnsi="Arial" w:cs="Arial"/>
          <w:sz w:val="23"/>
          <w:szCs w:val="23"/>
          <w:lang w:val="en-US"/>
        </w:rPr>
        <w:t>Singapore</w:t>
      </w:r>
      <w:r>
        <w:rPr>
          <w:rFonts w:ascii="Arial" w:hAnsi="Arial" w:cs="Arial"/>
          <w:sz w:val="23"/>
          <w:szCs w:val="23"/>
          <w:lang w:val="en-US"/>
        </w:rPr>
        <w:t>’</w:t>
      </w:r>
      <w:r w:rsidRPr="008D66C8">
        <w:rPr>
          <w:rFonts w:ascii="Arial" w:hAnsi="Arial" w:cs="Arial"/>
          <w:sz w:val="23"/>
          <w:szCs w:val="23"/>
          <w:lang w:val="en-US"/>
        </w:rPr>
        <w:t>s city-wide model, New York</w:t>
      </w:r>
      <w:r>
        <w:rPr>
          <w:rFonts w:ascii="Arial" w:hAnsi="Arial" w:cs="Arial"/>
          <w:sz w:val="23"/>
          <w:szCs w:val="23"/>
          <w:lang w:val="en-US"/>
        </w:rPr>
        <w:t>’</w:t>
      </w:r>
      <w:r w:rsidRPr="008D66C8">
        <w:rPr>
          <w:rFonts w:ascii="Arial" w:hAnsi="Arial" w:cs="Arial"/>
          <w:sz w:val="23"/>
          <w:szCs w:val="23"/>
          <w:lang w:val="en-US"/>
        </w:rPr>
        <w:t>s climate-aware infrastructure planning, Helsinki</w:t>
      </w:r>
      <w:r>
        <w:rPr>
          <w:rFonts w:ascii="Arial" w:hAnsi="Arial" w:cs="Arial"/>
          <w:sz w:val="23"/>
          <w:szCs w:val="23"/>
          <w:lang w:val="en-US"/>
        </w:rPr>
        <w:t>’</w:t>
      </w:r>
      <w:r w:rsidRPr="008D66C8">
        <w:rPr>
          <w:rFonts w:ascii="Arial" w:hAnsi="Arial" w:cs="Arial"/>
          <w:sz w:val="23"/>
          <w:szCs w:val="23"/>
          <w:lang w:val="en-US"/>
        </w:rPr>
        <w:t>s participatory visualisations</w:t>
      </w:r>
      <w:r>
        <w:rPr>
          <w:rFonts w:ascii="Arial" w:hAnsi="Arial" w:cs="Arial"/>
          <w:sz w:val="23"/>
          <w:szCs w:val="23"/>
          <w:lang w:val="en-US"/>
        </w:rPr>
        <w:t xml:space="preserve"> – </w:t>
      </w:r>
      <w:r w:rsidRPr="008D66C8">
        <w:rPr>
          <w:rFonts w:ascii="Arial" w:hAnsi="Arial" w:cs="Arial"/>
          <w:sz w:val="23"/>
          <w:szCs w:val="23"/>
          <w:lang w:val="en-US"/>
        </w:rPr>
        <w:t xml:space="preserve">show that when residents can preview impacts, deliberation deepens and trust thickens. </w:t>
      </w:r>
      <w:r w:rsidRPr="000F371D">
        <w:rPr>
          <w:rFonts w:ascii="Arial" w:hAnsi="Arial" w:cs="Arial"/>
          <w:b/>
          <w:bCs/>
          <w:color w:val="ED0046"/>
          <w:sz w:val="23"/>
          <w:szCs w:val="23"/>
          <w:lang w:val="en-US"/>
        </w:rPr>
        <w:t>[IV]</w:t>
      </w:r>
      <w:r w:rsidRPr="000F371D">
        <w:rPr>
          <w:rFonts w:ascii="Arial" w:hAnsi="Arial" w:cs="Arial"/>
          <w:color w:val="ED0046"/>
          <w:sz w:val="23"/>
          <w:szCs w:val="23"/>
          <w:lang w:val="en-US"/>
        </w:rPr>
        <w:t xml:space="preserve"> </w:t>
      </w:r>
      <w:r w:rsidRPr="008D66C8">
        <w:rPr>
          <w:rFonts w:ascii="Arial" w:hAnsi="Arial" w:cs="Arial"/>
          <w:sz w:val="23"/>
          <w:szCs w:val="23"/>
          <w:lang w:val="en-US"/>
        </w:rPr>
        <w:t>In effect, Digital Twin Citizens co-produce governance: they flag blind spots, test trade-offs, and help prioritise investments that minimise waste while maximising public benefit. The promise is not gadgetry but a steadier civic metabolism</w:t>
      </w:r>
      <w:r>
        <w:rPr>
          <w:rFonts w:ascii="Arial" w:hAnsi="Arial" w:cs="Arial"/>
          <w:sz w:val="23"/>
          <w:szCs w:val="23"/>
          <w:lang w:val="en-US"/>
        </w:rPr>
        <w:t xml:space="preserve"> – </w:t>
      </w:r>
      <w:r w:rsidRPr="008D66C8">
        <w:rPr>
          <w:rFonts w:ascii="Arial" w:hAnsi="Arial" w:cs="Arial"/>
          <w:sz w:val="23"/>
          <w:szCs w:val="23"/>
          <w:lang w:val="en-US"/>
        </w:rPr>
        <w:t>decisions paced by shared facts and argued in daylight.</w:t>
      </w:r>
    </w:p>
    <w:p w14:paraId="3331D63F" w14:textId="77777777" w:rsidR="008365D7" w:rsidRPr="008D66C8" w:rsidRDefault="008365D7" w:rsidP="008365D7">
      <w:pPr>
        <w:pStyle w:val="Subtitle"/>
        <w:ind w:firstLine="2552"/>
        <w:rPr>
          <w:lang w:val="en-US"/>
        </w:rPr>
      </w:pPr>
      <w:r w:rsidRPr="008D66C8">
        <w:rPr>
          <w:lang w:val="en-US"/>
        </w:rPr>
        <w:t>(Adapted from GovPilot, “The Rise of Digital Twins: How Cities Are Creating Virtual Models for Real-World Impact”)</w:t>
      </w:r>
    </w:p>
    <w:p w14:paraId="19F4F82B" w14:textId="6CA135A2" w:rsidR="008365D7" w:rsidRDefault="008365D7" w:rsidP="008365D7">
      <w:pPr>
        <w:spacing w:after="0"/>
        <w:jc w:val="both"/>
        <w:rPr>
          <w:rFonts w:ascii="Arial" w:hAnsi="Arial" w:cs="Arial"/>
          <w:sz w:val="23"/>
          <w:szCs w:val="23"/>
          <w:lang w:val="en-US"/>
        </w:rPr>
      </w:pPr>
      <w:r w:rsidRPr="00831C9A">
        <w:rPr>
          <w:rFonts w:ascii="Arial" w:hAnsi="Arial" w:cs="Arial"/>
          <w:b/>
          <w:bCs/>
          <w:color w:val="ED0046"/>
          <w:sz w:val="23"/>
          <w:szCs w:val="23"/>
          <w:lang w:val="en-US"/>
        </w:rPr>
        <w:t>Question 1.</w:t>
      </w:r>
      <w:r w:rsidRPr="008D66C8">
        <w:rPr>
          <w:rFonts w:ascii="Arial" w:hAnsi="Arial" w:cs="Arial"/>
          <w:sz w:val="23"/>
          <w:szCs w:val="23"/>
          <w:lang w:val="en-US"/>
        </w:rPr>
        <w:t xml:space="preserve"> </w:t>
      </w:r>
      <w:r w:rsidRPr="000F371D">
        <w:rPr>
          <w:rFonts w:ascii="Arial" w:hAnsi="Arial" w:cs="Arial"/>
          <w:sz w:val="23"/>
          <w:szCs w:val="23"/>
          <w:lang w:val="en-US"/>
        </w:rPr>
        <w:t>The word</w:t>
      </w:r>
      <w:r w:rsidRPr="008D66C8">
        <w:rPr>
          <w:rFonts w:ascii="Arial" w:hAnsi="Arial" w:cs="Arial"/>
          <w:sz w:val="23"/>
          <w:szCs w:val="23"/>
          <w:lang w:val="en-US"/>
        </w:rPr>
        <w:t xml:space="preserve"> </w:t>
      </w:r>
      <w:r w:rsidRPr="000B6DD4">
        <w:rPr>
          <w:rFonts w:ascii="Arial" w:hAnsi="Arial" w:cs="Arial"/>
          <w:b/>
          <w:bCs/>
          <w:color w:val="ED0046"/>
          <w:sz w:val="23"/>
          <w:szCs w:val="23"/>
          <w:u w:val="single"/>
          <w:lang w:val="en-US"/>
        </w:rPr>
        <w:t>ineluctable</w:t>
      </w:r>
      <w:r w:rsidRPr="008D66C8">
        <w:rPr>
          <w:rFonts w:ascii="Arial" w:hAnsi="Arial" w:cs="Arial"/>
          <w:sz w:val="23"/>
          <w:szCs w:val="23"/>
          <w:lang w:val="en-US"/>
        </w:rPr>
        <w:t xml:space="preserve"> in paragraph 1 mostly means ______.</w:t>
      </w:r>
    </w:p>
    <w:p w14:paraId="65E155D2" w14:textId="77777777" w:rsidR="008365D7" w:rsidRDefault="008365D7" w:rsidP="008365D7">
      <w:pPr>
        <w:spacing w:after="0"/>
        <w:jc w:val="both"/>
        <w:rPr>
          <w:rFonts w:ascii="Arial" w:hAnsi="Arial" w:cs="Arial"/>
          <w:b/>
          <w:bCs/>
          <w:sz w:val="23"/>
          <w:szCs w:val="23"/>
          <w:lang w:val="en-US"/>
        </w:rPr>
      </w:pPr>
      <w:r w:rsidRPr="00831C9A">
        <w:rPr>
          <w:rFonts w:ascii="Arial" w:hAnsi="Arial" w:cs="Arial"/>
          <w:b/>
          <w:color w:val="000099"/>
          <w:sz w:val="23"/>
          <w:szCs w:val="23"/>
          <w:lang w:val="en-US"/>
        </w:rPr>
        <w:t>A.</w:t>
      </w:r>
      <w:r w:rsidRPr="008D66C8">
        <w:rPr>
          <w:rFonts w:ascii="Arial" w:hAnsi="Arial" w:cs="Arial"/>
          <w:sz w:val="23"/>
          <w:szCs w:val="23"/>
          <w:lang w:val="en-US"/>
        </w:rPr>
        <w:t xml:space="preserve"> barely negotiable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B.</w:t>
      </w:r>
      <w:r w:rsidRPr="008D66C8">
        <w:rPr>
          <w:rFonts w:ascii="Arial" w:hAnsi="Arial" w:cs="Arial"/>
          <w:sz w:val="23"/>
          <w:szCs w:val="23"/>
          <w:lang w:val="en-US"/>
        </w:rPr>
        <w:t xml:space="preserve"> </w:t>
      </w:r>
      <w:r w:rsidRPr="000F371D">
        <w:rPr>
          <w:rFonts w:ascii="Arial" w:hAnsi="Arial" w:cs="Arial"/>
          <w:sz w:val="23"/>
          <w:szCs w:val="23"/>
          <w:lang w:val="en-US"/>
        </w:rPr>
        <w:t>virtually unavoidable</w:t>
      </w:r>
    </w:p>
    <w:p w14:paraId="10A64F14" w14:textId="77777777" w:rsidR="008365D7" w:rsidRDefault="008365D7" w:rsidP="008365D7">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8D66C8">
        <w:rPr>
          <w:rFonts w:ascii="Arial" w:hAnsi="Arial" w:cs="Arial"/>
          <w:sz w:val="23"/>
          <w:szCs w:val="23"/>
          <w:lang w:val="en-US"/>
        </w:rPr>
        <w:t xml:space="preserve"> loosely connected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D.</w:t>
      </w:r>
      <w:r w:rsidRPr="008D66C8">
        <w:rPr>
          <w:rFonts w:ascii="Arial" w:hAnsi="Arial" w:cs="Arial"/>
          <w:sz w:val="23"/>
          <w:szCs w:val="23"/>
          <w:lang w:val="en-US"/>
        </w:rPr>
        <w:t xml:space="preserve"> mildly optional</w:t>
      </w:r>
    </w:p>
    <w:p w14:paraId="57347A6C" w14:textId="7F937B33" w:rsidR="008365D7" w:rsidRDefault="008365D7" w:rsidP="008365D7">
      <w:pPr>
        <w:spacing w:after="0"/>
        <w:jc w:val="both"/>
        <w:rPr>
          <w:rFonts w:ascii="Arial" w:hAnsi="Arial" w:cs="Arial"/>
          <w:sz w:val="23"/>
          <w:szCs w:val="23"/>
          <w:lang w:val="en-US"/>
        </w:rPr>
      </w:pPr>
      <w:r w:rsidRPr="00831C9A">
        <w:rPr>
          <w:rFonts w:ascii="Arial" w:hAnsi="Arial" w:cs="Arial"/>
          <w:b/>
          <w:bCs/>
          <w:color w:val="ED0046"/>
          <w:sz w:val="23"/>
          <w:szCs w:val="23"/>
          <w:lang w:val="en-US"/>
        </w:rPr>
        <w:t>Question 2.</w:t>
      </w:r>
      <w:r w:rsidRPr="008D66C8">
        <w:rPr>
          <w:rFonts w:ascii="Arial" w:hAnsi="Arial" w:cs="Arial"/>
          <w:sz w:val="23"/>
          <w:szCs w:val="23"/>
          <w:lang w:val="en-US"/>
        </w:rPr>
        <w:t xml:space="preserve"> </w:t>
      </w:r>
      <w:r w:rsidRPr="000F371D">
        <w:rPr>
          <w:rFonts w:ascii="Arial" w:hAnsi="Arial" w:cs="Arial"/>
          <w:sz w:val="23"/>
          <w:szCs w:val="23"/>
          <w:lang w:val="en-US"/>
        </w:rPr>
        <w:t>Where</w:t>
      </w:r>
      <w:r w:rsidRPr="008D66C8">
        <w:rPr>
          <w:rFonts w:ascii="Arial" w:hAnsi="Arial" w:cs="Arial"/>
          <w:sz w:val="23"/>
          <w:szCs w:val="23"/>
          <w:lang w:val="en-US"/>
        </w:rPr>
        <w:t xml:space="preserve"> in the passage does the following sentence best fit?</w:t>
      </w:r>
    </w:p>
    <w:p w14:paraId="13495801" w14:textId="77777777" w:rsidR="008365D7" w:rsidRPr="000F371D" w:rsidRDefault="008365D7" w:rsidP="008365D7">
      <w:pPr>
        <w:spacing w:after="0"/>
        <w:jc w:val="both"/>
        <w:rPr>
          <w:rFonts w:ascii="Arial" w:hAnsi="Arial" w:cs="Arial"/>
          <w:b/>
          <w:bCs/>
          <w:color w:val="ED0046"/>
          <w:sz w:val="23"/>
          <w:szCs w:val="23"/>
          <w:lang w:val="en-US"/>
        </w:rPr>
      </w:pPr>
      <w:r w:rsidRPr="000F371D">
        <w:rPr>
          <w:rFonts w:ascii="Arial" w:hAnsi="Arial" w:cs="Arial"/>
          <w:b/>
          <w:bCs/>
          <w:color w:val="ED0046"/>
          <w:sz w:val="23"/>
          <w:szCs w:val="23"/>
          <w:lang w:val="en-US"/>
        </w:rPr>
        <w:t>Yet the novelty of dashboards can distract from a stubborn truth: coordination costs still accrue across agencies.</w:t>
      </w:r>
    </w:p>
    <w:p w14:paraId="7FC1DEDF" w14:textId="77777777" w:rsidR="008365D7" w:rsidRPr="000B6DD4" w:rsidRDefault="008365D7" w:rsidP="008365D7">
      <w:pPr>
        <w:spacing w:after="0"/>
        <w:jc w:val="both"/>
        <w:rPr>
          <w:rFonts w:ascii="Arial" w:hAnsi="Arial" w:cs="Arial"/>
          <w:b/>
          <w:sz w:val="23"/>
          <w:szCs w:val="23"/>
          <w:lang w:val="en-US"/>
        </w:rPr>
      </w:pPr>
      <w:r w:rsidRPr="000B6DD4">
        <w:rPr>
          <w:rFonts w:ascii="Arial" w:hAnsi="Arial" w:cs="Arial"/>
          <w:b/>
          <w:color w:val="000099"/>
          <w:sz w:val="23"/>
          <w:szCs w:val="23"/>
          <w:lang w:val="en-US"/>
        </w:rPr>
        <w:t>A.</w:t>
      </w:r>
      <w:r w:rsidRPr="000B6DD4">
        <w:rPr>
          <w:rFonts w:ascii="Arial" w:hAnsi="Arial" w:cs="Arial"/>
          <w:b/>
          <w:sz w:val="23"/>
          <w:szCs w:val="23"/>
          <w:lang w:val="en-US"/>
        </w:rPr>
        <w:t xml:space="preserve"> [I]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0B6DD4">
        <w:rPr>
          <w:rFonts w:ascii="Arial" w:hAnsi="Arial" w:cs="Arial"/>
          <w:b/>
          <w:color w:val="000099"/>
          <w:sz w:val="23"/>
          <w:szCs w:val="23"/>
          <w:lang w:val="en-US"/>
        </w:rPr>
        <w:t>B.</w:t>
      </w:r>
      <w:r w:rsidRPr="000B6DD4">
        <w:rPr>
          <w:rFonts w:ascii="Arial" w:hAnsi="Arial" w:cs="Arial"/>
          <w:b/>
          <w:sz w:val="23"/>
          <w:szCs w:val="23"/>
          <w:lang w:val="en-US"/>
        </w:rPr>
        <w:t xml:space="preserve"> [II]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0B6DD4">
        <w:rPr>
          <w:rFonts w:ascii="Arial" w:hAnsi="Arial" w:cs="Arial"/>
          <w:b/>
          <w:color w:val="000099"/>
          <w:sz w:val="23"/>
          <w:szCs w:val="23"/>
          <w:lang w:val="en-US"/>
        </w:rPr>
        <w:t>C.</w:t>
      </w:r>
      <w:r w:rsidRPr="000B6DD4">
        <w:rPr>
          <w:rFonts w:ascii="Arial" w:hAnsi="Arial" w:cs="Arial"/>
          <w:b/>
          <w:sz w:val="23"/>
          <w:szCs w:val="23"/>
          <w:lang w:val="en-US"/>
        </w:rPr>
        <w:t xml:space="preserve"> [III]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0B6DD4">
        <w:rPr>
          <w:rFonts w:ascii="Arial" w:hAnsi="Arial" w:cs="Arial"/>
          <w:b/>
          <w:color w:val="000099"/>
          <w:sz w:val="23"/>
          <w:szCs w:val="23"/>
          <w:lang w:val="en-US"/>
        </w:rPr>
        <w:t>D.</w:t>
      </w:r>
      <w:r w:rsidRPr="000B6DD4">
        <w:rPr>
          <w:rFonts w:ascii="Arial" w:hAnsi="Arial" w:cs="Arial"/>
          <w:b/>
          <w:sz w:val="23"/>
          <w:szCs w:val="23"/>
          <w:lang w:val="en-US"/>
        </w:rPr>
        <w:t xml:space="preserve"> [IV]</w:t>
      </w:r>
    </w:p>
    <w:p w14:paraId="4B902046" w14:textId="57EA58F9" w:rsidR="008365D7" w:rsidRDefault="008365D7" w:rsidP="008365D7">
      <w:pPr>
        <w:spacing w:after="0"/>
        <w:jc w:val="both"/>
        <w:rPr>
          <w:rFonts w:ascii="Arial" w:hAnsi="Arial" w:cs="Arial"/>
          <w:sz w:val="23"/>
          <w:szCs w:val="23"/>
          <w:lang w:val="en-US"/>
        </w:rPr>
      </w:pPr>
      <w:r w:rsidRPr="00831C9A">
        <w:rPr>
          <w:rFonts w:ascii="Arial" w:hAnsi="Arial" w:cs="Arial"/>
          <w:b/>
          <w:bCs/>
          <w:color w:val="ED0046"/>
          <w:sz w:val="23"/>
          <w:szCs w:val="23"/>
          <w:lang w:val="en-US"/>
        </w:rPr>
        <w:t>Question 3.</w:t>
      </w:r>
      <w:r w:rsidRPr="008D66C8">
        <w:rPr>
          <w:rFonts w:ascii="Arial" w:hAnsi="Arial" w:cs="Arial"/>
          <w:sz w:val="23"/>
          <w:szCs w:val="23"/>
          <w:lang w:val="en-US"/>
        </w:rPr>
        <w:t xml:space="preserve"> </w:t>
      </w:r>
      <w:r w:rsidRPr="00190592">
        <w:rPr>
          <w:rFonts w:ascii="Arial" w:hAnsi="Arial" w:cs="Arial"/>
          <w:sz w:val="23"/>
          <w:szCs w:val="23"/>
          <w:lang w:val="en-US"/>
        </w:rPr>
        <w:t>Which of</w:t>
      </w:r>
      <w:r w:rsidRPr="008D66C8">
        <w:rPr>
          <w:rFonts w:ascii="Arial" w:hAnsi="Arial" w:cs="Arial"/>
          <w:sz w:val="23"/>
          <w:szCs w:val="23"/>
          <w:lang w:val="en-US"/>
        </w:rPr>
        <w:t xml:space="preserve"> the following best summarises paragraph 2?</w:t>
      </w:r>
    </w:p>
    <w:p w14:paraId="733302A8" w14:textId="77777777" w:rsidR="008365D7" w:rsidRDefault="008365D7" w:rsidP="008365D7">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8D66C8">
        <w:rPr>
          <w:rFonts w:ascii="Arial" w:hAnsi="Arial" w:cs="Arial"/>
          <w:sz w:val="23"/>
          <w:szCs w:val="23"/>
          <w:lang w:val="en-US"/>
        </w:rPr>
        <w:t xml:space="preserve"> Public dashboards transform streaming city data into shared sense-making, enabling early anomaly detection and informed, contestable choices for ordinary residents.</w:t>
      </w:r>
    </w:p>
    <w:p w14:paraId="06F9D016" w14:textId="77777777" w:rsidR="008365D7" w:rsidRDefault="008365D7" w:rsidP="008365D7">
      <w:pPr>
        <w:spacing w:after="0"/>
        <w:jc w:val="both"/>
        <w:rPr>
          <w:rFonts w:ascii="Arial" w:hAnsi="Arial" w:cs="Arial"/>
          <w:sz w:val="23"/>
          <w:szCs w:val="23"/>
          <w:lang w:val="en-US"/>
        </w:rPr>
      </w:pPr>
      <w:r w:rsidRPr="00831C9A">
        <w:rPr>
          <w:rFonts w:ascii="Arial" w:hAnsi="Arial" w:cs="Arial"/>
          <w:b/>
          <w:color w:val="000099"/>
          <w:sz w:val="23"/>
          <w:szCs w:val="23"/>
          <w:lang w:val="en-US"/>
        </w:rPr>
        <w:lastRenderedPageBreak/>
        <w:t>B.</w:t>
      </w:r>
      <w:r w:rsidRPr="008D66C8">
        <w:rPr>
          <w:rFonts w:ascii="Arial" w:hAnsi="Arial" w:cs="Arial"/>
          <w:sz w:val="23"/>
          <w:szCs w:val="23"/>
          <w:lang w:val="en-US"/>
        </w:rPr>
        <w:t xml:space="preserve"> Predictive software eliminates uncertainty entirely, allowing governments to automate all operational and budgetary decisions across departments without human oversight.</w:t>
      </w:r>
    </w:p>
    <w:p w14:paraId="38B08295" w14:textId="77777777" w:rsidR="008365D7" w:rsidRDefault="008365D7" w:rsidP="008365D7">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8D66C8">
        <w:rPr>
          <w:rFonts w:ascii="Arial" w:hAnsi="Arial" w:cs="Arial"/>
          <w:sz w:val="23"/>
          <w:szCs w:val="23"/>
          <w:lang w:val="en-US"/>
        </w:rPr>
        <w:t xml:space="preserve"> Citizens mainly consume curated updates while experts quietly adjust models to maintain service levels, avoiding public controversy or prolonged consultations.</w:t>
      </w:r>
    </w:p>
    <w:p w14:paraId="668E5682" w14:textId="77777777" w:rsidR="008365D7" w:rsidRDefault="008365D7" w:rsidP="008365D7">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8D66C8">
        <w:rPr>
          <w:rFonts w:ascii="Arial" w:hAnsi="Arial" w:cs="Arial"/>
          <w:sz w:val="23"/>
          <w:szCs w:val="23"/>
          <w:lang w:val="en-US"/>
        </w:rPr>
        <w:t xml:space="preserve"> Sensor networks replace traditional public meetings by conveying civic emotions directly into models that autonomously allocate resources citywide.</w:t>
      </w:r>
    </w:p>
    <w:p w14:paraId="7D99A4E5" w14:textId="546435A0" w:rsidR="008365D7" w:rsidRDefault="008365D7" w:rsidP="008365D7">
      <w:pPr>
        <w:spacing w:after="0"/>
        <w:jc w:val="both"/>
        <w:rPr>
          <w:rFonts w:ascii="Arial" w:hAnsi="Arial" w:cs="Arial"/>
          <w:sz w:val="23"/>
          <w:szCs w:val="23"/>
          <w:lang w:val="en-US"/>
        </w:rPr>
      </w:pPr>
      <w:r w:rsidRPr="00831C9A">
        <w:rPr>
          <w:rFonts w:ascii="Arial" w:hAnsi="Arial" w:cs="Arial"/>
          <w:b/>
          <w:bCs/>
          <w:color w:val="ED0046"/>
          <w:sz w:val="23"/>
          <w:szCs w:val="23"/>
          <w:lang w:val="en-US"/>
        </w:rPr>
        <w:t>Question 4.</w:t>
      </w:r>
      <w:r w:rsidRPr="008D66C8">
        <w:rPr>
          <w:rFonts w:ascii="Arial" w:hAnsi="Arial" w:cs="Arial"/>
          <w:sz w:val="23"/>
          <w:szCs w:val="23"/>
          <w:lang w:val="en-US"/>
        </w:rPr>
        <w:t xml:space="preserve"> </w:t>
      </w:r>
      <w:r w:rsidRPr="00190592">
        <w:rPr>
          <w:rFonts w:ascii="Arial" w:hAnsi="Arial" w:cs="Arial"/>
          <w:sz w:val="23"/>
          <w:szCs w:val="23"/>
          <w:lang w:val="en-US"/>
        </w:rPr>
        <w:t xml:space="preserve">What </w:t>
      </w:r>
      <w:r w:rsidRPr="008D66C8">
        <w:rPr>
          <w:rFonts w:ascii="Arial" w:hAnsi="Arial" w:cs="Arial"/>
          <w:sz w:val="23"/>
          <w:szCs w:val="23"/>
          <w:lang w:val="en-US"/>
        </w:rPr>
        <w:t>does the passage imply enables participatory planning within digital twins?</w:t>
      </w:r>
    </w:p>
    <w:p w14:paraId="0A57E612" w14:textId="77777777" w:rsidR="008365D7" w:rsidRDefault="008365D7" w:rsidP="008365D7">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8D66C8">
        <w:rPr>
          <w:rFonts w:ascii="Arial" w:hAnsi="Arial" w:cs="Arial"/>
          <w:sz w:val="23"/>
          <w:szCs w:val="23"/>
          <w:lang w:val="en-US"/>
        </w:rPr>
        <w:t xml:space="preserve"> Accessible visualisations for lay users</w:t>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B.</w:t>
      </w:r>
      <w:r w:rsidRPr="008D66C8">
        <w:rPr>
          <w:rFonts w:ascii="Arial" w:hAnsi="Arial" w:cs="Arial"/>
          <w:sz w:val="23"/>
          <w:szCs w:val="23"/>
          <w:lang w:val="en-US"/>
        </w:rPr>
        <w:t xml:space="preserve"> Compulsory voting on scenarios</w:t>
      </w:r>
    </w:p>
    <w:p w14:paraId="69220432" w14:textId="77777777" w:rsidR="008365D7" w:rsidRPr="008D66C8" w:rsidRDefault="008365D7" w:rsidP="008365D7">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8D66C8">
        <w:rPr>
          <w:rFonts w:ascii="Arial" w:hAnsi="Arial" w:cs="Arial"/>
          <w:sz w:val="23"/>
          <w:szCs w:val="23"/>
          <w:lang w:val="en-US"/>
        </w:rPr>
        <w:t xml:space="preserve"> Anonymous budgeting lotteries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D.</w:t>
      </w:r>
      <w:r w:rsidRPr="008D66C8">
        <w:rPr>
          <w:rFonts w:ascii="Arial" w:hAnsi="Arial" w:cs="Arial"/>
          <w:sz w:val="23"/>
          <w:szCs w:val="23"/>
          <w:lang w:val="en-US"/>
        </w:rPr>
        <w:t xml:space="preserve"> Outsourced private moderators</w:t>
      </w:r>
    </w:p>
    <w:p w14:paraId="5907F330" w14:textId="236A2DEB" w:rsidR="008365D7" w:rsidRDefault="008365D7" w:rsidP="008365D7">
      <w:pPr>
        <w:spacing w:after="0"/>
        <w:jc w:val="both"/>
        <w:rPr>
          <w:rFonts w:ascii="Arial" w:hAnsi="Arial" w:cs="Arial"/>
          <w:sz w:val="23"/>
          <w:szCs w:val="23"/>
          <w:lang w:val="en-US"/>
        </w:rPr>
      </w:pPr>
      <w:r w:rsidRPr="00831C9A">
        <w:rPr>
          <w:rFonts w:ascii="Arial" w:hAnsi="Arial" w:cs="Arial"/>
          <w:b/>
          <w:bCs/>
          <w:color w:val="ED0046"/>
          <w:sz w:val="23"/>
          <w:szCs w:val="23"/>
          <w:lang w:val="en-US"/>
        </w:rPr>
        <w:t>Question 5.</w:t>
      </w:r>
      <w:r w:rsidRPr="008D66C8">
        <w:rPr>
          <w:rFonts w:ascii="Arial" w:hAnsi="Arial" w:cs="Arial"/>
          <w:sz w:val="23"/>
          <w:szCs w:val="23"/>
          <w:lang w:val="en-US"/>
        </w:rPr>
        <w:t xml:space="preserve"> </w:t>
      </w:r>
      <w:r w:rsidRPr="00190592">
        <w:rPr>
          <w:rFonts w:ascii="Arial" w:hAnsi="Arial" w:cs="Arial"/>
          <w:sz w:val="23"/>
          <w:szCs w:val="23"/>
          <w:lang w:val="en-US"/>
        </w:rPr>
        <w:t>According to</w:t>
      </w:r>
      <w:r w:rsidRPr="008D66C8">
        <w:rPr>
          <w:rFonts w:ascii="Arial" w:hAnsi="Arial" w:cs="Arial"/>
          <w:sz w:val="23"/>
          <w:szCs w:val="23"/>
          <w:lang w:val="en-US"/>
        </w:rPr>
        <w:t xml:space="preserve"> paragraph 3, predictive maintenance alerts allow cities ______</w:t>
      </w:r>
      <w:r>
        <w:rPr>
          <w:rFonts w:ascii="Arial" w:hAnsi="Arial" w:cs="Arial"/>
          <w:sz w:val="23"/>
          <w:szCs w:val="23"/>
          <w:lang w:val="en-US"/>
        </w:rPr>
        <w:t>.</w:t>
      </w:r>
    </w:p>
    <w:p w14:paraId="21097066" w14:textId="77777777" w:rsidR="008365D7" w:rsidRDefault="008365D7" w:rsidP="008365D7">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8D66C8">
        <w:rPr>
          <w:rFonts w:ascii="Arial" w:hAnsi="Arial" w:cs="Arial"/>
          <w:sz w:val="23"/>
          <w:szCs w:val="23"/>
          <w:lang w:val="en-US"/>
        </w:rPr>
        <w:t xml:space="preserve"> to schedule repairs before failures cascade and reduce costly, disruptive emergency interventions</w:t>
      </w:r>
    </w:p>
    <w:p w14:paraId="0229CB7B" w14:textId="77777777" w:rsidR="008365D7" w:rsidRDefault="008365D7" w:rsidP="008365D7">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8D66C8">
        <w:rPr>
          <w:rFonts w:ascii="Arial" w:hAnsi="Arial" w:cs="Arial"/>
          <w:sz w:val="23"/>
          <w:szCs w:val="23"/>
          <w:lang w:val="en-US"/>
        </w:rPr>
        <w:t xml:space="preserve"> to outsource accountability while maintaining appearances of prudent, scientifically informed stewardship</w:t>
      </w:r>
    </w:p>
    <w:p w14:paraId="186FD9AB" w14:textId="77777777" w:rsidR="008365D7" w:rsidRDefault="008365D7" w:rsidP="008365D7">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8D66C8">
        <w:rPr>
          <w:rFonts w:ascii="Arial" w:hAnsi="Arial" w:cs="Arial"/>
          <w:sz w:val="23"/>
          <w:szCs w:val="23"/>
          <w:lang w:val="en-US"/>
        </w:rPr>
        <w:t xml:space="preserve"> to pause monitoring until quarterly reviews consolidate trends into retrospective performance memos</w:t>
      </w:r>
    </w:p>
    <w:p w14:paraId="15FE4081" w14:textId="77777777" w:rsidR="008365D7" w:rsidRPr="008D66C8" w:rsidRDefault="008365D7" w:rsidP="008365D7">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8D66C8">
        <w:rPr>
          <w:rFonts w:ascii="Arial" w:hAnsi="Arial" w:cs="Arial"/>
          <w:sz w:val="23"/>
          <w:szCs w:val="23"/>
          <w:lang w:val="en-US"/>
        </w:rPr>
        <w:t xml:space="preserve"> to delay procurement cycles so contractors can rebid after models stabilise their cost estimates</w:t>
      </w:r>
    </w:p>
    <w:p w14:paraId="55FD5500" w14:textId="3B704E56" w:rsidR="008365D7" w:rsidRDefault="008365D7" w:rsidP="008365D7">
      <w:pPr>
        <w:spacing w:after="0"/>
        <w:jc w:val="both"/>
        <w:rPr>
          <w:rFonts w:ascii="Arial" w:hAnsi="Arial" w:cs="Arial"/>
          <w:sz w:val="23"/>
          <w:szCs w:val="23"/>
          <w:lang w:val="en-US"/>
        </w:rPr>
      </w:pPr>
      <w:r w:rsidRPr="00831C9A">
        <w:rPr>
          <w:rFonts w:ascii="Arial" w:hAnsi="Arial" w:cs="Arial"/>
          <w:b/>
          <w:bCs/>
          <w:color w:val="ED0046"/>
          <w:sz w:val="23"/>
          <w:szCs w:val="23"/>
          <w:lang w:val="en-US"/>
        </w:rPr>
        <w:t>Question 6.</w:t>
      </w:r>
      <w:r w:rsidRPr="008D66C8">
        <w:rPr>
          <w:rFonts w:ascii="Arial" w:hAnsi="Arial" w:cs="Arial"/>
          <w:sz w:val="23"/>
          <w:szCs w:val="23"/>
          <w:lang w:val="en-US"/>
        </w:rPr>
        <w:t xml:space="preserve"> </w:t>
      </w:r>
      <w:r w:rsidRPr="00190592">
        <w:rPr>
          <w:rFonts w:ascii="Arial" w:hAnsi="Arial" w:cs="Arial"/>
          <w:sz w:val="23"/>
          <w:szCs w:val="23"/>
          <w:lang w:val="en-US"/>
        </w:rPr>
        <w:t>What</w:t>
      </w:r>
      <w:r w:rsidRPr="008D66C8">
        <w:rPr>
          <w:rFonts w:ascii="Arial" w:hAnsi="Arial" w:cs="Arial"/>
          <w:sz w:val="23"/>
          <w:szCs w:val="23"/>
          <w:lang w:val="en-US"/>
        </w:rPr>
        <w:t xml:space="preserve"> chiefly distinguishes Digital Twin Citizens from passive service recipients?</w:t>
      </w:r>
    </w:p>
    <w:p w14:paraId="72B2CD6B" w14:textId="77777777" w:rsidR="008365D7" w:rsidRDefault="008365D7" w:rsidP="008365D7">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8D66C8">
        <w:rPr>
          <w:rFonts w:ascii="Arial" w:hAnsi="Arial" w:cs="Arial"/>
          <w:sz w:val="23"/>
          <w:szCs w:val="23"/>
          <w:lang w:val="en-US"/>
        </w:rPr>
        <w:t xml:space="preserve"> They interrogate assumptions, annotate proposals, and influence trade-offs via transparent, continuously updating civic interfaces.</w:t>
      </w:r>
    </w:p>
    <w:p w14:paraId="507F7BB4" w14:textId="77777777" w:rsidR="008365D7" w:rsidRDefault="008365D7" w:rsidP="008365D7">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8D66C8">
        <w:rPr>
          <w:rFonts w:ascii="Arial" w:hAnsi="Arial" w:cs="Arial"/>
          <w:sz w:val="23"/>
          <w:szCs w:val="23"/>
          <w:lang w:val="en-US"/>
        </w:rPr>
        <w:t xml:space="preserve"> They approve annual budgets through binding referendums conducted exclusively on municipal mobile applications.</w:t>
      </w:r>
    </w:p>
    <w:p w14:paraId="45B98FB7" w14:textId="77777777" w:rsidR="008365D7" w:rsidRDefault="008365D7" w:rsidP="008365D7">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8D66C8">
        <w:rPr>
          <w:rFonts w:ascii="Arial" w:hAnsi="Arial" w:cs="Arial"/>
          <w:sz w:val="23"/>
          <w:szCs w:val="23"/>
          <w:lang w:val="en-US"/>
        </w:rPr>
        <w:t xml:space="preserve"> They submit household sensor data in exchange for tiered discounts on utilities and transit fares.</w:t>
      </w:r>
    </w:p>
    <w:p w14:paraId="7ACB4BD3" w14:textId="77777777" w:rsidR="008365D7" w:rsidRDefault="008365D7" w:rsidP="008365D7">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8D66C8">
        <w:rPr>
          <w:rFonts w:ascii="Arial" w:hAnsi="Arial" w:cs="Arial"/>
          <w:sz w:val="23"/>
          <w:szCs w:val="23"/>
          <w:lang w:val="en-US"/>
        </w:rPr>
        <w:t xml:space="preserve"> They manage departmental staffing by ranking officials after each simulated infrastructure scenario completes.</w:t>
      </w:r>
    </w:p>
    <w:p w14:paraId="6428D084" w14:textId="5E7A1B66" w:rsidR="008365D7" w:rsidRDefault="008365D7" w:rsidP="008365D7">
      <w:pPr>
        <w:spacing w:after="0"/>
        <w:jc w:val="both"/>
        <w:rPr>
          <w:rFonts w:ascii="Arial" w:hAnsi="Arial" w:cs="Arial"/>
          <w:sz w:val="23"/>
          <w:szCs w:val="23"/>
          <w:lang w:val="en-US"/>
        </w:rPr>
      </w:pPr>
      <w:r w:rsidRPr="00831C9A">
        <w:rPr>
          <w:rFonts w:ascii="Arial" w:hAnsi="Arial" w:cs="Arial"/>
          <w:b/>
          <w:bCs/>
          <w:color w:val="ED0046"/>
          <w:sz w:val="23"/>
          <w:szCs w:val="23"/>
          <w:lang w:val="en-US"/>
        </w:rPr>
        <w:t>Question 7.</w:t>
      </w:r>
      <w:r w:rsidRPr="008D66C8">
        <w:rPr>
          <w:rFonts w:ascii="Arial" w:hAnsi="Arial" w:cs="Arial"/>
          <w:sz w:val="23"/>
          <w:szCs w:val="23"/>
          <w:lang w:val="en-US"/>
        </w:rPr>
        <w:t xml:space="preserve"> </w:t>
      </w:r>
      <w:r w:rsidRPr="00190592">
        <w:rPr>
          <w:rFonts w:ascii="Arial" w:hAnsi="Arial" w:cs="Arial"/>
          <w:sz w:val="23"/>
          <w:szCs w:val="23"/>
          <w:lang w:val="en-US"/>
        </w:rPr>
        <w:t>The phrase</w:t>
      </w:r>
      <w:r w:rsidRPr="008D66C8">
        <w:rPr>
          <w:rFonts w:ascii="Arial" w:hAnsi="Arial" w:cs="Arial"/>
          <w:sz w:val="23"/>
          <w:szCs w:val="23"/>
          <w:lang w:val="en-US"/>
        </w:rPr>
        <w:t xml:space="preserve"> </w:t>
      </w:r>
      <w:r w:rsidRPr="00190592">
        <w:rPr>
          <w:rFonts w:ascii="Arial" w:hAnsi="Arial" w:cs="Arial"/>
          <w:b/>
          <w:bCs/>
          <w:color w:val="ED0046"/>
          <w:sz w:val="23"/>
          <w:szCs w:val="23"/>
          <w:u w:val="single"/>
          <w:lang w:val="en-US"/>
        </w:rPr>
        <w:t>this civic mirror</w:t>
      </w:r>
      <w:r w:rsidRPr="00190592">
        <w:rPr>
          <w:rFonts w:ascii="Arial" w:hAnsi="Arial" w:cs="Arial"/>
          <w:color w:val="ED0046"/>
          <w:sz w:val="23"/>
          <w:szCs w:val="23"/>
          <w:lang w:val="en-US"/>
        </w:rPr>
        <w:t xml:space="preserve"> </w:t>
      </w:r>
      <w:r w:rsidRPr="008D66C8">
        <w:rPr>
          <w:rFonts w:ascii="Arial" w:hAnsi="Arial" w:cs="Arial"/>
          <w:sz w:val="23"/>
          <w:szCs w:val="23"/>
          <w:lang w:val="en-US"/>
        </w:rPr>
        <w:t>in paragraph 2 refers to ______.</w:t>
      </w:r>
    </w:p>
    <w:p w14:paraId="0CD44354" w14:textId="77777777" w:rsidR="008365D7" w:rsidRDefault="008365D7" w:rsidP="008365D7">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8D66C8">
        <w:rPr>
          <w:rFonts w:ascii="Arial" w:hAnsi="Arial" w:cs="Arial"/>
          <w:sz w:val="23"/>
          <w:szCs w:val="23"/>
          <w:lang w:val="en-US"/>
        </w:rPr>
        <w:t xml:space="preserve"> public dashboards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B.</w:t>
      </w:r>
      <w:r w:rsidRPr="008D66C8">
        <w:rPr>
          <w:rFonts w:ascii="Arial" w:hAnsi="Arial" w:cs="Arial"/>
          <w:sz w:val="23"/>
          <w:szCs w:val="23"/>
          <w:lang w:val="en-US"/>
        </w:rPr>
        <w:t xml:space="preserve"> IoT sensors</w:t>
      </w:r>
    </w:p>
    <w:p w14:paraId="4627AC28" w14:textId="77777777" w:rsidR="008365D7" w:rsidRPr="008D66C8" w:rsidRDefault="008365D7" w:rsidP="008365D7">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8D66C8">
        <w:rPr>
          <w:rFonts w:ascii="Arial" w:hAnsi="Arial" w:cs="Arial"/>
          <w:sz w:val="23"/>
          <w:szCs w:val="23"/>
          <w:lang w:val="en-US"/>
        </w:rPr>
        <w:t xml:space="preserve"> legal mandates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D.</w:t>
      </w:r>
      <w:r w:rsidRPr="008D66C8">
        <w:rPr>
          <w:rFonts w:ascii="Arial" w:hAnsi="Arial" w:cs="Arial"/>
          <w:sz w:val="23"/>
          <w:szCs w:val="23"/>
          <w:lang w:val="en-US"/>
        </w:rPr>
        <w:t xml:space="preserve"> GIS maps</w:t>
      </w:r>
    </w:p>
    <w:p w14:paraId="7B044EAC" w14:textId="0D79EFF3" w:rsidR="008365D7" w:rsidRDefault="008365D7" w:rsidP="008365D7">
      <w:pPr>
        <w:spacing w:after="0"/>
        <w:jc w:val="both"/>
        <w:rPr>
          <w:rFonts w:ascii="Arial" w:hAnsi="Arial" w:cs="Arial"/>
          <w:sz w:val="23"/>
          <w:szCs w:val="23"/>
          <w:lang w:val="en-US"/>
        </w:rPr>
      </w:pPr>
      <w:r w:rsidRPr="00831C9A">
        <w:rPr>
          <w:rFonts w:ascii="Arial" w:hAnsi="Arial" w:cs="Arial"/>
          <w:b/>
          <w:bCs/>
          <w:color w:val="ED0046"/>
          <w:sz w:val="23"/>
          <w:szCs w:val="23"/>
          <w:lang w:val="en-US"/>
        </w:rPr>
        <w:t>Question 8.</w:t>
      </w:r>
      <w:r w:rsidRPr="008D66C8">
        <w:rPr>
          <w:rFonts w:ascii="Arial" w:hAnsi="Arial" w:cs="Arial"/>
          <w:sz w:val="23"/>
          <w:szCs w:val="23"/>
          <w:lang w:val="en-US"/>
        </w:rPr>
        <w:t xml:space="preserve"> </w:t>
      </w:r>
      <w:r w:rsidRPr="00190592">
        <w:rPr>
          <w:rFonts w:ascii="Arial" w:hAnsi="Arial" w:cs="Arial"/>
          <w:sz w:val="23"/>
          <w:szCs w:val="23"/>
          <w:lang w:val="en-US"/>
        </w:rPr>
        <w:t>Which</w:t>
      </w:r>
      <w:r w:rsidRPr="008D66C8">
        <w:rPr>
          <w:rFonts w:ascii="Arial" w:hAnsi="Arial" w:cs="Arial"/>
          <w:sz w:val="23"/>
          <w:szCs w:val="23"/>
          <w:lang w:val="en-US"/>
        </w:rPr>
        <w:t xml:space="preserve"> of the following can be inferred from the passage?</w:t>
      </w:r>
    </w:p>
    <w:p w14:paraId="6F4B1C03" w14:textId="77777777" w:rsidR="008365D7" w:rsidRDefault="008365D7" w:rsidP="008365D7">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8D66C8">
        <w:rPr>
          <w:rFonts w:ascii="Arial" w:hAnsi="Arial" w:cs="Arial"/>
          <w:sz w:val="23"/>
          <w:szCs w:val="23"/>
          <w:lang w:val="en-US"/>
        </w:rPr>
        <w:t xml:space="preserve"> When evidence from twins is publicly legible, political incentives can shift toward prevention, because voters witness rationale and results before crises materialise.</w:t>
      </w:r>
    </w:p>
    <w:p w14:paraId="2F7E7EED" w14:textId="77777777" w:rsidR="008365D7" w:rsidRDefault="008365D7" w:rsidP="008365D7">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8D66C8">
        <w:rPr>
          <w:rFonts w:ascii="Arial" w:hAnsi="Arial" w:cs="Arial"/>
          <w:sz w:val="23"/>
          <w:szCs w:val="23"/>
          <w:lang w:val="en-US"/>
        </w:rPr>
        <w:t xml:space="preserve"> Without ubiquitous sensors, digital twins are useless, since governance quality depends exclusively on perfectly comprehensive, real-time datasets.</w:t>
      </w:r>
    </w:p>
    <w:p w14:paraId="22D809DD" w14:textId="77777777" w:rsidR="008365D7" w:rsidRDefault="008365D7" w:rsidP="008365D7">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8D66C8">
        <w:rPr>
          <w:rFonts w:ascii="Arial" w:hAnsi="Arial" w:cs="Arial"/>
          <w:sz w:val="23"/>
          <w:szCs w:val="23"/>
          <w:lang w:val="en-US"/>
        </w:rPr>
        <w:t xml:space="preserve"> Citizen participation slows decisions so severely that agencies abandon modelling in favour of faster, informal bargaining among senior officials.</w:t>
      </w:r>
    </w:p>
    <w:p w14:paraId="54FF2CDD" w14:textId="77777777" w:rsidR="008365D7" w:rsidRDefault="008365D7" w:rsidP="008365D7">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8D66C8">
        <w:rPr>
          <w:rFonts w:ascii="Arial" w:hAnsi="Arial" w:cs="Arial"/>
          <w:sz w:val="23"/>
          <w:szCs w:val="23"/>
          <w:lang w:val="en-US"/>
        </w:rPr>
        <w:t xml:space="preserve"> Case studies demonstrate identical architectures; cities merely copy a universal template with negligible localisation or institutional adaptation required.</w:t>
      </w:r>
    </w:p>
    <w:p w14:paraId="5C69025C" w14:textId="19F6F33A" w:rsidR="008365D7" w:rsidRDefault="008365D7" w:rsidP="008365D7">
      <w:pPr>
        <w:spacing w:after="0"/>
        <w:jc w:val="both"/>
        <w:rPr>
          <w:rFonts w:ascii="Arial" w:hAnsi="Arial" w:cs="Arial"/>
          <w:sz w:val="23"/>
          <w:szCs w:val="23"/>
          <w:lang w:val="en-US"/>
        </w:rPr>
      </w:pPr>
      <w:r w:rsidRPr="00831C9A">
        <w:rPr>
          <w:rFonts w:ascii="Arial" w:hAnsi="Arial" w:cs="Arial"/>
          <w:b/>
          <w:bCs/>
          <w:color w:val="ED0046"/>
          <w:sz w:val="23"/>
          <w:szCs w:val="23"/>
          <w:lang w:val="en-US"/>
        </w:rPr>
        <w:t>Question 9.</w:t>
      </w:r>
      <w:r w:rsidRPr="008D66C8">
        <w:rPr>
          <w:rFonts w:ascii="Arial" w:hAnsi="Arial" w:cs="Arial"/>
          <w:sz w:val="23"/>
          <w:szCs w:val="23"/>
          <w:lang w:val="en-US"/>
        </w:rPr>
        <w:t xml:space="preserve"> </w:t>
      </w:r>
      <w:r w:rsidRPr="00190592">
        <w:rPr>
          <w:rFonts w:ascii="Arial" w:hAnsi="Arial" w:cs="Arial"/>
          <w:sz w:val="23"/>
          <w:szCs w:val="23"/>
          <w:lang w:val="en-US"/>
        </w:rPr>
        <w:t>Which of the following best</w:t>
      </w:r>
      <w:r w:rsidRPr="008D66C8">
        <w:rPr>
          <w:rFonts w:ascii="Arial" w:hAnsi="Arial" w:cs="Arial"/>
          <w:sz w:val="23"/>
          <w:szCs w:val="23"/>
          <w:lang w:val="en-US"/>
        </w:rPr>
        <w:t xml:space="preserve"> paraphrases the </w:t>
      </w:r>
      <w:r w:rsidRPr="00190592">
        <w:rPr>
          <w:rFonts w:ascii="Arial" w:hAnsi="Arial" w:cs="Arial"/>
          <w:sz w:val="23"/>
          <w:szCs w:val="23"/>
          <w:lang w:val="en-US"/>
        </w:rPr>
        <w:t>underlined sentence</w:t>
      </w:r>
      <w:r w:rsidRPr="008D66C8">
        <w:rPr>
          <w:rFonts w:ascii="Arial" w:hAnsi="Arial" w:cs="Arial"/>
          <w:sz w:val="23"/>
          <w:szCs w:val="23"/>
          <w:lang w:val="en-US"/>
        </w:rPr>
        <w:t xml:space="preserve"> in paragraph 3?</w:t>
      </w:r>
    </w:p>
    <w:p w14:paraId="438C68BA" w14:textId="77777777" w:rsidR="008365D7" w:rsidRDefault="008365D7" w:rsidP="008365D7">
      <w:pPr>
        <w:spacing w:after="0"/>
        <w:jc w:val="both"/>
        <w:rPr>
          <w:rFonts w:ascii="Arial" w:hAnsi="Arial" w:cs="Arial"/>
          <w:sz w:val="23"/>
          <w:szCs w:val="23"/>
          <w:lang w:val="en-US"/>
        </w:rPr>
      </w:pPr>
      <w:r w:rsidRPr="000B6DD4">
        <w:rPr>
          <w:rFonts w:ascii="Arial" w:hAnsi="Arial" w:cs="Arial"/>
          <w:b/>
          <w:bCs/>
          <w:color w:val="ED0046"/>
          <w:sz w:val="23"/>
          <w:szCs w:val="23"/>
          <w:u w:val="single"/>
          <w:lang w:val="en-US"/>
        </w:rPr>
        <w:t>Far from being a techno-toy, the twin compels officials to justify interventions with legible evidence, thereby disciplining impulse and rewarding foresight.</w:t>
      </w:r>
    </w:p>
    <w:p w14:paraId="7C9A7139" w14:textId="77777777" w:rsidR="008365D7" w:rsidRDefault="008365D7" w:rsidP="008365D7">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8D66C8">
        <w:rPr>
          <w:rFonts w:ascii="Arial" w:hAnsi="Arial" w:cs="Arial"/>
          <w:sz w:val="23"/>
          <w:szCs w:val="23"/>
          <w:lang w:val="en-US"/>
        </w:rPr>
        <w:t xml:space="preserve"> </w:t>
      </w:r>
      <w:r w:rsidRPr="00C51BA4">
        <w:rPr>
          <w:rFonts w:ascii="Arial" w:hAnsi="Arial" w:cs="Arial"/>
          <w:sz w:val="23"/>
          <w:szCs w:val="23"/>
        </w:rPr>
        <w:t>By demanding clear rationales for actions, the twin tames rash decision-making and rewards plans supported by transparent, comprehensible proof.</w:t>
      </w:r>
    </w:p>
    <w:p w14:paraId="4BF686C0" w14:textId="77777777" w:rsidR="008365D7" w:rsidRDefault="008365D7" w:rsidP="008365D7">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8D66C8">
        <w:rPr>
          <w:rFonts w:ascii="Arial" w:hAnsi="Arial" w:cs="Arial"/>
          <w:sz w:val="23"/>
          <w:szCs w:val="23"/>
          <w:lang w:val="en-US"/>
        </w:rPr>
        <w:t xml:space="preserve"> </w:t>
      </w:r>
      <w:r w:rsidRPr="00C51BA4">
        <w:rPr>
          <w:rFonts w:ascii="Arial" w:hAnsi="Arial" w:cs="Arial"/>
          <w:sz w:val="23"/>
          <w:szCs w:val="23"/>
        </w:rPr>
        <w:t>Although technically sophisticated, the twin occasionally validates hunches, encouraging improvisation and privileging charismatic leadership over measurable outcomes and empirical rigor.</w:t>
      </w:r>
    </w:p>
    <w:p w14:paraId="4B9C5515" w14:textId="77777777" w:rsidR="008365D7" w:rsidRDefault="008365D7" w:rsidP="008365D7">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8D66C8">
        <w:rPr>
          <w:rFonts w:ascii="Arial" w:hAnsi="Arial" w:cs="Arial"/>
          <w:sz w:val="23"/>
          <w:szCs w:val="23"/>
          <w:lang w:val="en-US"/>
        </w:rPr>
        <w:t xml:space="preserve"> </w:t>
      </w:r>
      <w:r w:rsidRPr="00C51BA4">
        <w:rPr>
          <w:rFonts w:ascii="Arial" w:hAnsi="Arial" w:cs="Arial"/>
          <w:sz w:val="23"/>
          <w:szCs w:val="23"/>
        </w:rPr>
        <w:t>Because the model dazzles audiences, leaders can justify decisions aesthetically, elevating presentation quality above empirical consistency or procedural discipline.</w:t>
      </w:r>
    </w:p>
    <w:p w14:paraId="4778DE98" w14:textId="77777777" w:rsidR="008365D7" w:rsidRDefault="008365D7" w:rsidP="008365D7">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8D66C8">
        <w:rPr>
          <w:rFonts w:ascii="Arial" w:hAnsi="Arial" w:cs="Arial"/>
          <w:sz w:val="23"/>
          <w:szCs w:val="23"/>
          <w:lang w:val="en-US"/>
        </w:rPr>
        <w:t xml:space="preserve"> </w:t>
      </w:r>
      <w:r w:rsidRPr="00C51BA4">
        <w:rPr>
          <w:rFonts w:ascii="Arial" w:hAnsi="Arial" w:cs="Arial"/>
          <w:sz w:val="23"/>
          <w:szCs w:val="23"/>
        </w:rPr>
        <w:t>The platform mainly archives old memos so officials can cite precedent, thereby avoiding responsibility for present-day choices under uncertainty.</w:t>
      </w:r>
    </w:p>
    <w:p w14:paraId="03005081" w14:textId="2488B7CE" w:rsidR="008365D7" w:rsidRDefault="008365D7" w:rsidP="008365D7">
      <w:pPr>
        <w:spacing w:after="0"/>
        <w:jc w:val="both"/>
        <w:rPr>
          <w:rFonts w:ascii="Arial" w:hAnsi="Arial" w:cs="Arial"/>
          <w:sz w:val="23"/>
          <w:szCs w:val="23"/>
          <w:lang w:val="en-US"/>
        </w:rPr>
      </w:pPr>
      <w:r w:rsidRPr="00831C9A">
        <w:rPr>
          <w:rFonts w:ascii="Arial" w:hAnsi="Arial" w:cs="Arial"/>
          <w:b/>
          <w:bCs/>
          <w:color w:val="ED0046"/>
          <w:sz w:val="23"/>
          <w:szCs w:val="23"/>
          <w:lang w:val="en-US"/>
        </w:rPr>
        <w:t xml:space="preserve">Question </w:t>
      </w:r>
      <w:r>
        <w:rPr>
          <w:rFonts w:ascii="Arial" w:hAnsi="Arial" w:cs="Arial"/>
          <w:b/>
          <w:bCs/>
          <w:color w:val="ED0046"/>
          <w:sz w:val="23"/>
          <w:szCs w:val="23"/>
          <w:lang w:val="en-US"/>
        </w:rPr>
        <w:t>1</w:t>
      </w:r>
      <w:r w:rsidRPr="00831C9A">
        <w:rPr>
          <w:rFonts w:ascii="Arial" w:hAnsi="Arial" w:cs="Arial"/>
          <w:b/>
          <w:bCs/>
          <w:color w:val="ED0046"/>
          <w:sz w:val="23"/>
          <w:szCs w:val="23"/>
          <w:lang w:val="en-US"/>
        </w:rPr>
        <w:t>0.</w:t>
      </w:r>
      <w:r w:rsidRPr="008D66C8">
        <w:rPr>
          <w:rFonts w:ascii="Arial" w:hAnsi="Arial" w:cs="Arial"/>
          <w:sz w:val="23"/>
          <w:szCs w:val="23"/>
          <w:lang w:val="en-US"/>
        </w:rPr>
        <w:t xml:space="preserve"> </w:t>
      </w:r>
      <w:r w:rsidRPr="00190592">
        <w:rPr>
          <w:rFonts w:ascii="Arial" w:hAnsi="Arial" w:cs="Arial"/>
          <w:sz w:val="23"/>
          <w:szCs w:val="23"/>
          <w:lang w:val="en-US"/>
        </w:rPr>
        <w:t>Which of</w:t>
      </w:r>
      <w:r w:rsidRPr="008D66C8">
        <w:rPr>
          <w:rFonts w:ascii="Arial" w:hAnsi="Arial" w:cs="Arial"/>
          <w:sz w:val="23"/>
          <w:szCs w:val="23"/>
          <w:lang w:val="en-US"/>
        </w:rPr>
        <w:t xml:space="preserve"> the following best summarises the passage?</w:t>
      </w:r>
    </w:p>
    <w:p w14:paraId="3E1D0BD4" w14:textId="77777777" w:rsidR="008365D7" w:rsidRDefault="008365D7" w:rsidP="008365D7">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8D66C8">
        <w:rPr>
          <w:rFonts w:ascii="Arial" w:hAnsi="Arial" w:cs="Arial"/>
          <w:sz w:val="23"/>
          <w:szCs w:val="23"/>
          <w:lang w:val="en-US"/>
        </w:rPr>
        <w:t xml:space="preserve"> Digital twins, opened to citizens, transform data into shared judgement, enabling preventive, equitable management rather than reactive, opaque fixes.</w:t>
      </w:r>
    </w:p>
    <w:p w14:paraId="7B5B88E0" w14:textId="77777777" w:rsidR="008365D7" w:rsidRDefault="008365D7" w:rsidP="008365D7">
      <w:pPr>
        <w:spacing w:after="0"/>
        <w:jc w:val="both"/>
        <w:rPr>
          <w:rFonts w:ascii="Arial" w:hAnsi="Arial" w:cs="Arial"/>
          <w:sz w:val="23"/>
          <w:szCs w:val="23"/>
          <w:lang w:val="en-US"/>
        </w:rPr>
      </w:pPr>
      <w:r w:rsidRPr="00831C9A">
        <w:rPr>
          <w:rFonts w:ascii="Arial" w:hAnsi="Arial" w:cs="Arial"/>
          <w:b/>
          <w:color w:val="000099"/>
          <w:sz w:val="23"/>
          <w:szCs w:val="23"/>
          <w:lang w:val="en-US"/>
        </w:rPr>
        <w:lastRenderedPageBreak/>
        <w:t>B.</w:t>
      </w:r>
      <w:r w:rsidRPr="008D66C8">
        <w:rPr>
          <w:rFonts w:ascii="Arial" w:hAnsi="Arial" w:cs="Arial"/>
          <w:sz w:val="23"/>
          <w:szCs w:val="23"/>
          <w:lang w:val="en-US"/>
        </w:rPr>
        <w:t xml:space="preserve"> Without national legislation, municipal twins are marketing theatre that obscures unavoidable austerity while consolidating power among private vendors.</w:t>
      </w:r>
    </w:p>
    <w:p w14:paraId="019EE773" w14:textId="77777777" w:rsidR="008365D7" w:rsidRDefault="008365D7" w:rsidP="008365D7">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8D66C8">
        <w:rPr>
          <w:rFonts w:ascii="Arial" w:hAnsi="Arial" w:cs="Arial"/>
          <w:sz w:val="23"/>
          <w:szCs w:val="23"/>
          <w:lang w:val="en-US"/>
        </w:rPr>
        <w:t xml:space="preserve"> Digital twins mainly increase surveillance capacity, optimising enforcement logistics and accelerating disciplinary actions across urban jurisdictions.</w:t>
      </w:r>
    </w:p>
    <w:p w14:paraId="4F9AFE09" w14:textId="361A3434" w:rsidR="008365D7" w:rsidRPr="008365D7" w:rsidRDefault="008365D7" w:rsidP="000705F7">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8D66C8">
        <w:rPr>
          <w:rFonts w:ascii="Arial" w:hAnsi="Arial" w:cs="Arial"/>
          <w:sz w:val="23"/>
          <w:szCs w:val="23"/>
          <w:lang w:val="en-US"/>
        </w:rPr>
        <w:t xml:space="preserve"> Citizen dashboards replace representative institutions, establishing direct democracy through automated polling and instant scenario ratification citywide.</w:t>
      </w:r>
    </w:p>
    <w:p w14:paraId="241431D2" w14:textId="2602C6B4" w:rsidR="008365D7" w:rsidRPr="0072249F" w:rsidRDefault="008365D7" w:rsidP="008365D7">
      <w:pPr>
        <w:pStyle w:val="Heading1"/>
      </w:pPr>
      <w:r w:rsidRPr="0072249F">
        <w:t xml:space="preserve">Read the following announcement and mark the letter A, B, C or D on your answer sheet to indicate the option that best fits each of the numbered blanks from </w:t>
      </w:r>
      <w:r>
        <w:rPr>
          <w:lang w:val="en-US"/>
        </w:rPr>
        <w:t>11</w:t>
      </w:r>
      <w:r w:rsidRPr="0072249F">
        <w:t xml:space="preserve"> to 1</w:t>
      </w:r>
      <w:r>
        <w:rPr>
          <w:lang w:val="en-US"/>
        </w:rPr>
        <w:t>6</w:t>
      </w:r>
      <w:r w:rsidRPr="0072249F">
        <w:t>.</w:t>
      </w:r>
    </w:p>
    <w:p w14:paraId="35C802CE" w14:textId="77777777" w:rsidR="008365D7" w:rsidRPr="005658D2" w:rsidRDefault="008365D7" w:rsidP="008365D7">
      <w:pPr>
        <w:spacing w:after="0"/>
        <w:jc w:val="center"/>
        <w:rPr>
          <w:rFonts w:ascii="Arial" w:hAnsi="Arial" w:cs="Arial"/>
          <w:color w:val="ED0046"/>
          <w:sz w:val="23"/>
          <w:szCs w:val="23"/>
        </w:rPr>
      </w:pPr>
      <w:r w:rsidRPr="005658D2">
        <w:rPr>
          <w:rFonts w:ascii="Arial" w:hAnsi="Arial" w:cs="Arial"/>
          <w:b/>
          <w:bCs/>
          <w:color w:val="ED0046"/>
          <w:sz w:val="23"/>
          <w:szCs w:val="23"/>
        </w:rPr>
        <w:t>2025 Us-Vietnam Business Summit</w:t>
      </w:r>
      <w:r>
        <w:rPr>
          <w:rFonts w:ascii="Arial" w:hAnsi="Arial" w:cs="Arial"/>
          <w:b/>
          <w:bCs/>
          <w:color w:val="ED0046"/>
          <w:sz w:val="23"/>
          <w:szCs w:val="23"/>
          <w:lang w:val="en-US"/>
        </w:rPr>
        <w:t xml:space="preserve">: </w:t>
      </w:r>
      <w:r w:rsidRPr="005658D2">
        <w:rPr>
          <w:rFonts w:ascii="Arial" w:hAnsi="Arial" w:cs="Arial"/>
          <w:b/>
          <w:bCs/>
          <w:color w:val="ED0046"/>
          <w:sz w:val="23"/>
          <w:szCs w:val="23"/>
        </w:rPr>
        <w:t>Strengthening Economic Ties Between Two Nations</w:t>
      </w:r>
    </w:p>
    <w:p w14:paraId="5520778B" w14:textId="7159FE7D" w:rsidR="008365D7" w:rsidRPr="0072249F" w:rsidRDefault="008365D7" w:rsidP="008365D7">
      <w:pPr>
        <w:spacing w:after="0"/>
        <w:ind w:firstLine="720"/>
        <w:jc w:val="both"/>
        <w:rPr>
          <w:rFonts w:ascii="Arial" w:hAnsi="Arial" w:cs="Arial"/>
          <w:sz w:val="23"/>
          <w:szCs w:val="23"/>
        </w:rPr>
      </w:pPr>
      <w:r w:rsidRPr="0072249F">
        <w:rPr>
          <w:rFonts w:ascii="Arial" w:hAnsi="Arial" w:cs="Arial"/>
          <w:sz w:val="23"/>
          <w:szCs w:val="23"/>
        </w:rPr>
        <w:t xml:space="preserve">The 8th Annual US-Vietnam Business Summit, </w:t>
      </w:r>
      <w:r w:rsidRPr="005658D2">
        <w:rPr>
          <w:rFonts w:ascii="Arial" w:hAnsi="Arial" w:cs="Arial"/>
          <w:b/>
          <w:bCs/>
          <w:color w:val="ED0046"/>
          <w:sz w:val="23"/>
          <w:szCs w:val="23"/>
        </w:rPr>
        <w:t>(</w:t>
      </w:r>
      <w:r>
        <w:rPr>
          <w:rFonts w:ascii="Arial" w:hAnsi="Arial" w:cs="Arial"/>
          <w:b/>
          <w:bCs/>
          <w:color w:val="ED0046"/>
          <w:sz w:val="23"/>
          <w:szCs w:val="23"/>
          <w:lang w:val="en-US"/>
        </w:rPr>
        <w:t>11</w:t>
      </w:r>
      <w:r w:rsidRPr="005658D2">
        <w:rPr>
          <w:rFonts w:ascii="Arial" w:hAnsi="Arial" w:cs="Arial"/>
          <w:b/>
          <w:bCs/>
          <w:color w:val="ED0046"/>
          <w:sz w:val="23"/>
          <w:szCs w:val="23"/>
        </w:rPr>
        <w:t>) ______</w:t>
      </w:r>
      <w:r w:rsidRPr="005658D2">
        <w:rPr>
          <w:rFonts w:ascii="Arial" w:hAnsi="Arial" w:cs="Arial"/>
          <w:color w:val="ED0046"/>
          <w:sz w:val="23"/>
          <w:szCs w:val="23"/>
        </w:rPr>
        <w:t xml:space="preserve"> </w:t>
      </w:r>
      <w:r w:rsidRPr="0072249F">
        <w:rPr>
          <w:rFonts w:ascii="Arial" w:hAnsi="Arial" w:cs="Arial"/>
          <w:sz w:val="23"/>
          <w:szCs w:val="23"/>
        </w:rPr>
        <w:t xml:space="preserve">on November 12, 2025, in Hanoi, serves as the premier forum for bilateral trade dialogue and investment exploration. This prestigious gathering will unite government officials, corporate executives, and </w:t>
      </w:r>
      <w:r w:rsidRPr="005658D2">
        <w:rPr>
          <w:rFonts w:ascii="Arial" w:hAnsi="Arial" w:cs="Arial"/>
          <w:b/>
          <w:bCs/>
          <w:color w:val="ED0046"/>
          <w:sz w:val="23"/>
          <w:szCs w:val="23"/>
        </w:rPr>
        <w:t>(</w:t>
      </w:r>
      <w:r>
        <w:rPr>
          <w:rFonts w:ascii="Arial" w:hAnsi="Arial" w:cs="Arial"/>
          <w:b/>
          <w:bCs/>
          <w:color w:val="ED0046"/>
          <w:sz w:val="23"/>
          <w:szCs w:val="23"/>
          <w:lang w:val="en-US"/>
        </w:rPr>
        <w:t>12</w:t>
      </w:r>
      <w:r w:rsidRPr="005658D2">
        <w:rPr>
          <w:rFonts w:ascii="Arial" w:hAnsi="Arial" w:cs="Arial"/>
          <w:b/>
          <w:bCs/>
          <w:color w:val="ED0046"/>
          <w:sz w:val="23"/>
          <w:szCs w:val="23"/>
        </w:rPr>
        <w:t>) ______</w:t>
      </w:r>
      <w:r w:rsidRPr="005658D2">
        <w:rPr>
          <w:rFonts w:ascii="Arial" w:hAnsi="Arial" w:cs="Arial"/>
          <w:color w:val="ED0046"/>
          <w:sz w:val="23"/>
          <w:szCs w:val="23"/>
        </w:rPr>
        <w:t xml:space="preserve"> </w:t>
      </w:r>
      <w:r w:rsidRPr="0072249F">
        <w:rPr>
          <w:rFonts w:ascii="Arial" w:hAnsi="Arial" w:cs="Arial"/>
          <w:sz w:val="23"/>
          <w:szCs w:val="23"/>
        </w:rPr>
        <w:t>representatives from both countries.</w:t>
      </w:r>
    </w:p>
    <w:p w14:paraId="5997001D" w14:textId="77777777" w:rsidR="008365D7" w:rsidRPr="005658D2" w:rsidRDefault="008365D7" w:rsidP="008365D7">
      <w:pPr>
        <w:spacing w:after="0"/>
        <w:ind w:firstLine="720"/>
        <w:jc w:val="both"/>
        <w:rPr>
          <w:rFonts w:ascii="Arial" w:hAnsi="Arial" w:cs="Arial"/>
          <w:color w:val="ED0046"/>
          <w:sz w:val="23"/>
          <w:szCs w:val="23"/>
        </w:rPr>
      </w:pPr>
      <w:r w:rsidRPr="005658D2">
        <w:rPr>
          <w:rFonts w:ascii="Arial" w:hAnsi="Arial" w:cs="Arial"/>
          <w:b/>
          <w:bCs/>
          <w:color w:val="ED0046"/>
          <w:sz w:val="23"/>
          <w:szCs w:val="23"/>
        </w:rPr>
        <w:t>Summit Objectives</w:t>
      </w:r>
    </w:p>
    <w:p w14:paraId="10EC329A" w14:textId="4C0FAD26" w:rsidR="008365D7" w:rsidRPr="0072249F" w:rsidRDefault="008365D7" w:rsidP="008365D7">
      <w:pPr>
        <w:spacing w:after="0"/>
        <w:ind w:firstLine="720"/>
        <w:jc w:val="both"/>
        <w:rPr>
          <w:rFonts w:ascii="Arial" w:hAnsi="Arial" w:cs="Arial"/>
          <w:sz w:val="23"/>
          <w:szCs w:val="23"/>
        </w:rPr>
      </w:pPr>
      <w:r w:rsidRPr="0072249F">
        <w:rPr>
          <w:rFonts w:ascii="Arial" w:hAnsi="Arial" w:cs="Arial"/>
          <w:sz w:val="23"/>
          <w:szCs w:val="23"/>
        </w:rPr>
        <w:t xml:space="preserve">Participants will navigate a comprehensive </w:t>
      </w:r>
      <w:r w:rsidRPr="005658D2">
        <w:rPr>
          <w:rFonts w:ascii="Arial" w:hAnsi="Arial" w:cs="Arial"/>
          <w:b/>
          <w:bCs/>
          <w:color w:val="ED0046"/>
          <w:sz w:val="23"/>
          <w:szCs w:val="23"/>
        </w:rPr>
        <w:t>(</w:t>
      </w:r>
      <w:r>
        <w:rPr>
          <w:rFonts w:ascii="Arial" w:hAnsi="Arial" w:cs="Arial"/>
          <w:b/>
          <w:bCs/>
          <w:color w:val="ED0046"/>
          <w:sz w:val="23"/>
          <w:szCs w:val="23"/>
          <w:lang w:val="en-US"/>
        </w:rPr>
        <w:t>13</w:t>
      </w:r>
      <w:r w:rsidRPr="005658D2">
        <w:rPr>
          <w:rFonts w:ascii="Arial" w:hAnsi="Arial" w:cs="Arial"/>
          <w:b/>
          <w:bCs/>
          <w:color w:val="ED0046"/>
          <w:sz w:val="23"/>
          <w:szCs w:val="23"/>
        </w:rPr>
        <w:t>) ______</w:t>
      </w:r>
      <w:r w:rsidRPr="005658D2">
        <w:rPr>
          <w:rFonts w:ascii="Arial" w:hAnsi="Arial" w:cs="Arial"/>
          <w:color w:val="ED0046"/>
          <w:sz w:val="23"/>
          <w:szCs w:val="23"/>
        </w:rPr>
        <w:t xml:space="preserve"> </w:t>
      </w:r>
      <w:r w:rsidRPr="0072249F">
        <w:rPr>
          <w:rFonts w:ascii="Arial" w:hAnsi="Arial" w:cs="Arial"/>
          <w:sz w:val="23"/>
          <w:szCs w:val="23"/>
        </w:rPr>
        <w:t xml:space="preserve">of discussions covering supply chain diversification, technology transfer, and market entry strategies. Panel sessions </w:t>
      </w:r>
      <w:r w:rsidRPr="005658D2">
        <w:rPr>
          <w:rFonts w:ascii="Arial" w:hAnsi="Arial" w:cs="Arial"/>
          <w:b/>
          <w:bCs/>
          <w:color w:val="ED0046"/>
          <w:sz w:val="23"/>
          <w:szCs w:val="23"/>
        </w:rPr>
        <w:t>(1</w:t>
      </w:r>
      <w:r>
        <w:rPr>
          <w:rFonts w:ascii="Arial" w:hAnsi="Arial" w:cs="Arial"/>
          <w:b/>
          <w:bCs/>
          <w:color w:val="ED0046"/>
          <w:sz w:val="23"/>
          <w:szCs w:val="23"/>
          <w:lang w:val="en-US"/>
        </w:rPr>
        <w:t>4</w:t>
      </w:r>
      <w:r w:rsidRPr="005658D2">
        <w:rPr>
          <w:rFonts w:ascii="Arial" w:hAnsi="Arial" w:cs="Arial"/>
          <w:b/>
          <w:bCs/>
          <w:color w:val="ED0046"/>
          <w:sz w:val="23"/>
          <w:szCs w:val="23"/>
        </w:rPr>
        <w:t>) ______</w:t>
      </w:r>
      <w:r w:rsidRPr="005658D2">
        <w:rPr>
          <w:rFonts w:ascii="Arial" w:hAnsi="Arial" w:cs="Arial"/>
          <w:color w:val="ED0046"/>
          <w:sz w:val="23"/>
          <w:szCs w:val="23"/>
        </w:rPr>
        <w:t xml:space="preserve"> </w:t>
      </w:r>
      <w:r w:rsidRPr="0072249F">
        <w:rPr>
          <w:rFonts w:ascii="Arial" w:hAnsi="Arial" w:cs="Arial"/>
          <w:sz w:val="23"/>
          <w:szCs w:val="23"/>
        </w:rPr>
        <w:t>by former ambassadors and trade ministers will address regulatory frameworks, intellectual property protection, and emerging opportunities in manufacturing, agriculture, and renewable energy sectors.</w:t>
      </w:r>
    </w:p>
    <w:p w14:paraId="505DFE28" w14:textId="59197400" w:rsidR="008365D7" w:rsidRPr="0072249F" w:rsidRDefault="008365D7" w:rsidP="008365D7">
      <w:pPr>
        <w:spacing w:after="0"/>
        <w:ind w:firstLine="720"/>
        <w:jc w:val="both"/>
        <w:rPr>
          <w:rFonts w:ascii="Arial" w:hAnsi="Arial" w:cs="Arial"/>
          <w:sz w:val="23"/>
          <w:szCs w:val="23"/>
        </w:rPr>
      </w:pPr>
      <w:r w:rsidRPr="0072249F">
        <w:rPr>
          <w:rFonts w:ascii="Arial" w:hAnsi="Arial" w:cs="Arial"/>
          <w:sz w:val="23"/>
          <w:szCs w:val="23"/>
        </w:rPr>
        <w:t xml:space="preserve">Business leaders seeking to </w:t>
      </w:r>
      <w:r w:rsidRPr="005658D2">
        <w:rPr>
          <w:rFonts w:ascii="Arial" w:hAnsi="Arial" w:cs="Arial"/>
          <w:b/>
          <w:bCs/>
          <w:color w:val="ED0046"/>
          <w:sz w:val="23"/>
          <w:szCs w:val="23"/>
        </w:rPr>
        <w:t>(1</w:t>
      </w:r>
      <w:r>
        <w:rPr>
          <w:rFonts w:ascii="Arial" w:hAnsi="Arial" w:cs="Arial"/>
          <w:b/>
          <w:bCs/>
          <w:color w:val="ED0046"/>
          <w:sz w:val="23"/>
          <w:szCs w:val="23"/>
          <w:lang w:val="en-US"/>
        </w:rPr>
        <w:t>5</w:t>
      </w:r>
      <w:r w:rsidRPr="005658D2">
        <w:rPr>
          <w:rFonts w:ascii="Arial" w:hAnsi="Arial" w:cs="Arial"/>
          <w:b/>
          <w:bCs/>
          <w:color w:val="ED0046"/>
          <w:sz w:val="23"/>
          <w:szCs w:val="23"/>
        </w:rPr>
        <w:t>) ______</w:t>
      </w:r>
      <w:r w:rsidRPr="005658D2">
        <w:rPr>
          <w:rFonts w:ascii="Arial" w:hAnsi="Arial" w:cs="Arial"/>
          <w:color w:val="ED0046"/>
          <w:sz w:val="23"/>
          <w:szCs w:val="23"/>
        </w:rPr>
        <w:t xml:space="preserve"> </w:t>
      </w:r>
      <w:r w:rsidRPr="0072249F">
        <w:rPr>
          <w:rFonts w:ascii="Arial" w:hAnsi="Arial" w:cs="Arial"/>
          <w:sz w:val="23"/>
          <w:szCs w:val="23"/>
        </w:rPr>
        <w:t xml:space="preserve">cross-border ventures will benefit from facilitated matchmaking sessions and private consultations with trade experts. The summit provides an unparalleled platform for </w:t>
      </w:r>
      <w:r w:rsidRPr="005658D2">
        <w:rPr>
          <w:rFonts w:ascii="Arial" w:hAnsi="Arial" w:cs="Arial"/>
          <w:b/>
          <w:bCs/>
          <w:color w:val="ED0046"/>
          <w:sz w:val="23"/>
          <w:szCs w:val="23"/>
        </w:rPr>
        <w:t>(1</w:t>
      </w:r>
      <w:r>
        <w:rPr>
          <w:rFonts w:ascii="Arial" w:hAnsi="Arial" w:cs="Arial"/>
          <w:b/>
          <w:bCs/>
          <w:color w:val="ED0046"/>
          <w:sz w:val="23"/>
          <w:szCs w:val="23"/>
          <w:lang w:val="en-US"/>
        </w:rPr>
        <w:t>6</w:t>
      </w:r>
      <w:r w:rsidRPr="005658D2">
        <w:rPr>
          <w:rFonts w:ascii="Arial" w:hAnsi="Arial" w:cs="Arial"/>
          <w:b/>
          <w:bCs/>
          <w:color w:val="ED0046"/>
          <w:sz w:val="23"/>
          <w:szCs w:val="23"/>
        </w:rPr>
        <w:t>) ______</w:t>
      </w:r>
      <w:r w:rsidRPr="005658D2">
        <w:rPr>
          <w:rFonts w:ascii="Arial" w:hAnsi="Arial" w:cs="Arial"/>
          <w:color w:val="ED0046"/>
          <w:sz w:val="23"/>
          <w:szCs w:val="23"/>
        </w:rPr>
        <w:t xml:space="preserve"> </w:t>
      </w:r>
      <w:r w:rsidRPr="0072249F">
        <w:rPr>
          <w:rFonts w:ascii="Arial" w:hAnsi="Arial" w:cs="Arial"/>
          <w:sz w:val="23"/>
          <w:szCs w:val="23"/>
        </w:rPr>
        <w:t>strategic alliances that capitalize on the growing economic partnership between the United States and Vietnam.</w:t>
      </w:r>
    </w:p>
    <w:p w14:paraId="40EC37EC" w14:textId="77777777" w:rsidR="008365D7" w:rsidRDefault="008365D7" w:rsidP="008365D7">
      <w:pPr>
        <w:spacing w:after="0"/>
        <w:ind w:firstLine="720"/>
        <w:jc w:val="both"/>
        <w:rPr>
          <w:rFonts w:ascii="Arial" w:hAnsi="Arial" w:cs="Arial"/>
          <w:sz w:val="23"/>
          <w:szCs w:val="23"/>
          <w:lang w:val="en-US"/>
        </w:rPr>
      </w:pPr>
      <w:r w:rsidRPr="0072249F">
        <w:rPr>
          <w:rFonts w:ascii="Arial" w:hAnsi="Arial" w:cs="Arial"/>
          <w:sz w:val="23"/>
          <w:szCs w:val="23"/>
        </w:rPr>
        <w:t xml:space="preserve">Sponsorship packages and delegate registrations are available at </w:t>
      </w:r>
    </w:p>
    <w:p w14:paraId="412A2815" w14:textId="77777777" w:rsidR="008365D7" w:rsidRPr="0072249F" w:rsidRDefault="008365D7" w:rsidP="008365D7">
      <w:pPr>
        <w:spacing w:after="0"/>
        <w:ind w:firstLine="720"/>
        <w:jc w:val="both"/>
        <w:rPr>
          <w:rFonts w:ascii="Arial" w:hAnsi="Arial" w:cs="Arial"/>
          <w:sz w:val="23"/>
          <w:szCs w:val="23"/>
        </w:rPr>
      </w:pPr>
      <w:r w:rsidRPr="0072249F">
        <w:rPr>
          <w:rFonts w:ascii="Arial" w:hAnsi="Arial" w:cs="Arial"/>
          <w:sz w:val="23"/>
          <w:szCs w:val="23"/>
        </w:rPr>
        <w:t>https://amchamhanoi.com/business-summit-2025.</w:t>
      </w:r>
    </w:p>
    <w:p w14:paraId="0950952F" w14:textId="77777777" w:rsidR="008365D7" w:rsidRPr="0072249F" w:rsidRDefault="008365D7" w:rsidP="008365D7">
      <w:pPr>
        <w:pStyle w:val="Subtitle"/>
        <w:ind w:firstLine="2160"/>
      </w:pPr>
      <w:r w:rsidRPr="0072249F">
        <w:t>(Adapted from https://www.facebook.com/AmChamHanoi/posts/upcoming-event-2025-us-</w:t>
      </w:r>
      <w:r w:rsidRPr="005658D2">
        <w:t>vietnam</w:t>
      </w:r>
      <w:r w:rsidRPr="0072249F">
        <w:t>-business-summit/)</w:t>
      </w:r>
    </w:p>
    <w:p w14:paraId="7377E099" w14:textId="369ED336" w:rsidR="008365D7" w:rsidRPr="0072249F" w:rsidRDefault="008365D7" w:rsidP="008365D7">
      <w:pPr>
        <w:spacing w:after="0"/>
        <w:rPr>
          <w:rFonts w:ascii="Arial" w:hAnsi="Arial" w:cs="Arial"/>
          <w:sz w:val="23"/>
          <w:szCs w:val="23"/>
        </w:rPr>
      </w:pPr>
      <w:r w:rsidRPr="00C4010F">
        <w:rPr>
          <w:rFonts w:ascii="Arial" w:hAnsi="Arial" w:cs="Arial"/>
          <w:b/>
          <w:bCs/>
          <w:color w:val="ED0046"/>
          <w:sz w:val="23"/>
          <w:szCs w:val="23"/>
        </w:rPr>
        <w:t xml:space="preserve">Question </w:t>
      </w:r>
      <w:r>
        <w:rPr>
          <w:rFonts w:ascii="Arial" w:hAnsi="Arial" w:cs="Arial"/>
          <w:b/>
          <w:bCs/>
          <w:color w:val="ED0046"/>
          <w:sz w:val="23"/>
          <w:szCs w:val="23"/>
          <w:lang w:val="en-US"/>
        </w:rPr>
        <w:t>11</w:t>
      </w:r>
      <w:r w:rsidRPr="00C4010F">
        <w:rPr>
          <w:rFonts w:ascii="Arial" w:hAnsi="Arial" w:cs="Arial"/>
          <w:b/>
          <w:bCs/>
          <w:color w:val="ED0046"/>
          <w:sz w:val="23"/>
          <w:szCs w:val="23"/>
        </w:rPr>
        <w:t>.</w:t>
      </w:r>
      <w:r>
        <w:rPr>
          <w:rFonts w:ascii="Arial" w:hAnsi="Arial" w:cs="Arial"/>
          <w:b/>
          <w:bCs/>
          <w:color w:val="ED0046"/>
          <w:sz w:val="23"/>
          <w:szCs w:val="23"/>
          <w:lang w:val="en-US"/>
        </w:rPr>
        <w:t xml:space="preserve"> </w:t>
      </w:r>
      <w:r w:rsidRPr="00D5204B">
        <w:rPr>
          <w:rFonts w:ascii="Arial" w:hAnsi="Arial" w:cs="Arial"/>
          <w:b/>
          <w:color w:val="000099"/>
          <w:sz w:val="23"/>
          <w:szCs w:val="23"/>
        </w:rPr>
        <w:t>A.</w:t>
      </w:r>
      <w:r w:rsidRPr="0072249F">
        <w:rPr>
          <w:rFonts w:ascii="Arial" w:hAnsi="Arial" w:cs="Arial"/>
          <w:sz w:val="23"/>
          <w:szCs w:val="23"/>
        </w:rPr>
        <w:t xml:space="preserve"> convene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convened</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convening</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to convene</w:t>
      </w:r>
    </w:p>
    <w:p w14:paraId="58F03415" w14:textId="4F74C269" w:rsidR="008365D7" w:rsidRPr="0072249F" w:rsidRDefault="008365D7" w:rsidP="008365D7">
      <w:pPr>
        <w:spacing w:after="0"/>
        <w:rPr>
          <w:rFonts w:ascii="Arial" w:hAnsi="Arial" w:cs="Arial"/>
          <w:sz w:val="23"/>
          <w:szCs w:val="23"/>
        </w:rPr>
      </w:pPr>
      <w:r w:rsidRPr="00C4010F">
        <w:rPr>
          <w:rFonts w:ascii="Arial" w:hAnsi="Arial" w:cs="Arial"/>
          <w:b/>
          <w:bCs/>
          <w:color w:val="ED0046"/>
          <w:sz w:val="23"/>
          <w:szCs w:val="23"/>
        </w:rPr>
        <w:t xml:space="preserve">Question </w:t>
      </w:r>
      <w:r>
        <w:rPr>
          <w:rFonts w:ascii="Arial" w:hAnsi="Arial" w:cs="Arial"/>
          <w:b/>
          <w:bCs/>
          <w:color w:val="ED0046"/>
          <w:sz w:val="23"/>
          <w:szCs w:val="23"/>
          <w:lang w:val="en-US"/>
        </w:rPr>
        <w:t>12</w:t>
      </w:r>
      <w:r w:rsidRPr="00C4010F">
        <w:rPr>
          <w:rFonts w:ascii="Arial" w:hAnsi="Arial" w:cs="Arial"/>
          <w:b/>
          <w:bCs/>
          <w:color w:val="ED0046"/>
          <w:sz w:val="23"/>
          <w:szCs w:val="23"/>
        </w:rPr>
        <w:t>.</w:t>
      </w:r>
      <w:r>
        <w:rPr>
          <w:rFonts w:ascii="Arial" w:hAnsi="Arial" w:cs="Arial"/>
          <w:b/>
          <w:bCs/>
          <w:color w:val="ED0046"/>
          <w:sz w:val="23"/>
          <w:szCs w:val="23"/>
          <w:lang w:val="en-US"/>
        </w:rPr>
        <w:t xml:space="preserve"> </w:t>
      </w:r>
      <w:r w:rsidRPr="00D5204B">
        <w:rPr>
          <w:rFonts w:ascii="Arial" w:hAnsi="Arial" w:cs="Arial"/>
          <w:b/>
          <w:color w:val="000099"/>
          <w:sz w:val="23"/>
          <w:szCs w:val="23"/>
        </w:rPr>
        <w:t>A.</w:t>
      </w:r>
      <w:r w:rsidRPr="0072249F">
        <w:rPr>
          <w:rFonts w:ascii="Arial" w:hAnsi="Arial" w:cs="Arial"/>
          <w:sz w:val="23"/>
          <w:szCs w:val="23"/>
        </w:rPr>
        <w:t xml:space="preserve"> commerce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commercial</w:t>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commercially</w:t>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commercialize</w:t>
      </w:r>
    </w:p>
    <w:p w14:paraId="120AF60E" w14:textId="6EF0CC1F" w:rsidR="008365D7" w:rsidRPr="0072249F" w:rsidRDefault="008365D7" w:rsidP="008365D7">
      <w:pPr>
        <w:spacing w:after="0"/>
        <w:rPr>
          <w:rFonts w:ascii="Arial" w:hAnsi="Arial" w:cs="Arial"/>
          <w:sz w:val="23"/>
          <w:szCs w:val="23"/>
        </w:rPr>
      </w:pPr>
      <w:r w:rsidRPr="00C4010F">
        <w:rPr>
          <w:rFonts w:ascii="Arial" w:hAnsi="Arial" w:cs="Arial"/>
          <w:b/>
          <w:bCs/>
          <w:color w:val="ED0046"/>
          <w:sz w:val="23"/>
          <w:szCs w:val="23"/>
        </w:rPr>
        <w:t xml:space="preserve">Question </w:t>
      </w:r>
      <w:r>
        <w:rPr>
          <w:rFonts w:ascii="Arial" w:hAnsi="Arial" w:cs="Arial"/>
          <w:b/>
          <w:bCs/>
          <w:color w:val="ED0046"/>
          <w:sz w:val="23"/>
          <w:szCs w:val="23"/>
          <w:lang w:val="en-US"/>
        </w:rPr>
        <w:t>13</w:t>
      </w:r>
      <w:r w:rsidRPr="00C4010F">
        <w:rPr>
          <w:rFonts w:ascii="Arial" w:hAnsi="Arial" w:cs="Arial"/>
          <w:b/>
          <w:bCs/>
          <w:color w:val="ED0046"/>
          <w:sz w:val="23"/>
          <w:szCs w:val="23"/>
        </w:rPr>
        <w:t>.</w:t>
      </w:r>
      <w:r>
        <w:rPr>
          <w:rFonts w:ascii="Arial" w:hAnsi="Arial" w:cs="Arial"/>
          <w:b/>
          <w:bCs/>
          <w:color w:val="ED0046"/>
          <w:sz w:val="23"/>
          <w:szCs w:val="23"/>
          <w:lang w:val="en-US"/>
        </w:rPr>
        <w:t xml:space="preserve"> </w:t>
      </w:r>
      <w:r w:rsidRPr="00D5204B">
        <w:rPr>
          <w:rFonts w:ascii="Arial" w:hAnsi="Arial" w:cs="Arial"/>
          <w:b/>
          <w:color w:val="000099"/>
          <w:sz w:val="23"/>
          <w:szCs w:val="23"/>
        </w:rPr>
        <w:t>A.</w:t>
      </w:r>
      <w:r w:rsidRPr="0072249F">
        <w:rPr>
          <w:rFonts w:ascii="Arial" w:hAnsi="Arial" w:cs="Arial"/>
          <w:sz w:val="23"/>
          <w:szCs w:val="23"/>
        </w:rPr>
        <w:t xml:space="preserve"> portfolio</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gamut</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repertoire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inventory</w:t>
      </w:r>
    </w:p>
    <w:p w14:paraId="498E2431" w14:textId="24CE82B0" w:rsidR="008365D7" w:rsidRPr="0072249F" w:rsidRDefault="008365D7" w:rsidP="008365D7">
      <w:pPr>
        <w:spacing w:after="0"/>
        <w:rPr>
          <w:rFonts w:ascii="Arial" w:hAnsi="Arial" w:cs="Arial"/>
          <w:sz w:val="23"/>
          <w:szCs w:val="23"/>
        </w:rPr>
      </w:pPr>
      <w:r w:rsidRPr="00C4010F">
        <w:rPr>
          <w:rFonts w:ascii="Arial" w:hAnsi="Arial" w:cs="Arial"/>
          <w:b/>
          <w:bCs/>
          <w:color w:val="ED0046"/>
          <w:sz w:val="23"/>
          <w:szCs w:val="23"/>
        </w:rPr>
        <w:t>Question 1</w:t>
      </w:r>
      <w:r>
        <w:rPr>
          <w:rFonts w:ascii="Arial" w:hAnsi="Arial" w:cs="Arial"/>
          <w:b/>
          <w:bCs/>
          <w:color w:val="ED0046"/>
          <w:sz w:val="23"/>
          <w:szCs w:val="23"/>
          <w:lang w:val="en-US"/>
        </w:rPr>
        <w:t>4</w:t>
      </w:r>
      <w:r w:rsidRPr="00C4010F">
        <w:rPr>
          <w:rFonts w:ascii="Arial" w:hAnsi="Arial" w:cs="Arial"/>
          <w:b/>
          <w:bCs/>
          <w:color w:val="ED0046"/>
          <w:sz w:val="23"/>
          <w:szCs w:val="23"/>
        </w:rPr>
        <w:t>.</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moderated</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moderating</w:t>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moderate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to moderate</w:t>
      </w:r>
    </w:p>
    <w:p w14:paraId="6D0F52FA" w14:textId="1FCB86D8" w:rsidR="008365D7" w:rsidRPr="0072249F" w:rsidRDefault="008365D7" w:rsidP="008365D7">
      <w:pPr>
        <w:spacing w:after="0"/>
        <w:rPr>
          <w:rFonts w:ascii="Arial" w:hAnsi="Arial" w:cs="Arial"/>
          <w:sz w:val="23"/>
          <w:szCs w:val="23"/>
        </w:rPr>
      </w:pPr>
      <w:r w:rsidRPr="00C4010F">
        <w:rPr>
          <w:rFonts w:ascii="Arial" w:hAnsi="Arial" w:cs="Arial"/>
          <w:b/>
          <w:bCs/>
          <w:color w:val="ED0046"/>
          <w:sz w:val="23"/>
          <w:szCs w:val="23"/>
        </w:rPr>
        <w:t>Question 1</w:t>
      </w:r>
      <w:r>
        <w:rPr>
          <w:rFonts w:ascii="Arial" w:hAnsi="Arial" w:cs="Arial"/>
          <w:b/>
          <w:bCs/>
          <w:color w:val="ED0046"/>
          <w:sz w:val="23"/>
          <w:szCs w:val="23"/>
          <w:lang w:val="en-US"/>
        </w:rPr>
        <w:t>5</w:t>
      </w:r>
      <w:r w:rsidRPr="00C4010F">
        <w:rPr>
          <w:rFonts w:ascii="Arial" w:hAnsi="Arial" w:cs="Arial"/>
          <w:b/>
          <w:bCs/>
          <w:color w:val="ED0046"/>
          <w:sz w:val="23"/>
          <w:szCs w:val="23"/>
        </w:rPr>
        <w:t>.</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cement</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consolidate</w:t>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establish</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secure</w:t>
      </w:r>
    </w:p>
    <w:p w14:paraId="7FEF1F3A" w14:textId="62F397FA" w:rsidR="008365D7" w:rsidRDefault="008365D7" w:rsidP="008365D7">
      <w:pPr>
        <w:spacing w:after="0"/>
        <w:rPr>
          <w:rFonts w:ascii="Arial" w:hAnsi="Arial" w:cs="Arial"/>
          <w:sz w:val="23"/>
          <w:szCs w:val="23"/>
          <w:lang w:val="en-US"/>
        </w:rPr>
      </w:pPr>
      <w:r w:rsidRPr="00C4010F">
        <w:rPr>
          <w:rFonts w:ascii="Arial" w:hAnsi="Arial" w:cs="Arial"/>
          <w:b/>
          <w:bCs/>
          <w:color w:val="ED0046"/>
          <w:sz w:val="23"/>
          <w:szCs w:val="23"/>
        </w:rPr>
        <w:t>Question 1</w:t>
      </w:r>
      <w:r>
        <w:rPr>
          <w:rFonts w:ascii="Arial" w:hAnsi="Arial" w:cs="Arial"/>
          <w:b/>
          <w:bCs/>
          <w:color w:val="ED0046"/>
          <w:sz w:val="23"/>
          <w:szCs w:val="23"/>
          <w:lang w:val="en-US"/>
        </w:rPr>
        <w:t>6</w:t>
      </w:r>
      <w:r w:rsidRPr="00C4010F">
        <w:rPr>
          <w:rFonts w:ascii="Arial" w:hAnsi="Arial" w:cs="Arial"/>
          <w:b/>
          <w:bCs/>
          <w:color w:val="ED0046"/>
          <w:sz w:val="23"/>
          <w:szCs w:val="23"/>
        </w:rPr>
        <w:t>.</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striking</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sealing</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clinching</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w:t>
      </w:r>
      <w:r w:rsidR="00ED30C3">
        <w:rPr>
          <w:rFonts w:ascii="Arial" w:hAnsi="Arial" w:cs="Arial"/>
          <w:sz w:val="23"/>
          <w:szCs w:val="23"/>
          <w:lang w:val="en-US"/>
        </w:rPr>
        <w:t>f</w:t>
      </w:r>
      <w:r w:rsidRPr="0072249F">
        <w:rPr>
          <w:rFonts w:ascii="Arial" w:hAnsi="Arial" w:cs="Arial"/>
          <w:sz w:val="23"/>
          <w:szCs w:val="23"/>
        </w:rPr>
        <w:t>orging</w:t>
      </w:r>
    </w:p>
    <w:p w14:paraId="324FFAF6" w14:textId="6E839C52" w:rsidR="008365D7" w:rsidRDefault="008365D7" w:rsidP="008365D7">
      <w:pPr>
        <w:pStyle w:val="Heading1"/>
        <w:rPr>
          <w:lang w:val="en-US"/>
        </w:rPr>
      </w:pPr>
      <w:r w:rsidRPr="007A5274">
        <w:t xml:space="preserve">Read the following passage and mark the letter A, B, C or D on your answer sheet to indicate the option that best fits each of the numbered blanks from </w:t>
      </w:r>
      <w:r>
        <w:rPr>
          <w:lang w:val="en-US"/>
        </w:rPr>
        <w:t>17</w:t>
      </w:r>
      <w:r w:rsidRPr="007A5274">
        <w:t xml:space="preserve"> to </w:t>
      </w:r>
      <w:r>
        <w:rPr>
          <w:lang w:val="en-US"/>
        </w:rPr>
        <w:t>21</w:t>
      </w:r>
      <w:r w:rsidRPr="007A5274">
        <w:t>.</w:t>
      </w:r>
    </w:p>
    <w:p w14:paraId="415B8622" w14:textId="0C9ADBD3" w:rsidR="008365D7" w:rsidRDefault="008365D7" w:rsidP="008365D7">
      <w:pPr>
        <w:spacing w:after="0"/>
        <w:jc w:val="both"/>
        <w:rPr>
          <w:rFonts w:ascii="Arial" w:hAnsi="Arial" w:cs="Arial"/>
          <w:sz w:val="23"/>
          <w:szCs w:val="23"/>
          <w:lang w:val="en-US"/>
        </w:rPr>
      </w:pPr>
      <w:bookmarkStart w:id="2" w:name="_Hlk212461141"/>
      <w:r>
        <w:rPr>
          <w:rFonts w:ascii="Arial" w:hAnsi="Arial" w:cs="Arial"/>
          <w:sz w:val="23"/>
          <w:szCs w:val="23"/>
          <w:lang w:val="en-US"/>
        </w:rPr>
        <w:tab/>
      </w:r>
      <w:r w:rsidRPr="00383B09">
        <w:rPr>
          <w:rFonts w:ascii="Arial" w:hAnsi="Arial" w:cs="Arial"/>
          <w:sz w:val="23"/>
          <w:szCs w:val="23"/>
          <w:lang w:val="en-US"/>
        </w:rPr>
        <w:t>Humanity</w:t>
      </w:r>
      <w:r>
        <w:rPr>
          <w:rFonts w:ascii="Arial" w:hAnsi="Arial" w:cs="Arial"/>
          <w:sz w:val="23"/>
          <w:szCs w:val="23"/>
          <w:lang w:val="en-US"/>
        </w:rPr>
        <w:t>’</w:t>
      </w:r>
      <w:r w:rsidRPr="00383B09">
        <w:rPr>
          <w:rFonts w:ascii="Arial" w:hAnsi="Arial" w:cs="Arial"/>
          <w:sz w:val="23"/>
          <w:szCs w:val="23"/>
          <w:lang w:val="en-US"/>
        </w:rPr>
        <w:t xml:space="preserve">s fascination with the cosmos has driven remarkable technological achievements over the past century. The launch of Sputnik 1 by the Soviet Union in 1957 marked the beginning of the space age, triggering an intense rivalry between superpowers. </w:t>
      </w:r>
      <w:r w:rsidRPr="00383B09">
        <w:rPr>
          <w:rFonts w:ascii="Arial" w:hAnsi="Arial" w:cs="Arial"/>
          <w:b/>
          <w:bCs/>
          <w:color w:val="ED0046"/>
          <w:sz w:val="23"/>
          <w:szCs w:val="23"/>
          <w:lang w:val="en-US"/>
        </w:rPr>
        <w:t>(1</w:t>
      </w:r>
      <w:r>
        <w:rPr>
          <w:rFonts w:ascii="Arial" w:hAnsi="Arial" w:cs="Arial"/>
          <w:b/>
          <w:bCs/>
          <w:color w:val="ED0046"/>
          <w:sz w:val="23"/>
          <w:szCs w:val="23"/>
          <w:lang w:val="en-US"/>
        </w:rPr>
        <w:t>7</w:t>
      </w:r>
      <w:r w:rsidRPr="00383B09">
        <w:rPr>
          <w:rFonts w:ascii="Arial" w:hAnsi="Arial" w:cs="Arial"/>
          <w:b/>
          <w:bCs/>
          <w:color w:val="ED0046"/>
          <w:sz w:val="23"/>
          <w:szCs w:val="23"/>
          <w:lang w:val="en-US"/>
        </w:rPr>
        <w:t>)</w:t>
      </w:r>
      <w:r w:rsidRPr="00135708">
        <w:rPr>
          <w:rFonts w:ascii="Arial" w:hAnsi="Arial" w:cs="Arial"/>
          <w:b/>
          <w:bCs/>
          <w:color w:val="ED0046"/>
          <w:sz w:val="23"/>
          <w:szCs w:val="23"/>
          <w:lang w:val="en-US"/>
        </w:rPr>
        <w:t xml:space="preserve"> _______</w:t>
      </w:r>
      <w:r>
        <w:rPr>
          <w:rFonts w:ascii="Arial" w:hAnsi="Arial" w:cs="Arial"/>
          <w:sz w:val="23"/>
          <w:szCs w:val="23"/>
          <w:lang w:val="en-US"/>
        </w:rPr>
        <w:t>.</w:t>
      </w:r>
      <w:r w:rsidRPr="00383B09">
        <w:rPr>
          <w:rFonts w:ascii="Arial" w:hAnsi="Arial" w:cs="Arial"/>
          <w:sz w:val="23"/>
          <w:szCs w:val="23"/>
          <w:lang w:val="en-US"/>
        </w:rPr>
        <w:t xml:space="preserve"> This unprecedented competition accelerated innovation at a pace never seen before in human history. Scientists and engineers worked tirelessly to develop more sophisticated spacecraft capable of carrying humans beyond Earth</w:t>
      </w:r>
      <w:r>
        <w:rPr>
          <w:rFonts w:ascii="Arial" w:hAnsi="Arial" w:cs="Arial"/>
          <w:sz w:val="23"/>
          <w:szCs w:val="23"/>
          <w:lang w:val="en-US"/>
        </w:rPr>
        <w:t>’</w:t>
      </w:r>
      <w:r w:rsidRPr="00383B09">
        <w:rPr>
          <w:rFonts w:ascii="Arial" w:hAnsi="Arial" w:cs="Arial"/>
          <w:sz w:val="23"/>
          <w:szCs w:val="23"/>
          <w:lang w:val="en-US"/>
        </w:rPr>
        <w:t xml:space="preserve">s atmosphere. By 1961, Yuri Gagarin became the first person to orbit our planet, demonstrating that human space travel was indeed possible. </w:t>
      </w:r>
      <w:r w:rsidRPr="00383B09">
        <w:rPr>
          <w:rFonts w:ascii="Arial" w:hAnsi="Arial" w:cs="Arial"/>
          <w:b/>
          <w:bCs/>
          <w:color w:val="ED0046"/>
          <w:sz w:val="23"/>
          <w:szCs w:val="23"/>
          <w:lang w:val="en-US"/>
        </w:rPr>
        <w:t>(1</w:t>
      </w:r>
      <w:r>
        <w:rPr>
          <w:rFonts w:ascii="Arial" w:hAnsi="Arial" w:cs="Arial"/>
          <w:b/>
          <w:bCs/>
          <w:color w:val="ED0046"/>
          <w:sz w:val="23"/>
          <w:szCs w:val="23"/>
          <w:lang w:val="en-US"/>
        </w:rPr>
        <w:t>8</w:t>
      </w:r>
      <w:r w:rsidRPr="00383B09">
        <w:rPr>
          <w:rFonts w:ascii="Arial" w:hAnsi="Arial" w:cs="Arial"/>
          <w:b/>
          <w:bCs/>
          <w:color w:val="ED0046"/>
          <w:sz w:val="23"/>
          <w:szCs w:val="23"/>
          <w:lang w:val="en-US"/>
        </w:rPr>
        <w:t>)</w:t>
      </w:r>
      <w:r w:rsidRPr="00135708">
        <w:rPr>
          <w:rFonts w:ascii="Arial" w:hAnsi="Arial" w:cs="Arial"/>
          <w:b/>
          <w:bCs/>
          <w:color w:val="ED0046"/>
          <w:sz w:val="23"/>
          <w:szCs w:val="23"/>
          <w:lang w:val="en-US"/>
        </w:rPr>
        <w:t xml:space="preserve"> _______</w:t>
      </w:r>
      <w:r>
        <w:rPr>
          <w:rFonts w:ascii="Arial" w:hAnsi="Arial" w:cs="Arial"/>
          <w:sz w:val="23"/>
          <w:szCs w:val="23"/>
          <w:lang w:val="en-US"/>
        </w:rPr>
        <w:t>.</w:t>
      </w:r>
      <w:r w:rsidRPr="00383B09">
        <w:rPr>
          <w:rFonts w:ascii="Arial" w:hAnsi="Arial" w:cs="Arial"/>
          <w:sz w:val="23"/>
          <w:szCs w:val="23"/>
          <w:lang w:val="en-US"/>
        </w:rPr>
        <w:t xml:space="preserve">The subsequent moon landing in 1969 represented perhaps the most iconic moment in space exploration, watched by millions worldwide. </w:t>
      </w:r>
      <w:r w:rsidRPr="00383B09">
        <w:rPr>
          <w:rFonts w:ascii="Arial" w:hAnsi="Arial" w:cs="Arial"/>
          <w:b/>
          <w:bCs/>
          <w:color w:val="ED0046"/>
          <w:sz w:val="23"/>
          <w:szCs w:val="23"/>
          <w:lang w:val="en-US"/>
        </w:rPr>
        <w:t>(</w:t>
      </w:r>
      <w:r>
        <w:rPr>
          <w:rFonts w:ascii="Arial" w:hAnsi="Arial" w:cs="Arial"/>
          <w:b/>
          <w:bCs/>
          <w:color w:val="ED0046"/>
          <w:sz w:val="23"/>
          <w:szCs w:val="23"/>
          <w:lang w:val="en-US"/>
        </w:rPr>
        <w:t>19</w:t>
      </w:r>
      <w:r w:rsidRPr="00383B09">
        <w:rPr>
          <w:rFonts w:ascii="Arial" w:hAnsi="Arial" w:cs="Arial"/>
          <w:b/>
          <w:bCs/>
          <w:color w:val="ED0046"/>
          <w:sz w:val="23"/>
          <w:szCs w:val="23"/>
          <w:lang w:val="en-US"/>
        </w:rPr>
        <w:t>)</w:t>
      </w:r>
      <w:r w:rsidRPr="00135708">
        <w:rPr>
          <w:rFonts w:ascii="Arial" w:hAnsi="Arial" w:cs="Arial"/>
          <w:b/>
          <w:bCs/>
          <w:color w:val="ED0046"/>
          <w:sz w:val="23"/>
          <w:szCs w:val="23"/>
          <w:lang w:val="en-US"/>
        </w:rPr>
        <w:t xml:space="preserve"> _______</w:t>
      </w:r>
      <w:r>
        <w:rPr>
          <w:rFonts w:ascii="Arial" w:hAnsi="Arial" w:cs="Arial"/>
          <w:sz w:val="23"/>
          <w:szCs w:val="23"/>
          <w:lang w:val="en-US"/>
        </w:rPr>
        <w:t>.</w:t>
      </w:r>
      <w:r w:rsidRPr="00383B09">
        <w:rPr>
          <w:rFonts w:ascii="Arial" w:hAnsi="Arial" w:cs="Arial"/>
          <w:sz w:val="23"/>
          <w:szCs w:val="23"/>
          <w:lang w:val="en-US"/>
        </w:rPr>
        <w:t xml:space="preserve"> Today, international cooperation has replaced Cold War competition, with multiple nations contributing to shared research stations and missions. Private companies have also entered the arena, developing reusable rockets that </w:t>
      </w:r>
      <w:r w:rsidRPr="00383B09">
        <w:rPr>
          <w:rFonts w:ascii="Arial" w:hAnsi="Arial" w:cs="Arial"/>
          <w:sz w:val="23"/>
          <w:szCs w:val="23"/>
          <w:lang w:val="en-US"/>
        </w:rPr>
        <w:lastRenderedPageBreak/>
        <w:t xml:space="preserve">dramatically reduce launch costs. </w:t>
      </w:r>
      <w:r w:rsidRPr="00383B09">
        <w:rPr>
          <w:rFonts w:ascii="Arial" w:hAnsi="Arial" w:cs="Arial"/>
          <w:b/>
          <w:bCs/>
          <w:color w:val="ED0046"/>
          <w:sz w:val="23"/>
          <w:szCs w:val="23"/>
          <w:lang w:val="en-US"/>
        </w:rPr>
        <w:t>(2</w:t>
      </w:r>
      <w:r>
        <w:rPr>
          <w:rFonts w:ascii="Arial" w:hAnsi="Arial" w:cs="Arial"/>
          <w:b/>
          <w:bCs/>
          <w:color w:val="ED0046"/>
          <w:sz w:val="23"/>
          <w:szCs w:val="23"/>
          <w:lang w:val="en-US"/>
        </w:rPr>
        <w:t>0</w:t>
      </w:r>
      <w:r w:rsidRPr="00383B09">
        <w:rPr>
          <w:rFonts w:ascii="Arial" w:hAnsi="Arial" w:cs="Arial"/>
          <w:b/>
          <w:bCs/>
          <w:color w:val="ED0046"/>
          <w:sz w:val="23"/>
          <w:szCs w:val="23"/>
          <w:lang w:val="en-US"/>
        </w:rPr>
        <w:t>)</w:t>
      </w:r>
      <w:r w:rsidRPr="00135708">
        <w:rPr>
          <w:rFonts w:ascii="Arial" w:hAnsi="Arial" w:cs="Arial"/>
          <w:b/>
          <w:bCs/>
          <w:color w:val="ED0046"/>
          <w:sz w:val="23"/>
          <w:szCs w:val="23"/>
          <w:lang w:val="en-US"/>
        </w:rPr>
        <w:t xml:space="preserve"> _______</w:t>
      </w:r>
      <w:r>
        <w:rPr>
          <w:rFonts w:ascii="Arial" w:hAnsi="Arial" w:cs="Arial"/>
          <w:sz w:val="23"/>
          <w:szCs w:val="23"/>
          <w:lang w:val="en-US"/>
        </w:rPr>
        <w:t>.</w:t>
      </w:r>
      <w:r w:rsidRPr="00383B09">
        <w:rPr>
          <w:rFonts w:ascii="Arial" w:hAnsi="Arial" w:cs="Arial"/>
          <w:sz w:val="23"/>
          <w:szCs w:val="23"/>
          <w:lang w:val="en-US"/>
        </w:rPr>
        <w:t xml:space="preserve"> Meanwhile, robotic probes continue venturing deeper into our solar system, sending back invaluable data about distant worlds. </w:t>
      </w:r>
      <w:r w:rsidRPr="00383B09">
        <w:rPr>
          <w:rFonts w:ascii="Arial" w:hAnsi="Arial" w:cs="Arial"/>
          <w:b/>
          <w:bCs/>
          <w:color w:val="ED0046"/>
          <w:sz w:val="23"/>
          <w:szCs w:val="23"/>
          <w:lang w:val="en-US"/>
        </w:rPr>
        <w:t>(2</w:t>
      </w:r>
      <w:r>
        <w:rPr>
          <w:rFonts w:ascii="Arial" w:hAnsi="Arial" w:cs="Arial"/>
          <w:b/>
          <w:bCs/>
          <w:color w:val="ED0046"/>
          <w:sz w:val="23"/>
          <w:szCs w:val="23"/>
          <w:lang w:val="en-US"/>
        </w:rPr>
        <w:t>1</w:t>
      </w:r>
      <w:r w:rsidRPr="00383B09">
        <w:rPr>
          <w:rFonts w:ascii="Arial" w:hAnsi="Arial" w:cs="Arial"/>
          <w:b/>
          <w:bCs/>
          <w:color w:val="ED0046"/>
          <w:sz w:val="23"/>
          <w:szCs w:val="23"/>
          <w:lang w:val="en-US"/>
        </w:rPr>
        <w:t xml:space="preserve">) </w:t>
      </w:r>
      <w:r w:rsidRPr="00135708">
        <w:rPr>
          <w:rFonts w:ascii="Arial" w:hAnsi="Arial" w:cs="Arial"/>
          <w:b/>
          <w:bCs/>
          <w:color w:val="ED0046"/>
          <w:sz w:val="23"/>
          <w:szCs w:val="23"/>
          <w:lang w:val="en-US"/>
        </w:rPr>
        <w:t>_______</w:t>
      </w:r>
      <w:r>
        <w:rPr>
          <w:rFonts w:ascii="Arial" w:hAnsi="Arial" w:cs="Arial"/>
          <w:sz w:val="23"/>
          <w:szCs w:val="23"/>
          <w:lang w:val="en-US"/>
        </w:rPr>
        <w:t xml:space="preserve">. </w:t>
      </w:r>
      <w:r w:rsidRPr="00383B09">
        <w:rPr>
          <w:rFonts w:ascii="Arial" w:hAnsi="Arial" w:cs="Arial"/>
          <w:sz w:val="23"/>
          <w:szCs w:val="23"/>
          <w:lang w:val="en-US"/>
        </w:rPr>
        <w:t>These ongoing efforts promise to unlock mysteries about planetary formation, the potential for extraterrestrial life, and humanity</w:t>
      </w:r>
      <w:r>
        <w:rPr>
          <w:rFonts w:ascii="Arial" w:hAnsi="Arial" w:cs="Arial"/>
          <w:sz w:val="23"/>
          <w:szCs w:val="23"/>
          <w:lang w:val="en-US"/>
        </w:rPr>
        <w:t>’</w:t>
      </w:r>
      <w:r w:rsidRPr="00383B09">
        <w:rPr>
          <w:rFonts w:ascii="Arial" w:hAnsi="Arial" w:cs="Arial"/>
          <w:sz w:val="23"/>
          <w:szCs w:val="23"/>
          <w:lang w:val="en-US"/>
        </w:rPr>
        <w:t>s future among the stars.</w:t>
      </w:r>
    </w:p>
    <w:p w14:paraId="6F35AD3A" w14:textId="77777777" w:rsidR="008365D7" w:rsidRDefault="008365D7" w:rsidP="008365D7">
      <w:pPr>
        <w:pStyle w:val="Subtitle"/>
        <w:rPr>
          <w:lang w:val="en-US"/>
        </w:rPr>
      </w:pPr>
      <w:r>
        <w:rPr>
          <w:lang w:val="en-US"/>
        </w:rPr>
        <w:t>(</w:t>
      </w:r>
      <w:r w:rsidRPr="00383B09">
        <w:t xml:space="preserve">Adapted from </w:t>
      </w:r>
      <w:r w:rsidRPr="00295B41">
        <w:t>https://education.nationalgeographic.org/resource/history-space-exploration/</w:t>
      </w:r>
      <w:r>
        <w:rPr>
          <w:lang w:val="en-US"/>
        </w:rPr>
        <w:t>)</w:t>
      </w:r>
    </w:p>
    <w:p w14:paraId="794372F7" w14:textId="3F1EE72C" w:rsidR="008365D7" w:rsidRDefault="008365D7" w:rsidP="008365D7">
      <w:pPr>
        <w:spacing w:after="0"/>
        <w:ind w:left="1418" w:hanging="1418"/>
        <w:rPr>
          <w:rFonts w:ascii="Arial" w:hAnsi="Arial" w:cs="Arial"/>
          <w:sz w:val="23"/>
          <w:szCs w:val="23"/>
        </w:rPr>
      </w:pPr>
      <w:r w:rsidRPr="00005898">
        <w:rPr>
          <w:rFonts w:ascii="Arial" w:hAnsi="Arial" w:cs="Arial"/>
          <w:b/>
          <w:bCs/>
          <w:color w:val="ED0046"/>
          <w:sz w:val="23"/>
          <w:szCs w:val="23"/>
        </w:rPr>
        <w:t>Question 1</w:t>
      </w:r>
      <w:r>
        <w:rPr>
          <w:rFonts w:ascii="Arial" w:hAnsi="Arial" w:cs="Arial"/>
          <w:b/>
          <w:bCs/>
          <w:color w:val="ED0046"/>
          <w:sz w:val="23"/>
          <w:szCs w:val="23"/>
          <w:lang w:val="en-US"/>
        </w:rPr>
        <w:t>7</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w:t>
      </w:r>
      <w:r w:rsidR="00107A4E" w:rsidRPr="0075407F">
        <w:rPr>
          <w:rFonts w:ascii="Arial" w:hAnsi="Arial" w:cs="Arial"/>
          <w:sz w:val="23"/>
          <w:szCs w:val="23"/>
        </w:rPr>
        <w:t>Various academics maintain that, if there had not been this political tension, extraterrestrial research would have evolved significantly more gradually</w:t>
      </w:r>
    </w:p>
    <w:p w14:paraId="2B9E7953" w14:textId="4B670B24" w:rsidR="008365D7" w:rsidRDefault="008365D7" w:rsidP="008365D7">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w:t>
      </w:r>
      <w:r w:rsidR="00107A4E" w:rsidRPr="0075407F">
        <w:rPr>
          <w:rFonts w:ascii="Arial" w:hAnsi="Arial" w:cs="Arial"/>
          <w:sz w:val="23"/>
          <w:szCs w:val="23"/>
        </w:rPr>
        <w:t>Numerous scholars argue that, had this international rivalry been absent, spaceflight development would have progressed substantially less rapidly</w:t>
      </w:r>
    </w:p>
    <w:p w14:paraId="79A127E9" w14:textId="63A9AEFC" w:rsidR="008365D7" w:rsidRDefault="008365D7" w:rsidP="008365D7">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w:t>
      </w:r>
      <w:r w:rsidR="00107A4E" w:rsidRPr="0075407F">
        <w:rPr>
          <w:rFonts w:ascii="Arial" w:hAnsi="Arial" w:cs="Arial"/>
          <w:sz w:val="23"/>
          <w:szCs w:val="23"/>
        </w:rPr>
        <w:t>Many historians contend that, without this intense geopolitical competition, space exploration would have advanced considerably more slowly</w:t>
      </w:r>
    </w:p>
    <w:p w14:paraId="36850FC7" w14:textId="1D841E58" w:rsidR="008365D7" w:rsidRPr="00005898" w:rsidRDefault="008365D7" w:rsidP="008365D7">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w:t>
      </w:r>
      <w:r w:rsidR="00107A4E" w:rsidRPr="0075407F">
        <w:rPr>
          <w:rFonts w:ascii="Arial" w:hAnsi="Arial" w:cs="Arial"/>
          <w:sz w:val="23"/>
          <w:szCs w:val="23"/>
        </w:rPr>
        <w:t>Several experts assert that, if this strategic contest had not existed, cosmic exploration would have proceeded markedly more deliberately</w:t>
      </w:r>
    </w:p>
    <w:p w14:paraId="29BB2221" w14:textId="0E2EAFD0" w:rsidR="008365D7" w:rsidRDefault="008365D7" w:rsidP="008365D7">
      <w:pPr>
        <w:spacing w:after="0"/>
        <w:ind w:left="1418" w:hanging="1418"/>
        <w:jc w:val="both"/>
        <w:rPr>
          <w:rFonts w:ascii="Arial" w:hAnsi="Arial" w:cs="Arial"/>
          <w:sz w:val="23"/>
          <w:szCs w:val="23"/>
        </w:rPr>
      </w:pPr>
      <w:r w:rsidRPr="00005898">
        <w:rPr>
          <w:rFonts w:ascii="Arial" w:hAnsi="Arial" w:cs="Arial"/>
          <w:b/>
          <w:bCs/>
          <w:color w:val="ED0046"/>
          <w:sz w:val="23"/>
          <w:szCs w:val="23"/>
        </w:rPr>
        <w:t>Question 1</w:t>
      </w:r>
      <w:r>
        <w:rPr>
          <w:rFonts w:ascii="Arial" w:hAnsi="Arial" w:cs="Arial"/>
          <w:b/>
          <w:bCs/>
          <w:color w:val="ED0046"/>
          <w:sz w:val="23"/>
          <w:szCs w:val="23"/>
          <w:lang w:val="en-US"/>
        </w:rPr>
        <w:t>8</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After this accomplishment, priorities moved toward maintaining continuous human activity beyond Earth through orbital facility projects</w:t>
      </w:r>
    </w:p>
    <w:p w14:paraId="0B1927DB" w14:textId="77777777" w:rsidR="008365D7" w:rsidRDefault="008365D7" w:rsidP="008365D7">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Subsequently to this achievement, focus redirected to creating a permanent human occupation of space via orbital platform programs </w:t>
      </w:r>
    </w:p>
    <w:p w14:paraId="5F1AA432" w14:textId="77777777" w:rsidR="008365D7" w:rsidRDefault="008365D7" w:rsidP="008365D7">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Following this milestone, attention shifted toward establishing a sustained human presence in orbit through space station initiatives</w:t>
      </w:r>
    </w:p>
    <w:p w14:paraId="1C19EF61" w14:textId="77777777" w:rsidR="008365D7" w:rsidRPr="00005898" w:rsidRDefault="008365D7" w:rsidP="008365D7">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Beyond this breakthrough, emphasis transitioned to developing enduring human habitation in space through station construction efforts</w:t>
      </w:r>
    </w:p>
    <w:p w14:paraId="2A010E38" w14:textId="1976F403" w:rsidR="008365D7" w:rsidRDefault="008365D7" w:rsidP="008365D7">
      <w:pPr>
        <w:spacing w:after="0"/>
        <w:ind w:left="1418" w:hanging="1418"/>
        <w:rPr>
          <w:rFonts w:ascii="Arial" w:hAnsi="Arial" w:cs="Arial"/>
          <w:sz w:val="23"/>
          <w:szCs w:val="23"/>
        </w:rPr>
      </w:pPr>
      <w:r w:rsidRPr="00005898">
        <w:rPr>
          <w:rFonts w:ascii="Arial" w:hAnsi="Arial" w:cs="Arial"/>
          <w:b/>
          <w:bCs/>
          <w:color w:val="ED0046"/>
          <w:sz w:val="23"/>
          <w:szCs w:val="23"/>
        </w:rPr>
        <w:t xml:space="preserve">Question </w:t>
      </w:r>
      <w:r>
        <w:rPr>
          <w:rFonts w:ascii="Arial" w:hAnsi="Arial" w:cs="Arial"/>
          <w:b/>
          <w:bCs/>
          <w:color w:val="ED0046"/>
          <w:sz w:val="23"/>
          <w:szCs w:val="23"/>
          <w:lang w:val="en-US"/>
        </w:rPr>
        <w:t>19</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These partnership programs feature the multinational space platform, where cosmonauts from diverse nations execute research collectively</w:t>
      </w:r>
    </w:p>
    <w:p w14:paraId="058B33BE" w14:textId="77777777" w:rsidR="008365D7" w:rsidRDefault="008365D7" w:rsidP="008365D7">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Such cooperative initiatives encompass the orbital research facility, where space travelers from multiple countries perform investigations jointly </w:t>
      </w:r>
    </w:p>
    <w:p w14:paraId="484CB8BE" w14:textId="77777777" w:rsidR="008365D7" w:rsidRDefault="008365D7" w:rsidP="008365D7">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These collaborative ventures include the International Space Station, where astronauts from various nations conduct experiments cooperatively</w:t>
      </w:r>
    </w:p>
    <w:p w14:paraId="42583E1F" w14:textId="77777777" w:rsidR="008365D7" w:rsidRPr="00005898" w:rsidRDefault="008365D7" w:rsidP="008365D7">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Such joint undertakings comprise the global orbital laboratory, where personnel from different countries carry out studies collaboratively</w:t>
      </w:r>
    </w:p>
    <w:p w14:paraId="4E53F0B8" w14:textId="1EE299AB" w:rsidR="008365D7" w:rsidRPr="00651154" w:rsidRDefault="008365D7" w:rsidP="00651154">
      <w:pPr>
        <w:spacing w:after="0"/>
        <w:ind w:left="1418" w:hanging="1418"/>
        <w:jc w:val="both"/>
        <w:rPr>
          <w:rFonts w:ascii="Arial" w:hAnsi="Arial" w:cs="Arial"/>
          <w:sz w:val="23"/>
          <w:szCs w:val="23"/>
          <w:lang w:val="en-US"/>
        </w:rPr>
      </w:pPr>
      <w:r w:rsidRPr="00005898">
        <w:rPr>
          <w:rFonts w:ascii="Arial" w:hAnsi="Arial" w:cs="Arial"/>
          <w:b/>
          <w:bCs/>
          <w:color w:val="ED0046"/>
          <w:sz w:val="23"/>
          <w:szCs w:val="23"/>
        </w:rPr>
        <w:t>Question 2</w:t>
      </w:r>
      <w:r>
        <w:rPr>
          <w:rFonts w:ascii="Arial" w:hAnsi="Arial" w:cs="Arial"/>
          <w:b/>
          <w:bCs/>
          <w:color w:val="ED0046"/>
          <w:sz w:val="23"/>
          <w:szCs w:val="23"/>
          <w:lang w:val="en-US"/>
        </w:rPr>
        <w:t>0</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w:t>
      </w:r>
      <w:r w:rsidR="00651154" w:rsidRPr="0075407F">
        <w:rPr>
          <w:rFonts w:ascii="Arial" w:hAnsi="Arial" w:cs="Arial"/>
          <w:sz w:val="23"/>
          <w:szCs w:val="23"/>
        </w:rPr>
        <w:t xml:space="preserve">Legislators have been presented the value of these breakthroughs, thereby justifying persistent allocation toward space research activities </w:t>
      </w:r>
    </w:p>
    <w:p w14:paraId="0546AB4C" w14:textId="5505520A" w:rsidR="008365D7" w:rsidRDefault="008365D7" w:rsidP="008365D7">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w:t>
      </w:r>
      <w:r w:rsidR="00651154" w:rsidRPr="0075407F">
        <w:rPr>
          <w:rFonts w:ascii="Arial" w:hAnsi="Arial" w:cs="Arial"/>
          <w:sz w:val="23"/>
          <w:szCs w:val="23"/>
        </w:rPr>
        <w:t>Decision-makers have been communicated the importance of these findings, thus supporting continued funding for extraterrestrial research initiatives</w:t>
      </w:r>
    </w:p>
    <w:p w14:paraId="03263E08" w14:textId="7FA2CDF6" w:rsidR="008365D7" w:rsidRDefault="008365D7" w:rsidP="008365D7">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w:t>
      </w:r>
      <w:r w:rsidR="00651154" w:rsidRPr="0075407F">
        <w:rPr>
          <w:rFonts w:ascii="Arial" w:hAnsi="Arial" w:cs="Arial"/>
          <w:sz w:val="23"/>
          <w:szCs w:val="23"/>
        </w:rPr>
        <w:t>Authorities have been conveyed the relevance of these achievements, consequently validating ongoing expenditure on cosmic investigation projects</w:t>
      </w:r>
    </w:p>
    <w:p w14:paraId="6D266DF4" w14:textId="40EF99F0" w:rsidR="008365D7" w:rsidRPr="007632E1" w:rsidRDefault="008365D7" w:rsidP="008365D7">
      <w:pPr>
        <w:spacing w:after="0"/>
        <w:ind w:left="1418"/>
        <w:jc w:val="both"/>
        <w:rPr>
          <w:rFonts w:ascii="Arial" w:hAnsi="Arial" w:cs="Arial"/>
          <w:sz w:val="23"/>
          <w:szCs w:val="23"/>
          <w:lang w:val="en-US"/>
        </w:rPr>
      </w:pPr>
      <w:r w:rsidRPr="00607B30">
        <w:rPr>
          <w:rFonts w:ascii="Arial" w:hAnsi="Arial" w:cs="Arial"/>
          <w:b/>
          <w:bCs/>
          <w:color w:val="000099"/>
          <w:sz w:val="23"/>
          <w:szCs w:val="23"/>
        </w:rPr>
        <w:t>D.</w:t>
      </w:r>
      <w:r w:rsidRPr="00005898">
        <w:rPr>
          <w:rFonts w:ascii="Arial" w:hAnsi="Arial" w:cs="Arial"/>
          <w:sz w:val="23"/>
          <w:szCs w:val="23"/>
        </w:rPr>
        <w:t xml:space="preserve"> </w:t>
      </w:r>
      <w:r w:rsidR="00651154" w:rsidRPr="0075407F">
        <w:rPr>
          <w:rFonts w:ascii="Arial" w:hAnsi="Arial" w:cs="Arial"/>
          <w:sz w:val="23"/>
          <w:szCs w:val="23"/>
        </w:rPr>
        <w:t>Policymakers have been explained the significance of these discoveries, helping justify sustained investment in space exploration programs</w:t>
      </w:r>
    </w:p>
    <w:p w14:paraId="76551A8F" w14:textId="138143C6" w:rsidR="008365D7" w:rsidRDefault="008365D7" w:rsidP="008365D7">
      <w:pPr>
        <w:spacing w:after="0"/>
        <w:ind w:left="1418" w:hanging="1418"/>
        <w:rPr>
          <w:rFonts w:ascii="Arial" w:hAnsi="Arial" w:cs="Arial"/>
          <w:sz w:val="23"/>
          <w:szCs w:val="23"/>
        </w:rPr>
      </w:pPr>
      <w:r w:rsidRPr="00005898">
        <w:rPr>
          <w:rFonts w:ascii="Arial" w:hAnsi="Arial" w:cs="Arial"/>
          <w:b/>
          <w:bCs/>
          <w:color w:val="ED0046"/>
          <w:sz w:val="23"/>
          <w:szCs w:val="23"/>
        </w:rPr>
        <w:t>Question 2</w:t>
      </w:r>
      <w:r>
        <w:rPr>
          <w:rFonts w:ascii="Arial" w:hAnsi="Arial" w:cs="Arial"/>
          <w:b/>
          <w:bCs/>
          <w:color w:val="ED0046"/>
          <w:sz w:val="23"/>
          <w:szCs w:val="23"/>
          <w:lang w:val="en-US"/>
        </w:rPr>
        <w:t>1</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Forthcoming ventures should address multiple technological difficulties, involving particle protection and survival system integrity</w:t>
      </w:r>
    </w:p>
    <w:p w14:paraId="39E8C687" w14:textId="77777777" w:rsidR="008365D7" w:rsidRDefault="008365D7" w:rsidP="008365D7">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Future missions will confront various engineering obstacles, encompassing cosmic ray shielding and environmental control dependability </w:t>
      </w:r>
    </w:p>
    <w:p w14:paraId="3214F625" w14:textId="77777777" w:rsidR="008365D7" w:rsidRDefault="008365D7" w:rsidP="008365D7">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Upcoming expeditions must navigate numerous technical challenges, including radiation protection and life support system reliability</w:t>
      </w:r>
    </w:p>
    <w:p w14:paraId="6933BFC2" w14:textId="77777777" w:rsidR="008365D7" w:rsidRPr="00005898" w:rsidRDefault="008365D7" w:rsidP="008365D7">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Impending projects need to overcome several practical barriers, containing radiation defense and habitat maintenance consistency</w:t>
      </w:r>
    </w:p>
    <w:bookmarkEnd w:id="2"/>
    <w:p w14:paraId="52234C10" w14:textId="77777777" w:rsidR="008365D7" w:rsidRPr="00C279DD" w:rsidRDefault="008365D7" w:rsidP="008365D7">
      <w:pPr>
        <w:pStyle w:val="Heading1"/>
      </w:pPr>
      <w:r w:rsidRPr="00C279DD">
        <w:t>Mark the letter A, B, C or D on your answer sheet to indicate the best arrangement of utterances or sentences to make a cohesive and coherent text.</w:t>
      </w:r>
    </w:p>
    <w:p w14:paraId="2F29D79B" w14:textId="19B20139" w:rsidR="008365D7" w:rsidRPr="00C279DD" w:rsidRDefault="008365D7" w:rsidP="008365D7">
      <w:pPr>
        <w:spacing w:after="0"/>
        <w:ind w:left="1418" w:hanging="1418"/>
        <w:jc w:val="both"/>
        <w:rPr>
          <w:rFonts w:ascii="Arial" w:hAnsi="Arial" w:cs="Arial"/>
          <w:sz w:val="23"/>
          <w:szCs w:val="23"/>
          <w:lang w:val="en-US"/>
        </w:rPr>
      </w:pPr>
      <w:r w:rsidRPr="00AB68BD">
        <w:rPr>
          <w:rFonts w:ascii="Arial" w:hAnsi="Arial" w:cs="Arial"/>
          <w:b/>
          <w:bCs/>
          <w:color w:val="ED0046"/>
          <w:sz w:val="23"/>
          <w:szCs w:val="23"/>
          <w:lang w:val="en-US"/>
        </w:rPr>
        <w:t xml:space="preserve">Question </w:t>
      </w:r>
      <w:r>
        <w:rPr>
          <w:rFonts w:ascii="Arial" w:hAnsi="Arial" w:cs="Arial"/>
          <w:b/>
          <w:bCs/>
          <w:color w:val="ED0046"/>
          <w:sz w:val="23"/>
          <w:szCs w:val="23"/>
          <w:lang w:val="en-US"/>
        </w:rPr>
        <w:t>22</w:t>
      </w:r>
      <w:r w:rsidRPr="00AB68BD">
        <w:rPr>
          <w:rFonts w:ascii="Arial" w:hAnsi="Arial" w:cs="Arial"/>
          <w:b/>
          <w:bCs/>
          <w:color w:val="ED0046"/>
          <w:sz w:val="23"/>
          <w:szCs w:val="23"/>
          <w:lang w:val="en-US"/>
        </w:rPr>
        <w:t>.</w:t>
      </w:r>
      <w:r>
        <w:rPr>
          <w:rFonts w:ascii="Arial" w:hAnsi="Arial" w:cs="Arial"/>
          <w:sz w:val="23"/>
          <w:szCs w:val="23"/>
          <w:lang w:val="en-US"/>
        </w:rPr>
        <w:t xml:space="preserve"> </w:t>
      </w:r>
      <w:r w:rsidRPr="00C279DD">
        <w:rPr>
          <w:rFonts w:ascii="Arial" w:hAnsi="Arial" w:cs="Arial"/>
          <w:sz w:val="23"/>
          <w:szCs w:val="23"/>
          <w:lang w:val="en-US"/>
        </w:rPr>
        <w:t>a. At the same time, nearshoring trends opened opportunities in regional trade, reducing logistics uncertainty significantly.</w:t>
      </w:r>
    </w:p>
    <w:p w14:paraId="73412E52" w14:textId="77777777" w:rsidR="008365D7" w:rsidRPr="00C279DD" w:rsidRDefault="008365D7" w:rsidP="008365D7">
      <w:pPr>
        <w:spacing w:after="0"/>
        <w:ind w:left="1418"/>
        <w:jc w:val="both"/>
        <w:rPr>
          <w:rFonts w:ascii="Arial" w:hAnsi="Arial" w:cs="Arial"/>
          <w:sz w:val="23"/>
          <w:szCs w:val="23"/>
          <w:lang w:val="en-US"/>
        </w:rPr>
      </w:pPr>
      <w:r w:rsidRPr="00C279DD">
        <w:rPr>
          <w:rFonts w:ascii="Arial" w:hAnsi="Arial" w:cs="Arial"/>
          <w:sz w:val="23"/>
          <w:szCs w:val="23"/>
          <w:lang w:val="en-US"/>
        </w:rPr>
        <w:t>b. As competitiveness deepens, workforce upskilling and green financing become decisive for durable export momentum ahead.</w:t>
      </w:r>
    </w:p>
    <w:p w14:paraId="269AF7E7" w14:textId="77777777" w:rsidR="008365D7" w:rsidRPr="00C279DD" w:rsidRDefault="008365D7" w:rsidP="008365D7">
      <w:pPr>
        <w:spacing w:after="0"/>
        <w:ind w:left="1418"/>
        <w:jc w:val="both"/>
        <w:rPr>
          <w:rFonts w:ascii="Arial" w:hAnsi="Arial" w:cs="Arial"/>
          <w:sz w:val="23"/>
          <w:szCs w:val="23"/>
          <w:lang w:val="en-US"/>
        </w:rPr>
      </w:pPr>
      <w:r w:rsidRPr="00C279DD">
        <w:rPr>
          <w:rFonts w:ascii="Arial" w:hAnsi="Arial" w:cs="Arial"/>
          <w:sz w:val="23"/>
          <w:szCs w:val="23"/>
          <w:lang w:val="en-US"/>
        </w:rPr>
        <w:lastRenderedPageBreak/>
        <w:t>c. Northern clusters specialised in performance fabrics; southern hubs focused on design-driven, higher-margin capsules instead.</w:t>
      </w:r>
    </w:p>
    <w:p w14:paraId="222512FD" w14:textId="77777777" w:rsidR="008365D7" w:rsidRPr="00C279DD" w:rsidRDefault="008365D7" w:rsidP="008365D7">
      <w:pPr>
        <w:spacing w:after="0"/>
        <w:ind w:left="1418"/>
        <w:jc w:val="both"/>
        <w:rPr>
          <w:rFonts w:ascii="Arial" w:hAnsi="Arial" w:cs="Arial"/>
          <w:sz w:val="23"/>
          <w:szCs w:val="23"/>
          <w:lang w:val="en-US"/>
        </w:rPr>
      </w:pPr>
      <w:r w:rsidRPr="00C279DD">
        <w:rPr>
          <w:rFonts w:ascii="Arial" w:hAnsi="Arial" w:cs="Arial"/>
          <w:sz w:val="23"/>
          <w:szCs w:val="23"/>
          <w:lang w:val="en-US"/>
        </w:rPr>
        <w:t>d. Upgraded machinery and lean workflows improved productivity, while compliance programs met sustainability requirements from buyers.</w:t>
      </w:r>
    </w:p>
    <w:p w14:paraId="035644FD" w14:textId="77777777" w:rsidR="008365D7" w:rsidRPr="00C279DD" w:rsidRDefault="008365D7" w:rsidP="008365D7">
      <w:pPr>
        <w:spacing w:after="0"/>
        <w:ind w:left="1418"/>
        <w:jc w:val="both"/>
        <w:rPr>
          <w:rFonts w:ascii="Arial" w:hAnsi="Arial" w:cs="Arial"/>
          <w:sz w:val="23"/>
          <w:szCs w:val="23"/>
          <w:lang w:val="en-US"/>
        </w:rPr>
      </w:pPr>
      <w:r w:rsidRPr="00C279DD">
        <w:rPr>
          <w:rFonts w:ascii="Arial" w:hAnsi="Arial" w:cs="Arial"/>
          <w:sz w:val="23"/>
          <w:szCs w:val="23"/>
          <w:lang w:val="en-US"/>
        </w:rPr>
        <w:t>e. Textile exports rebounded strongly, as orders diversified and supply chains adjusted to new standards globally.</w:t>
      </w:r>
    </w:p>
    <w:p w14:paraId="1FA13F8E" w14:textId="77777777" w:rsidR="008365D7" w:rsidRPr="00C279DD" w:rsidRDefault="008365D7" w:rsidP="008365D7">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e</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e</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e</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p>
    <w:p w14:paraId="66FA18A0" w14:textId="47EA6DC0" w:rsidR="008365D7" w:rsidRPr="00E7263E" w:rsidRDefault="008365D7" w:rsidP="008365D7">
      <w:pPr>
        <w:spacing w:after="0"/>
        <w:ind w:left="1418" w:hanging="1418"/>
        <w:rPr>
          <w:rFonts w:ascii="Arial" w:hAnsi="Arial" w:cs="Arial"/>
          <w:sz w:val="23"/>
          <w:szCs w:val="23"/>
          <w:lang w:val="en-US"/>
        </w:rPr>
      </w:pPr>
      <w:r w:rsidRPr="00AB68BD">
        <w:rPr>
          <w:rFonts w:ascii="Arial" w:hAnsi="Arial" w:cs="Arial"/>
          <w:b/>
          <w:bCs/>
          <w:color w:val="ED0046"/>
          <w:sz w:val="23"/>
          <w:szCs w:val="23"/>
          <w:lang w:val="en-US"/>
        </w:rPr>
        <w:t xml:space="preserve">Question </w:t>
      </w:r>
      <w:r>
        <w:rPr>
          <w:rFonts w:ascii="Arial" w:hAnsi="Arial" w:cs="Arial"/>
          <w:b/>
          <w:bCs/>
          <w:color w:val="ED0046"/>
          <w:sz w:val="23"/>
          <w:szCs w:val="23"/>
          <w:lang w:val="en-US"/>
        </w:rPr>
        <w:t>23</w:t>
      </w:r>
      <w:r w:rsidRPr="00AB68BD">
        <w:rPr>
          <w:rFonts w:ascii="Arial" w:hAnsi="Arial" w:cs="Arial"/>
          <w:b/>
          <w:bCs/>
          <w:color w:val="ED0046"/>
          <w:sz w:val="23"/>
          <w:szCs w:val="23"/>
          <w:lang w:val="en-US"/>
        </w:rPr>
        <w:t>.</w:t>
      </w:r>
      <w:r w:rsidRPr="00C279DD">
        <w:rPr>
          <w:rFonts w:ascii="Arial" w:hAnsi="Arial" w:cs="Arial"/>
          <w:sz w:val="23"/>
          <w:szCs w:val="23"/>
          <w:lang w:val="en-US"/>
        </w:rPr>
        <w:t xml:space="preserve"> </w:t>
      </w:r>
      <w:r w:rsidRPr="00E7263E">
        <w:rPr>
          <w:rFonts w:ascii="Arial" w:hAnsi="Arial" w:cs="Arial"/>
          <w:sz w:val="23"/>
          <w:szCs w:val="23"/>
          <w:lang w:val="en-US"/>
        </w:rPr>
        <w:t>Dear Mr. Ahmed,</w:t>
      </w:r>
    </w:p>
    <w:p w14:paraId="238F9A47" w14:textId="77777777" w:rsidR="008365D7" w:rsidRPr="00E7263E" w:rsidRDefault="008365D7" w:rsidP="008365D7">
      <w:pPr>
        <w:spacing w:after="0"/>
        <w:ind w:left="1418"/>
        <w:rPr>
          <w:rFonts w:ascii="Arial" w:hAnsi="Arial" w:cs="Arial"/>
          <w:sz w:val="23"/>
          <w:szCs w:val="23"/>
          <w:lang w:val="en-US"/>
        </w:rPr>
      </w:pPr>
      <w:r w:rsidRPr="00E7263E">
        <w:rPr>
          <w:rFonts w:ascii="Arial" w:hAnsi="Arial" w:cs="Arial"/>
          <w:sz w:val="23"/>
          <w:szCs w:val="23"/>
          <w:lang w:val="en-US"/>
        </w:rPr>
        <w:t>a. The award includes full tuition remission and a living allowance of £1,500 monthly throughout your two-year programme.</w:t>
      </w:r>
    </w:p>
    <w:p w14:paraId="571E5BB3" w14:textId="77777777" w:rsidR="008365D7" w:rsidRPr="00E7263E" w:rsidRDefault="008365D7" w:rsidP="008365D7">
      <w:pPr>
        <w:spacing w:after="0"/>
        <w:ind w:left="1418"/>
        <w:rPr>
          <w:rFonts w:ascii="Arial" w:hAnsi="Arial" w:cs="Arial"/>
          <w:sz w:val="23"/>
          <w:szCs w:val="23"/>
          <w:lang w:val="en-US"/>
        </w:rPr>
      </w:pPr>
      <w:r w:rsidRPr="00E7263E">
        <w:rPr>
          <w:rFonts w:ascii="Arial" w:hAnsi="Arial" w:cs="Arial"/>
          <w:sz w:val="23"/>
          <w:szCs w:val="23"/>
          <w:lang w:val="en-US"/>
        </w:rPr>
        <w:t>b. Congratulations! You have been awarded the International Excellence Scholarship at Cambridge Institute of Technology.</w:t>
      </w:r>
    </w:p>
    <w:p w14:paraId="42B0CDED" w14:textId="77777777" w:rsidR="008365D7" w:rsidRPr="00E7263E" w:rsidRDefault="008365D7" w:rsidP="008365D7">
      <w:pPr>
        <w:spacing w:after="0"/>
        <w:ind w:left="1418"/>
        <w:rPr>
          <w:rFonts w:ascii="Arial" w:hAnsi="Arial" w:cs="Arial"/>
          <w:sz w:val="23"/>
          <w:szCs w:val="23"/>
          <w:lang w:val="en-US"/>
        </w:rPr>
      </w:pPr>
      <w:r w:rsidRPr="00E7263E">
        <w:rPr>
          <w:rFonts w:ascii="Arial" w:hAnsi="Arial" w:cs="Arial"/>
          <w:sz w:val="23"/>
          <w:szCs w:val="23"/>
          <w:lang w:val="en-US"/>
        </w:rPr>
        <w:t>c. To secure this scholarship, submit your acceptance declaration and supporting documents via the student portal by February 1st.</w:t>
      </w:r>
    </w:p>
    <w:p w14:paraId="13D8C628" w14:textId="77777777" w:rsidR="008365D7" w:rsidRPr="00E7263E" w:rsidRDefault="008365D7" w:rsidP="008365D7">
      <w:pPr>
        <w:spacing w:after="0"/>
        <w:ind w:left="1418"/>
        <w:rPr>
          <w:rFonts w:ascii="Arial" w:hAnsi="Arial" w:cs="Arial"/>
          <w:sz w:val="23"/>
          <w:szCs w:val="23"/>
          <w:lang w:val="en-US"/>
        </w:rPr>
      </w:pPr>
      <w:r w:rsidRPr="00E7263E">
        <w:rPr>
          <w:rFonts w:ascii="Arial" w:hAnsi="Arial" w:cs="Arial"/>
          <w:sz w:val="23"/>
          <w:szCs w:val="23"/>
          <w:lang w:val="en-US"/>
        </w:rPr>
        <w:t>d. Initial disbursement occurs upon enrolment confirmation, with subsequent payments released monthly on the first business day.</w:t>
      </w:r>
    </w:p>
    <w:p w14:paraId="7E36A3D3" w14:textId="77777777" w:rsidR="008365D7" w:rsidRPr="00E7263E" w:rsidRDefault="008365D7" w:rsidP="008365D7">
      <w:pPr>
        <w:spacing w:after="0"/>
        <w:ind w:left="1418"/>
        <w:rPr>
          <w:rFonts w:ascii="Arial" w:hAnsi="Arial" w:cs="Arial"/>
          <w:sz w:val="23"/>
          <w:szCs w:val="23"/>
          <w:lang w:val="en-US"/>
        </w:rPr>
      </w:pPr>
      <w:r w:rsidRPr="00E7263E">
        <w:rPr>
          <w:rFonts w:ascii="Arial" w:hAnsi="Arial" w:cs="Arial"/>
          <w:sz w:val="23"/>
          <w:szCs w:val="23"/>
          <w:lang w:val="en-US"/>
        </w:rPr>
        <w:t>e. For queries about award conditions or payment schedules, reach our scholarship office at awards@cambridge-tech.ac.uk or ring 01223-456789.</w:t>
      </w:r>
    </w:p>
    <w:p w14:paraId="1137D7CE" w14:textId="77777777" w:rsidR="008365D7" w:rsidRPr="00E7263E" w:rsidRDefault="008365D7" w:rsidP="008365D7">
      <w:pPr>
        <w:spacing w:after="0"/>
        <w:ind w:left="1418"/>
        <w:rPr>
          <w:rFonts w:ascii="Arial" w:hAnsi="Arial" w:cs="Arial"/>
          <w:sz w:val="23"/>
          <w:szCs w:val="23"/>
          <w:lang w:val="en-US"/>
        </w:rPr>
      </w:pPr>
      <w:r w:rsidRPr="00E7263E">
        <w:rPr>
          <w:rFonts w:ascii="Arial" w:hAnsi="Arial" w:cs="Arial"/>
          <w:sz w:val="23"/>
          <w:szCs w:val="23"/>
          <w:lang w:val="en-US"/>
        </w:rPr>
        <w:t>Warm wishes,</w:t>
      </w:r>
    </w:p>
    <w:p w14:paraId="265EC0F2" w14:textId="77777777" w:rsidR="008365D7" w:rsidRDefault="008365D7" w:rsidP="008365D7">
      <w:pPr>
        <w:spacing w:after="0"/>
        <w:ind w:left="1418"/>
        <w:rPr>
          <w:rFonts w:ascii="Arial" w:hAnsi="Arial" w:cs="Arial"/>
          <w:sz w:val="23"/>
          <w:szCs w:val="23"/>
          <w:lang w:val="en-US"/>
        </w:rPr>
      </w:pPr>
      <w:r w:rsidRPr="00E7263E">
        <w:rPr>
          <w:rFonts w:ascii="Arial" w:hAnsi="Arial" w:cs="Arial"/>
          <w:sz w:val="23"/>
          <w:szCs w:val="23"/>
          <w:lang w:val="en-US"/>
        </w:rPr>
        <w:t>Scholarships Administration</w:t>
      </w:r>
    </w:p>
    <w:p w14:paraId="1C1CC5DA" w14:textId="77777777" w:rsidR="008365D7" w:rsidRDefault="008365D7" w:rsidP="008365D7">
      <w:pPr>
        <w:spacing w:after="0"/>
        <w:rPr>
          <w:rFonts w:ascii="Arial" w:hAnsi="Arial" w:cs="Arial"/>
          <w:sz w:val="23"/>
          <w:szCs w:val="23"/>
          <w:lang w:val="en-US"/>
        </w:rPr>
      </w:pPr>
      <w:r w:rsidRPr="00347AEB">
        <w:rPr>
          <w:rFonts w:ascii="Arial" w:hAnsi="Arial" w:cs="Arial"/>
          <w:b/>
          <w:bCs/>
          <w:color w:val="000099"/>
          <w:sz w:val="23"/>
          <w:szCs w:val="23"/>
          <w:lang w:val="en-US"/>
        </w:rPr>
        <w:t>A.</w:t>
      </w:r>
      <w:r w:rsidRPr="00347AEB">
        <w:rPr>
          <w:rFonts w:ascii="Arial" w:hAnsi="Arial" w:cs="Arial"/>
          <w:sz w:val="23"/>
          <w:szCs w:val="23"/>
          <w:lang w:val="en-US"/>
        </w:rPr>
        <w:t xml:space="preserve"> b-a-d-c-e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347AEB">
        <w:rPr>
          <w:rFonts w:ascii="Arial" w:hAnsi="Arial" w:cs="Arial"/>
          <w:b/>
          <w:bCs/>
          <w:color w:val="000099"/>
          <w:sz w:val="23"/>
          <w:szCs w:val="23"/>
          <w:lang w:val="en-US"/>
        </w:rPr>
        <w:t>B.</w:t>
      </w:r>
      <w:r w:rsidRPr="00347AEB">
        <w:rPr>
          <w:rFonts w:ascii="Arial" w:hAnsi="Arial" w:cs="Arial"/>
          <w:sz w:val="23"/>
          <w:szCs w:val="23"/>
          <w:lang w:val="en-US"/>
        </w:rPr>
        <w:t xml:space="preserve"> a-b-c-d-e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347AEB">
        <w:rPr>
          <w:rFonts w:ascii="Arial" w:hAnsi="Arial" w:cs="Arial"/>
          <w:b/>
          <w:bCs/>
          <w:color w:val="000099"/>
          <w:sz w:val="23"/>
          <w:szCs w:val="23"/>
          <w:lang w:val="en-US"/>
        </w:rPr>
        <w:t>C.</w:t>
      </w:r>
      <w:r w:rsidRPr="00347AEB">
        <w:rPr>
          <w:rFonts w:ascii="Arial" w:hAnsi="Arial" w:cs="Arial"/>
          <w:sz w:val="23"/>
          <w:szCs w:val="23"/>
          <w:lang w:val="en-US"/>
        </w:rPr>
        <w:t xml:space="preserve"> b-a-c-d-e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347AEB">
        <w:rPr>
          <w:rFonts w:ascii="Arial" w:hAnsi="Arial" w:cs="Arial"/>
          <w:b/>
          <w:bCs/>
          <w:color w:val="000099"/>
          <w:sz w:val="23"/>
          <w:szCs w:val="23"/>
          <w:lang w:val="en-US"/>
        </w:rPr>
        <w:t>D.</w:t>
      </w:r>
      <w:r w:rsidRPr="00347AEB">
        <w:rPr>
          <w:rFonts w:ascii="Arial" w:hAnsi="Arial" w:cs="Arial"/>
          <w:sz w:val="23"/>
          <w:szCs w:val="23"/>
          <w:lang w:val="en-US"/>
        </w:rPr>
        <w:t xml:space="preserve"> b-c-a-d-e</w:t>
      </w:r>
    </w:p>
    <w:p w14:paraId="0677334B" w14:textId="2BD5D76B" w:rsidR="008365D7" w:rsidRDefault="008365D7" w:rsidP="008365D7">
      <w:pPr>
        <w:spacing w:after="0"/>
        <w:ind w:left="1418" w:hanging="1418"/>
        <w:rPr>
          <w:rFonts w:ascii="Arial" w:hAnsi="Arial" w:cs="Arial"/>
          <w:sz w:val="23"/>
          <w:szCs w:val="23"/>
          <w:lang w:val="en-US"/>
        </w:rPr>
      </w:pPr>
      <w:r w:rsidRPr="00AB68BD">
        <w:rPr>
          <w:rFonts w:ascii="Arial" w:hAnsi="Arial" w:cs="Arial"/>
          <w:b/>
          <w:bCs/>
          <w:color w:val="ED0046"/>
          <w:sz w:val="23"/>
          <w:szCs w:val="23"/>
          <w:lang w:val="en-US"/>
        </w:rPr>
        <w:t xml:space="preserve">Question </w:t>
      </w:r>
      <w:r>
        <w:rPr>
          <w:rFonts w:ascii="Arial" w:hAnsi="Arial" w:cs="Arial"/>
          <w:b/>
          <w:bCs/>
          <w:color w:val="ED0046"/>
          <w:sz w:val="23"/>
          <w:szCs w:val="23"/>
          <w:lang w:val="en-US"/>
        </w:rPr>
        <w:t>24</w:t>
      </w:r>
      <w:r w:rsidRPr="00AB68BD">
        <w:rPr>
          <w:rFonts w:ascii="Arial" w:hAnsi="Arial" w:cs="Arial"/>
          <w:b/>
          <w:bCs/>
          <w:color w:val="ED0046"/>
          <w:sz w:val="23"/>
          <w:szCs w:val="23"/>
          <w:lang w:val="en-US"/>
        </w:rPr>
        <w:t>.</w:t>
      </w:r>
      <w:r w:rsidRPr="00C279DD">
        <w:rPr>
          <w:rFonts w:ascii="Arial" w:hAnsi="Arial" w:cs="Arial"/>
          <w:sz w:val="23"/>
          <w:szCs w:val="23"/>
          <w:lang w:val="en-US"/>
        </w:rPr>
        <w:t xml:space="preserve"> a. Dr. Peterson: </w:t>
      </w:r>
      <w:r w:rsidRPr="008A29E3">
        <w:rPr>
          <w:rFonts w:ascii="Arial" w:hAnsi="Arial" w:cs="Arial"/>
          <w:sz w:val="23"/>
          <w:szCs w:val="23"/>
          <w:lang w:val="en-US"/>
        </w:rPr>
        <w:t>You</w:t>
      </w:r>
      <w:r>
        <w:rPr>
          <w:rFonts w:ascii="Arial" w:hAnsi="Arial" w:cs="Arial"/>
          <w:sz w:val="23"/>
          <w:szCs w:val="23"/>
          <w:lang w:val="en-US"/>
        </w:rPr>
        <w:t>’</w:t>
      </w:r>
      <w:r w:rsidRPr="008A29E3">
        <w:rPr>
          <w:rFonts w:ascii="Arial" w:hAnsi="Arial" w:cs="Arial"/>
          <w:sz w:val="23"/>
          <w:szCs w:val="23"/>
          <w:lang w:val="en-US"/>
        </w:rPr>
        <w:t>re very welcome, Hannah. Your dedication to this project has been impressive.</w:t>
      </w:r>
    </w:p>
    <w:p w14:paraId="25F767B0" w14:textId="77777777" w:rsidR="008365D7" w:rsidRDefault="008365D7" w:rsidP="008365D7">
      <w:pPr>
        <w:spacing w:after="0"/>
        <w:ind w:left="1418"/>
        <w:jc w:val="both"/>
        <w:rPr>
          <w:rFonts w:ascii="Arial" w:hAnsi="Arial" w:cs="Arial"/>
          <w:sz w:val="23"/>
          <w:szCs w:val="23"/>
          <w:lang w:val="en-US"/>
        </w:rPr>
      </w:pPr>
      <w:r w:rsidRPr="00C279DD">
        <w:rPr>
          <w:rFonts w:ascii="Arial" w:hAnsi="Arial" w:cs="Arial"/>
          <w:sz w:val="23"/>
          <w:szCs w:val="23"/>
          <w:lang w:val="en-US"/>
        </w:rPr>
        <w:t xml:space="preserve">b. Hannah: </w:t>
      </w:r>
      <w:r w:rsidRPr="008A29E3">
        <w:rPr>
          <w:rFonts w:ascii="Arial" w:hAnsi="Arial" w:cs="Arial"/>
          <w:sz w:val="23"/>
          <w:szCs w:val="23"/>
          <w:lang w:val="en-US"/>
        </w:rPr>
        <w:t>Your feedback has been incredibly valuable and has really helped shape my arguments.</w:t>
      </w:r>
    </w:p>
    <w:p w14:paraId="1F51A18F" w14:textId="77777777" w:rsidR="008365D7" w:rsidRPr="00C279DD" w:rsidRDefault="008365D7" w:rsidP="008365D7">
      <w:pPr>
        <w:spacing w:after="0"/>
        <w:ind w:left="1418"/>
        <w:jc w:val="both"/>
        <w:rPr>
          <w:rFonts w:ascii="Arial" w:hAnsi="Arial" w:cs="Arial"/>
          <w:sz w:val="23"/>
          <w:szCs w:val="23"/>
          <w:lang w:val="en-US"/>
        </w:rPr>
      </w:pPr>
      <w:r w:rsidRPr="00C279DD">
        <w:rPr>
          <w:rFonts w:ascii="Arial" w:hAnsi="Arial" w:cs="Arial"/>
          <w:sz w:val="23"/>
          <w:szCs w:val="23"/>
          <w:lang w:val="en-US"/>
        </w:rPr>
        <w:t xml:space="preserve">c. Hannah: </w:t>
      </w:r>
      <w:r w:rsidRPr="008A29E3">
        <w:rPr>
          <w:rFonts w:ascii="Arial" w:hAnsi="Arial" w:cs="Arial"/>
          <w:sz w:val="23"/>
          <w:szCs w:val="23"/>
          <w:lang w:val="en-US"/>
        </w:rPr>
        <w:t>Dr. Peterson, I wanted to thank you for all your guidance on my dissertation research.</w:t>
      </w:r>
    </w:p>
    <w:p w14:paraId="19AF9D87" w14:textId="77777777" w:rsidR="008365D7" w:rsidRPr="00C279DD" w:rsidRDefault="008365D7" w:rsidP="008365D7">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w:t>
      </w:r>
      <w:r>
        <w:rPr>
          <w:rFonts w:ascii="Arial" w:hAnsi="Arial" w:cs="Arial"/>
          <w:sz w:val="23"/>
          <w:szCs w:val="23"/>
          <w:lang w:val="en-US"/>
        </w:rPr>
        <w:t>c-a-b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a</w:t>
      </w:r>
    </w:p>
    <w:p w14:paraId="51B472C4" w14:textId="75F293D7" w:rsidR="008365D7" w:rsidRDefault="008365D7" w:rsidP="008365D7">
      <w:pPr>
        <w:spacing w:after="0"/>
        <w:jc w:val="both"/>
        <w:rPr>
          <w:rFonts w:ascii="Arial" w:hAnsi="Arial" w:cs="Arial"/>
          <w:sz w:val="23"/>
          <w:szCs w:val="23"/>
          <w:lang w:val="en-US"/>
        </w:rPr>
      </w:pPr>
      <w:r w:rsidRPr="00AB68BD">
        <w:rPr>
          <w:rFonts w:ascii="Arial" w:hAnsi="Arial" w:cs="Arial"/>
          <w:b/>
          <w:bCs/>
          <w:color w:val="ED0046"/>
          <w:sz w:val="23"/>
          <w:szCs w:val="23"/>
          <w:lang w:val="en-US"/>
        </w:rPr>
        <w:t xml:space="preserve">Question </w:t>
      </w:r>
      <w:r>
        <w:rPr>
          <w:rFonts w:ascii="Arial" w:hAnsi="Arial" w:cs="Arial"/>
          <w:b/>
          <w:bCs/>
          <w:color w:val="ED0046"/>
          <w:sz w:val="23"/>
          <w:szCs w:val="23"/>
          <w:lang w:val="en-US"/>
        </w:rPr>
        <w:t>25</w:t>
      </w:r>
      <w:r w:rsidRPr="00AB68BD">
        <w:rPr>
          <w:rFonts w:ascii="Arial" w:hAnsi="Arial" w:cs="Arial"/>
          <w:b/>
          <w:bCs/>
          <w:color w:val="ED0046"/>
          <w:sz w:val="23"/>
          <w:szCs w:val="23"/>
          <w:lang w:val="en-US"/>
        </w:rPr>
        <w:t>.</w:t>
      </w:r>
      <w:r w:rsidRPr="00C279DD">
        <w:rPr>
          <w:rFonts w:ascii="Arial" w:hAnsi="Arial" w:cs="Arial"/>
          <w:sz w:val="23"/>
          <w:szCs w:val="23"/>
          <w:lang w:val="en-US"/>
        </w:rPr>
        <w:t xml:space="preserve"> a. Amelia: Do you still use cameras or just take photos with your phone? </w:t>
      </w:r>
    </w:p>
    <w:p w14:paraId="12A3B94D" w14:textId="77777777" w:rsidR="008365D7" w:rsidRDefault="008365D7" w:rsidP="008365D7">
      <w:pPr>
        <w:spacing w:after="0"/>
        <w:ind w:left="1418"/>
        <w:jc w:val="both"/>
        <w:rPr>
          <w:rFonts w:ascii="Arial" w:hAnsi="Arial" w:cs="Arial"/>
          <w:sz w:val="23"/>
          <w:szCs w:val="23"/>
          <w:lang w:val="en-US"/>
        </w:rPr>
      </w:pPr>
      <w:r w:rsidRPr="00C279DD">
        <w:rPr>
          <w:rFonts w:ascii="Arial" w:hAnsi="Arial" w:cs="Arial"/>
          <w:sz w:val="23"/>
          <w:szCs w:val="23"/>
          <w:lang w:val="en-US"/>
        </w:rPr>
        <w:t xml:space="preserve">b. Henry: Mostly my phone now, but cameras produce higher-quality pictures. </w:t>
      </w:r>
    </w:p>
    <w:p w14:paraId="2E0873B9" w14:textId="77777777" w:rsidR="008365D7" w:rsidRDefault="008365D7" w:rsidP="008365D7">
      <w:pPr>
        <w:spacing w:after="0"/>
        <w:ind w:left="1418"/>
        <w:jc w:val="both"/>
        <w:rPr>
          <w:rFonts w:ascii="Arial" w:hAnsi="Arial" w:cs="Arial"/>
          <w:sz w:val="23"/>
          <w:szCs w:val="23"/>
          <w:lang w:val="en-US"/>
        </w:rPr>
      </w:pPr>
      <w:r w:rsidRPr="00C279DD">
        <w:rPr>
          <w:rFonts w:ascii="Arial" w:hAnsi="Arial" w:cs="Arial"/>
          <w:sz w:val="23"/>
          <w:szCs w:val="23"/>
          <w:lang w:val="en-US"/>
        </w:rPr>
        <w:t xml:space="preserve">c. Amelia: I agree, though smartphones make photography more accessible. </w:t>
      </w:r>
    </w:p>
    <w:p w14:paraId="154C5541" w14:textId="77777777" w:rsidR="008365D7" w:rsidRDefault="008365D7" w:rsidP="008365D7">
      <w:pPr>
        <w:spacing w:after="0"/>
        <w:ind w:left="1418"/>
        <w:jc w:val="both"/>
        <w:rPr>
          <w:rFonts w:ascii="Arial" w:hAnsi="Arial" w:cs="Arial"/>
          <w:sz w:val="23"/>
          <w:szCs w:val="23"/>
          <w:lang w:val="en-US"/>
        </w:rPr>
      </w:pPr>
      <w:r w:rsidRPr="00C279DD">
        <w:rPr>
          <w:rFonts w:ascii="Arial" w:hAnsi="Arial" w:cs="Arial"/>
          <w:sz w:val="23"/>
          <w:szCs w:val="23"/>
          <w:lang w:val="en-US"/>
        </w:rPr>
        <w:t xml:space="preserve">d. Henry: Yes, each captures memories in its own unique way. </w:t>
      </w:r>
    </w:p>
    <w:p w14:paraId="2C6F584F" w14:textId="77777777" w:rsidR="008365D7" w:rsidRDefault="008365D7" w:rsidP="008365D7">
      <w:pPr>
        <w:spacing w:after="0"/>
        <w:ind w:left="1418"/>
        <w:jc w:val="both"/>
        <w:rPr>
          <w:rFonts w:ascii="Arial" w:hAnsi="Arial" w:cs="Arial"/>
          <w:sz w:val="23"/>
          <w:szCs w:val="23"/>
          <w:lang w:val="en-US"/>
        </w:rPr>
      </w:pPr>
      <w:r w:rsidRPr="00C279DD">
        <w:rPr>
          <w:rFonts w:ascii="Arial" w:hAnsi="Arial" w:cs="Arial"/>
          <w:sz w:val="23"/>
          <w:szCs w:val="23"/>
          <w:lang w:val="en-US"/>
        </w:rPr>
        <w:t>e. Amelia: It</w:t>
      </w:r>
      <w:r>
        <w:rPr>
          <w:rFonts w:ascii="Arial" w:hAnsi="Arial" w:cs="Arial"/>
          <w:sz w:val="23"/>
          <w:szCs w:val="23"/>
          <w:lang w:val="en-US"/>
        </w:rPr>
        <w:t>’</w:t>
      </w:r>
      <w:r w:rsidRPr="00C279DD">
        <w:rPr>
          <w:rFonts w:ascii="Arial" w:hAnsi="Arial" w:cs="Arial"/>
          <w:sz w:val="23"/>
          <w:szCs w:val="23"/>
          <w:lang w:val="en-US"/>
        </w:rPr>
        <w:t xml:space="preserve">s amazing how both can express art and emotion differently. </w:t>
      </w:r>
    </w:p>
    <w:p w14:paraId="469BA34B" w14:textId="77777777" w:rsidR="008365D7" w:rsidRDefault="008365D7" w:rsidP="008365D7">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 xml:space="preserve">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 xml:space="preserve">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 xml:space="preserve">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 xml:space="preserve">c </w:t>
      </w:r>
    </w:p>
    <w:p w14:paraId="7B2ECEE0" w14:textId="7DB5D1CA" w:rsidR="008365D7" w:rsidRPr="00CE5952" w:rsidRDefault="008365D7" w:rsidP="008365D7">
      <w:pPr>
        <w:spacing w:after="0"/>
        <w:ind w:left="1418" w:hanging="1418"/>
        <w:jc w:val="both"/>
        <w:rPr>
          <w:rFonts w:ascii="Arial" w:hAnsi="Arial" w:cs="Arial"/>
          <w:sz w:val="23"/>
          <w:szCs w:val="23"/>
          <w:lang w:val="en-US"/>
        </w:rPr>
      </w:pPr>
      <w:r w:rsidRPr="00AB68BD">
        <w:rPr>
          <w:rFonts w:ascii="Arial" w:hAnsi="Arial" w:cs="Arial"/>
          <w:b/>
          <w:bCs/>
          <w:color w:val="ED0046"/>
          <w:sz w:val="23"/>
          <w:szCs w:val="23"/>
          <w:lang w:val="en-US"/>
        </w:rPr>
        <w:t xml:space="preserve">Question </w:t>
      </w:r>
      <w:r>
        <w:rPr>
          <w:rFonts w:ascii="Arial" w:hAnsi="Arial" w:cs="Arial"/>
          <w:b/>
          <w:bCs/>
          <w:color w:val="ED0046"/>
          <w:sz w:val="23"/>
          <w:szCs w:val="23"/>
          <w:lang w:val="en-US"/>
        </w:rPr>
        <w:t>26</w:t>
      </w:r>
      <w:r w:rsidRPr="00AB68BD">
        <w:rPr>
          <w:rFonts w:ascii="Arial" w:hAnsi="Arial" w:cs="Arial"/>
          <w:b/>
          <w:bCs/>
          <w:color w:val="ED0046"/>
          <w:sz w:val="23"/>
          <w:szCs w:val="23"/>
          <w:lang w:val="en-US"/>
        </w:rPr>
        <w:t>.</w:t>
      </w:r>
      <w:r>
        <w:rPr>
          <w:rFonts w:ascii="Arial" w:hAnsi="Arial" w:cs="Arial"/>
          <w:b/>
          <w:bCs/>
          <w:sz w:val="23"/>
          <w:szCs w:val="23"/>
          <w:lang w:val="en-US"/>
        </w:rPr>
        <w:t xml:space="preserve"> </w:t>
      </w:r>
      <w:r w:rsidRPr="00CE5952">
        <w:rPr>
          <w:rFonts w:ascii="Arial" w:hAnsi="Arial" w:cs="Arial"/>
          <w:sz w:val="23"/>
          <w:szCs w:val="23"/>
          <w:lang w:val="en-US"/>
        </w:rPr>
        <w:t>a. During my sophomore year, I joined the university newspaper while carrying five demanding courses simultaneously.</w:t>
      </w:r>
    </w:p>
    <w:p w14:paraId="4DC3681A" w14:textId="77777777" w:rsidR="008365D7" w:rsidRPr="00CE5952" w:rsidRDefault="008365D7" w:rsidP="008365D7">
      <w:pPr>
        <w:spacing w:after="0"/>
        <w:ind w:left="1418"/>
        <w:jc w:val="both"/>
        <w:rPr>
          <w:rFonts w:ascii="Arial" w:hAnsi="Arial" w:cs="Arial"/>
          <w:sz w:val="23"/>
          <w:szCs w:val="23"/>
          <w:lang w:val="en-US"/>
        </w:rPr>
      </w:pPr>
      <w:r w:rsidRPr="00CE5952">
        <w:rPr>
          <w:rFonts w:ascii="Arial" w:hAnsi="Arial" w:cs="Arial"/>
          <w:sz w:val="23"/>
          <w:szCs w:val="23"/>
          <w:lang w:val="en-US"/>
        </w:rPr>
        <w:t>b. I thought I could handle both responsibilities brilliantly without sacrificing sleep or social connections.</w:t>
      </w:r>
    </w:p>
    <w:p w14:paraId="5C7D89AE" w14:textId="77777777" w:rsidR="008365D7" w:rsidRPr="00CE5952" w:rsidRDefault="008365D7" w:rsidP="008365D7">
      <w:pPr>
        <w:spacing w:after="0"/>
        <w:ind w:left="1418"/>
        <w:jc w:val="both"/>
        <w:rPr>
          <w:rFonts w:ascii="Arial" w:hAnsi="Arial" w:cs="Arial"/>
          <w:sz w:val="23"/>
          <w:szCs w:val="23"/>
          <w:lang w:val="en-US"/>
        </w:rPr>
      </w:pPr>
      <w:r w:rsidRPr="00CE5952">
        <w:rPr>
          <w:rFonts w:ascii="Arial" w:hAnsi="Arial" w:cs="Arial"/>
          <w:sz w:val="23"/>
          <w:szCs w:val="23"/>
          <w:lang w:val="en-US"/>
        </w:rPr>
        <w:t>c. Unfortunately, chronic exhaustion affected my writing quality and my academic performance declined noticeably across all subjects.</w:t>
      </w:r>
    </w:p>
    <w:p w14:paraId="5717C90D" w14:textId="77777777" w:rsidR="008365D7" w:rsidRPr="00CE5952" w:rsidRDefault="008365D7" w:rsidP="008365D7">
      <w:pPr>
        <w:spacing w:after="0"/>
        <w:ind w:left="1418"/>
        <w:jc w:val="both"/>
        <w:rPr>
          <w:rFonts w:ascii="Arial" w:hAnsi="Arial" w:cs="Arial"/>
          <w:sz w:val="23"/>
          <w:szCs w:val="23"/>
          <w:lang w:val="en-US"/>
        </w:rPr>
      </w:pPr>
      <w:r w:rsidRPr="00CE5952">
        <w:rPr>
          <w:rFonts w:ascii="Arial" w:hAnsi="Arial" w:cs="Arial"/>
          <w:sz w:val="23"/>
          <w:szCs w:val="23"/>
          <w:lang w:val="en-US"/>
        </w:rPr>
        <w:t>d. This challenging semester was instructive and revealed that overcommitment ultimately compromises everything rather than enhancing anything.</w:t>
      </w:r>
    </w:p>
    <w:p w14:paraId="4688E6B1" w14:textId="77777777" w:rsidR="008365D7" w:rsidRDefault="008365D7" w:rsidP="008365D7">
      <w:pPr>
        <w:spacing w:after="0"/>
        <w:ind w:left="1418"/>
        <w:jc w:val="both"/>
        <w:rPr>
          <w:rFonts w:ascii="Arial" w:hAnsi="Arial" w:cs="Arial"/>
          <w:sz w:val="23"/>
          <w:szCs w:val="23"/>
          <w:lang w:val="en-US"/>
        </w:rPr>
      </w:pPr>
      <w:r w:rsidRPr="00CE5952">
        <w:rPr>
          <w:rFonts w:ascii="Arial" w:hAnsi="Arial" w:cs="Arial"/>
          <w:sz w:val="23"/>
          <w:szCs w:val="23"/>
          <w:lang w:val="en-US"/>
        </w:rPr>
        <w:t>e. Afterward, I resigned from the newspaper and focused on academics, learning to prioritize commitments based on capacity.</w:t>
      </w:r>
    </w:p>
    <w:p w14:paraId="0D06EE85" w14:textId="77777777" w:rsidR="008365D7" w:rsidRPr="00C279DD" w:rsidRDefault="008365D7" w:rsidP="008365D7">
      <w:pPr>
        <w:spacing w:after="0"/>
        <w:jc w:val="both"/>
        <w:rPr>
          <w:rFonts w:ascii="Arial" w:hAnsi="Arial" w:cs="Arial"/>
          <w:sz w:val="23"/>
          <w:szCs w:val="23"/>
          <w:lang w:val="en-US"/>
        </w:rPr>
      </w:pPr>
      <w:r w:rsidRPr="00C279DD">
        <w:rPr>
          <w:rFonts w:ascii="Arial" w:hAnsi="Arial" w:cs="Arial"/>
          <w:b/>
          <w:bCs/>
          <w:color w:val="000099"/>
          <w:sz w:val="23"/>
          <w:szCs w:val="23"/>
          <w:lang w:val="en-US"/>
        </w:rPr>
        <w:t>A.</w:t>
      </w:r>
      <w:r w:rsidRPr="00C279DD">
        <w:rPr>
          <w:rFonts w:ascii="Arial" w:hAnsi="Arial" w:cs="Arial"/>
          <w:sz w:val="23"/>
          <w:szCs w:val="23"/>
          <w:lang w:val="en-US"/>
        </w:rPr>
        <w:t xml:space="preserve"> </w:t>
      </w:r>
      <w:r w:rsidRPr="00CE5952">
        <w:rPr>
          <w:rFonts w:ascii="Arial" w:hAnsi="Arial" w:cs="Arial"/>
          <w:sz w:val="23"/>
          <w:szCs w:val="23"/>
          <w:lang w:val="en-US"/>
        </w:rPr>
        <w:t>a-b-c-d-e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B.</w:t>
      </w:r>
      <w:r w:rsidRPr="00C279DD">
        <w:rPr>
          <w:rFonts w:ascii="Arial" w:hAnsi="Arial" w:cs="Arial"/>
          <w:sz w:val="23"/>
          <w:szCs w:val="23"/>
          <w:lang w:val="en-US"/>
        </w:rPr>
        <w:t xml:space="preserve"> </w:t>
      </w:r>
      <w:r w:rsidRPr="00CE5952">
        <w:rPr>
          <w:rFonts w:ascii="Arial" w:hAnsi="Arial" w:cs="Arial"/>
          <w:sz w:val="23"/>
          <w:szCs w:val="23"/>
          <w:lang w:val="en-US"/>
        </w:rPr>
        <w:t>b-a-c-e-d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C.</w:t>
      </w:r>
      <w:r w:rsidRPr="00C279DD">
        <w:rPr>
          <w:rFonts w:ascii="Arial" w:hAnsi="Arial" w:cs="Arial"/>
          <w:sz w:val="23"/>
          <w:szCs w:val="23"/>
          <w:lang w:val="en-US"/>
        </w:rPr>
        <w:t xml:space="preserve"> </w:t>
      </w:r>
      <w:r w:rsidRPr="00CE5952">
        <w:rPr>
          <w:rFonts w:ascii="Arial" w:hAnsi="Arial" w:cs="Arial"/>
          <w:sz w:val="23"/>
          <w:szCs w:val="23"/>
          <w:lang w:val="en-US"/>
        </w:rPr>
        <w:t>a-b-c-e-d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D.</w:t>
      </w:r>
      <w:r w:rsidRPr="00C279DD">
        <w:rPr>
          <w:rFonts w:ascii="Arial" w:hAnsi="Arial" w:cs="Arial"/>
          <w:sz w:val="23"/>
          <w:szCs w:val="23"/>
          <w:lang w:val="en-US"/>
        </w:rPr>
        <w:t xml:space="preserve"> </w:t>
      </w:r>
      <w:r w:rsidRPr="00CE5952">
        <w:rPr>
          <w:rFonts w:ascii="Arial" w:hAnsi="Arial" w:cs="Arial"/>
          <w:sz w:val="23"/>
          <w:szCs w:val="23"/>
          <w:lang w:val="en-US"/>
        </w:rPr>
        <w:t>d-a-b-c-e</w:t>
      </w:r>
    </w:p>
    <w:p w14:paraId="0E55226D" w14:textId="27692805" w:rsidR="008365D7" w:rsidRDefault="008365D7" w:rsidP="008365D7">
      <w:pPr>
        <w:pStyle w:val="Heading1"/>
        <w:rPr>
          <w:lang w:val="en-US"/>
        </w:rPr>
      </w:pPr>
      <w:r w:rsidRPr="009933DA">
        <w:t>Read the passage and mark the letter A, B, C or D on your answer sheet to indicate the best answer to each of the following questions from 2</w:t>
      </w:r>
      <w:r>
        <w:rPr>
          <w:lang w:val="en-US"/>
        </w:rPr>
        <w:t>7</w:t>
      </w:r>
      <w:r w:rsidRPr="009933DA">
        <w:t xml:space="preserve"> to 3</w:t>
      </w:r>
      <w:r>
        <w:rPr>
          <w:lang w:val="en-US"/>
        </w:rPr>
        <w:t>4</w:t>
      </w:r>
      <w:r w:rsidRPr="007A5274">
        <w:t>.</w:t>
      </w:r>
    </w:p>
    <w:p w14:paraId="73167B33" w14:textId="77777777" w:rsidR="008365D7" w:rsidRPr="001F664D" w:rsidRDefault="008365D7" w:rsidP="008365D7">
      <w:pPr>
        <w:spacing w:after="0"/>
        <w:jc w:val="both"/>
        <w:rPr>
          <w:rFonts w:ascii="Arial" w:hAnsi="Arial" w:cs="Arial"/>
          <w:sz w:val="23"/>
          <w:szCs w:val="23"/>
          <w:lang w:val="en-US"/>
        </w:rPr>
      </w:pPr>
      <w:r>
        <w:rPr>
          <w:rFonts w:ascii="Arial" w:hAnsi="Arial" w:cs="Arial"/>
          <w:sz w:val="23"/>
          <w:szCs w:val="23"/>
          <w:lang w:val="en-US"/>
        </w:rPr>
        <w:lastRenderedPageBreak/>
        <w:tab/>
      </w:r>
      <w:r w:rsidRPr="001F664D">
        <w:rPr>
          <w:rFonts w:ascii="Arial" w:hAnsi="Arial" w:cs="Arial"/>
          <w:sz w:val="23"/>
          <w:szCs w:val="23"/>
          <w:lang w:val="en-US"/>
        </w:rPr>
        <w:t xml:space="preserve">Comparing public support across energy sectors is far from neat. Definitions diverge, and implicit benefits often elude accountants. </w:t>
      </w:r>
      <w:r w:rsidRPr="001F664D">
        <w:rPr>
          <w:rFonts w:ascii="Arial" w:hAnsi="Arial" w:cs="Arial"/>
          <w:b/>
          <w:bCs/>
          <w:color w:val="ED0046"/>
          <w:sz w:val="23"/>
          <w:szCs w:val="23"/>
          <w:u w:val="single"/>
          <w:lang w:val="en-US"/>
        </w:rPr>
        <w:t>Because definitions vary and implicit support is hard to measure, like-for-like comparisons are inherently fraught.</w:t>
      </w:r>
      <w:r w:rsidRPr="001F664D">
        <w:rPr>
          <w:rFonts w:ascii="Arial" w:hAnsi="Arial" w:cs="Arial"/>
          <w:sz w:val="23"/>
          <w:szCs w:val="23"/>
          <w:lang w:val="en-US"/>
        </w:rPr>
        <w:t xml:space="preserve"> Policymakers justify subsidies to catalyse investment, stabilise supply, and protect jobs. Some supports are explicit</w:t>
      </w:r>
      <w:r>
        <w:rPr>
          <w:rFonts w:ascii="Arial" w:hAnsi="Arial" w:cs="Arial"/>
          <w:sz w:val="23"/>
          <w:szCs w:val="23"/>
          <w:lang w:val="en-US"/>
        </w:rPr>
        <w:t xml:space="preserve"> – </w:t>
      </w:r>
      <w:r w:rsidRPr="001F664D">
        <w:rPr>
          <w:rFonts w:ascii="Arial" w:hAnsi="Arial" w:cs="Arial"/>
          <w:sz w:val="23"/>
          <w:szCs w:val="23"/>
          <w:lang w:val="en-US"/>
        </w:rPr>
        <w:t>tax credits or grants</w:t>
      </w:r>
      <w:r>
        <w:rPr>
          <w:rFonts w:ascii="Arial" w:hAnsi="Arial" w:cs="Arial"/>
          <w:sz w:val="23"/>
          <w:szCs w:val="23"/>
          <w:lang w:val="en-US"/>
        </w:rPr>
        <w:t xml:space="preserve"> – </w:t>
      </w:r>
      <w:r w:rsidRPr="001F664D">
        <w:rPr>
          <w:rFonts w:ascii="Arial" w:hAnsi="Arial" w:cs="Arial"/>
          <w:sz w:val="23"/>
          <w:szCs w:val="23"/>
          <w:lang w:val="en-US"/>
        </w:rPr>
        <w:t xml:space="preserve">while others are tacit, emerging through </w:t>
      </w:r>
      <w:r w:rsidRPr="001F664D">
        <w:rPr>
          <w:rFonts w:ascii="Arial" w:hAnsi="Arial" w:cs="Arial"/>
          <w:b/>
          <w:bCs/>
          <w:color w:val="ED0046"/>
          <w:sz w:val="23"/>
          <w:szCs w:val="23"/>
          <w:u w:val="single"/>
          <w:lang w:val="en-US"/>
        </w:rPr>
        <w:t>murky</w:t>
      </w:r>
      <w:r w:rsidRPr="001F664D">
        <w:rPr>
          <w:rFonts w:ascii="Arial" w:hAnsi="Arial" w:cs="Arial"/>
          <w:sz w:val="23"/>
          <w:szCs w:val="23"/>
          <w:lang w:val="en-US"/>
        </w:rPr>
        <w:t xml:space="preserve"> pricing of pollution or discounted access to public resources. Hence, totals depend on what is counted, who is counting, and in which developmental stage an industry sits.</w:t>
      </w:r>
    </w:p>
    <w:p w14:paraId="408137EE" w14:textId="77777777" w:rsidR="008365D7" w:rsidRPr="001F664D" w:rsidRDefault="008365D7" w:rsidP="008365D7">
      <w:pPr>
        <w:spacing w:after="0"/>
        <w:jc w:val="both"/>
        <w:rPr>
          <w:rFonts w:ascii="Arial" w:hAnsi="Arial" w:cs="Arial"/>
          <w:sz w:val="23"/>
          <w:szCs w:val="23"/>
          <w:lang w:val="en-US"/>
        </w:rPr>
      </w:pPr>
      <w:r>
        <w:rPr>
          <w:rFonts w:ascii="Arial" w:hAnsi="Arial" w:cs="Arial"/>
          <w:sz w:val="23"/>
          <w:szCs w:val="23"/>
          <w:lang w:val="en-US"/>
        </w:rPr>
        <w:tab/>
      </w:r>
      <w:r w:rsidRPr="001F664D">
        <w:rPr>
          <w:rFonts w:ascii="Arial" w:hAnsi="Arial" w:cs="Arial"/>
          <w:sz w:val="23"/>
          <w:szCs w:val="23"/>
          <w:lang w:val="en-US"/>
        </w:rPr>
        <w:t xml:space="preserve">For renewables in Australia, policy scaffolding is extensive. The Renewable Energy Target mandates retailer purchases via tradable certificates; costs largely flow to consumers, not the Commonwealth. The Capacity Investment Scheme uses competitive tenders to </w:t>
      </w:r>
      <w:r w:rsidRPr="001F664D">
        <w:rPr>
          <w:rFonts w:ascii="Arial" w:hAnsi="Arial" w:cs="Arial"/>
          <w:b/>
          <w:bCs/>
          <w:color w:val="ED0046"/>
          <w:sz w:val="23"/>
          <w:szCs w:val="23"/>
          <w:u w:val="single"/>
          <w:lang w:val="en-US"/>
        </w:rPr>
        <w:t>underwrite</w:t>
      </w:r>
      <w:r w:rsidRPr="001F664D">
        <w:rPr>
          <w:rFonts w:ascii="Arial" w:hAnsi="Arial" w:cs="Arial"/>
          <w:sz w:val="23"/>
          <w:szCs w:val="23"/>
          <w:lang w:val="en-US"/>
        </w:rPr>
        <w:t xml:space="preserve"> generation and storage revenue. Agencies such as ARENA dispense grants, while the CEFC provides concessional finance. Grid upgrades under Rewiring the Nation enable new transmission. Recent budget settings</w:t>
      </w:r>
      <w:r>
        <w:rPr>
          <w:rFonts w:ascii="Arial" w:hAnsi="Arial" w:cs="Arial"/>
          <w:sz w:val="23"/>
          <w:szCs w:val="23"/>
          <w:lang w:val="en-US"/>
        </w:rPr>
        <w:t xml:space="preserve"> – </w:t>
      </w:r>
      <w:r w:rsidRPr="001F664D">
        <w:rPr>
          <w:rFonts w:ascii="Arial" w:hAnsi="Arial" w:cs="Arial"/>
          <w:sz w:val="23"/>
          <w:szCs w:val="23"/>
          <w:lang w:val="en-US"/>
        </w:rPr>
        <w:t>e.g., the “Future Made in Australia” package</w:t>
      </w:r>
      <w:r>
        <w:rPr>
          <w:rFonts w:ascii="Arial" w:hAnsi="Arial" w:cs="Arial"/>
          <w:sz w:val="23"/>
          <w:szCs w:val="23"/>
          <w:lang w:val="en-US"/>
        </w:rPr>
        <w:t xml:space="preserve"> – </w:t>
      </w:r>
      <w:r w:rsidRPr="001F664D">
        <w:rPr>
          <w:rFonts w:ascii="Arial" w:hAnsi="Arial" w:cs="Arial"/>
          <w:sz w:val="23"/>
          <w:szCs w:val="23"/>
          <w:lang w:val="en-US"/>
        </w:rPr>
        <w:t>steer billions toward clean projects, shaping market maturity more than handing out cash.</w:t>
      </w:r>
    </w:p>
    <w:p w14:paraId="384B8E96" w14:textId="77777777" w:rsidR="008365D7" w:rsidRPr="001F664D" w:rsidRDefault="008365D7" w:rsidP="008365D7">
      <w:pPr>
        <w:spacing w:after="0"/>
        <w:jc w:val="both"/>
        <w:rPr>
          <w:rFonts w:ascii="Arial" w:hAnsi="Arial" w:cs="Arial"/>
          <w:sz w:val="23"/>
          <w:szCs w:val="23"/>
          <w:lang w:val="en-US"/>
        </w:rPr>
      </w:pPr>
      <w:r>
        <w:rPr>
          <w:rFonts w:ascii="Arial" w:hAnsi="Arial" w:cs="Arial"/>
          <w:sz w:val="23"/>
          <w:szCs w:val="23"/>
          <w:lang w:val="en-US"/>
        </w:rPr>
        <w:tab/>
      </w:r>
      <w:r w:rsidRPr="001F664D">
        <w:rPr>
          <w:rFonts w:ascii="Arial" w:hAnsi="Arial" w:cs="Arial"/>
          <w:sz w:val="23"/>
          <w:szCs w:val="23"/>
          <w:lang w:val="en-US"/>
        </w:rPr>
        <w:t>Support for coal and gas has deep roots. Earlier public ownership and legacy rules still matter, and studies argue implicit aid can dwarf explicit outlays. The Fuel Tax Credit Scheme alone runs into the billions annually, alongside instruments like the PRRT settings. Governments also co-fund enabling infrastructure</w:t>
      </w:r>
      <w:r>
        <w:rPr>
          <w:rFonts w:ascii="Arial" w:hAnsi="Arial" w:cs="Arial"/>
          <w:sz w:val="23"/>
          <w:szCs w:val="23"/>
          <w:lang w:val="en-US"/>
        </w:rPr>
        <w:t xml:space="preserve"> – </w:t>
      </w:r>
      <w:r w:rsidRPr="001F664D">
        <w:rPr>
          <w:rFonts w:ascii="Arial" w:hAnsi="Arial" w:cs="Arial"/>
          <w:sz w:val="23"/>
          <w:szCs w:val="23"/>
          <w:lang w:val="en-US"/>
        </w:rPr>
        <w:t xml:space="preserve">ports, roads, and industrial precincts whose “common use” facilities primarily service gas processing. In short, </w:t>
      </w:r>
      <w:r w:rsidRPr="001F664D">
        <w:rPr>
          <w:rFonts w:ascii="Arial" w:hAnsi="Arial" w:cs="Arial"/>
          <w:b/>
          <w:bCs/>
          <w:color w:val="ED0046"/>
          <w:sz w:val="23"/>
          <w:szCs w:val="23"/>
          <w:u w:val="single"/>
          <w:lang w:val="en-US"/>
        </w:rPr>
        <w:t>these</w:t>
      </w:r>
      <w:r w:rsidRPr="001F664D">
        <w:rPr>
          <w:rFonts w:ascii="Arial" w:hAnsi="Arial" w:cs="Arial"/>
          <w:sz w:val="23"/>
          <w:szCs w:val="23"/>
          <w:lang w:val="en-US"/>
        </w:rPr>
        <w:t xml:space="preserve"> factors collectively buoy incumbents: fiscal concessions, capital works, and permissive accounting of environmental externalities.</w:t>
      </w:r>
    </w:p>
    <w:p w14:paraId="45A9E443" w14:textId="77777777" w:rsidR="008365D7" w:rsidRPr="001F664D" w:rsidRDefault="008365D7" w:rsidP="008365D7">
      <w:pPr>
        <w:spacing w:after="0"/>
        <w:jc w:val="both"/>
        <w:rPr>
          <w:rFonts w:ascii="Arial" w:hAnsi="Arial" w:cs="Arial"/>
          <w:sz w:val="23"/>
          <w:szCs w:val="23"/>
          <w:lang w:val="en-US"/>
        </w:rPr>
      </w:pPr>
      <w:r>
        <w:rPr>
          <w:rFonts w:ascii="Arial" w:hAnsi="Arial" w:cs="Arial"/>
          <w:sz w:val="23"/>
          <w:szCs w:val="23"/>
          <w:lang w:val="en-US"/>
        </w:rPr>
        <w:tab/>
      </w:r>
      <w:r w:rsidRPr="001F664D">
        <w:rPr>
          <w:rFonts w:ascii="Arial" w:hAnsi="Arial" w:cs="Arial"/>
          <w:sz w:val="23"/>
          <w:szCs w:val="23"/>
          <w:lang w:val="en-US"/>
        </w:rPr>
        <w:t>Set side-by-side, the two systems of support do not map cleanly. Renewables benefit from market-making mechanisms that crowd in private capital; fossil fuels enjoy entrenched assistance, often hidden in baseline rules. Both streams are consequential, yet their intents differ: one accelerates an emergent sector; the other sustains a mature one. Debates persist over scope</w:t>
      </w:r>
      <w:r>
        <w:rPr>
          <w:rFonts w:ascii="Arial" w:hAnsi="Arial" w:cs="Arial"/>
          <w:sz w:val="23"/>
          <w:szCs w:val="23"/>
          <w:lang w:val="en-US"/>
        </w:rPr>
        <w:t xml:space="preserve"> – </w:t>
      </w:r>
      <w:r w:rsidRPr="001F664D">
        <w:rPr>
          <w:rFonts w:ascii="Arial" w:hAnsi="Arial" w:cs="Arial"/>
          <w:sz w:val="23"/>
          <w:szCs w:val="23"/>
          <w:lang w:val="en-US"/>
        </w:rPr>
        <w:t>do consumer-funded certificate costs count, or only line-item appropriations? Until a consensus taxonomy emerges, headline claims about “who gets more” will remain contestable.</w:t>
      </w:r>
    </w:p>
    <w:p w14:paraId="21A6BB07" w14:textId="77777777" w:rsidR="008365D7" w:rsidRPr="001F664D" w:rsidRDefault="008365D7" w:rsidP="008365D7">
      <w:pPr>
        <w:pStyle w:val="Subtitle"/>
        <w:rPr>
          <w:lang w:val="en-US"/>
        </w:rPr>
      </w:pPr>
      <w:r w:rsidRPr="001F664D">
        <w:rPr>
          <w:lang w:val="en-US"/>
        </w:rPr>
        <w:t xml:space="preserve">(Adapted from Energy Fact Check Australia, </w:t>
      </w:r>
      <w:r w:rsidRPr="00E8616E">
        <w:rPr>
          <w:i w:val="0"/>
          <w:iCs w:val="0"/>
          <w:lang w:val="en-US"/>
        </w:rPr>
        <w:t xml:space="preserve">22 </w:t>
      </w:r>
      <w:r w:rsidRPr="00E8616E">
        <w:rPr>
          <w:rStyle w:val="SubtitleChar"/>
          <w:i/>
          <w:iCs/>
          <w:lang w:val="en-US"/>
        </w:rPr>
        <w:t>April 2025</w:t>
      </w:r>
      <w:r w:rsidRPr="001F664D">
        <w:rPr>
          <w:rStyle w:val="SubtitleChar"/>
          <w:lang w:val="en-US"/>
        </w:rPr>
        <w:t>)</w:t>
      </w:r>
    </w:p>
    <w:p w14:paraId="1461C979" w14:textId="45582888" w:rsidR="008365D7" w:rsidRDefault="008365D7" w:rsidP="008365D7">
      <w:pPr>
        <w:spacing w:after="0"/>
        <w:jc w:val="both"/>
        <w:rPr>
          <w:rFonts w:ascii="Arial" w:hAnsi="Arial" w:cs="Arial"/>
          <w:sz w:val="23"/>
          <w:szCs w:val="23"/>
          <w:lang w:val="en-US"/>
        </w:rPr>
      </w:pPr>
      <w:r w:rsidRPr="001F664D">
        <w:rPr>
          <w:rFonts w:ascii="Arial" w:hAnsi="Arial" w:cs="Arial"/>
          <w:b/>
          <w:color w:val="ED0046"/>
          <w:sz w:val="23"/>
          <w:szCs w:val="23"/>
          <w:lang w:val="en-US"/>
        </w:rPr>
        <w:t>Question 2</w:t>
      </w:r>
      <w:r>
        <w:rPr>
          <w:rFonts w:ascii="Arial" w:hAnsi="Arial" w:cs="Arial"/>
          <w:b/>
          <w:color w:val="ED0046"/>
          <w:sz w:val="23"/>
          <w:szCs w:val="23"/>
          <w:lang w:val="en-US"/>
        </w:rPr>
        <w:t>7</w:t>
      </w:r>
      <w:r w:rsidRPr="001F664D">
        <w:rPr>
          <w:rFonts w:ascii="Arial" w:hAnsi="Arial" w:cs="Arial"/>
          <w:b/>
          <w:color w:val="ED0046"/>
          <w:sz w:val="23"/>
          <w:szCs w:val="23"/>
          <w:lang w:val="en-US"/>
        </w:rPr>
        <w:t>.</w:t>
      </w:r>
      <w:r w:rsidRPr="001F664D">
        <w:rPr>
          <w:rFonts w:ascii="Arial" w:hAnsi="Arial" w:cs="Arial"/>
          <w:sz w:val="23"/>
          <w:szCs w:val="23"/>
          <w:lang w:val="en-US"/>
        </w:rPr>
        <w:t xml:space="preserve"> Which of the following is </w:t>
      </w:r>
      <w:r w:rsidRPr="002530D4">
        <w:rPr>
          <w:rFonts w:ascii="Arial" w:hAnsi="Arial" w:cs="Arial"/>
          <w:b/>
          <w:color w:val="ED0046"/>
          <w:sz w:val="23"/>
          <w:szCs w:val="23"/>
          <w:lang w:val="en-US"/>
        </w:rPr>
        <w:t>TRUE</w:t>
      </w:r>
      <w:r w:rsidRPr="001F664D">
        <w:rPr>
          <w:rFonts w:ascii="Arial" w:hAnsi="Arial" w:cs="Arial"/>
          <w:sz w:val="23"/>
          <w:szCs w:val="23"/>
          <w:lang w:val="en-US"/>
        </w:rPr>
        <w:t xml:space="preserve"> according to paragraph 1?</w:t>
      </w:r>
    </w:p>
    <w:p w14:paraId="067AD6D7" w14:textId="77777777" w:rsidR="008365D7" w:rsidRDefault="008365D7" w:rsidP="008365D7">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1F664D">
        <w:rPr>
          <w:rFonts w:ascii="Arial" w:hAnsi="Arial" w:cs="Arial"/>
          <w:sz w:val="23"/>
          <w:szCs w:val="23"/>
          <w:lang w:val="en-US"/>
        </w:rPr>
        <w:t xml:space="preserve"> Explicit subsidies are always larger than implicit ones in every sector.</w:t>
      </w:r>
    </w:p>
    <w:p w14:paraId="3190AC34" w14:textId="77777777" w:rsidR="008365D7" w:rsidRDefault="008365D7" w:rsidP="008365D7">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1F664D">
        <w:rPr>
          <w:rFonts w:ascii="Arial" w:hAnsi="Arial" w:cs="Arial"/>
          <w:sz w:val="23"/>
          <w:szCs w:val="23"/>
          <w:lang w:val="en-US"/>
        </w:rPr>
        <w:t xml:space="preserve"> The difficulty in comparison arises partly from divergent definitions of “subsidy.”</w:t>
      </w:r>
    </w:p>
    <w:p w14:paraId="162B2647" w14:textId="77777777" w:rsidR="008365D7" w:rsidRDefault="008365D7" w:rsidP="008365D7">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1F664D">
        <w:rPr>
          <w:rFonts w:ascii="Arial" w:hAnsi="Arial" w:cs="Arial"/>
          <w:sz w:val="23"/>
          <w:szCs w:val="23"/>
          <w:lang w:val="en-US"/>
        </w:rPr>
        <w:t xml:space="preserve"> Policymakers rarely use employment as a justification for subsidies.</w:t>
      </w:r>
    </w:p>
    <w:p w14:paraId="10682E0A" w14:textId="77777777" w:rsidR="008365D7" w:rsidRDefault="008365D7" w:rsidP="008365D7">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1F664D">
        <w:rPr>
          <w:rFonts w:ascii="Arial" w:hAnsi="Arial" w:cs="Arial"/>
          <w:sz w:val="23"/>
          <w:szCs w:val="23"/>
          <w:lang w:val="en-US"/>
        </w:rPr>
        <w:t xml:space="preserve"> Industry stage has no bearing on how supports are interpreted.</w:t>
      </w:r>
    </w:p>
    <w:p w14:paraId="07BAEA9C" w14:textId="436B07EA" w:rsidR="008365D7" w:rsidRDefault="008365D7" w:rsidP="008365D7">
      <w:pPr>
        <w:spacing w:after="0"/>
        <w:jc w:val="both"/>
        <w:rPr>
          <w:rFonts w:ascii="Arial" w:hAnsi="Arial" w:cs="Arial"/>
          <w:sz w:val="23"/>
          <w:szCs w:val="23"/>
          <w:lang w:val="en-US"/>
        </w:rPr>
      </w:pPr>
      <w:r w:rsidRPr="001F664D">
        <w:rPr>
          <w:rFonts w:ascii="Arial" w:hAnsi="Arial" w:cs="Arial"/>
          <w:b/>
          <w:color w:val="ED0046"/>
          <w:sz w:val="23"/>
          <w:szCs w:val="23"/>
          <w:lang w:val="en-US"/>
        </w:rPr>
        <w:t>Question 2</w:t>
      </w:r>
      <w:r>
        <w:rPr>
          <w:rFonts w:ascii="Arial" w:hAnsi="Arial" w:cs="Arial"/>
          <w:b/>
          <w:color w:val="ED0046"/>
          <w:sz w:val="23"/>
          <w:szCs w:val="23"/>
          <w:lang w:val="en-US"/>
        </w:rPr>
        <w:t>8</w:t>
      </w:r>
      <w:r w:rsidRPr="001F664D">
        <w:rPr>
          <w:rFonts w:ascii="Arial" w:hAnsi="Arial" w:cs="Arial"/>
          <w:b/>
          <w:color w:val="ED0046"/>
          <w:sz w:val="23"/>
          <w:szCs w:val="23"/>
          <w:lang w:val="en-US"/>
        </w:rPr>
        <w:t>.</w:t>
      </w:r>
      <w:r w:rsidRPr="001F664D">
        <w:rPr>
          <w:rFonts w:ascii="Arial" w:hAnsi="Arial" w:cs="Arial"/>
          <w:sz w:val="23"/>
          <w:szCs w:val="23"/>
          <w:lang w:val="en-US"/>
        </w:rPr>
        <w:t xml:space="preserve"> The word </w:t>
      </w:r>
      <w:r w:rsidRPr="001F664D">
        <w:rPr>
          <w:rFonts w:ascii="Arial" w:hAnsi="Arial" w:cs="Arial"/>
          <w:b/>
          <w:bCs/>
          <w:color w:val="ED0046"/>
          <w:sz w:val="23"/>
          <w:szCs w:val="23"/>
          <w:u w:val="single"/>
          <w:lang w:val="en-US"/>
        </w:rPr>
        <w:t>murky</w:t>
      </w:r>
      <w:r w:rsidRPr="001F664D">
        <w:rPr>
          <w:rFonts w:ascii="Arial" w:hAnsi="Arial" w:cs="Arial"/>
          <w:sz w:val="23"/>
          <w:szCs w:val="23"/>
          <w:lang w:val="en-US"/>
        </w:rPr>
        <w:t xml:space="preserve"> in paragraph 1 can be best replaced by ______?</w:t>
      </w:r>
    </w:p>
    <w:p w14:paraId="28C72642" w14:textId="77777777" w:rsidR="008365D7" w:rsidRPr="001F664D" w:rsidRDefault="008365D7" w:rsidP="008365D7">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1F664D">
        <w:rPr>
          <w:rFonts w:ascii="Arial" w:hAnsi="Arial" w:cs="Arial"/>
          <w:sz w:val="23"/>
          <w:szCs w:val="23"/>
          <w:lang w:val="en-US"/>
        </w:rPr>
        <w:t xml:space="preserve"> pellucid</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B.</w:t>
      </w:r>
      <w:r w:rsidRPr="001F664D">
        <w:rPr>
          <w:rFonts w:ascii="Arial" w:hAnsi="Arial" w:cs="Arial"/>
          <w:sz w:val="23"/>
          <w:szCs w:val="23"/>
          <w:lang w:val="en-US"/>
        </w:rPr>
        <w:t xml:space="preserve"> opaque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1F664D">
        <w:rPr>
          <w:rFonts w:ascii="Arial" w:hAnsi="Arial" w:cs="Arial"/>
          <w:sz w:val="23"/>
          <w:szCs w:val="23"/>
          <w:lang w:val="en-US"/>
        </w:rPr>
        <w:t xml:space="preserve"> crystalline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1F664D">
        <w:rPr>
          <w:rFonts w:ascii="Arial" w:hAnsi="Arial" w:cs="Arial"/>
          <w:sz w:val="23"/>
          <w:szCs w:val="23"/>
          <w:lang w:val="en-US"/>
        </w:rPr>
        <w:t xml:space="preserve"> luminous</w:t>
      </w:r>
    </w:p>
    <w:p w14:paraId="7B1385AB" w14:textId="44037D53" w:rsidR="008365D7" w:rsidRDefault="008365D7" w:rsidP="008365D7">
      <w:pPr>
        <w:spacing w:after="0"/>
        <w:jc w:val="both"/>
        <w:rPr>
          <w:rFonts w:ascii="Arial" w:hAnsi="Arial" w:cs="Arial"/>
          <w:sz w:val="23"/>
          <w:szCs w:val="23"/>
          <w:lang w:val="en-US"/>
        </w:rPr>
      </w:pPr>
      <w:r w:rsidRPr="001F664D">
        <w:rPr>
          <w:rFonts w:ascii="Arial" w:hAnsi="Arial" w:cs="Arial"/>
          <w:b/>
          <w:color w:val="ED0046"/>
          <w:sz w:val="23"/>
          <w:szCs w:val="23"/>
          <w:lang w:val="en-US"/>
        </w:rPr>
        <w:t>Question 2</w:t>
      </w:r>
      <w:r>
        <w:rPr>
          <w:rFonts w:ascii="Arial" w:hAnsi="Arial" w:cs="Arial"/>
          <w:b/>
          <w:color w:val="ED0046"/>
          <w:sz w:val="23"/>
          <w:szCs w:val="23"/>
          <w:lang w:val="en-US"/>
        </w:rPr>
        <w:t>9</w:t>
      </w:r>
      <w:r w:rsidRPr="001F664D">
        <w:rPr>
          <w:rFonts w:ascii="Arial" w:hAnsi="Arial" w:cs="Arial"/>
          <w:b/>
          <w:color w:val="ED0046"/>
          <w:sz w:val="23"/>
          <w:szCs w:val="23"/>
          <w:lang w:val="en-US"/>
        </w:rPr>
        <w:t>.</w:t>
      </w:r>
      <w:r w:rsidRPr="001F664D">
        <w:rPr>
          <w:rFonts w:ascii="Arial" w:hAnsi="Arial" w:cs="Arial"/>
          <w:sz w:val="23"/>
          <w:szCs w:val="23"/>
          <w:lang w:val="en-US"/>
        </w:rPr>
        <w:t xml:space="preserve"> Which of the following is </w:t>
      </w:r>
      <w:r w:rsidRPr="002530D4">
        <w:rPr>
          <w:rFonts w:ascii="Arial" w:hAnsi="Arial" w:cs="Arial"/>
          <w:b/>
          <w:bCs/>
          <w:color w:val="ED0046"/>
          <w:sz w:val="23"/>
          <w:szCs w:val="23"/>
          <w:lang w:val="en-US"/>
        </w:rPr>
        <w:t>NOT</w:t>
      </w:r>
      <w:r w:rsidRPr="001F664D">
        <w:rPr>
          <w:rFonts w:ascii="Arial" w:hAnsi="Arial" w:cs="Arial"/>
          <w:b/>
          <w:bCs/>
          <w:sz w:val="23"/>
          <w:szCs w:val="23"/>
          <w:lang w:val="en-US"/>
        </w:rPr>
        <w:t xml:space="preserve"> </w:t>
      </w:r>
      <w:r w:rsidRPr="001F664D">
        <w:rPr>
          <w:rFonts w:ascii="Arial" w:hAnsi="Arial" w:cs="Arial"/>
          <w:sz w:val="23"/>
          <w:szCs w:val="23"/>
          <w:lang w:val="en-US"/>
        </w:rPr>
        <w:t>mentioned in paragraph 2 as a form of support for renewables?</w:t>
      </w:r>
    </w:p>
    <w:p w14:paraId="36FBED34" w14:textId="77777777" w:rsidR="008365D7" w:rsidRDefault="008365D7" w:rsidP="008365D7">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1F664D">
        <w:rPr>
          <w:rFonts w:ascii="Arial" w:hAnsi="Arial" w:cs="Arial"/>
          <w:sz w:val="23"/>
          <w:szCs w:val="23"/>
          <w:lang w:val="en-US"/>
        </w:rPr>
        <w:t xml:space="preserve"> Competitive tenders that underwrite project revenue</w:t>
      </w:r>
    </w:p>
    <w:p w14:paraId="79C7B5EF" w14:textId="77777777" w:rsidR="008365D7" w:rsidRDefault="008365D7" w:rsidP="008365D7">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1F664D">
        <w:rPr>
          <w:rFonts w:ascii="Arial" w:hAnsi="Arial" w:cs="Arial"/>
          <w:sz w:val="23"/>
          <w:szCs w:val="23"/>
          <w:lang w:val="en-US"/>
        </w:rPr>
        <w:t xml:space="preserve"> Concessional loans from a public financier</w:t>
      </w:r>
    </w:p>
    <w:p w14:paraId="7D9B8E0D" w14:textId="77777777" w:rsidR="008365D7" w:rsidRDefault="008365D7" w:rsidP="008365D7">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1F664D">
        <w:rPr>
          <w:rFonts w:ascii="Arial" w:hAnsi="Arial" w:cs="Arial"/>
          <w:sz w:val="23"/>
          <w:szCs w:val="23"/>
          <w:lang w:val="en-US"/>
        </w:rPr>
        <w:t xml:space="preserve"> Direct retail purchase obligations via certificates</w:t>
      </w:r>
    </w:p>
    <w:p w14:paraId="53A58F38" w14:textId="77777777" w:rsidR="008365D7" w:rsidRPr="001F664D" w:rsidRDefault="008365D7" w:rsidP="008365D7">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1F664D">
        <w:rPr>
          <w:rFonts w:ascii="Arial" w:hAnsi="Arial" w:cs="Arial"/>
          <w:sz w:val="23"/>
          <w:szCs w:val="23"/>
          <w:lang w:val="en-US"/>
        </w:rPr>
        <w:t xml:space="preserve"> Guaranteed fuel tax rebates for wind and solar </w:t>
      </w:r>
    </w:p>
    <w:p w14:paraId="117432FC" w14:textId="6923F863" w:rsidR="008365D7" w:rsidRDefault="008365D7" w:rsidP="008365D7">
      <w:pPr>
        <w:spacing w:after="0"/>
        <w:jc w:val="both"/>
        <w:rPr>
          <w:rFonts w:ascii="Arial" w:hAnsi="Arial" w:cs="Arial"/>
          <w:sz w:val="23"/>
          <w:szCs w:val="23"/>
          <w:lang w:val="en-US"/>
        </w:rPr>
      </w:pPr>
      <w:r w:rsidRPr="001F664D">
        <w:rPr>
          <w:rFonts w:ascii="Arial" w:hAnsi="Arial" w:cs="Arial"/>
          <w:b/>
          <w:color w:val="ED0046"/>
          <w:sz w:val="23"/>
          <w:szCs w:val="23"/>
          <w:lang w:val="en-US"/>
        </w:rPr>
        <w:t xml:space="preserve">Question </w:t>
      </w:r>
      <w:r>
        <w:rPr>
          <w:rFonts w:ascii="Arial" w:hAnsi="Arial" w:cs="Arial"/>
          <w:b/>
          <w:color w:val="ED0046"/>
          <w:sz w:val="23"/>
          <w:szCs w:val="23"/>
          <w:lang w:val="en-US"/>
        </w:rPr>
        <w:t>30</w:t>
      </w:r>
      <w:r w:rsidRPr="001F664D">
        <w:rPr>
          <w:rFonts w:ascii="Arial" w:hAnsi="Arial" w:cs="Arial"/>
          <w:b/>
          <w:color w:val="ED0046"/>
          <w:sz w:val="23"/>
          <w:szCs w:val="23"/>
          <w:lang w:val="en-US"/>
        </w:rPr>
        <w:t>.</w:t>
      </w:r>
      <w:r w:rsidRPr="001F664D">
        <w:rPr>
          <w:rFonts w:ascii="Arial" w:hAnsi="Arial" w:cs="Arial"/>
          <w:sz w:val="23"/>
          <w:szCs w:val="23"/>
          <w:lang w:val="en-US"/>
        </w:rPr>
        <w:t xml:space="preserve"> The word </w:t>
      </w:r>
      <w:r w:rsidRPr="001F664D">
        <w:rPr>
          <w:rFonts w:ascii="Arial" w:hAnsi="Arial" w:cs="Arial"/>
          <w:b/>
          <w:bCs/>
          <w:color w:val="ED0046"/>
          <w:sz w:val="23"/>
          <w:szCs w:val="23"/>
          <w:u w:val="single"/>
          <w:lang w:val="en-US"/>
        </w:rPr>
        <w:t>these</w:t>
      </w:r>
      <w:r w:rsidRPr="001F664D">
        <w:rPr>
          <w:rFonts w:ascii="Arial" w:hAnsi="Arial" w:cs="Arial"/>
          <w:sz w:val="23"/>
          <w:szCs w:val="23"/>
          <w:lang w:val="en-US"/>
        </w:rPr>
        <w:t xml:space="preserve"> in paragraph 3 refers to ______.</w:t>
      </w:r>
    </w:p>
    <w:p w14:paraId="31D4A6A5" w14:textId="77777777" w:rsidR="008365D7" w:rsidRDefault="008365D7" w:rsidP="008365D7">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1F664D">
        <w:rPr>
          <w:rFonts w:ascii="Arial" w:hAnsi="Arial" w:cs="Arial"/>
          <w:sz w:val="23"/>
          <w:szCs w:val="23"/>
          <w:lang w:val="en-US"/>
        </w:rPr>
        <w:t xml:space="preserve"> renewable energy certificates and budget appropriations</w:t>
      </w:r>
    </w:p>
    <w:p w14:paraId="4609CB27" w14:textId="77777777" w:rsidR="008365D7" w:rsidRDefault="008365D7" w:rsidP="008365D7">
      <w:pPr>
        <w:spacing w:after="0"/>
        <w:jc w:val="both"/>
        <w:rPr>
          <w:rFonts w:ascii="Segoe UI Emoji" w:hAnsi="Segoe UI Emoji" w:cs="Segoe UI Emoji"/>
          <w:sz w:val="23"/>
          <w:szCs w:val="23"/>
          <w:lang w:val="en-US"/>
        </w:rPr>
      </w:pPr>
      <w:r w:rsidRPr="001534FE">
        <w:rPr>
          <w:rFonts w:ascii="Arial" w:hAnsi="Arial" w:cs="Arial"/>
          <w:b/>
          <w:color w:val="000099"/>
          <w:sz w:val="23"/>
          <w:szCs w:val="23"/>
          <w:lang w:val="en-US"/>
        </w:rPr>
        <w:t>B.</w:t>
      </w:r>
      <w:r w:rsidRPr="001F664D">
        <w:rPr>
          <w:rFonts w:ascii="Arial" w:hAnsi="Arial" w:cs="Arial"/>
          <w:sz w:val="23"/>
          <w:szCs w:val="23"/>
          <w:lang w:val="en-US"/>
        </w:rPr>
        <w:t xml:space="preserve"> capital works, fiscal concessions, and lax externality pricing </w:t>
      </w:r>
    </w:p>
    <w:p w14:paraId="00C36E64" w14:textId="77777777" w:rsidR="008365D7" w:rsidRDefault="008365D7" w:rsidP="008365D7">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1F664D">
        <w:rPr>
          <w:rFonts w:ascii="Arial" w:hAnsi="Arial" w:cs="Arial"/>
          <w:sz w:val="23"/>
          <w:szCs w:val="23"/>
          <w:lang w:val="en-US"/>
        </w:rPr>
        <w:t xml:space="preserve"> retailer obligations and consumer pass-through costs</w:t>
      </w:r>
    </w:p>
    <w:p w14:paraId="646E8FEC" w14:textId="77777777" w:rsidR="008365D7" w:rsidRDefault="008365D7" w:rsidP="008365D7">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1F664D">
        <w:rPr>
          <w:rFonts w:ascii="Arial" w:hAnsi="Arial" w:cs="Arial"/>
          <w:sz w:val="23"/>
          <w:szCs w:val="23"/>
          <w:lang w:val="en-US"/>
        </w:rPr>
        <w:t xml:space="preserve"> ARENA grants and CEFC loans</w:t>
      </w:r>
    </w:p>
    <w:p w14:paraId="00944747" w14:textId="5DA04A88" w:rsidR="008365D7" w:rsidRDefault="008365D7" w:rsidP="008365D7">
      <w:pPr>
        <w:spacing w:after="0"/>
        <w:jc w:val="both"/>
        <w:rPr>
          <w:rFonts w:ascii="Arial" w:hAnsi="Arial" w:cs="Arial"/>
          <w:sz w:val="23"/>
          <w:szCs w:val="23"/>
          <w:lang w:val="en-US"/>
        </w:rPr>
      </w:pPr>
      <w:r w:rsidRPr="001F664D">
        <w:rPr>
          <w:rFonts w:ascii="Arial" w:hAnsi="Arial" w:cs="Arial"/>
          <w:b/>
          <w:color w:val="ED0046"/>
          <w:sz w:val="23"/>
          <w:szCs w:val="23"/>
          <w:lang w:val="en-US"/>
        </w:rPr>
        <w:t xml:space="preserve">Question </w:t>
      </w:r>
      <w:r>
        <w:rPr>
          <w:rFonts w:ascii="Arial" w:hAnsi="Arial" w:cs="Arial"/>
          <w:b/>
          <w:color w:val="ED0046"/>
          <w:sz w:val="23"/>
          <w:szCs w:val="23"/>
          <w:lang w:val="en-US"/>
        </w:rPr>
        <w:t>31</w:t>
      </w:r>
      <w:r w:rsidRPr="001F664D">
        <w:rPr>
          <w:rFonts w:ascii="Arial" w:hAnsi="Arial" w:cs="Arial"/>
          <w:b/>
          <w:color w:val="ED0046"/>
          <w:sz w:val="23"/>
          <w:szCs w:val="23"/>
          <w:lang w:val="en-US"/>
        </w:rPr>
        <w:t>.</w:t>
      </w:r>
      <w:r w:rsidRPr="001F664D">
        <w:rPr>
          <w:rFonts w:ascii="Arial" w:hAnsi="Arial" w:cs="Arial"/>
          <w:sz w:val="23"/>
          <w:szCs w:val="23"/>
          <w:lang w:val="en-US"/>
        </w:rPr>
        <w:t xml:space="preserve"> Which of the following best paraphrases the </w:t>
      </w:r>
      <w:r w:rsidRPr="0046414E">
        <w:rPr>
          <w:rFonts w:ascii="Arial" w:hAnsi="Arial" w:cs="Arial"/>
          <w:sz w:val="23"/>
          <w:szCs w:val="23"/>
          <w:lang w:val="en-US"/>
        </w:rPr>
        <w:t>underlined</w:t>
      </w:r>
      <w:r>
        <w:rPr>
          <w:rFonts w:ascii="Arial" w:hAnsi="Arial" w:cs="Arial"/>
          <w:b/>
          <w:bCs/>
          <w:sz w:val="23"/>
          <w:szCs w:val="23"/>
          <w:lang w:val="en-US"/>
        </w:rPr>
        <w:t xml:space="preserve"> </w:t>
      </w:r>
      <w:r w:rsidRPr="001F664D">
        <w:rPr>
          <w:rFonts w:ascii="Arial" w:hAnsi="Arial" w:cs="Arial"/>
          <w:sz w:val="23"/>
          <w:szCs w:val="23"/>
          <w:lang w:val="en-US"/>
        </w:rPr>
        <w:t>sentence in paragraph 1?</w:t>
      </w:r>
    </w:p>
    <w:p w14:paraId="537F1501" w14:textId="77777777" w:rsidR="008365D7" w:rsidRDefault="008365D7" w:rsidP="008365D7">
      <w:pPr>
        <w:spacing w:after="0"/>
        <w:jc w:val="both"/>
        <w:rPr>
          <w:rFonts w:ascii="Segoe UI Emoji" w:hAnsi="Segoe UI Emoji" w:cs="Segoe UI Emoji"/>
          <w:sz w:val="23"/>
          <w:szCs w:val="23"/>
          <w:lang w:val="en-US"/>
        </w:rPr>
      </w:pPr>
      <w:r w:rsidRPr="001534FE">
        <w:rPr>
          <w:rFonts w:ascii="Arial" w:hAnsi="Arial" w:cs="Arial"/>
          <w:b/>
          <w:color w:val="000099"/>
          <w:sz w:val="23"/>
          <w:szCs w:val="23"/>
          <w:lang w:val="en-US"/>
        </w:rPr>
        <w:t>A.</w:t>
      </w:r>
      <w:r w:rsidRPr="001F664D">
        <w:rPr>
          <w:rFonts w:ascii="Arial" w:hAnsi="Arial" w:cs="Arial"/>
          <w:sz w:val="23"/>
          <w:szCs w:val="23"/>
          <w:lang w:val="en-US"/>
        </w:rPr>
        <w:t xml:space="preserve"> </w:t>
      </w:r>
      <w:r w:rsidRPr="00DB384E">
        <w:rPr>
          <w:rFonts w:ascii="Arial" w:hAnsi="Arial" w:cs="Arial"/>
          <w:sz w:val="23"/>
          <w:szCs w:val="23"/>
        </w:rPr>
        <w:t>Inconsistent categorization and unmeasured indirect support complicate efforts to compare subsidies accurately across sectors.</w:t>
      </w:r>
    </w:p>
    <w:p w14:paraId="4D55B9A1" w14:textId="77777777" w:rsidR="008365D7" w:rsidRDefault="008365D7" w:rsidP="008365D7">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1F664D">
        <w:rPr>
          <w:rFonts w:ascii="Arial" w:hAnsi="Arial" w:cs="Arial"/>
          <w:sz w:val="23"/>
          <w:szCs w:val="23"/>
          <w:lang w:val="en-US"/>
        </w:rPr>
        <w:t xml:space="preserve"> </w:t>
      </w:r>
      <w:r w:rsidRPr="00DB384E">
        <w:rPr>
          <w:rFonts w:ascii="Arial" w:hAnsi="Arial" w:cs="Arial"/>
          <w:sz w:val="23"/>
          <w:szCs w:val="23"/>
        </w:rPr>
        <w:t>Because subsidy definitions differ and hidden benefits elude accounting, apples-to-apples comparisons remain problematic.</w:t>
      </w:r>
    </w:p>
    <w:p w14:paraId="6CBF3ADD" w14:textId="77777777" w:rsidR="008365D7" w:rsidRDefault="008365D7" w:rsidP="008365D7">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1F664D">
        <w:rPr>
          <w:rFonts w:ascii="Arial" w:hAnsi="Arial" w:cs="Arial"/>
          <w:sz w:val="23"/>
          <w:szCs w:val="23"/>
          <w:lang w:val="en-US"/>
        </w:rPr>
        <w:t xml:space="preserve"> </w:t>
      </w:r>
      <w:r w:rsidRPr="00DB384E">
        <w:rPr>
          <w:rFonts w:ascii="Arial" w:hAnsi="Arial" w:cs="Arial"/>
          <w:sz w:val="23"/>
          <w:szCs w:val="23"/>
        </w:rPr>
        <w:t>Divergent definitions and elusive implicit aid make direct subsidy comparisons methodologically challenging and potentially misleading.</w:t>
      </w:r>
    </w:p>
    <w:p w14:paraId="7F422745" w14:textId="77777777" w:rsidR="008365D7" w:rsidRDefault="008365D7" w:rsidP="008365D7">
      <w:pPr>
        <w:spacing w:after="0"/>
        <w:jc w:val="both"/>
        <w:rPr>
          <w:rFonts w:ascii="Arial" w:hAnsi="Arial" w:cs="Arial"/>
          <w:sz w:val="23"/>
          <w:szCs w:val="23"/>
          <w:lang w:val="en-US"/>
        </w:rPr>
      </w:pPr>
      <w:r w:rsidRPr="001534FE">
        <w:rPr>
          <w:rFonts w:ascii="Arial" w:hAnsi="Arial" w:cs="Arial"/>
          <w:b/>
          <w:color w:val="000099"/>
          <w:sz w:val="23"/>
          <w:szCs w:val="23"/>
          <w:lang w:val="en-US"/>
        </w:rPr>
        <w:lastRenderedPageBreak/>
        <w:t>D.</w:t>
      </w:r>
      <w:r w:rsidRPr="001F664D">
        <w:rPr>
          <w:rFonts w:ascii="Arial" w:hAnsi="Arial" w:cs="Arial"/>
          <w:sz w:val="23"/>
          <w:szCs w:val="23"/>
          <w:lang w:val="en-US"/>
        </w:rPr>
        <w:t xml:space="preserve"> </w:t>
      </w:r>
      <w:r w:rsidRPr="00DB384E">
        <w:rPr>
          <w:rFonts w:ascii="Arial" w:hAnsi="Arial" w:cs="Arial"/>
          <w:sz w:val="23"/>
          <w:szCs w:val="23"/>
        </w:rPr>
        <w:t>Since what counts as a subsidy is unsettled and hidden benefits resist quantification, strict, equal comparisons break down.</w:t>
      </w:r>
    </w:p>
    <w:p w14:paraId="27E96CFE" w14:textId="23B87B4F" w:rsidR="008365D7" w:rsidRDefault="008365D7" w:rsidP="008365D7">
      <w:pPr>
        <w:spacing w:after="0"/>
        <w:jc w:val="both"/>
        <w:rPr>
          <w:rFonts w:ascii="Arial" w:hAnsi="Arial" w:cs="Arial"/>
          <w:sz w:val="23"/>
          <w:szCs w:val="23"/>
          <w:lang w:val="en-US"/>
        </w:rPr>
      </w:pPr>
      <w:r w:rsidRPr="001F664D">
        <w:rPr>
          <w:rFonts w:ascii="Arial" w:hAnsi="Arial" w:cs="Arial"/>
          <w:b/>
          <w:color w:val="ED0046"/>
          <w:sz w:val="23"/>
          <w:szCs w:val="23"/>
          <w:lang w:val="en-US"/>
        </w:rPr>
        <w:t xml:space="preserve">Question </w:t>
      </w:r>
      <w:r>
        <w:rPr>
          <w:rFonts w:ascii="Arial" w:hAnsi="Arial" w:cs="Arial"/>
          <w:b/>
          <w:color w:val="ED0046"/>
          <w:sz w:val="23"/>
          <w:szCs w:val="23"/>
          <w:lang w:val="en-US"/>
        </w:rPr>
        <w:t>32</w:t>
      </w:r>
      <w:r w:rsidRPr="001F664D">
        <w:rPr>
          <w:rFonts w:ascii="Arial" w:hAnsi="Arial" w:cs="Arial"/>
          <w:b/>
          <w:color w:val="ED0046"/>
          <w:sz w:val="23"/>
          <w:szCs w:val="23"/>
          <w:lang w:val="en-US"/>
        </w:rPr>
        <w:t>.</w:t>
      </w:r>
      <w:r w:rsidRPr="001F664D">
        <w:rPr>
          <w:rFonts w:ascii="Arial" w:hAnsi="Arial" w:cs="Arial"/>
          <w:sz w:val="23"/>
          <w:szCs w:val="23"/>
          <w:lang w:val="en-US"/>
        </w:rPr>
        <w:t xml:space="preserve"> The word </w:t>
      </w:r>
      <w:r w:rsidRPr="001F664D">
        <w:rPr>
          <w:rFonts w:ascii="Arial" w:hAnsi="Arial" w:cs="Arial"/>
          <w:b/>
          <w:bCs/>
          <w:color w:val="ED0046"/>
          <w:sz w:val="23"/>
          <w:szCs w:val="23"/>
          <w:u w:val="single"/>
          <w:lang w:val="en-US"/>
        </w:rPr>
        <w:t>underwrite</w:t>
      </w:r>
      <w:r w:rsidRPr="001F664D">
        <w:rPr>
          <w:rFonts w:ascii="Arial" w:hAnsi="Arial" w:cs="Arial"/>
          <w:sz w:val="23"/>
          <w:szCs w:val="23"/>
          <w:lang w:val="en-US"/>
        </w:rPr>
        <w:t xml:space="preserve"> in paragraph 2 is OPPOSITE in meaning to ______.</w:t>
      </w:r>
    </w:p>
    <w:p w14:paraId="4107078B" w14:textId="77777777" w:rsidR="008365D7" w:rsidRPr="001F664D" w:rsidRDefault="008365D7" w:rsidP="008365D7">
      <w:pPr>
        <w:spacing w:after="0"/>
        <w:jc w:val="both"/>
        <w:rPr>
          <w:rFonts w:ascii="Segoe UI Emoji" w:hAnsi="Segoe UI Emoji" w:cs="Segoe UI Emoji"/>
          <w:sz w:val="23"/>
          <w:szCs w:val="23"/>
          <w:lang w:val="en-US"/>
        </w:rPr>
      </w:pPr>
      <w:r w:rsidRPr="001534FE">
        <w:rPr>
          <w:rFonts w:ascii="Arial" w:hAnsi="Arial" w:cs="Arial"/>
          <w:b/>
          <w:color w:val="000099"/>
          <w:sz w:val="23"/>
          <w:szCs w:val="23"/>
          <w:lang w:val="en-US"/>
        </w:rPr>
        <w:t>A.</w:t>
      </w:r>
      <w:r w:rsidRPr="001F664D">
        <w:rPr>
          <w:rFonts w:ascii="Arial" w:hAnsi="Arial" w:cs="Arial"/>
          <w:sz w:val="23"/>
          <w:szCs w:val="23"/>
          <w:lang w:val="en-US"/>
        </w:rPr>
        <w:t xml:space="preserve"> insure</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B.</w:t>
      </w:r>
      <w:r w:rsidRPr="001F664D">
        <w:rPr>
          <w:rFonts w:ascii="Arial" w:hAnsi="Arial" w:cs="Arial"/>
          <w:sz w:val="23"/>
          <w:szCs w:val="23"/>
          <w:lang w:val="en-US"/>
        </w:rPr>
        <w:t xml:space="preserve"> backstop</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1F664D">
        <w:rPr>
          <w:rFonts w:ascii="Arial" w:hAnsi="Arial" w:cs="Arial"/>
          <w:sz w:val="23"/>
          <w:szCs w:val="23"/>
          <w:lang w:val="en-US"/>
        </w:rPr>
        <w:t xml:space="preserve"> expose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1F664D">
        <w:rPr>
          <w:rFonts w:ascii="Arial" w:hAnsi="Arial" w:cs="Arial"/>
          <w:sz w:val="23"/>
          <w:szCs w:val="23"/>
          <w:lang w:val="en-US"/>
        </w:rPr>
        <w:t xml:space="preserve"> guarantee</w:t>
      </w:r>
    </w:p>
    <w:p w14:paraId="45B92CF9" w14:textId="505B215E" w:rsidR="008365D7" w:rsidRDefault="008365D7" w:rsidP="008365D7">
      <w:pPr>
        <w:spacing w:after="0"/>
        <w:jc w:val="both"/>
        <w:rPr>
          <w:rFonts w:ascii="Arial" w:hAnsi="Arial" w:cs="Arial"/>
          <w:sz w:val="23"/>
          <w:szCs w:val="23"/>
          <w:lang w:val="en-US"/>
        </w:rPr>
      </w:pPr>
      <w:r w:rsidRPr="001F664D">
        <w:rPr>
          <w:rFonts w:ascii="Arial" w:hAnsi="Arial" w:cs="Arial"/>
          <w:b/>
          <w:color w:val="ED0046"/>
          <w:sz w:val="23"/>
          <w:szCs w:val="23"/>
          <w:lang w:val="en-US"/>
        </w:rPr>
        <w:t xml:space="preserve">Question </w:t>
      </w:r>
      <w:r>
        <w:rPr>
          <w:rFonts w:ascii="Arial" w:hAnsi="Arial" w:cs="Arial"/>
          <w:b/>
          <w:color w:val="ED0046"/>
          <w:sz w:val="23"/>
          <w:szCs w:val="23"/>
          <w:lang w:val="en-US"/>
        </w:rPr>
        <w:t>33</w:t>
      </w:r>
      <w:r w:rsidRPr="001F664D">
        <w:rPr>
          <w:rFonts w:ascii="Arial" w:hAnsi="Arial" w:cs="Arial"/>
          <w:b/>
          <w:color w:val="ED0046"/>
          <w:sz w:val="23"/>
          <w:szCs w:val="23"/>
          <w:lang w:val="en-US"/>
        </w:rPr>
        <w:t>.</w:t>
      </w:r>
      <w:r w:rsidRPr="001F664D">
        <w:rPr>
          <w:rFonts w:ascii="Arial" w:hAnsi="Arial" w:cs="Arial"/>
          <w:sz w:val="23"/>
          <w:szCs w:val="23"/>
          <w:lang w:val="en-US"/>
        </w:rPr>
        <w:t xml:space="preserve"> Which paragraph mentions that entrenched assistance for fossil fuels often comes via infrastructure and tax settings?</w:t>
      </w:r>
    </w:p>
    <w:p w14:paraId="6BFF1F40" w14:textId="77777777" w:rsidR="008365D7" w:rsidRPr="001F664D" w:rsidRDefault="008365D7" w:rsidP="008365D7">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1F664D">
        <w:rPr>
          <w:rFonts w:ascii="Arial" w:hAnsi="Arial" w:cs="Arial"/>
          <w:sz w:val="23"/>
          <w:szCs w:val="23"/>
          <w:lang w:val="en-US"/>
        </w:rPr>
        <w:t xml:space="preserve"> Paragraph 1</w:t>
      </w:r>
      <w:r>
        <w:rPr>
          <w:rFonts w:ascii="Arial" w:hAnsi="Arial" w:cs="Arial"/>
          <w:sz w:val="23"/>
          <w:szCs w:val="23"/>
          <w:lang w:val="en-US"/>
        </w:rPr>
        <w:tab/>
      </w:r>
      <w:r w:rsidRPr="001534FE">
        <w:rPr>
          <w:rFonts w:ascii="Arial" w:hAnsi="Arial" w:cs="Arial"/>
          <w:b/>
          <w:color w:val="000099"/>
          <w:sz w:val="23"/>
          <w:szCs w:val="23"/>
          <w:lang w:val="en-US"/>
        </w:rPr>
        <w:t>B.</w:t>
      </w:r>
      <w:r w:rsidRPr="001F664D">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1F664D">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1F664D">
        <w:rPr>
          <w:rFonts w:ascii="Arial" w:hAnsi="Arial" w:cs="Arial"/>
          <w:sz w:val="23"/>
          <w:szCs w:val="23"/>
          <w:lang w:val="en-US"/>
        </w:rPr>
        <w:t xml:space="preserve"> Paragraph 4</w:t>
      </w:r>
    </w:p>
    <w:p w14:paraId="355ECF70" w14:textId="72F1E579" w:rsidR="008365D7" w:rsidRDefault="008365D7" w:rsidP="008365D7">
      <w:pPr>
        <w:spacing w:after="0"/>
        <w:jc w:val="both"/>
        <w:rPr>
          <w:rFonts w:ascii="Arial" w:hAnsi="Arial" w:cs="Arial"/>
          <w:sz w:val="23"/>
          <w:szCs w:val="23"/>
          <w:lang w:val="en-US"/>
        </w:rPr>
      </w:pPr>
      <w:r w:rsidRPr="001F664D">
        <w:rPr>
          <w:rFonts w:ascii="Arial" w:hAnsi="Arial" w:cs="Arial"/>
          <w:b/>
          <w:color w:val="ED0046"/>
          <w:sz w:val="23"/>
          <w:szCs w:val="23"/>
          <w:lang w:val="en-US"/>
        </w:rPr>
        <w:t>Question 3</w:t>
      </w:r>
      <w:r>
        <w:rPr>
          <w:rFonts w:ascii="Arial" w:hAnsi="Arial" w:cs="Arial"/>
          <w:b/>
          <w:color w:val="ED0046"/>
          <w:sz w:val="23"/>
          <w:szCs w:val="23"/>
          <w:lang w:val="en-US"/>
        </w:rPr>
        <w:t>4</w:t>
      </w:r>
      <w:r w:rsidRPr="001F664D">
        <w:rPr>
          <w:rFonts w:ascii="Arial" w:hAnsi="Arial" w:cs="Arial"/>
          <w:b/>
          <w:color w:val="ED0046"/>
          <w:sz w:val="23"/>
          <w:szCs w:val="23"/>
          <w:lang w:val="en-US"/>
        </w:rPr>
        <w:t>.</w:t>
      </w:r>
      <w:r w:rsidRPr="001F664D">
        <w:rPr>
          <w:rFonts w:ascii="Arial" w:hAnsi="Arial" w:cs="Arial"/>
          <w:sz w:val="23"/>
          <w:szCs w:val="23"/>
          <w:lang w:val="en-US"/>
        </w:rPr>
        <w:t xml:space="preserve"> Which paragraph mentions that bold budget packages channel significant funding toward clean projects without always using direct cash transfers?</w:t>
      </w:r>
    </w:p>
    <w:p w14:paraId="1148D8D4" w14:textId="0B50EAE9" w:rsidR="008365D7" w:rsidRDefault="008365D7" w:rsidP="008365D7">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1F664D">
        <w:rPr>
          <w:rFonts w:ascii="Arial" w:hAnsi="Arial" w:cs="Arial"/>
          <w:sz w:val="23"/>
          <w:szCs w:val="23"/>
          <w:lang w:val="en-US"/>
        </w:rPr>
        <w:t xml:space="preserve"> Paragraph 4</w:t>
      </w:r>
      <w:r>
        <w:rPr>
          <w:rFonts w:ascii="Arial" w:hAnsi="Arial" w:cs="Arial"/>
          <w:sz w:val="23"/>
          <w:szCs w:val="23"/>
          <w:lang w:val="en-US"/>
        </w:rPr>
        <w:tab/>
      </w:r>
      <w:r w:rsidRPr="001534FE">
        <w:rPr>
          <w:rFonts w:ascii="Arial" w:hAnsi="Arial" w:cs="Arial"/>
          <w:b/>
          <w:color w:val="000099"/>
          <w:sz w:val="23"/>
          <w:szCs w:val="23"/>
          <w:lang w:val="en-US"/>
        </w:rPr>
        <w:t>B.</w:t>
      </w:r>
      <w:r w:rsidRPr="001F664D">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1F664D">
        <w:rPr>
          <w:rFonts w:ascii="Arial" w:hAnsi="Arial" w:cs="Arial"/>
          <w:sz w:val="23"/>
          <w:szCs w:val="23"/>
          <w:lang w:val="en-US"/>
        </w:rPr>
        <w:t xml:space="preserve"> Paragraph 1</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1F664D">
        <w:rPr>
          <w:rFonts w:ascii="Arial" w:hAnsi="Arial" w:cs="Arial"/>
          <w:sz w:val="23"/>
          <w:szCs w:val="23"/>
          <w:lang w:val="en-US"/>
        </w:rPr>
        <w:t xml:space="preserve"> Paragraph 3</w:t>
      </w:r>
      <w:r>
        <w:rPr>
          <w:rFonts w:ascii="Arial" w:hAnsi="Arial" w:cs="Arial"/>
          <w:sz w:val="23"/>
          <w:szCs w:val="23"/>
          <w:lang w:val="en-US"/>
        </w:rPr>
        <w:t>t</w:t>
      </w:r>
    </w:p>
    <w:p w14:paraId="274A1ED9" w14:textId="77777777" w:rsidR="008365D7" w:rsidRDefault="008365D7" w:rsidP="008365D7">
      <w:pPr>
        <w:pStyle w:val="Heading1"/>
        <w:rPr>
          <w:lang w:val="en-US"/>
        </w:rPr>
      </w:pPr>
      <w:r w:rsidRPr="00A71BBB">
        <w:t xml:space="preserve">Read the following announcement and mark the letter A, B, C or D on your answer sheet to indicate the option that best fits each of the numbered blanks from </w:t>
      </w:r>
      <w:r>
        <w:rPr>
          <w:lang w:val="en-US"/>
        </w:rPr>
        <w:t>35</w:t>
      </w:r>
      <w:r w:rsidRPr="00A71BBB">
        <w:t xml:space="preserve"> to </w:t>
      </w:r>
      <w:r>
        <w:rPr>
          <w:lang w:val="en-US"/>
        </w:rPr>
        <w:t>40</w:t>
      </w:r>
      <w:r w:rsidRPr="00A71BBB">
        <w:t>.</w:t>
      </w:r>
    </w:p>
    <w:p w14:paraId="618E433F" w14:textId="77777777" w:rsidR="008365D7" w:rsidRPr="0080138B" w:rsidRDefault="008365D7" w:rsidP="008365D7">
      <w:pPr>
        <w:spacing w:after="0"/>
        <w:jc w:val="center"/>
        <w:rPr>
          <w:rFonts w:ascii="Arial" w:hAnsi="Arial" w:cs="Arial"/>
          <w:b/>
          <w:bCs/>
          <w:color w:val="ED0046"/>
          <w:sz w:val="23"/>
          <w:szCs w:val="23"/>
        </w:rPr>
      </w:pPr>
      <w:r w:rsidRPr="0080138B">
        <w:rPr>
          <w:rFonts w:ascii="Arial" w:hAnsi="Arial" w:cs="Arial"/>
          <w:b/>
          <w:bCs/>
          <w:color w:val="ED0046"/>
          <w:sz w:val="23"/>
          <w:szCs w:val="23"/>
        </w:rPr>
        <w:t xml:space="preserve">Join </w:t>
      </w:r>
      <w:r>
        <w:rPr>
          <w:rFonts w:ascii="Arial" w:hAnsi="Arial" w:cs="Arial"/>
          <w:b/>
          <w:bCs/>
          <w:color w:val="ED0046"/>
          <w:sz w:val="23"/>
          <w:szCs w:val="23"/>
          <w:lang w:val="en-US"/>
        </w:rPr>
        <w:t>t</w:t>
      </w:r>
      <w:r w:rsidRPr="0080138B">
        <w:rPr>
          <w:rFonts w:ascii="Arial" w:hAnsi="Arial" w:cs="Arial"/>
          <w:b/>
          <w:bCs/>
          <w:color w:val="ED0046"/>
          <w:sz w:val="23"/>
          <w:szCs w:val="23"/>
        </w:rPr>
        <w:t>he University Debate Society</w:t>
      </w:r>
    </w:p>
    <w:p w14:paraId="29B6AE9D" w14:textId="77777777" w:rsidR="008365D7" w:rsidRPr="009D0643" w:rsidRDefault="008365D7" w:rsidP="008365D7">
      <w:pPr>
        <w:spacing w:after="0"/>
        <w:ind w:firstLine="720"/>
        <w:jc w:val="both"/>
        <w:rPr>
          <w:rFonts w:ascii="Arial" w:hAnsi="Arial" w:cs="Arial"/>
          <w:color w:val="ED0046"/>
          <w:sz w:val="23"/>
          <w:szCs w:val="23"/>
        </w:rPr>
      </w:pPr>
      <w:r w:rsidRPr="009D0643">
        <w:rPr>
          <w:rFonts w:ascii="Arial" w:hAnsi="Arial" w:cs="Arial"/>
          <w:b/>
          <w:bCs/>
          <w:color w:val="ED0046"/>
          <w:sz w:val="23"/>
          <w:szCs w:val="23"/>
        </w:rPr>
        <w:t xml:space="preserve">I. About </w:t>
      </w:r>
      <w:r>
        <w:rPr>
          <w:rFonts w:ascii="Arial" w:hAnsi="Arial" w:cs="Arial"/>
          <w:b/>
          <w:bCs/>
          <w:color w:val="ED0046"/>
          <w:sz w:val="23"/>
          <w:szCs w:val="23"/>
          <w:lang w:val="en-US"/>
        </w:rPr>
        <w:t>u</w:t>
      </w:r>
      <w:r w:rsidRPr="009D0643">
        <w:rPr>
          <w:rFonts w:ascii="Arial" w:hAnsi="Arial" w:cs="Arial"/>
          <w:b/>
          <w:bCs/>
          <w:color w:val="ED0046"/>
          <w:sz w:val="23"/>
          <w:szCs w:val="23"/>
        </w:rPr>
        <w:t>s</w:t>
      </w:r>
    </w:p>
    <w:p w14:paraId="605597FF" w14:textId="77777777" w:rsidR="008365D7" w:rsidRPr="00A71BBB" w:rsidRDefault="008365D7" w:rsidP="008365D7">
      <w:pPr>
        <w:spacing w:after="0"/>
        <w:ind w:firstLine="720"/>
        <w:jc w:val="both"/>
        <w:rPr>
          <w:rFonts w:ascii="Arial" w:hAnsi="Arial" w:cs="Arial"/>
          <w:sz w:val="23"/>
          <w:szCs w:val="23"/>
        </w:rPr>
      </w:pPr>
      <w:r w:rsidRPr="00A71BBB">
        <w:rPr>
          <w:rFonts w:ascii="Arial" w:hAnsi="Arial" w:cs="Arial"/>
          <w:sz w:val="23"/>
          <w:szCs w:val="23"/>
        </w:rPr>
        <w:t xml:space="preserve">The University Debate Society has been fostering critical thinking and public speaking skills since 1995. Our members regularly compete at national and international tournaments, making </w:t>
      </w:r>
      <w:r w:rsidRPr="009D0643">
        <w:rPr>
          <w:rFonts w:ascii="Arial" w:hAnsi="Arial" w:cs="Arial"/>
          <w:b/>
          <w:bCs/>
          <w:color w:val="ED0046"/>
          <w:sz w:val="23"/>
          <w:szCs w:val="23"/>
        </w:rPr>
        <w:t>(</w:t>
      </w:r>
      <w:r>
        <w:rPr>
          <w:rFonts w:ascii="Arial" w:hAnsi="Arial" w:cs="Arial"/>
          <w:b/>
          <w:bCs/>
          <w:color w:val="ED0046"/>
          <w:sz w:val="23"/>
          <w:szCs w:val="23"/>
          <w:lang w:val="en-US"/>
        </w:rPr>
        <w:t>35</w:t>
      </w:r>
      <w:r w:rsidRPr="009D0643">
        <w:rPr>
          <w:rFonts w:ascii="Arial" w:hAnsi="Arial" w:cs="Arial"/>
          <w:b/>
          <w:bCs/>
          <w:color w:val="ED0046"/>
          <w:sz w:val="23"/>
          <w:szCs w:val="23"/>
        </w:rPr>
        <w:t>) ______</w:t>
      </w:r>
      <w:r w:rsidRPr="009D0643">
        <w:rPr>
          <w:rFonts w:ascii="Arial" w:hAnsi="Arial" w:cs="Arial"/>
          <w:color w:val="ED0046"/>
          <w:sz w:val="23"/>
          <w:szCs w:val="23"/>
        </w:rPr>
        <w:t xml:space="preserve"> </w:t>
      </w:r>
      <w:r w:rsidRPr="00A71BBB">
        <w:rPr>
          <w:rFonts w:ascii="Arial" w:hAnsi="Arial" w:cs="Arial"/>
          <w:sz w:val="23"/>
          <w:szCs w:val="23"/>
        </w:rPr>
        <w:t>to the university</w:t>
      </w:r>
      <w:r>
        <w:rPr>
          <w:rFonts w:ascii="Arial" w:hAnsi="Arial" w:cs="Arial"/>
          <w:sz w:val="23"/>
          <w:szCs w:val="23"/>
        </w:rPr>
        <w:t>’</w:t>
      </w:r>
      <w:r w:rsidRPr="00A71BBB">
        <w:rPr>
          <w:rFonts w:ascii="Arial" w:hAnsi="Arial" w:cs="Arial"/>
          <w:sz w:val="23"/>
          <w:szCs w:val="23"/>
        </w:rPr>
        <w:t>s reputation for academic excellence.</w:t>
      </w:r>
    </w:p>
    <w:p w14:paraId="4EB4FF1B" w14:textId="77777777" w:rsidR="008365D7" w:rsidRPr="009D0643" w:rsidRDefault="008365D7" w:rsidP="008365D7">
      <w:pPr>
        <w:spacing w:after="0"/>
        <w:ind w:firstLine="720"/>
        <w:jc w:val="both"/>
        <w:rPr>
          <w:rFonts w:ascii="Arial" w:hAnsi="Arial" w:cs="Arial"/>
          <w:color w:val="ED0046"/>
          <w:sz w:val="23"/>
          <w:szCs w:val="23"/>
        </w:rPr>
      </w:pPr>
      <w:r w:rsidRPr="009D0643">
        <w:rPr>
          <w:rFonts w:ascii="Arial" w:hAnsi="Arial" w:cs="Arial"/>
          <w:b/>
          <w:bCs/>
          <w:color w:val="ED0046"/>
          <w:sz w:val="23"/>
          <w:szCs w:val="23"/>
        </w:rPr>
        <w:t xml:space="preserve">II. Membership </w:t>
      </w:r>
      <w:r>
        <w:rPr>
          <w:rFonts w:ascii="Arial" w:hAnsi="Arial" w:cs="Arial"/>
          <w:b/>
          <w:bCs/>
          <w:color w:val="ED0046"/>
          <w:sz w:val="23"/>
          <w:szCs w:val="23"/>
          <w:lang w:val="en-US"/>
        </w:rPr>
        <w:t>b</w:t>
      </w:r>
      <w:r w:rsidRPr="009D0643">
        <w:rPr>
          <w:rFonts w:ascii="Arial" w:hAnsi="Arial" w:cs="Arial"/>
          <w:b/>
          <w:bCs/>
          <w:color w:val="ED0046"/>
          <w:sz w:val="23"/>
          <w:szCs w:val="23"/>
        </w:rPr>
        <w:t>enefits</w:t>
      </w:r>
    </w:p>
    <w:p w14:paraId="10AB971D" w14:textId="77777777" w:rsidR="008365D7" w:rsidRDefault="008365D7" w:rsidP="008365D7">
      <w:pPr>
        <w:spacing w:after="0"/>
        <w:ind w:left="720"/>
        <w:jc w:val="both"/>
        <w:rPr>
          <w:rFonts w:ascii="Arial" w:hAnsi="Arial" w:cs="Arial"/>
          <w:sz w:val="23"/>
          <w:szCs w:val="23"/>
          <w:lang w:val="en-US"/>
        </w:rPr>
      </w:pPr>
      <w:r w:rsidRPr="00A71BBB">
        <w:rPr>
          <w:rFonts w:ascii="Arial" w:hAnsi="Arial" w:cs="Arial"/>
          <w:sz w:val="23"/>
          <w:szCs w:val="23"/>
        </w:rPr>
        <w:t>•</w:t>
      </w:r>
      <w:r>
        <w:rPr>
          <w:rFonts w:ascii="Arial" w:hAnsi="Arial" w:cs="Arial"/>
          <w:sz w:val="23"/>
          <w:szCs w:val="23"/>
          <w:lang w:val="en-US"/>
        </w:rPr>
        <w:t xml:space="preserve"> </w:t>
      </w:r>
      <w:r w:rsidRPr="00A71BBB">
        <w:rPr>
          <w:rFonts w:ascii="Arial" w:hAnsi="Arial" w:cs="Arial"/>
          <w:sz w:val="23"/>
          <w:szCs w:val="23"/>
        </w:rPr>
        <w:t>Access to weekly training sessions with experienced coaches</w:t>
      </w:r>
    </w:p>
    <w:p w14:paraId="21D0E105" w14:textId="77777777" w:rsidR="008365D7" w:rsidRDefault="008365D7" w:rsidP="008365D7">
      <w:pPr>
        <w:spacing w:after="0"/>
        <w:ind w:left="720"/>
        <w:jc w:val="both"/>
        <w:rPr>
          <w:rFonts w:ascii="Arial" w:hAnsi="Arial" w:cs="Arial"/>
          <w:sz w:val="23"/>
          <w:szCs w:val="23"/>
          <w:lang w:val="en-US"/>
        </w:rPr>
      </w:pPr>
      <w:r w:rsidRPr="00A71BBB">
        <w:rPr>
          <w:rFonts w:ascii="Arial" w:hAnsi="Arial" w:cs="Arial"/>
          <w:sz w:val="23"/>
          <w:szCs w:val="23"/>
        </w:rPr>
        <w:t>•</w:t>
      </w:r>
      <w:r>
        <w:rPr>
          <w:rFonts w:ascii="Arial" w:hAnsi="Arial" w:cs="Arial"/>
          <w:sz w:val="23"/>
          <w:szCs w:val="23"/>
          <w:lang w:val="en-US"/>
        </w:rPr>
        <w:t xml:space="preserve"> </w:t>
      </w:r>
      <w:r w:rsidRPr="00A71BBB">
        <w:rPr>
          <w:rFonts w:ascii="Arial" w:hAnsi="Arial" w:cs="Arial"/>
          <w:sz w:val="23"/>
          <w:szCs w:val="23"/>
        </w:rPr>
        <w:t>Opportunities to travel to competitions across the country</w:t>
      </w:r>
    </w:p>
    <w:p w14:paraId="65553A1B" w14:textId="77777777" w:rsidR="008365D7" w:rsidRDefault="008365D7" w:rsidP="008365D7">
      <w:pPr>
        <w:spacing w:after="0"/>
        <w:ind w:left="720"/>
        <w:jc w:val="both"/>
        <w:rPr>
          <w:rFonts w:ascii="Arial" w:hAnsi="Arial" w:cs="Arial"/>
          <w:sz w:val="23"/>
          <w:szCs w:val="23"/>
          <w:lang w:val="en-US"/>
        </w:rPr>
      </w:pPr>
      <w:r w:rsidRPr="00A71BBB">
        <w:rPr>
          <w:rFonts w:ascii="Arial" w:hAnsi="Arial" w:cs="Arial"/>
          <w:sz w:val="23"/>
          <w:szCs w:val="23"/>
        </w:rPr>
        <w:t>•</w:t>
      </w:r>
      <w:r>
        <w:rPr>
          <w:rFonts w:ascii="Arial" w:hAnsi="Arial" w:cs="Arial"/>
          <w:sz w:val="23"/>
          <w:szCs w:val="23"/>
          <w:lang w:val="en-US"/>
        </w:rPr>
        <w:t xml:space="preserve"> </w:t>
      </w:r>
      <w:r w:rsidRPr="00A71BBB">
        <w:rPr>
          <w:rFonts w:ascii="Arial" w:hAnsi="Arial" w:cs="Arial"/>
          <w:sz w:val="23"/>
          <w:szCs w:val="23"/>
        </w:rPr>
        <w:t xml:space="preserve">Development of </w:t>
      </w:r>
      <w:r w:rsidRPr="009D0643">
        <w:rPr>
          <w:rFonts w:ascii="Arial" w:hAnsi="Arial" w:cs="Arial"/>
          <w:b/>
          <w:bCs/>
          <w:color w:val="ED0046"/>
          <w:sz w:val="23"/>
          <w:szCs w:val="23"/>
        </w:rPr>
        <w:t>(</w:t>
      </w:r>
      <w:r>
        <w:rPr>
          <w:rFonts w:ascii="Arial" w:hAnsi="Arial" w:cs="Arial"/>
          <w:b/>
          <w:bCs/>
          <w:color w:val="ED0046"/>
          <w:sz w:val="23"/>
          <w:szCs w:val="23"/>
          <w:lang w:val="en-US"/>
        </w:rPr>
        <w:t>36</w:t>
      </w:r>
      <w:r w:rsidRPr="009D0643">
        <w:rPr>
          <w:rFonts w:ascii="Arial" w:hAnsi="Arial" w:cs="Arial"/>
          <w:b/>
          <w:bCs/>
          <w:color w:val="ED0046"/>
          <w:sz w:val="23"/>
          <w:szCs w:val="23"/>
        </w:rPr>
        <w:t>) ______</w:t>
      </w:r>
      <w:r w:rsidRPr="009D0643">
        <w:rPr>
          <w:rFonts w:ascii="Arial" w:hAnsi="Arial" w:cs="Arial"/>
          <w:color w:val="ED0046"/>
          <w:sz w:val="23"/>
          <w:szCs w:val="23"/>
        </w:rPr>
        <w:t xml:space="preserve"> </w:t>
      </w:r>
      <w:r w:rsidRPr="00A71BBB">
        <w:rPr>
          <w:rFonts w:ascii="Arial" w:hAnsi="Arial" w:cs="Arial"/>
          <w:sz w:val="23"/>
          <w:szCs w:val="23"/>
        </w:rPr>
        <w:t>that employers highly value</w:t>
      </w:r>
    </w:p>
    <w:p w14:paraId="11A30DFB" w14:textId="77777777" w:rsidR="008365D7" w:rsidRDefault="008365D7" w:rsidP="008365D7">
      <w:pPr>
        <w:spacing w:after="0"/>
        <w:ind w:left="720"/>
        <w:jc w:val="both"/>
        <w:rPr>
          <w:rFonts w:ascii="Arial" w:hAnsi="Arial" w:cs="Arial"/>
          <w:sz w:val="23"/>
          <w:szCs w:val="23"/>
          <w:lang w:val="en-US"/>
        </w:rPr>
      </w:pPr>
      <w:r w:rsidRPr="00A71BBB">
        <w:rPr>
          <w:rFonts w:ascii="Arial" w:hAnsi="Arial" w:cs="Arial"/>
          <w:sz w:val="23"/>
          <w:szCs w:val="23"/>
        </w:rPr>
        <w:t>•</w:t>
      </w:r>
      <w:r>
        <w:rPr>
          <w:rFonts w:ascii="Arial" w:hAnsi="Arial" w:cs="Arial"/>
          <w:sz w:val="23"/>
          <w:szCs w:val="23"/>
          <w:lang w:val="en-US"/>
        </w:rPr>
        <w:t xml:space="preserve"> </w:t>
      </w:r>
      <w:r w:rsidRPr="00A71BBB">
        <w:rPr>
          <w:rFonts w:ascii="Arial" w:hAnsi="Arial" w:cs="Arial"/>
          <w:sz w:val="23"/>
          <w:szCs w:val="23"/>
        </w:rPr>
        <w:t>A supportive community of like-minded students</w:t>
      </w:r>
    </w:p>
    <w:p w14:paraId="375C0670" w14:textId="77777777" w:rsidR="008365D7" w:rsidRPr="009D0643" w:rsidRDefault="008365D7" w:rsidP="008365D7">
      <w:pPr>
        <w:spacing w:after="0"/>
        <w:ind w:firstLine="720"/>
        <w:jc w:val="both"/>
        <w:rPr>
          <w:rFonts w:ascii="Arial" w:hAnsi="Arial" w:cs="Arial"/>
          <w:color w:val="ED0046"/>
          <w:sz w:val="23"/>
          <w:szCs w:val="23"/>
        </w:rPr>
      </w:pPr>
      <w:r w:rsidRPr="009D0643">
        <w:rPr>
          <w:rFonts w:ascii="Arial" w:hAnsi="Arial" w:cs="Arial"/>
          <w:b/>
          <w:bCs/>
          <w:color w:val="ED0046"/>
          <w:sz w:val="23"/>
          <w:szCs w:val="23"/>
        </w:rPr>
        <w:t xml:space="preserve">III. Getting </w:t>
      </w:r>
      <w:r>
        <w:rPr>
          <w:rFonts w:ascii="Arial" w:hAnsi="Arial" w:cs="Arial"/>
          <w:b/>
          <w:bCs/>
          <w:color w:val="ED0046"/>
          <w:sz w:val="23"/>
          <w:szCs w:val="23"/>
          <w:lang w:val="en-US"/>
        </w:rPr>
        <w:t>i</w:t>
      </w:r>
      <w:r w:rsidRPr="009D0643">
        <w:rPr>
          <w:rFonts w:ascii="Arial" w:hAnsi="Arial" w:cs="Arial"/>
          <w:b/>
          <w:bCs/>
          <w:color w:val="ED0046"/>
          <w:sz w:val="23"/>
          <w:szCs w:val="23"/>
        </w:rPr>
        <w:t>nvolved</w:t>
      </w:r>
    </w:p>
    <w:p w14:paraId="606FCFA0" w14:textId="77777777" w:rsidR="008365D7" w:rsidRPr="00A71BBB" w:rsidRDefault="008365D7" w:rsidP="008365D7">
      <w:pPr>
        <w:spacing w:after="0"/>
        <w:ind w:firstLine="720"/>
        <w:jc w:val="both"/>
        <w:rPr>
          <w:rFonts w:ascii="Arial" w:hAnsi="Arial" w:cs="Arial"/>
          <w:sz w:val="23"/>
          <w:szCs w:val="23"/>
        </w:rPr>
      </w:pPr>
      <w:r w:rsidRPr="00A71BBB">
        <w:rPr>
          <w:rFonts w:ascii="Arial" w:hAnsi="Arial" w:cs="Arial"/>
          <w:sz w:val="23"/>
          <w:szCs w:val="23"/>
        </w:rPr>
        <w:t>Whether you</w:t>
      </w:r>
      <w:r>
        <w:rPr>
          <w:rFonts w:ascii="Arial" w:hAnsi="Arial" w:cs="Arial"/>
          <w:sz w:val="23"/>
          <w:szCs w:val="23"/>
        </w:rPr>
        <w:t>’</w:t>
      </w:r>
      <w:r w:rsidRPr="00A71BBB">
        <w:rPr>
          <w:rFonts w:ascii="Arial" w:hAnsi="Arial" w:cs="Arial"/>
          <w:sz w:val="23"/>
          <w:szCs w:val="23"/>
        </w:rPr>
        <w:t xml:space="preserve">re a seasoned debater </w:t>
      </w:r>
      <w:r w:rsidRPr="009D0643">
        <w:rPr>
          <w:rFonts w:ascii="Arial" w:hAnsi="Arial" w:cs="Arial"/>
          <w:b/>
          <w:bCs/>
          <w:color w:val="ED0046"/>
          <w:sz w:val="23"/>
          <w:szCs w:val="23"/>
        </w:rPr>
        <w:t>(3</w:t>
      </w:r>
      <w:r>
        <w:rPr>
          <w:rFonts w:ascii="Arial" w:hAnsi="Arial" w:cs="Arial"/>
          <w:b/>
          <w:bCs/>
          <w:color w:val="ED0046"/>
          <w:sz w:val="23"/>
          <w:szCs w:val="23"/>
          <w:lang w:val="en-US"/>
        </w:rPr>
        <w:t>7</w:t>
      </w:r>
      <w:r w:rsidRPr="009D0643">
        <w:rPr>
          <w:rFonts w:ascii="Arial" w:hAnsi="Arial" w:cs="Arial"/>
          <w:b/>
          <w:bCs/>
          <w:color w:val="ED0046"/>
          <w:sz w:val="23"/>
          <w:szCs w:val="23"/>
        </w:rPr>
        <w:t>) ______</w:t>
      </w:r>
      <w:r w:rsidRPr="009D0643">
        <w:rPr>
          <w:rFonts w:ascii="Arial" w:hAnsi="Arial" w:cs="Arial"/>
          <w:color w:val="ED0046"/>
          <w:sz w:val="23"/>
          <w:szCs w:val="23"/>
        </w:rPr>
        <w:t xml:space="preserve"> </w:t>
      </w:r>
      <w:r w:rsidRPr="00A71BBB">
        <w:rPr>
          <w:rFonts w:ascii="Arial" w:hAnsi="Arial" w:cs="Arial"/>
          <w:sz w:val="23"/>
          <w:szCs w:val="23"/>
        </w:rPr>
        <w:t xml:space="preserve">a complete beginner, we welcome all students who wish to improve their communication abilities. We meet every Tuesday and Thursday evening, and membership requires only a </w:t>
      </w:r>
      <w:r w:rsidRPr="009D0643">
        <w:rPr>
          <w:rFonts w:ascii="Arial" w:hAnsi="Arial" w:cs="Arial"/>
          <w:b/>
          <w:bCs/>
          <w:color w:val="ED0046"/>
          <w:sz w:val="23"/>
          <w:szCs w:val="23"/>
        </w:rPr>
        <w:t>(</w:t>
      </w:r>
      <w:r>
        <w:rPr>
          <w:rFonts w:ascii="Arial" w:hAnsi="Arial" w:cs="Arial"/>
          <w:b/>
          <w:bCs/>
          <w:color w:val="ED0046"/>
          <w:sz w:val="23"/>
          <w:szCs w:val="23"/>
          <w:lang w:val="en-US"/>
        </w:rPr>
        <w:t>38</w:t>
      </w:r>
      <w:r w:rsidRPr="009D0643">
        <w:rPr>
          <w:rFonts w:ascii="Arial" w:hAnsi="Arial" w:cs="Arial"/>
          <w:b/>
          <w:bCs/>
          <w:color w:val="ED0046"/>
          <w:sz w:val="23"/>
          <w:szCs w:val="23"/>
        </w:rPr>
        <w:t>) ______</w:t>
      </w:r>
      <w:r w:rsidRPr="009D0643">
        <w:rPr>
          <w:rFonts w:ascii="Arial" w:hAnsi="Arial" w:cs="Arial"/>
          <w:color w:val="ED0046"/>
          <w:sz w:val="23"/>
          <w:szCs w:val="23"/>
        </w:rPr>
        <w:t xml:space="preserve"> </w:t>
      </w:r>
      <w:r w:rsidRPr="00A71BBB">
        <w:rPr>
          <w:rFonts w:ascii="Arial" w:hAnsi="Arial" w:cs="Arial"/>
          <w:sz w:val="23"/>
          <w:szCs w:val="23"/>
        </w:rPr>
        <w:t xml:space="preserve">of enthusiasm and commitment. Our training program covers various debate formats, research techniques, and presentation strategies. Members also gain access to our extensive library of debate resources and can </w:t>
      </w:r>
      <w:r w:rsidRPr="009D0643">
        <w:rPr>
          <w:rFonts w:ascii="Arial" w:hAnsi="Arial" w:cs="Arial"/>
          <w:b/>
          <w:bCs/>
          <w:color w:val="ED0046"/>
          <w:sz w:val="23"/>
          <w:szCs w:val="23"/>
        </w:rPr>
        <w:t>(</w:t>
      </w:r>
      <w:r>
        <w:rPr>
          <w:rFonts w:ascii="Arial" w:hAnsi="Arial" w:cs="Arial"/>
          <w:b/>
          <w:bCs/>
          <w:color w:val="ED0046"/>
          <w:sz w:val="23"/>
          <w:szCs w:val="23"/>
          <w:lang w:val="en-US"/>
        </w:rPr>
        <w:t>39</w:t>
      </w:r>
      <w:r w:rsidRPr="009D0643">
        <w:rPr>
          <w:rFonts w:ascii="Arial" w:hAnsi="Arial" w:cs="Arial"/>
          <w:b/>
          <w:bCs/>
          <w:color w:val="ED0046"/>
          <w:sz w:val="23"/>
          <w:szCs w:val="23"/>
        </w:rPr>
        <w:t>) ______</w:t>
      </w:r>
      <w:r w:rsidRPr="009D0643">
        <w:rPr>
          <w:rFonts w:ascii="Arial" w:hAnsi="Arial" w:cs="Arial"/>
          <w:color w:val="ED0046"/>
          <w:sz w:val="23"/>
          <w:szCs w:val="23"/>
        </w:rPr>
        <w:t xml:space="preserve"> </w:t>
      </w:r>
      <w:r w:rsidRPr="00A71BBB">
        <w:rPr>
          <w:rFonts w:ascii="Arial" w:hAnsi="Arial" w:cs="Arial"/>
          <w:sz w:val="23"/>
          <w:szCs w:val="23"/>
        </w:rPr>
        <w:t xml:space="preserve">for leadership positions within the society. The annual membership fee is minimal and covers all activities, </w:t>
      </w:r>
      <w:r w:rsidRPr="009D0643">
        <w:rPr>
          <w:rFonts w:ascii="Arial" w:hAnsi="Arial" w:cs="Arial"/>
          <w:b/>
          <w:bCs/>
          <w:color w:val="ED0046"/>
          <w:sz w:val="23"/>
          <w:szCs w:val="23"/>
        </w:rPr>
        <w:t>(</w:t>
      </w:r>
      <w:r>
        <w:rPr>
          <w:rFonts w:ascii="Arial" w:hAnsi="Arial" w:cs="Arial"/>
          <w:b/>
          <w:bCs/>
          <w:color w:val="ED0046"/>
          <w:sz w:val="23"/>
          <w:szCs w:val="23"/>
          <w:lang w:val="en-US"/>
        </w:rPr>
        <w:t>40</w:t>
      </w:r>
      <w:r w:rsidRPr="009D0643">
        <w:rPr>
          <w:rFonts w:ascii="Arial" w:hAnsi="Arial" w:cs="Arial"/>
          <w:b/>
          <w:bCs/>
          <w:color w:val="ED0046"/>
          <w:sz w:val="23"/>
          <w:szCs w:val="23"/>
        </w:rPr>
        <w:t>) ______</w:t>
      </w:r>
      <w:r w:rsidRPr="009D0643">
        <w:rPr>
          <w:rFonts w:ascii="Arial" w:hAnsi="Arial" w:cs="Arial"/>
          <w:color w:val="ED0046"/>
          <w:sz w:val="23"/>
          <w:szCs w:val="23"/>
        </w:rPr>
        <w:t xml:space="preserve"> </w:t>
      </w:r>
      <w:r w:rsidRPr="00A71BBB">
        <w:rPr>
          <w:rFonts w:ascii="Arial" w:hAnsi="Arial" w:cs="Arial"/>
          <w:sz w:val="23"/>
          <w:szCs w:val="23"/>
        </w:rPr>
        <w:t>tournament entry fees, which are subsidized by the university.</w:t>
      </w:r>
    </w:p>
    <w:p w14:paraId="3C7D1E44" w14:textId="77777777" w:rsidR="008365D7" w:rsidRPr="00A71BBB" w:rsidRDefault="008365D7" w:rsidP="008365D7">
      <w:pPr>
        <w:spacing w:after="0"/>
        <w:ind w:firstLine="720"/>
        <w:jc w:val="both"/>
        <w:rPr>
          <w:rFonts w:ascii="Arial" w:hAnsi="Arial" w:cs="Arial"/>
          <w:sz w:val="23"/>
          <w:szCs w:val="23"/>
        </w:rPr>
      </w:pPr>
      <w:r w:rsidRPr="00A71BBB">
        <w:rPr>
          <w:rFonts w:ascii="Arial" w:hAnsi="Arial" w:cs="Arial"/>
          <w:sz w:val="23"/>
          <w:szCs w:val="23"/>
        </w:rPr>
        <w:t>For more information, visit our website or attend our open house on September 10th.</w:t>
      </w:r>
    </w:p>
    <w:p w14:paraId="26FEFB2F" w14:textId="77777777" w:rsidR="008365D7" w:rsidRPr="00A71BBB" w:rsidRDefault="008365D7" w:rsidP="008365D7">
      <w:pPr>
        <w:pStyle w:val="Subtitle"/>
      </w:pPr>
      <w:r w:rsidRPr="00A71BBB">
        <w:t>(Adapted from https://www.theguardian.com/education/2019/oct/15/university-debate-societies)</w:t>
      </w:r>
    </w:p>
    <w:p w14:paraId="1EF703CE" w14:textId="77777777" w:rsidR="008365D7" w:rsidRPr="00A71BBB" w:rsidRDefault="008365D7" w:rsidP="008365D7">
      <w:pPr>
        <w:spacing w:after="0"/>
        <w:jc w:val="both"/>
        <w:rPr>
          <w:rFonts w:ascii="Arial" w:hAnsi="Arial" w:cs="Arial"/>
          <w:sz w:val="23"/>
          <w:szCs w:val="23"/>
        </w:rPr>
      </w:pPr>
      <w:r w:rsidRPr="0008675C">
        <w:rPr>
          <w:rFonts w:ascii="Arial" w:hAnsi="Arial" w:cs="Arial"/>
          <w:b/>
          <w:bCs/>
          <w:color w:val="ED0046"/>
          <w:sz w:val="23"/>
          <w:szCs w:val="23"/>
        </w:rPr>
        <w:t xml:space="preserve">Question </w:t>
      </w:r>
      <w:r>
        <w:rPr>
          <w:rFonts w:ascii="Arial" w:hAnsi="Arial" w:cs="Arial"/>
          <w:b/>
          <w:bCs/>
          <w:color w:val="ED0046"/>
          <w:sz w:val="23"/>
          <w:szCs w:val="23"/>
          <w:lang w:val="en-US"/>
        </w:rPr>
        <w:t>35</w:t>
      </w:r>
      <w:r w:rsidRPr="0008675C">
        <w:rPr>
          <w:rFonts w:ascii="Arial" w:hAnsi="Arial" w:cs="Arial"/>
          <w:b/>
          <w:bCs/>
          <w:color w:val="ED0046"/>
          <w:sz w:val="23"/>
          <w:szCs w:val="23"/>
        </w:rPr>
        <w:t>.</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donations</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contributions</w:t>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distributions</w:t>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provisions</w:t>
      </w:r>
    </w:p>
    <w:p w14:paraId="0559C57D" w14:textId="77777777" w:rsidR="008365D7" w:rsidRPr="00E110D9" w:rsidRDefault="008365D7" w:rsidP="008365D7">
      <w:pPr>
        <w:spacing w:after="0"/>
        <w:jc w:val="both"/>
        <w:rPr>
          <w:rFonts w:ascii="Arial" w:hAnsi="Arial" w:cs="Arial"/>
          <w:sz w:val="23"/>
          <w:szCs w:val="23"/>
          <w:lang w:val="en-US"/>
        </w:rPr>
      </w:pPr>
      <w:r w:rsidRPr="0008675C">
        <w:rPr>
          <w:rFonts w:ascii="Arial" w:hAnsi="Arial" w:cs="Arial"/>
          <w:b/>
          <w:bCs/>
          <w:color w:val="ED0046"/>
          <w:sz w:val="23"/>
          <w:szCs w:val="23"/>
        </w:rPr>
        <w:t xml:space="preserve">Question </w:t>
      </w:r>
      <w:r>
        <w:rPr>
          <w:rFonts w:ascii="Arial" w:hAnsi="Arial" w:cs="Arial"/>
          <w:b/>
          <w:bCs/>
          <w:color w:val="ED0046"/>
          <w:sz w:val="23"/>
          <w:szCs w:val="23"/>
          <w:lang w:val="en-US"/>
        </w:rPr>
        <w:t>36</w:t>
      </w:r>
      <w:r w:rsidRPr="0008675C">
        <w:rPr>
          <w:rFonts w:ascii="Arial" w:hAnsi="Arial" w:cs="Arial"/>
          <w:b/>
          <w:bCs/>
          <w:color w:val="ED0046"/>
          <w:sz w:val="23"/>
          <w:szCs w:val="23"/>
        </w:rPr>
        <w:t>.</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critical valuable</w:t>
      </w:r>
      <w:r>
        <w:rPr>
          <w:rFonts w:ascii="Arial" w:hAnsi="Arial" w:cs="Arial"/>
          <w:sz w:val="23"/>
          <w:szCs w:val="23"/>
          <w:lang w:val="en-US"/>
        </w:rPr>
        <w:t xml:space="preserve"> </w:t>
      </w:r>
      <w:r w:rsidRPr="00A71BBB">
        <w:rPr>
          <w:rFonts w:ascii="Arial" w:hAnsi="Arial" w:cs="Arial"/>
          <w:sz w:val="23"/>
          <w:szCs w:val="23"/>
        </w:rPr>
        <w:t>skills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valuable critical</w:t>
      </w:r>
      <w:r>
        <w:rPr>
          <w:rFonts w:ascii="Arial" w:hAnsi="Arial" w:cs="Arial"/>
          <w:sz w:val="23"/>
          <w:szCs w:val="23"/>
          <w:lang w:val="en-US"/>
        </w:rPr>
        <w:t xml:space="preserve"> </w:t>
      </w:r>
      <w:r w:rsidRPr="00A71BBB">
        <w:rPr>
          <w:rFonts w:ascii="Arial" w:hAnsi="Arial" w:cs="Arial"/>
          <w:sz w:val="23"/>
          <w:szCs w:val="23"/>
        </w:rPr>
        <w:t>skills</w:t>
      </w:r>
    </w:p>
    <w:p w14:paraId="5FFA031B" w14:textId="77777777" w:rsidR="008365D7" w:rsidRPr="00A71BBB" w:rsidRDefault="008365D7" w:rsidP="008365D7">
      <w:pPr>
        <w:spacing w:after="0"/>
        <w:ind w:firstLine="720"/>
        <w:jc w:val="both"/>
        <w:rPr>
          <w:rFonts w:ascii="Arial" w:hAnsi="Arial" w:cs="Arial"/>
          <w:sz w:val="23"/>
          <w:szCs w:val="23"/>
        </w:rPr>
      </w:pPr>
      <w:r>
        <w:rPr>
          <w:rFonts w:ascii="Arial" w:hAnsi="Arial" w:cs="Arial"/>
          <w:b/>
          <w:color w:val="000099"/>
          <w:sz w:val="23"/>
          <w:szCs w:val="23"/>
          <w:lang w:val="en-US"/>
        </w:rPr>
        <w:t xml:space="preserve">           </w:t>
      </w:r>
      <w:r w:rsidRPr="00A02339">
        <w:rPr>
          <w:rFonts w:ascii="Arial" w:hAnsi="Arial" w:cs="Arial"/>
          <w:b/>
          <w:color w:val="000099"/>
          <w:sz w:val="23"/>
          <w:szCs w:val="23"/>
        </w:rPr>
        <w:t>C.</w:t>
      </w:r>
      <w:r w:rsidRPr="00A71BBB">
        <w:rPr>
          <w:rFonts w:ascii="Arial" w:hAnsi="Arial" w:cs="Arial"/>
          <w:sz w:val="23"/>
          <w:szCs w:val="23"/>
        </w:rPr>
        <w:t xml:space="preserve"> valuable skills critical</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critical skills valuable</w:t>
      </w:r>
    </w:p>
    <w:p w14:paraId="15561394" w14:textId="77777777" w:rsidR="008365D7" w:rsidRPr="00A71BBB" w:rsidRDefault="008365D7" w:rsidP="008365D7">
      <w:pPr>
        <w:spacing w:after="0"/>
        <w:jc w:val="both"/>
        <w:rPr>
          <w:rFonts w:ascii="Arial" w:hAnsi="Arial" w:cs="Arial"/>
          <w:sz w:val="23"/>
          <w:szCs w:val="23"/>
        </w:rPr>
      </w:pPr>
      <w:r w:rsidRPr="0008675C">
        <w:rPr>
          <w:rFonts w:ascii="Arial" w:hAnsi="Arial" w:cs="Arial"/>
          <w:b/>
          <w:bCs/>
          <w:color w:val="ED0046"/>
          <w:sz w:val="23"/>
          <w:szCs w:val="23"/>
        </w:rPr>
        <w:t>Question 3</w:t>
      </w:r>
      <w:r>
        <w:rPr>
          <w:rFonts w:ascii="Arial" w:hAnsi="Arial" w:cs="Arial"/>
          <w:b/>
          <w:bCs/>
          <w:color w:val="ED0046"/>
          <w:sz w:val="23"/>
          <w:szCs w:val="23"/>
          <w:lang w:val="en-US"/>
        </w:rPr>
        <w:t>7</w:t>
      </w:r>
      <w:r w:rsidRPr="0008675C">
        <w:rPr>
          <w:rFonts w:ascii="Arial" w:hAnsi="Arial" w:cs="Arial"/>
          <w:b/>
          <w:bCs/>
          <w:color w:val="ED0046"/>
          <w:sz w:val="23"/>
          <w:szCs w:val="23"/>
        </w:rPr>
        <w:t>.</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or</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nor</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so</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yet</w:t>
      </w:r>
    </w:p>
    <w:p w14:paraId="2239D668" w14:textId="77777777" w:rsidR="008365D7" w:rsidRPr="00A71BBB" w:rsidRDefault="008365D7" w:rsidP="008365D7">
      <w:pPr>
        <w:spacing w:after="0"/>
        <w:jc w:val="both"/>
        <w:rPr>
          <w:rFonts w:ascii="Arial" w:hAnsi="Arial" w:cs="Arial"/>
          <w:sz w:val="23"/>
          <w:szCs w:val="23"/>
        </w:rPr>
      </w:pPr>
      <w:r w:rsidRPr="0008675C">
        <w:rPr>
          <w:rFonts w:ascii="Arial" w:hAnsi="Arial" w:cs="Arial"/>
          <w:b/>
          <w:bCs/>
          <w:color w:val="ED0046"/>
          <w:sz w:val="23"/>
          <w:szCs w:val="23"/>
        </w:rPr>
        <w:t xml:space="preserve">Question </w:t>
      </w:r>
      <w:r>
        <w:rPr>
          <w:rFonts w:ascii="Arial" w:hAnsi="Arial" w:cs="Arial"/>
          <w:b/>
          <w:bCs/>
          <w:color w:val="ED0046"/>
          <w:sz w:val="23"/>
          <w:szCs w:val="23"/>
          <w:lang w:val="en-US"/>
        </w:rPr>
        <w:t>38</w:t>
      </w:r>
      <w:r w:rsidRPr="0008675C">
        <w:rPr>
          <w:rFonts w:ascii="Arial" w:hAnsi="Arial" w:cs="Arial"/>
          <w:b/>
          <w:bCs/>
          <w:color w:val="ED0046"/>
          <w:sz w:val="23"/>
          <w:szCs w:val="23"/>
        </w:rPr>
        <w:t>.</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pinch</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drop</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grain</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speck</w:t>
      </w:r>
    </w:p>
    <w:p w14:paraId="1FE30BC1" w14:textId="77777777" w:rsidR="008365D7" w:rsidRPr="00A71BBB" w:rsidRDefault="008365D7" w:rsidP="008365D7">
      <w:pPr>
        <w:spacing w:after="0"/>
        <w:jc w:val="both"/>
        <w:rPr>
          <w:rFonts w:ascii="Arial" w:hAnsi="Arial" w:cs="Arial"/>
          <w:sz w:val="23"/>
          <w:szCs w:val="23"/>
        </w:rPr>
      </w:pPr>
      <w:r w:rsidRPr="0008675C">
        <w:rPr>
          <w:rFonts w:ascii="Arial" w:hAnsi="Arial" w:cs="Arial"/>
          <w:b/>
          <w:bCs/>
          <w:color w:val="ED0046"/>
          <w:sz w:val="23"/>
          <w:szCs w:val="23"/>
        </w:rPr>
        <w:t xml:space="preserve">Question </w:t>
      </w:r>
      <w:r>
        <w:rPr>
          <w:rFonts w:ascii="Arial" w:hAnsi="Arial" w:cs="Arial"/>
          <w:b/>
          <w:bCs/>
          <w:color w:val="ED0046"/>
          <w:sz w:val="23"/>
          <w:szCs w:val="23"/>
          <w:lang w:val="en-US"/>
        </w:rPr>
        <w:t>39</w:t>
      </w:r>
      <w:r w:rsidRPr="0008675C">
        <w:rPr>
          <w:rFonts w:ascii="Arial" w:hAnsi="Arial" w:cs="Arial"/>
          <w:b/>
          <w:bCs/>
          <w:color w:val="ED0046"/>
          <w:sz w:val="23"/>
          <w:szCs w:val="23"/>
        </w:rPr>
        <w:t>.</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run</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take</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make</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do</w:t>
      </w:r>
    </w:p>
    <w:p w14:paraId="44B678EE" w14:textId="2721D178" w:rsidR="008365D7" w:rsidRPr="001F664D" w:rsidRDefault="008365D7" w:rsidP="008365D7">
      <w:pPr>
        <w:spacing w:after="0"/>
        <w:jc w:val="both"/>
        <w:rPr>
          <w:rFonts w:ascii="Arial" w:hAnsi="Arial" w:cs="Arial"/>
          <w:sz w:val="23"/>
          <w:szCs w:val="23"/>
          <w:lang w:val="en-US"/>
        </w:rPr>
      </w:pPr>
      <w:r w:rsidRPr="0008675C">
        <w:rPr>
          <w:rFonts w:ascii="Arial" w:hAnsi="Arial" w:cs="Arial"/>
          <w:b/>
          <w:bCs/>
          <w:color w:val="ED0046"/>
          <w:sz w:val="23"/>
          <w:szCs w:val="23"/>
        </w:rPr>
        <w:t xml:space="preserve">Question </w:t>
      </w:r>
      <w:r>
        <w:rPr>
          <w:rFonts w:ascii="Arial" w:hAnsi="Arial" w:cs="Arial"/>
          <w:b/>
          <w:bCs/>
          <w:color w:val="ED0046"/>
          <w:sz w:val="23"/>
          <w:szCs w:val="23"/>
          <w:lang w:val="en-US"/>
        </w:rPr>
        <w:t>40</w:t>
      </w:r>
      <w:r w:rsidRPr="0008675C">
        <w:rPr>
          <w:rFonts w:ascii="Arial" w:hAnsi="Arial" w:cs="Arial"/>
          <w:b/>
          <w:bCs/>
          <w:color w:val="ED0046"/>
          <w:sz w:val="23"/>
          <w:szCs w:val="23"/>
        </w:rPr>
        <w:t>.</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in</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except</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despite</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w:t>
      </w:r>
      <w:r w:rsidR="00371DCD">
        <w:rPr>
          <w:rFonts w:ascii="Arial" w:hAnsi="Arial" w:cs="Arial"/>
          <w:sz w:val="23"/>
          <w:szCs w:val="23"/>
          <w:lang w:val="en-US"/>
        </w:rPr>
        <w:t>b</w:t>
      </w:r>
      <w:r w:rsidRPr="00A71BBB">
        <w:rPr>
          <w:rFonts w:ascii="Arial" w:hAnsi="Arial" w:cs="Arial"/>
          <w:sz w:val="23"/>
          <w:szCs w:val="23"/>
        </w:rPr>
        <w:t>eyond</w:t>
      </w:r>
    </w:p>
    <w:p w14:paraId="42C082A0" w14:textId="0EABCE77" w:rsidR="00AF1C92" w:rsidRPr="002E4C0F" w:rsidRDefault="00AF1C92" w:rsidP="00AF1C92">
      <w:pPr>
        <w:pBdr>
          <w:top w:val="nil"/>
          <w:left w:val="nil"/>
          <w:bottom w:val="nil"/>
          <w:right w:val="nil"/>
          <w:between w:val="nil"/>
        </w:pBdr>
        <w:spacing w:after="0" w:line="240" w:lineRule="auto"/>
        <w:jc w:val="center"/>
        <w:rPr>
          <w:rFonts w:ascii="Times New Roman" w:eastAsia="Times New Roman" w:hAnsi="Times New Roman" w:cs="Times New Roman"/>
          <w:b/>
          <w:color w:val="ED0046"/>
          <w:sz w:val="24"/>
          <w:szCs w:val="24"/>
          <w:lang w:val="en-US"/>
        </w:rPr>
      </w:pPr>
      <w:r w:rsidRPr="002E4C0F">
        <w:rPr>
          <w:rFonts w:ascii="Times New Roman" w:eastAsia="Times New Roman" w:hAnsi="Times New Roman" w:cs="Times New Roman"/>
          <w:b/>
          <w:color w:val="ED0046"/>
          <w:sz w:val="24"/>
          <w:szCs w:val="24"/>
          <w:lang w:val="en-US"/>
        </w:rPr>
        <w:t>--------------------- THE END ---------------------</w:t>
      </w:r>
    </w:p>
    <w:p w14:paraId="6E60106F" w14:textId="77777777" w:rsidR="00AF1C92" w:rsidRPr="00AF1C92" w:rsidRDefault="00AF1C92" w:rsidP="00AF1C92">
      <w:pPr>
        <w:pBdr>
          <w:top w:val="nil"/>
          <w:left w:val="nil"/>
          <w:bottom w:val="nil"/>
          <w:right w:val="nil"/>
          <w:between w:val="nil"/>
        </w:pBdr>
        <w:spacing w:after="0" w:line="240" w:lineRule="auto"/>
        <w:rPr>
          <w:rFonts w:ascii="Times New Roman" w:eastAsia="Times New Roman" w:hAnsi="Times New Roman" w:cs="Times New Roman"/>
          <w:bCs/>
          <w:i/>
          <w:iCs/>
          <w:color w:val="000000"/>
          <w:sz w:val="24"/>
          <w:szCs w:val="24"/>
          <w:lang w:val="en-US"/>
        </w:rPr>
      </w:pPr>
      <w:r w:rsidRPr="00AF1C92">
        <w:rPr>
          <w:rFonts w:ascii="Times New Roman" w:eastAsia="Times New Roman" w:hAnsi="Times New Roman" w:cs="Times New Roman"/>
          <w:bCs/>
          <w:i/>
          <w:iCs/>
          <w:color w:val="000000"/>
          <w:sz w:val="24"/>
          <w:szCs w:val="24"/>
          <w:lang w:val="en-US"/>
        </w:rPr>
        <w:t>- Thí sinh không được sử dụng tài liệu;</w:t>
      </w:r>
    </w:p>
    <w:p w14:paraId="0D6E8B46" w14:textId="608E6C41" w:rsidR="00143759" w:rsidRDefault="00AF1C92" w:rsidP="00BD60B9">
      <w:pPr>
        <w:pBdr>
          <w:top w:val="nil"/>
          <w:left w:val="nil"/>
          <w:bottom w:val="nil"/>
          <w:right w:val="nil"/>
          <w:between w:val="nil"/>
        </w:pBdr>
        <w:spacing w:after="0" w:line="240" w:lineRule="auto"/>
        <w:rPr>
          <w:bCs/>
          <w:i/>
          <w:iCs/>
          <w:color w:val="000000"/>
        </w:rPr>
      </w:pPr>
      <w:r w:rsidRPr="00AF1C92">
        <w:rPr>
          <w:rFonts w:ascii="Times New Roman" w:eastAsia="Times New Roman" w:hAnsi="Times New Roman" w:cs="Times New Roman"/>
          <w:bCs/>
          <w:i/>
          <w:iCs/>
          <w:color w:val="000000"/>
          <w:sz w:val="24"/>
          <w:szCs w:val="24"/>
          <w:lang w:val="en-US"/>
        </w:rPr>
        <w:t>- Giám thị không giải thích gì thêm.</w:t>
      </w:r>
    </w:p>
    <w:sectPr w:rsidR="00143759" w:rsidSect="00FD633D">
      <w:headerReference w:type="default" r:id="rId8"/>
      <w:footerReference w:type="even" r:id="rId9"/>
      <w:footerReference w:type="default" r:id="rId10"/>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ACF6A" w14:textId="77777777" w:rsidR="00BE6AEA" w:rsidRDefault="00BE6AEA" w:rsidP="00423EAE">
      <w:pPr>
        <w:spacing w:after="0" w:line="240" w:lineRule="auto"/>
      </w:pPr>
      <w:r>
        <w:separator/>
      </w:r>
    </w:p>
  </w:endnote>
  <w:endnote w:type="continuationSeparator" w:id="0">
    <w:p w14:paraId="418F1F63" w14:textId="77777777" w:rsidR="00BE6AEA" w:rsidRDefault="00BE6AEA"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Segoe UI Emoji">
    <w:panose1 w:val="020B0502040204020203"/>
    <w:charset w:val="00"/>
    <w:family w:val="swiss"/>
    <w:pitch w:val="variable"/>
    <w:sig w:usb0="00000003" w:usb1="02000000" w:usb2="00000000" w:usb3="00000000" w:csb0="00000001" w:csb1="00000000"/>
  </w:font>
  <w:font w:name="UTM Swiss Condensed">
    <w:altName w:val="Cambria Math"/>
    <w:panose1 w:val="02000500000000000000"/>
    <w:charset w:val="00"/>
    <w:family w:val="auto"/>
    <w:pitch w:val="variable"/>
    <w:sig w:usb0="A00000A7" w:usb1="5000004A" w:usb2="00000000" w:usb3="00000000" w:csb0="00000111" w:csb1="00000000"/>
  </w:font>
  <w:font w:name="Bricolage Grotesque ExtraBold">
    <w:charset w:val="00"/>
    <w:family w:val="swiss"/>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C22BD3">
          <w:rPr>
            <w:rFonts w:ascii="Times New Roman" w:hAnsi="Times New Roman" w:cs="Times New Roman"/>
            <w:b/>
            <w:noProof/>
          </w:rPr>
          <w:t>6</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C22BD3">
          <w:rPr>
            <w:rFonts w:ascii="Times New Roman" w:hAnsi="Times New Roman" w:cs="Times New Roman"/>
            <w:b/>
            <w:noProof/>
          </w:rPr>
          <w:t>7</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AC888" w14:textId="77777777" w:rsidR="00BE6AEA" w:rsidRDefault="00BE6AEA" w:rsidP="00423EAE">
      <w:pPr>
        <w:spacing w:after="0" w:line="240" w:lineRule="auto"/>
      </w:pPr>
      <w:r>
        <w:separator/>
      </w:r>
    </w:p>
  </w:footnote>
  <w:footnote w:type="continuationSeparator" w:id="0">
    <w:p w14:paraId="4E2D0FBB" w14:textId="77777777" w:rsidR="00BE6AEA" w:rsidRDefault="00BE6AEA" w:rsidP="00423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251ED" w14:textId="77777777" w:rsidR="00C22BD3" w:rsidRPr="00BF6DDB" w:rsidRDefault="00C22BD3" w:rsidP="00C22BD3">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p w14:paraId="72114E22" w14:textId="653DF823" w:rsidR="00423EAE" w:rsidRPr="00282DC4" w:rsidRDefault="00423EAE" w:rsidP="00282DC4">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F092B84"/>
    <w:multiLevelType w:val="multilevel"/>
    <w:tmpl w:val="CF092B84"/>
    <w:lvl w:ilvl="0">
      <w:start w:val="1"/>
      <w:numFmt w:val="lowerLetter"/>
      <w:lvlText w:val="%1."/>
      <w:lvlJc w:val="left"/>
      <w:pPr>
        <w:ind w:left="113" w:hanging="23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3"/>
  </w:num>
  <w:num w:numId="4">
    <w:abstractNumId w:val="17"/>
  </w:num>
  <w:num w:numId="5">
    <w:abstractNumId w:val="14"/>
  </w:num>
  <w:num w:numId="6">
    <w:abstractNumId w:val="1"/>
  </w:num>
  <w:num w:numId="7">
    <w:abstractNumId w:val="19"/>
  </w:num>
  <w:num w:numId="8">
    <w:abstractNumId w:val="39"/>
  </w:num>
  <w:num w:numId="9">
    <w:abstractNumId w:val="35"/>
  </w:num>
  <w:num w:numId="10">
    <w:abstractNumId w:val="42"/>
  </w:num>
  <w:num w:numId="11">
    <w:abstractNumId w:val="40"/>
  </w:num>
  <w:num w:numId="12">
    <w:abstractNumId w:val="0"/>
  </w:num>
  <w:num w:numId="13">
    <w:abstractNumId w:val="15"/>
  </w:num>
  <w:num w:numId="14">
    <w:abstractNumId w:val="26"/>
  </w:num>
  <w:num w:numId="15">
    <w:abstractNumId w:val="2"/>
  </w:num>
  <w:num w:numId="16">
    <w:abstractNumId w:val="3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num>
  <w:num w:numId="19">
    <w:abstractNumId w:val="5"/>
  </w:num>
  <w:num w:numId="20">
    <w:abstractNumId w:val="32"/>
  </w:num>
  <w:num w:numId="21">
    <w:abstractNumId w:val="9"/>
  </w:num>
  <w:num w:numId="22">
    <w:abstractNumId w:val="45"/>
  </w:num>
  <w:num w:numId="23">
    <w:abstractNumId w:val="21"/>
  </w:num>
  <w:num w:numId="24">
    <w:abstractNumId w:val="25"/>
  </w:num>
  <w:num w:numId="25">
    <w:abstractNumId w:val="41"/>
  </w:num>
  <w:num w:numId="26">
    <w:abstractNumId w:val="36"/>
  </w:num>
  <w:num w:numId="27">
    <w:abstractNumId w:val="50"/>
  </w:num>
  <w:num w:numId="28">
    <w:abstractNumId w:val="34"/>
  </w:num>
  <w:num w:numId="29">
    <w:abstractNumId w:val="27"/>
  </w:num>
  <w:num w:numId="30">
    <w:abstractNumId w:val="28"/>
  </w:num>
  <w:num w:numId="31">
    <w:abstractNumId w:val="46"/>
  </w:num>
  <w:num w:numId="32">
    <w:abstractNumId w:val="7"/>
  </w:num>
  <w:num w:numId="33">
    <w:abstractNumId w:val="10"/>
  </w:num>
  <w:num w:numId="34">
    <w:abstractNumId w:val="29"/>
  </w:num>
  <w:num w:numId="35">
    <w:abstractNumId w:val="30"/>
  </w:num>
  <w:num w:numId="36">
    <w:abstractNumId w:val="6"/>
  </w:num>
  <w:num w:numId="37">
    <w:abstractNumId w:val="20"/>
  </w:num>
  <w:num w:numId="38">
    <w:abstractNumId w:val="44"/>
  </w:num>
  <w:num w:numId="39">
    <w:abstractNumId w:val="24"/>
  </w:num>
  <w:num w:numId="40">
    <w:abstractNumId w:val="48"/>
  </w:num>
  <w:num w:numId="41">
    <w:abstractNumId w:val="18"/>
  </w:num>
  <w:num w:numId="42">
    <w:abstractNumId w:val="43"/>
  </w:num>
  <w:num w:numId="43">
    <w:abstractNumId w:val="11"/>
  </w:num>
  <w:num w:numId="44">
    <w:abstractNumId w:val="37"/>
  </w:num>
  <w:num w:numId="45">
    <w:abstractNumId w:val="8"/>
  </w:num>
  <w:num w:numId="46">
    <w:abstractNumId w:val="38"/>
  </w:num>
  <w:num w:numId="47">
    <w:abstractNumId w:val="3"/>
  </w:num>
  <w:num w:numId="48">
    <w:abstractNumId w:val="49"/>
  </w:num>
  <w:num w:numId="49">
    <w:abstractNumId w:val="33"/>
  </w:num>
  <w:num w:numId="50">
    <w:abstractNumId w:val="22"/>
  </w:num>
  <w:num w:numId="51">
    <w:abstractNumId w:val="13"/>
  </w:num>
  <w:num w:numId="52">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48A4"/>
    <w:rsid w:val="00046F8C"/>
    <w:rsid w:val="000529D1"/>
    <w:rsid w:val="0005657D"/>
    <w:rsid w:val="000705F7"/>
    <w:rsid w:val="0008731D"/>
    <w:rsid w:val="00093C82"/>
    <w:rsid w:val="0009598A"/>
    <w:rsid w:val="000A4157"/>
    <w:rsid w:val="000A4E8E"/>
    <w:rsid w:val="000A7087"/>
    <w:rsid w:val="000B0289"/>
    <w:rsid w:val="000B3312"/>
    <w:rsid w:val="000C1116"/>
    <w:rsid w:val="000C38AE"/>
    <w:rsid w:val="000C4611"/>
    <w:rsid w:val="000E29BF"/>
    <w:rsid w:val="000E437B"/>
    <w:rsid w:val="000E54F2"/>
    <w:rsid w:val="000F6DA3"/>
    <w:rsid w:val="000F72D2"/>
    <w:rsid w:val="00107A4E"/>
    <w:rsid w:val="00125225"/>
    <w:rsid w:val="00131B52"/>
    <w:rsid w:val="00143759"/>
    <w:rsid w:val="001447CA"/>
    <w:rsid w:val="001477CE"/>
    <w:rsid w:val="00171161"/>
    <w:rsid w:val="00173696"/>
    <w:rsid w:val="0017761C"/>
    <w:rsid w:val="001805A1"/>
    <w:rsid w:val="00185138"/>
    <w:rsid w:val="00187A37"/>
    <w:rsid w:val="001900D4"/>
    <w:rsid w:val="00192C5B"/>
    <w:rsid w:val="001A590C"/>
    <w:rsid w:val="001A7E31"/>
    <w:rsid w:val="001E597B"/>
    <w:rsid w:val="001F054E"/>
    <w:rsid w:val="00204627"/>
    <w:rsid w:val="0020669A"/>
    <w:rsid w:val="00212BCC"/>
    <w:rsid w:val="002256B7"/>
    <w:rsid w:val="002260C8"/>
    <w:rsid w:val="002333BE"/>
    <w:rsid w:val="00237119"/>
    <w:rsid w:val="00247B68"/>
    <w:rsid w:val="00253171"/>
    <w:rsid w:val="00262F5D"/>
    <w:rsid w:val="0026714D"/>
    <w:rsid w:val="00271500"/>
    <w:rsid w:val="00273C37"/>
    <w:rsid w:val="00282987"/>
    <w:rsid w:val="00282DC4"/>
    <w:rsid w:val="00293920"/>
    <w:rsid w:val="00295A98"/>
    <w:rsid w:val="002A01BE"/>
    <w:rsid w:val="002A09FC"/>
    <w:rsid w:val="002A1606"/>
    <w:rsid w:val="002A1EC0"/>
    <w:rsid w:val="002C2BD6"/>
    <w:rsid w:val="002C3236"/>
    <w:rsid w:val="002C7D94"/>
    <w:rsid w:val="002D6562"/>
    <w:rsid w:val="002E09CB"/>
    <w:rsid w:val="002E17DE"/>
    <w:rsid w:val="002E2412"/>
    <w:rsid w:val="002E2B3F"/>
    <w:rsid w:val="002E4C0F"/>
    <w:rsid w:val="002E5BE7"/>
    <w:rsid w:val="002F1135"/>
    <w:rsid w:val="00300DFC"/>
    <w:rsid w:val="00306017"/>
    <w:rsid w:val="00316C12"/>
    <w:rsid w:val="00325B21"/>
    <w:rsid w:val="00326EF7"/>
    <w:rsid w:val="003418A0"/>
    <w:rsid w:val="00344311"/>
    <w:rsid w:val="00357D09"/>
    <w:rsid w:val="003635A1"/>
    <w:rsid w:val="00371DCD"/>
    <w:rsid w:val="00375B24"/>
    <w:rsid w:val="00382D31"/>
    <w:rsid w:val="00383239"/>
    <w:rsid w:val="0039399C"/>
    <w:rsid w:val="003A5020"/>
    <w:rsid w:val="003A5021"/>
    <w:rsid w:val="003B488F"/>
    <w:rsid w:val="003C06C7"/>
    <w:rsid w:val="003C0E89"/>
    <w:rsid w:val="003C5541"/>
    <w:rsid w:val="003C7EE6"/>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3133"/>
    <w:rsid w:val="0044484E"/>
    <w:rsid w:val="0045072B"/>
    <w:rsid w:val="00454B03"/>
    <w:rsid w:val="00474ED8"/>
    <w:rsid w:val="004A1BDF"/>
    <w:rsid w:val="004A1E85"/>
    <w:rsid w:val="004A66D5"/>
    <w:rsid w:val="004B45CB"/>
    <w:rsid w:val="004B5CFE"/>
    <w:rsid w:val="004D4EF2"/>
    <w:rsid w:val="004E05E4"/>
    <w:rsid w:val="004E447D"/>
    <w:rsid w:val="005072D1"/>
    <w:rsid w:val="00512695"/>
    <w:rsid w:val="00516EF9"/>
    <w:rsid w:val="005319FC"/>
    <w:rsid w:val="00534E58"/>
    <w:rsid w:val="00537FE9"/>
    <w:rsid w:val="005406DA"/>
    <w:rsid w:val="00547A9A"/>
    <w:rsid w:val="00551AEC"/>
    <w:rsid w:val="005530CD"/>
    <w:rsid w:val="005627D3"/>
    <w:rsid w:val="00597EF0"/>
    <w:rsid w:val="005A03A3"/>
    <w:rsid w:val="005B0C47"/>
    <w:rsid w:val="005B7C65"/>
    <w:rsid w:val="005C3CA1"/>
    <w:rsid w:val="005C63BA"/>
    <w:rsid w:val="005D0646"/>
    <w:rsid w:val="005D6C13"/>
    <w:rsid w:val="005D7199"/>
    <w:rsid w:val="005E2940"/>
    <w:rsid w:val="005E38D0"/>
    <w:rsid w:val="005F1B9E"/>
    <w:rsid w:val="005F29E5"/>
    <w:rsid w:val="00616EF9"/>
    <w:rsid w:val="00617430"/>
    <w:rsid w:val="00621091"/>
    <w:rsid w:val="00632E58"/>
    <w:rsid w:val="00633BEC"/>
    <w:rsid w:val="00641D9B"/>
    <w:rsid w:val="006441DB"/>
    <w:rsid w:val="0064471E"/>
    <w:rsid w:val="00647A72"/>
    <w:rsid w:val="00651154"/>
    <w:rsid w:val="00653894"/>
    <w:rsid w:val="0065736F"/>
    <w:rsid w:val="00662D78"/>
    <w:rsid w:val="00664817"/>
    <w:rsid w:val="006731B4"/>
    <w:rsid w:val="00673351"/>
    <w:rsid w:val="006820AA"/>
    <w:rsid w:val="006876A6"/>
    <w:rsid w:val="006A7679"/>
    <w:rsid w:val="006B45F4"/>
    <w:rsid w:val="006B4E8A"/>
    <w:rsid w:val="006C1038"/>
    <w:rsid w:val="006C1ECC"/>
    <w:rsid w:val="006C5CA5"/>
    <w:rsid w:val="006C5D25"/>
    <w:rsid w:val="006C678D"/>
    <w:rsid w:val="006C6AE0"/>
    <w:rsid w:val="006E0574"/>
    <w:rsid w:val="006E1EDB"/>
    <w:rsid w:val="006E62CF"/>
    <w:rsid w:val="00702E10"/>
    <w:rsid w:val="00716AF8"/>
    <w:rsid w:val="00717E68"/>
    <w:rsid w:val="00720DEF"/>
    <w:rsid w:val="00723E24"/>
    <w:rsid w:val="00727852"/>
    <w:rsid w:val="00731F88"/>
    <w:rsid w:val="00740D8C"/>
    <w:rsid w:val="00750C73"/>
    <w:rsid w:val="00757101"/>
    <w:rsid w:val="007661D9"/>
    <w:rsid w:val="00780690"/>
    <w:rsid w:val="00785CAA"/>
    <w:rsid w:val="007934A7"/>
    <w:rsid w:val="00796DF8"/>
    <w:rsid w:val="007A31DB"/>
    <w:rsid w:val="007A7920"/>
    <w:rsid w:val="007B4DB4"/>
    <w:rsid w:val="007C15DA"/>
    <w:rsid w:val="007C1AE5"/>
    <w:rsid w:val="007D4753"/>
    <w:rsid w:val="007F2A4F"/>
    <w:rsid w:val="00802196"/>
    <w:rsid w:val="008037F9"/>
    <w:rsid w:val="00807FA4"/>
    <w:rsid w:val="00811232"/>
    <w:rsid w:val="00820B7E"/>
    <w:rsid w:val="00825DAE"/>
    <w:rsid w:val="00832DE3"/>
    <w:rsid w:val="00835D81"/>
    <w:rsid w:val="008365D7"/>
    <w:rsid w:val="0084008E"/>
    <w:rsid w:val="00857AF1"/>
    <w:rsid w:val="008615F9"/>
    <w:rsid w:val="008704BF"/>
    <w:rsid w:val="008728FE"/>
    <w:rsid w:val="008833DA"/>
    <w:rsid w:val="00894D99"/>
    <w:rsid w:val="00895928"/>
    <w:rsid w:val="008A0A02"/>
    <w:rsid w:val="008B0004"/>
    <w:rsid w:val="008B3020"/>
    <w:rsid w:val="008B328B"/>
    <w:rsid w:val="008B5B6E"/>
    <w:rsid w:val="008F5EEC"/>
    <w:rsid w:val="008F7BA3"/>
    <w:rsid w:val="009065CD"/>
    <w:rsid w:val="00907FCF"/>
    <w:rsid w:val="0091094E"/>
    <w:rsid w:val="00913613"/>
    <w:rsid w:val="0091570B"/>
    <w:rsid w:val="00917E31"/>
    <w:rsid w:val="0092061D"/>
    <w:rsid w:val="00922344"/>
    <w:rsid w:val="00934719"/>
    <w:rsid w:val="00940FF7"/>
    <w:rsid w:val="00941933"/>
    <w:rsid w:val="00946DEF"/>
    <w:rsid w:val="00954C35"/>
    <w:rsid w:val="00957353"/>
    <w:rsid w:val="00957765"/>
    <w:rsid w:val="009705E9"/>
    <w:rsid w:val="00976712"/>
    <w:rsid w:val="0098132D"/>
    <w:rsid w:val="00981C0A"/>
    <w:rsid w:val="00984446"/>
    <w:rsid w:val="009866FD"/>
    <w:rsid w:val="009A0EA0"/>
    <w:rsid w:val="009B0736"/>
    <w:rsid w:val="009B127F"/>
    <w:rsid w:val="009B189D"/>
    <w:rsid w:val="009B3020"/>
    <w:rsid w:val="009B7B09"/>
    <w:rsid w:val="009D2447"/>
    <w:rsid w:val="009D4E11"/>
    <w:rsid w:val="00A042F3"/>
    <w:rsid w:val="00A11D11"/>
    <w:rsid w:val="00A17ACA"/>
    <w:rsid w:val="00A214E3"/>
    <w:rsid w:val="00A22047"/>
    <w:rsid w:val="00A35EE1"/>
    <w:rsid w:val="00A3672E"/>
    <w:rsid w:val="00A425B2"/>
    <w:rsid w:val="00A4553C"/>
    <w:rsid w:val="00A57D43"/>
    <w:rsid w:val="00A842FE"/>
    <w:rsid w:val="00A879C6"/>
    <w:rsid w:val="00A9335C"/>
    <w:rsid w:val="00A976B2"/>
    <w:rsid w:val="00AA34C8"/>
    <w:rsid w:val="00AC0673"/>
    <w:rsid w:val="00AC57B4"/>
    <w:rsid w:val="00AC7C2D"/>
    <w:rsid w:val="00AD3CC6"/>
    <w:rsid w:val="00AE5ECD"/>
    <w:rsid w:val="00AE61BF"/>
    <w:rsid w:val="00AE7BD6"/>
    <w:rsid w:val="00AF1C92"/>
    <w:rsid w:val="00B05812"/>
    <w:rsid w:val="00B05930"/>
    <w:rsid w:val="00B10C52"/>
    <w:rsid w:val="00B13655"/>
    <w:rsid w:val="00B15A67"/>
    <w:rsid w:val="00B33145"/>
    <w:rsid w:val="00B37E35"/>
    <w:rsid w:val="00B4675B"/>
    <w:rsid w:val="00B50788"/>
    <w:rsid w:val="00B51587"/>
    <w:rsid w:val="00B6070A"/>
    <w:rsid w:val="00B61777"/>
    <w:rsid w:val="00B834FE"/>
    <w:rsid w:val="00B87C14"/>
    <w:rsid w:val="00B9157B"/>
    <w:rsid w:val="00BA07A3"/>
    <w:rsid w:val="00BA67B6"/>
    <w:rsid w:val="00BD60B9"/>
    <w:rsid w:val="00BE1C78"/>
    <w:rsid w:val="00BE318A"/>
    <w:rsid w:val="00BE40F3"/>
    <w:rsid w:val="00BE6AEA"/>
    <w:rsid w:val="00BF1D13"/>
    <w:rsid w:val="00BF7D8F"/>
    <w:rsid w:val="00C01BD0"/>
    <w:rsid w:val="00C05342"/>
    <w:rsid w:val="00C100AB"/>
    <w:rsid w:val="00C14337"/>
    <w:rsid w:val="00C148F1"/>
    <w:rsid w:val="00C22BD3"/>
    <w:rsid w:val="00C252F8"/>
    <w:rsid w:val="00C279EA"/>
    <w:rsid w:val="00C301FD"/>
    <w:rsid w:val="00C32B86"/>
    <w:rsid w:val="00C47495"/>
    <w:rsid w:val="00C502F4"/>
    <w:rsid w:val="00C5111F"/>
    <w:rsid w:val="00C51BFB"/>
    <w:rsid w:val="00C722AF"/>
    <w:rsid w:val="00C751DC"/>
    <w:rsid w:val="00C76732"/>
    <w:rsid w:val="00C823F4"/>
    <w:rsid w:val="00CB242B"/>
    <w:rsid w:val="00CC4E55"/>
    <w:rsid w:val="00CC6713"/>
    <w:rsid w:val="00CD118B"/>
    <w:rsid w:val="00CE4B3F"/>
    <w:rsid w:val="00CF2DF8"/>
    <w:rsid w:val="00CF3C26"/>
    <w:rsid w:val="00CF65D2"/>
    <w:rsid w:val="00D07A5E"/>
    <w:rsid w:val="00D120D8"/>
    <w:rsid w:val="00D12F72"/>
    <w:rsid w:val="00D134C5"/>
    <w:rsid w:val="00D14884"/>
    <w:rsid w:val="00D149DC"/>
    <w:rsid w:val="00D14E1D"/>
    <w:rsid w:val="00D2353C"/>
    <w:rsid w:val="00D31F8D"/>
    <w:rsid w:val="00D363FB"/>
    <w:rsid w:val="00D43341"/>
    <w:rsid w:val="00D43BF3"/>
    <w:rsid w:val="00D445C6"/>
    <w:rsid w:val="00D47010"/>
    <w:rsid w:val="00D57BB1"/>
    <w:rsid w:val="00D642F8"/>
    <w:rsid w:val="00D65740"/>
    <w:rsid w:val="00D65F86"/>
    <w:rsid w:val="00D71D52"/>
    <w:rsid w:val="00D74B03"/>
    <w:rsid w:val="00D800CC"/>
    <w:rsid w:val="00D85E80"/>
    <w:rsid w:val="00D87077"/>
    <w:rsid w:val="00D91551"/>
    <w:rsid w:val="00D9361C"/>
    <w:rsid w:val="00D970C8"/>
    <w:rsid w:val="00DA1117"/>
    <w:rsid w:val="00DA2287"/>
    <w:rsid w:val="00DA46E7"/>
    <w:rsid w:val="00DB2251"/>
    <w:rsid w:val="00DB2B18"/>
    <w:rsid w:val="00DB4564"/>
    <w:rsid w:val="00DB5E99"/>
    <w:rsid w:val="00DC10F5"/>
    <w:rsid w:val="00DC5551"/>
    <w:rsid w:val="00DC7A12"/>
    <w:rsid w:val="00DD1068"/>
    <w:rsid w:val="00DE75CB"/>
    <w:rsid w:val="00DF06D4"/>
    <w:rsid w:val="00DF3EEE"/>
    <w:rsid w:val="00DF42FE"/>
    <w:rsid w:val="00DF5064"/>
    <w:rsid w:val="00DF7DB3"/>
    <w:rsid w:val="00E04E1C"/>
    <w:rsid w:val="00E24142"/>
    <w:rsid w:val="00E279C0"/>
    <w:rsid w:val="00E31D03"/>
    <w:rsid w:val="00E31E73"/>
    <w:rsid w:val="00E3380D"/>
    <w:rsid w:val="00E420F3"/>
    <w:rsid w:val="00E51FD4"/>
    <w:rsid w:val="00E54F58"/>
    <w:rsid w:val="00E62EDF"/>
    <w:rsid w:val="00E6459B"/>
    <w:rsid w:val="00E70CC6"/>
    <w:rsid w:val="00E7121B"/>
    <w:rsid w:val="00E71A90"/>
    <w:rsid w:val="00E7499D"/>
    <w:rsid w:val="00E766D4"/>
    <w:rsid w:val="00E80855"/>
    <w:rsid w:val="00E867E3"/>
    <w:rsid w:val="00E87898"/>
    <w:rsid w:val="00E94916"/>
    <w:rsid w:val="00EA3F08"/>
    <w:rsid w:val="00EB16E8"/>
    <w:rsid w:val="00EC2DAA"/>
    <w:rsid w:val="00ED0F68"/>
    <w:rsid w:val="00ED1373"/>
    <w:rsid w:val="00ED27B0"/>
    <w:rsid w:val="00ED30C3"/>
    <w:rsid w:val="00EF1383"/>
    <w:rsid w:val="00F06C67"/>
    <w:rsid w:val="00F07D41"/>
    <w:rsid w:val="00F2320A"/>
    <w:rsid w:val="00F30AE0"/>
    <w:rsid w:val="00F523D1"/>
    <w:rsid w:val="00F87A6B"/>
    <w:rsid w:val="00F93703"/>
    <w:rsid w:val="00F937E6"/>
    <w:rsid w:val="00FA441A"/>
    <w:rsid w:val="00FA7434"/>
    <w:rsid w:val="00FB5190"/>
    <w:rsid w:val="00FB57CB"/>
    <w:rsid w:val="00FC2068"/>
    <w:rsid w:val="00FC54CA"/>
    <w:rsid w:val="00FD18BB"/>
    <w:rsid w:val="00FD32EB"/>
    <w:rsid w:val="00FD33D4"/>
    <w:rsid w:val="00FD4396"/>
    <w:rsid w:val="00FD633D"/>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0AB9A-9A28-4C3B-B929-888741EC6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757</TotalTime>
  <Pages>7</Pages>
  <Words>3593</Words>
  <Characters>20481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SAMWATEK 22</cp:lastModifiedBy>
  <cp:revision>437</cp:revision>
  <cp:lastPrinted>2025-12-13T14:32:00Z</cp:lastPrinted>
  <dcterms:created xsi:type="dcterms:W3CDTF">2022-07-18T09:59:00Z</dcterms:created>
  <dcterms:modified xsi:type="dcterms:W3CDTF">2026-03-17T12:54:00Z</dcterms:modified>
</cp:coreProperties>
</file>