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16" w:tblpY="15"/>
        <w:tblW w:w="10273" w:type="dxa"/>
        <w:tblLook w:val="04A0" w:firstRow="1" w:lastRow="0" w:firstColumn="1" w:lastColumn="0" w:noHBand="0" w:noVBand="1"/>
      </w:tblPr>
      <w:tblGrid>
        <w:gridCol w:w="4395"/>
        <w:gridCol w:w="5878"/>
      </w:tblGrid>
      <w:tr w:rsidR="009F0300" w:rsidRPr="009F0300" w:rsidTr="001C6428">
        <w:tc>
          <w:tcPr>
            <w:tcW w:w="4395" w:type="dxa"/>
            <w:shd w:val="clear" w:color="auto" w:fill="auto"/>
          </w:tcPr>
          <w:p w:rsidR="009F0300" w:rsidRPr="009F0300" w:rsidRDefault="009F0300" w:rsidP="009F0300">
            <w:pPr>
              <w:tabs>
                <w:tab w:val="center" w:pos="192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03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UBND QUẬN BÌNH TÂN</w:t>
            </w:r>
          </w:p>
          <w:p w:rsidR="009F0300" w:rsidRPr="009F0300" w:rsidRDefault="009F0300" w:rsidP="009F0300">
            <w:pPr>
              <w:tabs>
                <w:tab w:val="center" w:pos="192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0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TRUNG HỌC CƠ SỞ</w:t>
            </w:r>
          </w:p>
          <w:p w:rsidR="009F0300" w:rsidRPr="009F0300" w:rsidRDefault="009F0300" w:rsidP="009F0300">
            <w:pPr>
              <w:tabs>
                <w:tab w:val="center" w:pos="192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F03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54D5FF" wp14:editId="22A23E74">
                      <wp:simplePos x="0" y="0"/>
                      <wp:positionH relativeFrom="column">
                        <wp:posOffset>654049</wp:posOffset>
                      </wp:positionH>
                      <wp:positionV relativeFrom="paragraph">
                        <wp:posOffset>429895</wp:posOffset>
                      </wp:positionV>
                      <wp:extent cx="1152525" cy="334370"/>
                      <wp:effectExtent l="0" t="0" r="28575" b="279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34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F0300" w:rsidRPr="009F0300" w:rsidRDefault="009F0300" w:rsidP="009F03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F030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51.5pt;margin-top:33.85pt;width:90.75pt;height:2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" fillcolor="window" strokecolor="#70ad47" strokeweight="1pt">
                      <v:textbox>
                        <w:txbxContent>
                          <w:p w:rsidR="009F0300" w:rsidRPr="009F0300" w:rsidRDefault="009F0300" w:rsidP="009F03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03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03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429F10" wp14:editId="27DD0820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273050</wp:posOffset>
                      </wp:positionV>
                      <wp:extent cx="9144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21.5pt" to="137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AB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q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"/>
                  </w:pict>
                </mc:Fallback>
              </mc:AlternateContent>
            </w:r>
            <w:r w:rsidRPr="009F0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BÌNH HƯNG HOÀ</w:t>
            </w:r>
          </w:p>
        </w:tc>
        <w:tc>
          <w:tcPr>
            <w:tcW w:w="5878" w:type="dxa"/>
            <w:shd w:val="clear" w:color="auto" w:fill="auto"/>
          </w:tcPr>
          <w:p w:rsidR="009F0300" w:rsidRPr="009F0300" w:rsidRDefault="009F0300" w:rsidP="009F0300">
            <w:pPr>
              <w:tabs>
                <w:tab w:val="center" w:pos="192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0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 KIỂM TRA CUỐI HỌC KỲ I</w:t>
            </w:r>
          </w:p>
          <w:p w:rsidR="009F0300" w:rsidRPr="009F0300" w:rsidRDefault="009F0300" w:rsidP="009F0300">
            <w:pPr>
              <w:tabs>
                <w:tab w:val="center" w:pos="192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03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Năm học:</w:t>
            </w:r>
            <w:r w:rsidRPr="009F03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sym w:font="Symbol" w:char="F020"/>
            </w:r>
            <w:r w:rsidRPr="009F03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  <w:r w:rsidRPr="009F03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sym w:font="Symbol" w:char="F020"/>
            </w:r>
            <w:r w:rsidRPr="009F03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sym w:font="Symbol" w:char="F02D"/>
            </w:r>
            <w:r w:rsidRPr="009F03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sym w:font="Symbol" w:char="F020"/>
            </w:r>
            <w:r w:rsidRPr="009F03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</w:p>
          <w:p w:rsidR="009F0300" w:rsidRPr="009F0300" w:rsidRDefault="009F0300" w:rsidP="009F0300">
            <w:pPr>
              <w:tabs>
                <w:tab w:val="center" w:pos="192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Môn: Toán lớp 8</w:t>
            </w:r>
          </w:p>
          <w:p w:rsidR="009F0300" w:rsidRPr="009F0300" w:rsidRDefault="009F0300" w:rsidP="009F0300">
            <w:pPr>
              <w:tabs>
                <w:tab w:val="center" w:pos="192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Ngày kiểm tra: 12</w:t>
            </w:r>
            <w:r w:rsidRPr="009F03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/01/2022</w:t>
            </w:r>
          </w:p>
          <w:p w:rsidR="009F0300" w:rsidRPr="009F0300" w:rsidRDefault="009F0300" w:rsidP="009F0300">
            <w:pPr>
              <w:tabs>
                <w:tab w:val="center" w:pos="192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03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Thời gian làm bài 90 phút</w:t>
            </w:r>
          </w:p>
          <w:p w:rsidR="009F0300" w:rsidRPr="0006550B" w:rsidRDefault="009F0300" w:rsidP="009F0300">
            <w:pPr>
              <w:tabs>
                <w:tab w:val="center" w:pos="1920"/>
                <w:tab w:val="center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655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(Không kể thời gian phát đề)</w:t>
            </w:r>
          </w:p>
        </w:tc>
      </w:tr>
    </w:tbl>
    <w:p w:rsidR="001B70AD" w:rsidRPr="00456400" w:rsidRDefault="001B70AD" w:rsidP="008576E1">
      <w:pPr>
        <w:tabs>
          <w:tab w:val="center" w:pos="6840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00B6" w:rsidRPr="009F0300" w:rsidRDefault="000E16C3" w:rsidP="009F03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Pr="009F0300">
        <w:rPr>
          <w:rFonts w:ascii="Times New Roman" w:hAnsi="Times New Roman" w:cs="Times New Roman"/>
          <w:sz w:val="28"/>
          <w:szCs w:val="28"/>
        </w:rPr>
        <w:t>(3 điể</w:t>
      </w:r>
      <w:r w:rsidR="009F0300">
        <w:rPr>
          <w:rFonts w:ascii="Times New Roman" w:hAnsi="Times New Roman" w:cs="Times New Roman"/>
          <w:sz w:val="28"/>
          <w:szCs w:val="28"/>
        </w:rPr>
        <w:t>m)</w:t>
      </w:r>
      <w:r w:rsidRPr="009F0300">
        <w:rPr>
          <w:rFonts w:ascii="Times New Roman" w:hAnsi="Times New Roman" w:cs="Times New Roman"/>
          <w:sz w:val="28"/>
          <w:szCs w:val="28"/>
        </w:rPr>
        <w:t>:</w:t>
      </w:r>
    </w:p>
    <w:p w:rsidR="000E16C3" w:rsidRPr="0076296F" w:rsidRDefault="000E16C3" w:rsidP="009F0300">
      <w:pPr>
        <w:pStyle w:val="ListParagraph"/>
        <w:numPr>
          <w:ilvl w:val="0"/>
          <w:numId w:val="1"/>
        </w:numPr>
        <w:spacing w:before="120" w:after="120" w:line="240" w:lineRule="auto"/>
        <w:ind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F0300">
        <w:rPr>
          <w:rFonts w:ascii="Times New Roman" w:hAnsi="Times New Roman" w:cs="Times New Roman"/>
          <w:sz w:val="28"/>
          <w:szCs w:val="28"/>
        </w:rPr>
        <w:t>Tính và rút gọ</w:t>
      </w:r>
      <w:r w:rsidR="009F0300">
        <w:rPr>
          <w:rFonts w:ascii="Times New Roman" w:hAnsi="Times New Roman" w:cs="Times New Roman"/>
          <w:sz w:val="28"/>
          <w:szCs w:val="28"/>
        </w:rPr>
        <w:t>n</w:t>
      </w:r>
      <w:r w:rsidRPr="009F0300">
        <w:rPr>
          <w:rFonts w:ascii="Times New Roman" w:hAnsi="Times New Roman" w:cs="Times New Roman"/>
          <w:sz w:val="28"/>
          <w:szCs w:val="28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x+2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+x(x-4)</m:t>
        </m:r>
      </m:oMath>
    </w:p>
    <w:p w:rsidR="000E16C3" w:rsidRPr="0076296F" w:rsidRDefault="000E16C3" w:rsidP="009F0300">
      <w:pPr>
        <w:pStyle w:val="ListParagraph"/>
        <w:numPr>
          <w:ilvl w:val="0"/>
          <w:numId w:val="1"/>
        </w:numPr>
        <w:spacing w:before="120" w:after="120" w:line="240" w:lineRule="auto"/>
        <w:ind w:firstLine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F0300">
        <w:rPr>
          <w:rFonts w:ascii="Times New Roman" w:eastAsiaTheme="minorEastAsia" w:hAnsi="Times New Roman" w:cs="Times New Roman"/>
          <w:sz w:val="28"/>
          <w:szCs w:val="28"/>
        </w:rPr>
        <w:t>Phân tích đa thức sau thành nh</w:t>
      </w:r>
      <w:bookmarkStart w:id="0" w:name="_GoBack"/>
      <w:bookmarkEnd w:id="0"/>
      <w:r w:rsidRPr="009F0300">
        <w:rPr>
          <w:rFonts w:ascii="Times New Roman" w:eastAsiaTheme="minorEastAsia" w:hAnsi="Times New Roman" w:cs="Times New Roman"/>
          <w:sz w:val="28"/>
          <w:szCs w:val="28"/>
        </w:rPr>
        <w:t>ân tử</w:t>
      </w:r>
      <w:r w:rsidR="009F0300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9F0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+2021x-2021y</m:t>
        </m:r>
      </m:oMath>
    </w:p>
    <w:p w:rsidR="000E16C3" w:rsidRPr="009F0300" w:rsidRDefault="000E16C3" w:rsidP="009F0300">
      <w:pPr>
        <w:pStyle w:val="ListParagraph"/>
        <w:numPr>
          <w:ilvl w:val="0"/>
          <w:numId w:val="1"/>
        </w:numPr>
        <w:spacing w:before="120" w:after="120" w:line="240" w:lineRule="auto"/>
        <w:ind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0300">
        <w:rPr>
          <w:rFonts w:ascii="Times New Roman" w:eastAsiaTheme="minorEastAsia" w:hAnsi="Times New Roman" w:cs="Times New Roman"/>
          <w:sz w:val="28"/>
          <w:szCs w:val="28"/>
        </w:rPr>
        <w:t>Tìm x biế</w:t>
      </w:r>
      <w:r w:rsidR="009F0300">
        <w:rPr>
          <w:rFonts w:ascii="Times New Roman" w:eastAsiaTheme="minorEastAsia" w:hAnsi="Times New Roman" w:cs="Times New Roman"/>
          <w:sz w:val="28"/>
          <w:szCs w:val="28"/>
        </w:rPr>
        <w:t>t:</w:t>
      </w:r>
      <w:r w:rsidR="00230F83" w:rsidRPr="009F0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2x+1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-28=6x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x-2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+2</m:t>
        </m:r>
      </m:oMath>
    </w:p>
    <w:p w:rsidR="000E16C3" w:rsidRPr="009F0300" w:rsidRDefault="000E16C3" w:rsidP="009F0300">
      <w:pPr>
        <w:spacing w:before="120" w:after="12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pt-BR"/>
        </w:rPr>
      </w:pPr>
      <w:r w:rsidRPr="009F0300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9F0300">
        <w:rPr>
          <w:rFonts w:ascii="Times New Roman" w:hAnsi="Times New Roman" w:cs="Times New Roman"/>
          <w:sz w:val="28"/>
          <w:szCs w:val="28"/>
        </w:rPr>
        <w:t xml:space="preserve"> (1 điểm)</w:t>
      </w:r>
      <w:r w:rsidR="00A04CE9" w:rsidRPr="009F0300">
        <w:rPr>
          <w:rFonts w:ascii="Times New Roman" w:hAnsi="Times New Roman" w:cs="Times New Roman"/>
          <w:sz w:val="28"/>
          <w:szCs w:val="28"/>
        </w:rPr>
        <w:t>:</w:t>
      </w:r>
      <w:r w:rsidR="001B70AD" w:rsidRPr="009F0300">
        <w:rPr>
          <w:rFonts w:ascii="Times New Roman" w:hAnsi="Times New Roman" w:cs="Times New Roman"/>
          <w:sz w:val="28"/>
          <w:szCs w:val="28"/>
        </w:rPr>
        <w:t xml:space="preserve"> </w:t>
      </w:r>
      <w:r w:rsidR="001B70AD" w:rsidRPr="009F0300">
        <w:rPr>
          <w:rFonts w:ascii="Times New Roman" w:hAnsi="Times New Roman"/>
          <w:sz w:val="28"/>
          <w:szCs w:val="28"/>
          <w:lang w:val="pt-BR"/>
        </w:rPr>
        <w:t>Gần tết</w:t>
      </w:r>
      <w:r w:rsidR="00093C59" w:rsidRPr="009F0300">
        <w:rPr>
          <w:rFonts w:ascii="Times New Roman" w:hAnsi="Times New Roman"/>
          <w:sz w:val="28"/>
          <w:szCs w:val="28"/>
          <w:lang w:val="pt-BR"/>
        </w:rPr>
        <w:t>,</w:t>
      </w:r>
      <w:r w:rsidR="001B70AD" w:rsidRPr="009F0300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bác </w:t>
      </w:r>
      <w:r w:rsidR="00EB2C9A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Nam </w:t>
      </w:r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có một </w:t>
      </w:r>
      <w:r w:rsidR="00093C59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căn </w:t>
      </w:r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>phòng hình chữ nhật cần thay đổi gạch lót sàn, biết chiều dài 8m, chiều rộng 4m. Mỗi viên gạ</w:t>
      </w:r>
      <w:r w:rsidR="00F92395" w:rsidRPr="009F0300">
        <w:rPr>
          <w:rFonts w:ascii="Times New Roman" w:eastAsia="Calibri" w:hAnsi="Times New Roman"/>
          <w:sz w:val="28"/>
          <w:szCs w:val="28"/>
          <w:lang w:val="pt-BR"/>
        </w:rPr>
        <w:t>ch lót hình vuông có</w:t>
      </w:r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 cạnh </w:t>
      </w:r>
      <w:r w:rsidR="001E7D67" w:rsidRPr="009F0300">
        <w:rPr>
          <w:rFonts w:ascii="Times New Roman" w:eastAsia="Calibri" w:hAnsi="Times New Roman"/>
          <w:sz w:val="28"/>
          <w:szCs w:val="28"/>
          <w:lang w:val="pt-BR"/>
        </w:rPr>
        <w:t>0,4</w:t>
      </w:r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m với giá là </w:t>
      </w:r>
      <w:r w:rsidR="00EB2C9A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60 </w:t>
      </w:r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>000 đồng /</w:t>
      </w:r>
      <w:r w:rsidR="001E7D67" w:rsidRPr="009F0300">
        <w:rPr>
          <w:rFonts w:ascii="Times New Roman" w:eastAsia="Calibri" w:hAnsi="Times New Roman"/>
          <w:sz w:val="28"/>
          <w:szCs w:val="28"/>
          <w:lang w:val="pt-BR"/>
        </w:rPr>
        <w:t>viên</w:t>
      </w:r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. Hỏi </w:t>
      </w:r>
      <w:bookmarkStart w:id="1" w:name="_Hlk531358784"/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bác </w:t>
      </w:r>
      <w:r w:rsidR="00A04CE9" w:rsidRPr="009F0300">
        <w:rPr>
          <w:rFonts w:ascii="Times New Roman" w:eastAsia="Calibri" w:hAnsi="Times New Roman"/>
          <w:sz w:val="28"/>
          <w:szCs w:val="28"/>
          <w:lang w:val="pt-BR"/>
        </w:rPr>
        <w:t>Nam</w:t>
      </w:r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 cần </w:t>
      </w:r>
      <w:r w:rsidR="00E51B49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ít nhất </w:t>
      </w:r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>bao nhiêu tiền để mua gạch lót sàn</w:t>
      </w:r>
      <w:bookmarkEnd w:id="1"/>
      <w:r w:rsidR="001B70AD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 ?</w:t>
      </w:r>
      <w:r w:rsidR="001D06CE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 </w:t>
      </w:r>
      <w:r w:rsidR="009F0300">
        <w:rPr>
          <w:rFonts w:ascii="Times New Roman" w:eastAsia="Calibri" w:hAnsi="Times New Roman"/>
          <w:sz w:val="28"/>
          <w:szCs w:val="28"/>
          <w:lang w:val="pt-BR"/>
        </w:rPr>
        <w:t>(</w:t>
      </w:r>
      <w:r w:rsidR="00DB0357" w:rsidRPr="009F0300">
        <w:rPr>
          <w:rFonts w:ascii="Times New Roman" w:eastAsia="Calibri" w:hAnsi="Times New Roman"/>
          <w:sz w:val="28"/>
          <w:szCs w:val="28"/>
          <w:lang w:val="pt-BR"/>
        </w:rPr>
        <w:t>giả sử khoảng cách giữa cạnh hai viên kề nhau không đáng kể )</w:t>
      </w:r>
      <w:r w:rsidR="001D06CE" w:rsidRPr="009F0300">
        <w:rPr>
          <w:rFonts w:ascii="Times New Roman" w:eastAsia="Calibri" w:hAnsi="Times New Roman"/>
          <w:sz w:val="28"/>
          <w:szCs w:val="28"/>
          <w:lang w:val="pt-BR"/>
        </w:rPr>
        <w:t>.</w:t>
      </w:r>
    </w:p>
    <w:p w:rsidR="007709F1" w:rsidRPr="009F0300" w:rsidRDefault="0076296F" w:rsidP="009F0300">
      <w:pPr>
        <w:spacing w:before="120" w:after="12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pt-BR"/>
        </w:rPr>
      </w:pPr>
      <w:r w:rsidRPr="009F0300">
        <w:rPr>
          <w:b/>
          <w:noProof/>
          <w:sz w:val="28"/>
          <w:szCs w:val="28"/>
          <w:u w:val="single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545D692F" wp14:editId="1E99165B">
            <wp:simplePos x="0" y="0"/>
            <wp:positionH relativeFrom="column">
              <wp:posOffset>4476750</wp:posOffset>
            </wp:positionH>
            <wp:positionV relativeFrom="paragraph">
              <wp:posOffset>13970</wp:posOffset>
            </wp:positionV>
            <wp:extent cx="2250440" cy="1076325"/>
            <wp:effectExtent l="0" t="0" r="0" b="952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D79" w:rsidRPr="009F0300">
        <w:rPr>
          <w:rFonts w:ascii="Times New Roman" w:eastAsia="Calibri" w:hAnsi="Times New Roman"/>
          <w:b/>
          <w:sz w:val="28"/>
          <w:szCs w:val="28"/>
          <w:u w:val="single"/>
          <w:lang w:val="pt-BR"/>
        </w:rPr>
        <w:t>Câu 3</w:t>
      </w:r>
      <w:r w:rsidR="00F23D79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 (1 điểm): Giữa hai điểm A và B có một hồ nước sâu nên không thể đo trực tiếp khoảng cách hai điểm A và B. Biết hai điểm D, E lần lượt là trung điểm củ</w:t>
      </w:r>
      <w:r w:rsidR="00094429" w:rsidRPr="009F0300">
        <w:rPr>
          <w:rFonts w:ascii="Times New Roman" w:eastAsia="Calibri" w:hAnsi="Times New Roman"/>
          <w:sz w:val="28"/>
          <w:szCs w:val="28"/>
          <w:lang w:val="pt-BR"/>
        </w:rPr>
        <w:t>a AC, BC và DE</w:t>
      </w:r>
      <w:r w:rsidR="00F23D79" w:rsidRPr="009F0300">
        <w:rPr>
          <w:rFonts w:ascii="Times New Roman" w:eastAsia="Calibri" w:hAnsi="Times New Roman"/>
          <w:sz w:val="28"/>
          <w:szCs w:val="28"/>
          <w:lang w:val="pt-BR"/>
        </w:rPr>
        <w:t xml:space="preserve"> = 12 m. Em hãy tính khoảng cách hai điể</w:t>
      </w:r>
      <w:r w:rsidR="00255339" w:rsidRPr="009F0300">
        <w:rPr>
          <w:rFonts w:ascii="Times New Roman" w:eastAsia="Calibri" w:hAnsi="Times New Roman"/>
          <w:sz w:val="28"/>
          <w:szCs w:val="28"/>
          <w:lang w:val="pt-BR"/>
        </w:rPr>
        <w:t>m A và B</w:t>
      </w:r>
      <w:r w:rsidR="00F23D79" w:rsidRPr="009F0300">
        <w:rPr>
          <w:rFonts w:ascii="Times New Roman" w:eastAsia="Calibri" w:hAnsi="Times New Roman"/>
          <w:sz w:val="28"/>
          <w:szCs w:val="28"/>
          <w:lang w:val="pt-BR"/>
        </w:rPr>
        <w:t>.</w:t>
      </w:r>
      <w:r w:rsidR="00F23D79" w:rsidRPr="009F0300">
        <w:rPr>
          <w:noProof/>
          <w:sz w:val="28"/>
          <w:szCs w:val="28"/>
          <w:lang w:val="pt-BR"/>
        </w:rPr>
        <w:t xml:space="preserve"> </w:t>
      </w:r>
    </w:p>
    <w:p w:rsidR="009F0300" w:rsidRDefault="009F0300" w:rsidP="009F03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</w:p>
    <w:p w:rsidR="00265F90" w:rsidRPr="009F0300" w:rsidRDefault="00782259" w:rsidP="009F0300">
      <w:pPr>
        <w:spacing w:before="120"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9F0300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4</w:t>
      </w:r>
      <w:r w:rsidR="009F0300">
        <w:rPr>
          <w:rFonts w:ascii="Times New Roman" w:hAnsi="Times New Roman" w:cs="Times New Roman"/>
          <w:sz w:val="28"/>
          <w:szCs w:val="28"/>
          <w:lang w:val="pt-BR"/>
        </w:rPr>
        <w:t xml:space="preserve"> (</w:t>
      </w:r>
      <w:r w:rsidRPr="009F0300">
        <w:rPr>
          <w:rFonts w:ascii="Times New Roman" w:hAnsi="Times New Roman" w:cs="Times New Roman"/>
          <w:sz w:val="28"/>
          <w:szCs w:val="28"/>
          <w:lang w:val="pt-BR"/>
        </w:rPr>
        <w:t>1 điểm):</w:t>
      </w:r>
      <w:r w:rsidR="00265F90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Nhân </w:t>
      </w:r>
      <w:r w:rsidR="004353A4" w:rsidRPr="009F0300">
        <w:rPr>
          <w:rFonts w:ascii="Times New Roman" w:hAnsi="Times New Roman" w:cs="Times New Roman"/>
          <w:sz w:val="28"/>
          <w:szCs w:val="28"/>
          <w:lang w:val="pt-BR"/>
        </w:rPr>
        <w:t>dịp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 sinh nhật </w:t>
      </w:r>
      <w:r w:rsidR="00EA4C19" w:rsidRPr="009F0300">
        <w:rPr>
          <w:rFonts w:ascii="Times New Roman" w:hAnsi="Times New Roman" w:cs="Times New Roman"/>
          <w:sz w:val="28"/>
          <w:szCs w:val="28"/>
          <w:lang w:val="pt-BR"/>
        </w:rPr>
        <w:t>S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>hop thời trang A</w:t>
      </w:r>
      <w:r w:rsidR="000E33D7" w:rsidRPr="009F0300">
        <w:rPr>
          <w:rFonts w:ascii="Times New Roman" w:hAnsi="Times New Roman" w:cs="Times New Roman"/>
          <w:sz w:val="28"/>
          <w:szCs w:val="28"/>
          <w:lang w:val="pt-BR"/>
        </w:rPr>
        <w:t>npha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, chủ </w:t>
      </w:r>
      <w:r w:rsidR="00A94568" w:rsidRPr="009F0300">
        <w:rPr>
          <w:rFonts w:ascii="Times New Roman" w:hAnsi="Times New Roman" w:cs="Times New Roman"/>
          <w:sz w:val="28"/>
          <w:szCs w:val="28"/>
          <w:lang w:val="pt-BR"/>
        </w:rPr>
        <w:t>S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hop giảm giá 10% cho tất cả các sản phẩm trên giá niêm yết và giảm thêm 5 % trên giá đã giảm cho khách hàng </w:t>
      </w:r>
      <w:r w:rsidR="00337C61" w:rsidRPr="009F0300">
        <w:rPr>
          <w:rFonts w:ascii="Times New Roman" w:hAnsi="Times New Roman" w:cs="Times New Roman"/>
          <w:sz w:val="28"/>
          <w:szCs w:val="28"/>
          <w:lang w:val="pt-BR"/>
        </w:rPr>
        <w:t>VIP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 của shop. Chị Huyề</w:t>
      </w:r>
      <w:r w:rsidR="00AB1FE1" w:rsidRPr="009F0300">
        <w:rPr>
          <w:rFonts w:ascii="Times New Roman" w:hAnsi="Times New Roman" w:cs="Times New Roman"/>
          <w:sz w:val="28"/>
          <w:szCs w:val="28"/>
          <w:lang w:val="pt-BR"/>
        </w:rPr>
        <w:t>n mua m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ột chiếc váy ở </w:t>
      </w:r>
      <w:r w:rsidR="00EA4C19" w:rsidRPr="009F0300">
        <w:rPr>
          <w:rFonts w:ascii="Times New Roman" w:hAnsi="Times New Roman" w:cs="Times New Roman"/>
          <w:sz w:val="28"/>
          <w:szCs w:val="28"/>
          <w:lang w:val="pt-BR"/>
        </w:rPr>
        <w:t>S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hop </w:t>
      </w:r>
      <w:r w:rsidR="00331C58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thời trang 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0E33D7" w:rsidRPr="009F0300">
        <w:rPr>
          <w:rFonts w:ascii="Times New Roman" w:hAnsi="Times New Roman" w:cs="Times New Roman"/>
          <w:sz w:val="28"/>
          <w:szCs w:val="28"/>
          <w:lang w:val="pt-BR"/>
        </w:rPr>
        <w:t>npha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B1FE1" w:rsidRPr="009F0300">
        <w:rPr>
          <w:rFonts w:ascii="Times New Roman" w:hAnsi="Times New Roman" w:cs="Times New Roman"/>
          <w:sz w:val="28"/>
          <w:szCs w:val="28"/>
          <w:lang w:val="pt-BR"/>
        </w:rPr>
        <w:t>có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 giá</w:t>
      </w:r>
      <w:r w:rsidR="00D12EE1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 niêm yết là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12EE1" w:rsidRPr="009F0300">
        <w:rPr>
          <w:rFonts w:ascii="Times New Roman" w:hAnsi="Times New Roman" w:cs="Times New Roman"/>
          <w:sz w:val="28"/>
          <w:szCs w:val="28"/>
          <w:lang w:val="pt-BR"/>
        </w:rPr>
        <w:t>800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 000 đồ</w:t>
      </w:r>
      <w:r w:rsidR="00D12EE1" w:rsidRPr="009F0300">
        <w:rPr>
          <w:rFonts w:ascii="Times New Roman" w:hAnsi="Times New Roman" w:cs="Times New Roman"/>
          <w:sz w:val="28"/>
          <w:szCs w:val="28"/>
          <w:lang w:val="pt-BR"/>
        </w:rPr>
        <w:t>ng. Hỏi chị Huyề</w:t>
      </w:r>
      <w:r w:rsidR="00FC47F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n phải trả bao nhiêu tiền cho chiếc váy trên </w:t>
      </w:r>
      <w:r w:rsidR="009F0300">
        <w:rPr>
          <w:rFonts w:ascii="Times New Roman" w:hAnsi="Times New Roman" w:cs="Times New Roman"/>
          <w:sz w:val="28"/>
          <w:szCs w:val="28"/>
          <w:lang w:val="pt-BR"/>
        </w:rPr>
        <w:t>? (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 xml:space="preserve">Chị Huyền là khách hàng </w:t>
      </w:r>
      <w:r w:rsidR="00337C61" w:rsidRPr="009F0300">
        <w:rPr>
          <w:rFonts w:ascii="Times New Roman" w:hAnsi="Times New Roman" w:cs="Times New Roman"/>
          <w:sz w:val="28"/>
          <w:szCs w:val="28"/>
          <w:lang w:val="pt-BR"/>
        </w:rPr>
        <w:t>VIP</w:t>
      </w:r>
      <w:r w:rsidR="00E20BA7" w:rsidRPr="009F0300">
        <w:rPr>
          <w:rFonts w:ascii="Times New Roman" w:hAnsi="Times New Roman" w:cs="Times New Roman"/>
          <w:sz w:val="28"/>
          <w:szCs w:val="28"/>
          <w:lang w:val="pt-BR"/>
        </w:rPr>
        <w:t>)</w:t>
      </w:r>
      <w:r w:rsidR="001D06CE" w:rsidRPr="009F0300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7709F1" w:rsidRPr="009F0300" w:rsidRDefault="007709F1" w:rsidP="009F0300">
      <w:pPr>
        <w:pStyle w:val="NoSpacing"/>
        <w:tabs>
          <w:tab w:val="left" w:pos="0"/>
          <w:tab w:val="left" w:pos="284"/>
        </w:tabs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9F0300">
        <w:rPr>
          <w:b/>
          <w:sz w:val="28"/>
          <w:szCs w:val="28"/>
          <w:u w:val="single"/>
          <w:lang w:val="pt-BR"/>
        </w:rPr>
        <w:t>Câu 5</w:t>
      </w:r>
      <w:r w:rsidR="009F0300">
        <w:rPr>
          <w:sz w:val="28"/>
          <w:szCs w:val="28"/>
          <w:lang w:val="pt-BR"/>
        </w:rPr>
        <w:t xml:space="preserve"> (</w:t>
      </w:r>
      <w:r w:rsidRPr="009F0300">
        <w:rPr>
          <w:sz w:val="28"/>
          <w:szCs w:val="28"/>
          <w:lang w:val="pt-BR"/>
        </w:rPr>
        <w:t xml:space="preserve">1 điểm): </w:t>
      </w:r>
      <w:r w:rsidR="00D51741" w:rsidRPr="009F0300">
        <w:rPr>
          <w:sz w:val="28"/>
          <w:szCs w:val="28"/>
          <w:lang w:val="pt-BR"/>
        </w:rPr>
        <w:t>Trong đợt du lịch hè</w:t>
      </w:r>
      <w:r w:rsidRPr="009F0300">
        <w:rPr>
          <w:sz w:val="28"/>
          <w:szCs w:val="28"/>
          <w:lang w:val="pt-BR"/>
        </w:rPr>
        <w:t xml:space="preserve">, nhóm gồm 10 bạn học sinh tổ chức </w:t>
      </w:r>
      <w:r w:rsidRPr="009F0300">
        <w:rPr>
          <w:rFonts w:hint="eastAsia"/>
          <w:sz w:val="28"/>
          <w:szCs w:val="28"/>
          <w:lang w:val="pt-BR"/>
        </w:rPr>
        <w:t>đ</w:t>
      </w:r>
      <w:r w:rsidRPr="009F0300">
        <w:rPr>
          <w:sz w:val="28"/>
          <w:szCs w:val="28"/>
          <w:lang w:val="pt-BR"/>
        </w:rPr>
        <w:t xml:space="preserve">i du lịch (chi phí chuyến </w:t>
      </w:r>
      <w:r w:rsidRPr="009F0300">
        <w:rPr>
          <w:rFonts w:hint="eastAsia"/>
          <w:sz w:val="28"/>
          <w:szCs w:val="28"/>
          <w:lang w:val="pt-BR"/>
        </w:rPr>
        <w:t>đ</w:t>
      </w:r>
      <w:r w:rsidRPr="009F0300">
        <w:rPr>
          <w:sz w:val="28"/>
          <w:szCs w:val="28"/>
          <w:lang w:val="pt-BR"/>
        </w:rPr>
        <w:t xml:space="preserve">i chia </w:t>
      </w:r>
      <w:r w:rsidRPr="009F0300">
        <w:rPr>
          <w:rFonts w:hint="eastAsia"/>
          <w:sz w:val="28"/>
          <w:szCs w:val="28"/>
          <w:lang w:val="pt-BR"/>
        </w:rPr>
        <w:t>đ</w:t>
      </w:r>
      <w:r w:rsidRPr="009F0300">
        <w:rPr>
          <w:sz w:val="28"/>
          <w:szCs w:val="28"/>
          <w:lang w:val="pt-BR"/>
        </w:rPr>
        <w:t>ều cho mỗi ng</w:t>
      </w:r>
      <w:r w:rsidRPr="009F0300">
        <w:rPr>
          <w:rFonts w:hint="eastAsia"/>
          <w:sz w:val="28"/>
          <w:szCs w:val="28"/>
          <w:lang w:val="pt-BR"/>
        </w:rPr>
        <w:t>ư</w:t>
      </w:r>
      <w:r w:rsidRPr="009F0300">
        <w:rPr>
          <w:sz w:val="28"/>
          <w:szCs w:val="28"/>
          <w:lang w:val="pt-BR"/>
        </w:rPr>
        <w:t xml:space="preserve">ời). Sau khi </w:t>
      </w:r>
      <w:r w:rsidRPr="009F0300">
        <w:rPr>
          <w:rFonts w:hint="eastAsia"/>
          <w:sz w:val="28"/>
          <w:szCs w:val="28"/>
          <w:lang w:val="pt-BR"/>
        </w:rPr>
        <w:t>đã</w:t>
      </w:r>
      <w:r w:rsidRPr="009F0300">
        <w:rPr>
          <w:sz w:val="28"/>
          <w:szCs w:val="28"/>
          <w:lang w:val="pt-BR"/>
        </w:rPr>
        <w:t xml:space="preserve"> hợp </w:t>
      </w:r>
      <w:r w:rsidRPr="009F0300">
        <w:rPr>
          <w:rFonts w:hint="eastAsia"/>
          <w:sz w:val="28"/>
          <w:szCs w:val="28"/>
          <w:lang w:val="pt-BR"/>
        </w:rPr>
        <w:t>đ</w:t>
      </w:r>
      <w:r w:rsidRPr="009F0300">
        <w:rPr>
          <w:sz w:val="28"/>
          <w:szCs w:val="28"/>
          <w:lang w:val="pt-BR"/>
        </w:rPr>
        <w:t xml:space="preserve">ồng xong, vào giờ chót có 2 bạn bận việc </w:t>
      </w:r>
      <w:r w:rsidRPr="009F0300">
        <w:rPr>
          <w:rFonts w:hint="eastAsia"/>
          <w:sz w:val="28"/>
          <w:szCs w:val="28"/>
          <w:lang w:val="pt-BR"/>
        </w:rPr>
        <w:t>đ</w:t>
      </w:r>
      <w:r w:rsidRPr="009F0300">
        <w:rPr>
          <w:sz w:val="28"/>
          <w:szCs w:val="28"/>
          <w:lang w:val="pt-BR"/>
        </w:rPr>
        <w:t xml:space="preserve">ột xuất không </w:t>
      </w:r>
      <w:r w:rsidRPr="009F0300">
        <w:rPr>
          <w:rFonts w:hint="eastAsia"/>
          <w:sz w:val="28"/>
          <w:szCs w:val="28"/>
          <w:lang w:val="pt-BR"/>
        </w:rPr>
        <w:t>đ</w:t>
      </w:r>
      <w:r w:rsidRPr="009F0300">
        <w:rPr>
          <w:sz w:val="28"/>
          <w:szCs w:val="28"/>
          <w:lang w:val="pt-BR"/>
        </w:rPr>
        <w:t xml:space="preserve">i </w:t>
      </w:r>
      <w:r w:rsidRPr="009F0300">
        <w:rPr>
          <w:rFonts w:hint="eastAsia"/>
          <w:sz w:val="28"/>
          <w:szCs w:val="28"/>
          <w:lang w:val="pt-BR"/>
        </w:rPr>
        <w:t>đư</w:t>
      </w:r>
      <w:r w:rsidRPr="009F0300">
        <w:rPr>
          <w:sz w:val="28"/>
          <w:szCs w:val="28"/>
          <w:lang w:val="pt-BR"/>
        </w:rPr>
        <w:t xml:space="preserve">ợc. Vì vậy, mỗi bạn còn lại phải trả thêm 50 000 </w:t>
      </w:r>
      <w:r w:rsidRPr="009F0300">
        <w:rPr>
          <w:rFonts w:hint="eastAsia"/>
          <w:sz w:val="28"/>
          <w:szCs w:val="28"/>
          <w:lang w:val="pt-BR"/>
        </w:rPr>
        <w:t>đ</w:t>
      </w:r>
      <w:r w:rsidRPr="009F0300">
        <w:rPr>
          <w:sz w:val="28"/>
          <w:szCs w:val="28"/>
          <w:lang w:val="pt-BR"/>
        </w:rPr>
        <w:t xml:space="preserve">ồng so với dự kiến ban </w:t>
      </w:r>
      <w:r w:rsidRPr="009F0300">
        <w:rPr>
          <w:rFonts w:hint="eastAsia"/>
          <w:sz w:val="28"/>
          <w:szCs w:val="28"/>
          <w:lang w:val="pt-BR"/>
        </w:rPr>
        <w:t>đ</w:t>
      </w:r>
      <w:r w:rsidRPr="009F0300">
        <w:rPr>
          <w:sz w:val="28"/>
          <w:szCs w:val="28"/>
          <w:lang w:val="pt-BR"/>
        </w:rPr>
        <w:t xml:space="preserve">ầu. Hỏi tổng chi phí chuyến </w:t>
      </w:r>
      <w:r w:rsidRPr="009F0300">
        <w:rPr>
          <w:rFonts w:hint="eastAsia"/>
          <w:sz w:val="28"/>
          <w:szCs w:val="28"/>
          <w:lang w:val="pt-BR"/>
        </w:rPr>
        <w:t>đ</w:t>
      </w:r>
      <w:r w:rsidRPr="009F0300">
        <w:rPr>
          <w:sz w:val="28"/>
          <w:szCs w:val="28"/>
          <w:lang w:val="pt-BR"/>
        </w:rPr>
        <w:t>i là bao nhiêu tiền?</w:t>
      </w:r>
    </w:p>
    <w:p w:rsidR="008D49F6" w:rsidRPr="009F0300" w:rsidRDefault="008D49F6" w:rsidP="009F0300">
      <w:pPr>
        <w:pStyle w:val="NoSpacing"/>
        <w:tabs>
          <w:tab w:val="left" w:pos="0"/>
          <w:tab w:val="left" w:pos="284"/>
        </w:tabs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9F0300">
        <w:rPr>
          <w:b/>
          <w:sz w:val="28"/>
          <w:szCs w:val="28"/>
          <w:u w:val="single"/>
          <w:lang w:val="pt-BR"/>
        </w:rPr>
        <w:t>Câu 6</w:t>
      </w:r>
      <w:r w:rsidR="009F0300">
        <w:rPr>
          <w:sz w:val="28"/>
          <w:szCs w:val="28"/>
          <w:lang w:val="pt-BR"/>
        </w:rPr>
        <w:t xml:space="preserve"> (</w:t>
      </w:r>
      <w:r w:rsidRPr="009F0300">
        <w:rPr>
          <w:sz w:val="28"/>
          <w:szCs w:val="28"/>
          <w:lang w:val="pt-BR"/>
        </w:rPr>
        <w:t>3 điểm): Cho tam giác ABC vuông tại A (AB &lt; AC). Gọi M là trung điểm cạnh BC, lấy điểm D đối xứng với điểm A qua M.</w:t>
      </w:r>
    </w:p>
    <w:p w:rsidR="008D49F6" w:rsidRPr="009F0300" w:rsidRDefault="000A18A9" w:rsidP="009F0300">
      <w:pPr>
        <w:pStyle w:val="NoSpacing"/>
        <w:tabs>
          <w:tab w:val="left" w:pos="0"/>
          <w:tab w:val="left" w:pos="284"/>
        </w:tabs>
        <w:spacing w:before="120" w:after="120"/>
        <w:ind w:firstLine="720"/>
        <w:jc w:val="both"/>
        <w:rPr>
          <w:sz w:val="28"/>
          <w:szCs w:val="28"/>
          <w:lang w:val="pt-BR"/>
        </w:rPr>
      </w:pPr>
      <w:r w:rsidRPr="009F0300">
        <w:rPr>
          <w:sz w:val="28"/>
          <w:szCs w:val="28"/>
          <w:lang w:val="pt-BR"/>
        </w:rPr>
        <w:t>a)</w:t>
      </w:r>
      <w:r w:rsidR="003A61CB" w:rsidRPr="009F0300">
        <w:rPr>
          <w:sz w:val="28"/>
          <w:szCs w:val="28"/>
          <w:lang w:val="pt-BR"/>
        </w:rPr>
        <w:t xml:space="preserve"> </w:t>
      </w:r>
      <w:r w:rsidR="008D49F6" w:rsidRPr="009F0300">
        <w:rPr>
          <w:sz w:val="28"/>
          <w:szCs w:val="28"/>
          <w:lang w:val="pt-BR"/>
        </w:rPr>
        <w:t>Chứng minh tứ giác ABDC là hình chữ nhật.</w:t>
      </w:r>
    </w:p>
    <w:p w:rsidR="008D49F6" w:rsidRPr="009F0300" w:rsidRDefault="000A18A9" w:rsidP="009F0300">
      <w:pPr>
        <w:pStyle w:val="NoSpacing"/>
        <w:tabs>
          <w:tab w:val="left" w:pos="0"/>
          <w:tab w:val="left" w:pos="284"/>
        </w:tabs>
        <w:spacing w:before="120" w:after="120"/>
        <w:ind w:firstLine="720"/>
        <w:jc w:val="both"/>
        <w:rPr>
          <w:sz w:val="28"/>
          <w:szCs w:val="28"/>
        </w:rPr>
      </w:pPr>
      <w:r w:rsidRPr="009F0300">
        <w:rPr>
          <w:sz w:val="28"/>
          <w:szCs w:val="28"/>
        </w:rPr>
        <w:t>b)</w:t>
      </w:r>
      <w:r w:rsidR="003A61CB" w:rsidRPr="009F0300">
        <w:rPr>
          <w:sz w:val="28"/>
          <w:szCs w:val="28"/>
        </w:rPr>
        <w:t xml:space="preserve"> </w:t>
      </w:r>
      <w:r w:rsidR="008D49F6" w:rsidRPr="009F0300">
        <w:rPr>
          <w:sz w:val="28"/>
          <w:szCs w:val="28"/>
        </w:rPr>
        <w:t>Trên tia BA lấy điểm N sao cho BA = AN</w:t>
      </w:r>
      <m:oMath>
        <m:r>
          <w:rPr>
            <w:rFonts w:ascii="Cambria Math" w:hAnsi="Cambria Math"/>
            <w:sz w:val="28"/>
            <w:szCs w:val="28"/>
          </w:rPr>
          <m:t>(B≠N)</m:t>
        </m:r>
      </m:oMath>
      <w:r w:rsidRPr="009F0300">
        <w:rPr>
          <w:sz w:val="28"/>
          <w:szCs w:val="28"/>
        </w:rPr>
        <w:t>.</w:t>
      </w:r>
      <w:r w:rsidR="005478B5" w:rsidRPr="009F0300">
        <w:rPr>
          <w:sz w:val="28"/>
          <w:szCs w:val="28"/>
        </w:rPr>
        <w:t xml:space="preserve"> </w:t>
      </w:r>
      <w:r w:rsidR="008D49F6" w:rsidRPr="009F0300">
        <w:rPr>
          <w:sz w:val="28"/>
          <w:szCs w:val="28"/>
        </w:rPr>
        <w:t>Chứng minh tứ</w:t>
      </w:r>
      <w:r w:rsidRPr="009F0300">
        <w:rPr>
          <w:sz w:val="28"/>
          <w:szCs w:val="28"/>
        </w:rPr>
        <w:t xml:space="preserve"> giác ADCN là hình bình hành.</w:t>
      </w:r>
    </w:p>
    <w:p w:rsidR="001E4C85" w:rsidRDefault="000A18A9" w:rsidP="009F0300">
      <w:pPr>
        <w:pStyle w:val="NoSpacing"/>
        <w:tabs>
          <w:tab w:val="left" w:pos="0"/>
          <w:tab w:val="left" w:pos="284"/>
        </w:tabs>
        <w:spacing w:before="120" w:after="120"/>
        <w:ind w:firstLine="720"/>
        <w:jc w:val="both"/>
        <w:rPr>
          <w:sz w:val="28"/>
          <w:szCs w:val="28"/>
          <w:lang w:val="fr-FR"/>
        </w:rPr>
      </w:pPr>
      <w:r w:rsidRPr="009F0300">
        <w:rPr>
          <w:sz w:val="28"/>
          <w:szCs w:val="28"/>
        </w:rPr>
        <w:t>c)</w:t>
      </w:r>
      <w:r w:rsidR="003A61CB" w:rsidRPr="009F0300">
        <w:rPr>
          <w:sz w:val="28"/>
          <w:szCs w:val="28"/>
        </w:rPr>
        <w:t xml:space="preserve"> </w:t>
      </w:r>
      <w:r w:rsidR="008D49F6" w:rsidRPr="009F0300">
        <w:rPr>
          <w:sz w:val="28"/>
          <w:szCs w:val="28"/>
        </w:rPr>
        <w:t xml:space="preserve">Kẻ DE </w:t>
      </w:r>
      <w:r w:rsidR="008D49F6" w:rsidRPr="009F0300">
        <w:rPr>
          <w:sz w:val="28"/>
          <w:szCs w:val="28"/>
          <w:lang w:val="fr-FR"/>
        </w:rPr>
        <w:sym w:font="Symbol" w:char="F05E"/>
      </w:r>
      <w:r w:rsidR="008D49F6" w:rsidRPr="009F0300">
        <w:rPr>
          <w:sz w:val="28"/>
          <w:szCs w:val="28"/>
        </w:rPr>
        <w:t xml:space="preserve"> BC, gọi K là trung điểm của EB. Qua K vẽ đường thẳng d </w:t>
      </w:r>
      <w:r w:rsidR="008D49F6" w:rsidRPr="009F0300">
        <w:rPr>
          <w:sz w:val="28"/>
          <w:szCs w:val="28"/>
          <w:lang w:val="fr-FR"/>
        </w:rPr>
        <w:sym w:font="Symbol" w:char="F05E"/>
      </w:r>
      <w:r w:rsidR="008D49F6" w:rsidRPr="009F0300">
        <w:rPr>
          <w:sz w:val="28"/>
          <w:szCs w:val="28"/>
        </w:rPr>
        <w:t xml:space="preserve"> DK</w:t>
      </w:r>
      <w:r w:rsidR="00A337F4" w:rsidRPr="009F0300">
        <w:rPr>
          <w:sz w:val="28"/>
          <w:szCs w:val="28"/>
        </w:rPr>
        <w:t xml:space="preserve">, lấy Q là trung điểm BD. </w:t>
      </w:r>
      <w:r w:rsidR="00A337F4" w:rsidRPr="009F0300">
        <w:rPr>
          <w:sz w:val="28"/>
          <w:szCs w:val="28"/>
          <w:lang w:val="fr-FR"/>
        </w:rPr>
        <w:t>Chứng minh</w:t>
      </w:r>
      <w:r w:rsidR="003A61CB" w:rsidRPr="009F0300">
        <w:rPr>
          <w:sz w:val="28"/>
          <w:szCs w:val="28"/>
          <w:lang w:val="fr-FR"/>
        </w:rPr>
        <w:t>:</w:t>
      </w:r>
      <w:r w:rsidR="00A337F4" w:rsidRPr="009F0300">
        <w:rPr>
          <w:sz w:val="28"/>
          <w:szCs w:val="28"/>
          <w:lang w:val="fr-FR"/>
        </w:rPr>
        <w:t xml:space="preserve"> QM, AC và d đồng quy.</w:t>
      </w:r>
    </w:p>
    <w:p w:rsidR="0076296F" w:rsidRPr="009F0300" w:rsidRDefault="0076296F" w:rsidP="0076296F">
      <w:pPr>
        <w:pStyle w:val="NoSpacing"/>
        <w:tabs>
          <w:tab w:val="left" w:pos="0"/>
          <w:tab w:val="left" w:pos="284"/>
        </w:tabs>
        <w:spacing w:before="120" w:after="120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fr-FR"/>
        </w:rPr>
        <w:t>Hết</w:t>
      </w:r>
    </w:p>
    <w:p w:rsidR="003D4A2A" w:rsidRPr="009F0300" w:rsidRDefault="003D4A2A" w:rsidP="003D4A2A">
      <w:pPr>
        <w:pStyle w:val="Heading1"/>
        <w:rPr>
          <w:rFonts w:ascii="Times New Roman" w:hAnsi="Times New Roman" w:cs="Times New Roman"/>
          <w:b/>
          <w:sz w:val="30"/>
        </w:rPr>
      </w:pPr>
      <w:r w:rsidRPr="009F0300">
        <w:rPr>
          <w:rFonts w:ascii="Times New Roman" w:hAnsi="Times New Roman" w:cs="Times New Roman"/>
          <w:b/>
          <w:sz w:val="30"/>
        </w:rPr>
        <w:lastRenderedPageBreak/>
        <w:t>ĐÁP ÁN ĐỀ KIỂM TRA HỌC KỲ I KHỐI 8</w:t>
      </w:r>
      <w:r w:rsidRPr="00C83815">
        <w:rPr>
          <w:rFonts w:ascii="Times New Roman" w:hAnsi="Times New Roman" w:cs="Times New Roman"/>
          <w:b/>
          <w:sz w:val="30"/>
          <w:szCs w:val="20"/>
        </w:rPr>
        <w:sym w:font="Symbol" w:char="F020"/>
      </w:r>
      <w:r w:rsidRPr="009F0300">
        <w:rPr>
          <w:rFonts w:ascii="Times New Roman" w:hAnsi="Times New Roman" w:cs="Times New Roman"/>
          <w:b/>
          <w:sz w:val="30"/>
          <w:szCs w:val="20"/>
        </w:rPr>
        <w:t>−</w:t>
      </w:r>
      <w:r w:rsidRPr="00C83815">
        <w:rPr>
          <w:rFonts w:ascii="Times New Roman" w:hAnsi="Times New Roman" w:cs="Times New Roman"/>
          <w:b/>
          <w:sz w:val="30"/>
          <w:szCs w:val="20"/>
        </w:rPr>
        <w:sym w:font="Symbol" w:char="F020"/>
      </w:r>
      <w:r w:rsidRPr="009F0300">
        <w:rPr>
          <w:rFonts w:ascii="Times New Roman" w:hAnsi="Times New Roman" w:cs="Times New Roman"/>
          <w:b/>
          <w:sz w:val="30"/>
        </w:rPr>
        <w:t>MÔN TOÁN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7818"/>
        <w:gridCol w:w="1842"/>
      </w:tblGrid>
      <w:tr w:rsidR="003D4A2A" w:rsidRPr="00256A85" w:rsidTr="00FF35D9">
        <w:tc>
          <w:tcPr>
            <w:tcW w:w="938" w:type="dxa"/>
            <w:shd w:val="clear" w:color="auto" w:fill="auto"/>
          </w:tcPr>
          <w:p w:rsidR="003D4A2A" w:rsidRPr="003D4A2A" w:rsidRDefault="003D4A2A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Câu 1</w:t>
            </w:r>
          </w:p>
        </w:tc>
        <w:tc>
          <w:tcPr>
            <w:tcW w:w="7818" w:type="dxa"/>
            <w:shd w:val="clear" w:color="auto" w:fill="auto"/>
          </w:tcPr>
          <w:p w:rsidR="003D4A2A" w:rsidRPr="003D4A2A" w:rsidRDefault="003D4A2A" w:rsidP="008F3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4A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x+2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+x(x-4)</m:t>
              </m:r>
            </m:oMath>
          </w:p>
          <w:p w:rsidR="00CD7991" w:rsidRPr="00CD7991" w:rsidRDefault="00CD7991" w:rsidP="008F3B6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+2x+3x+6+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-4x</m:t>
                </m:r>
              </m:oMath>
            </m:oMathPara>
          </w:p>
          <w:p w:rsidR="00CD7991" w:rsidRPr="00CD7991" w:rsidRDefault="00CD7991" w:rsidP="008F3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+x+6</m:t>
                </m:r>
              </m:oMath>
            </m:oMathPara>
          </w:p>
          <w:p w:rsidR="003D4A2A" w:rsidRDefault="003D4A2A" w:rsidP="008F3B6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D4A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+2021x-2021y</m:t>
              </m:r>
            </m:oMath>
          </w:p>
          <w:p w:rsidR="00BD2BF0" w:rsidRPr="00BD2BF0" w:rsidRDefault="00BD2BF0" w:rsidP="008F3B6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=(x-y)(x+y)+2021(x-y)</m:t>
                </m:r>
              </m:oMath>
            </m:oMathPara>
          </w:p>
          <w:p w:rsidR="00BD2BF0" w:rsidRPr="00BD2BF0" w:rsidRDefault="00BD2BF0" w:rsidP="008F3B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=(x-y)(x+y+2021)</m:t>
                </m:r>
              </m:oMath>
            </m:oMathPara>
          </w:p>
          <w:p w:rsidR="00802463" w:rsidRPr="003D4A2A" w:rsidRDefault="00802463" w:rsidP="0080246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c)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3x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2x+1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-28=6x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+2</m:t>
              </m:r>
            </m:oMath>
          </w:p>
          <w:p w:rsidR="003D4A2A" w:rsidRPr="00802463" w:rsidRDefault="00941F11" w:rsidP="008F3B6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</w:t>
            </w:r>
            <w:r w:rsidR="008024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+3x-28=6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-12x+2</m:t>
              </m:r>
            </m:oMath>
          </w:p>
          <w:p w:rsidR="00802463" w:rsidRPr="00802463" w:rsidRDefault="00941F11" w:rsidP="008F3B6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</w:t>
            </w:r>
            <w:r w:rsidR="0080246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+3x-6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+12x=28+2</m:t>
              </m:r>
            </m:oMath>
          </w:p>
          <w:p w:rsidR="00802463" w:rsidRDefault="00802463" w:rsidP="008F3B6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</w:t>
            </w:r>
            <w:r w:rsidR="00941F1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15x=30</m:t>
              </m:r>
            </m:oMath>
          </w:p>
          <w:p w:rsidR="00802463" w:rsidRDefault="00802463" w:rsidP="008F3B69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x=2</m:t>
              </m:r>
            </m:oMath>
          </w:p>
          <w:p w:rsidR="00802463" w:rsidRPr="00802463" w:rsidRDefault="00802463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Vậy   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x=2</m:t>
              </m:r>
            </m:oMath>
          </w:p>
        </w:tc>
        <w:tc>
          <w:tcPr>
            <w:tcW w:w="1842" w:type="dxa"/>
            <w:shd w:val="clear" w:color="auto" w:fill="auto"/>
          </w:tcPr>
          <w:p w:rsidR="003D4A2A" w:rsidRPr="003D4A2A" w:rsidRDefault="003D4A2A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  <w:r w:rsidR="00FF35D9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+</w:t>
            </w:r>
            <w:r w:rsidR="00CD7991"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  <w:p w:rsid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0,5đ</w:t>
            </w:r>
          </w:p>
          <w:p w:rsidR="00FF35D9" w:rsidRPr="003D4A2A" w:rsidRDefault="00FF35D9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 w:rsidR="00FF35D9" w:rsidRPr="003D4A2A" w:rsidRDefault="00FF35D9" w:rsidP="00FF35D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  <w:r w:rsidR="000C3FA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+</w:t>
            </w: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  <w:p w:rsidR="003D4A2A" w:rsidRPr="003D4A2A" w:rsidRDefault="00FF35D9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5đ</w:t>
            </w: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i/>
                <w:lang w:val="fr-FR"/>
              </w:rPr>
            </w:pPr>
          </w:p>
          <w:p w:rsid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  <w:p w:rsidR="00A8408C" w:rsidRDefault="00A8408C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  <w:p w:rsidR="00A8408C" w:rsidRDefault="00A8408C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  <w:p w:rsidR="00A8408C" w:rsidRPr="003D4A2A" w:rsidRDefault="00A8408C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</w:tc>
      </w:tr>
      <w:tr w:rsidR="003D4A2A" w:rsidRPr="003D4A2A" w:rsidTr="00FF35D9">
        <w:tc>
          <w:tcPr>
            <w:tcW w:w="938" w:type="dxa"/>
            <w:shd w:val="clear" w:color="auto" w:fill="auto"/>
            <w:vAlign w:val="center"/>
          </w:tcPr>
          <w:p w:rsidR="003D4A2A" w:rsidRPr="003D4A2A" w:rsidRDefault="003D4A2A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2</w:t>
            </w:r>
          </w:p>
        </w:tc>
        <w:tc>
          <w:tcPr>
            <w:tcW w:w="7818" w:type="dxa"/>
            <w:shd w:val="clear" w:color="auto" w:fill="auto"/>
          </w:tcPr>
          <w:p w:rsidR="003D4A2A" w:rsidRPr="009F0300" w:rsidRDefault="003D4A2A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Diện tích </w:t>
            </w:r>
            <w:r w:rsidR="00CA29D8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căn 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phòng:</w:t>
            </w:r>
            <w:r w:rsidR="00CA29D8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CA29D8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8.4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w:r w:rsidR="00CA29D8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32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Diện tích 1 viên gạch: </w:t>
            </w:r>
            <w:r w:rsidR="00CA29D8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0,4.0,4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w:r w:rsidR="00CA29D8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0,16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CA650B" w:rsidRPr="009F030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="00CA650B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 viên gạ</w:t>
            </w:r>
            <w:r w:rsidR="00CA29D8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ch: 32 : 0,16 = 20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 (viên)</w:t>
            </w:r>
          </w:p>
          <w:p w:rsidR="003D4A2A" w:rsidRPr="003D4A2A" w:rsidRDefault="003D4A2A" w:rsidP="00C117BA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 tiền mua gạ</w:t>
            </w:r>
            <w:r w:rsidR="00CE6A78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ch: 200. </w:t>
            </w:r>
            <w:r w:rsidR="007137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4A2A">
              <w:rPr>
                <w:rFonts w:ascii="Times New Roman" w:hAnsi="Times New Roman" w:cs="Times New Roman"/>
                <w:sz w:val="28"/>
                <w:szCs w:val="28"/>
              </w:rPr>
              <w:t xml:space="preserve">0 000 = </w:t>
            </w:r>
            <w:r w:rsidR="00CE6A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17BA">
              <w:rPr>
                <w:rFonts w:ascii="Times New Roman" w:hAnsi="Times New Roman" w:cs="Times New Roman"/>
                <w:sz w:val="28"/>
                <w:szCs w:val="28"/>
              </w:rPr>
              <w:t xml:space="preserve"> 000 000</w:t>
            </w:r>
            <w:r w:rsidRPr="003D4A2A">
              <w:rPr>
                <w:rFonts w:ascii="Times New Roman" w:hAnsi="Times New Roman" w:cs="Times New Roman"/>
                <w:sz w:val="28"/>
                <w:szCs w:val="28"/>
              </w:rPr>
              <w:t xml:space="preserve"> (đồng)</w:t>
            </w:r>
          </w:p>
        </w:tc>
        <w:tc>
          <w:tcPr>
            <w:tcW w:w="1842" w:type="dxa"/>
            <w:shd w:val="clear" w:color="auto" w:fill="auto"/>
          </w:tcPr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</w:p>
        </w:tc>
      </w:tr>
      <w:tr w:rsidR="00BF4FDB" w:rsidRPr="003D4A2A" w:rsidTr="00FF35D9">
        <w:tc>
          <w:tcPr>
            <w:tcW w:w="938" w:type="dxa"/>
            <w:shd w:val="clear" w:color="auto" w:fill="auto"/>
          </w:tcPr>
          <w:p w:rsidR="00BF4FDB" w:rsidRPr="003D4A2A" w:rsidRDefault="00BF4FDB" w:rsidP="008F3B69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3</w:t>
            </w:r>
          </w:p>
        </w:tc>
        <w:tc>
          <w:tcPr>
            <w:tcW w:w="7818" w:type="dxa"/>
            <w:shd w:val="clear" w:color="auto" w:fill="auto"/>
          </w:tcPr>
          <w:p w:rsidR="00BF4FDB" w:rsidRDefault="00BF4FDB" w:rsidP="008F3B69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m:t>∆ABC</m:t>
              </m:r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  <w:t xml:space="preserve"> ta có</w:t>
            </w:r>
          </w:p>
          <w:p w:rsidR="00BF4FDB" w:rsidRPr="00255339" w:rsidRDefault="0006550B" w:rsidP="008F3B69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D là trung điểm cạnh AC (gt)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E là trung điểm cạnh BC(gt)</m:t>
                        </m:r>
                      </m:e>
                    </m:eqArr>
                  </m:e>
                </m:d>
              </m:oMath>
            </m:oMathPara>
          </w:p>
          <w:p w:rsidR="00BF4FDB" w:rsidRPr="00255339" w:rsidRDefault="00BF4FDB" w:rsidP="008F3B69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⟹DE là đường trung bình ∆ ABC</m:t>
                </m:r>
              </m:oMath>
            </m:oMathPara>
          </w:p>
          <w:p w:rsidR="00BF4FDB" w:rsidRPr="00255339" w:rsidRDefault="00BF4FDB" w:rsidP="008F3B69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⟹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DE=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2</m:t>
                    </m:r>
                  </m:den>
                </m:f>
              </m:oMath>
            </m:oMathPara>
          </w:p>
          <w:p w:rsidR="00BF4FDB" w:rsidRPr="00255339" w:rsidRDefault="00BF4FDB" w:rsidP="008F3B69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 xml:space="preserve">⟹AB=12.2=24 </m:t>
                </m:r>
              </m:oMath>
            </m:oMathPara>
          </w:p>
          <w:p w:rsidR="00BF4FDB" w:rsidRDefault="00BF4FDB" w:rsidP="008F3B69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  <w:t>Vậy khoảng cách từ A đến B là 24 m</w:t>
            </w:r>
          </w:p>
          <w:p w:rsidR="008F7627" w:rsidRPr="00255339" w:rsidRDefault="008F7627" w:rsidP="008F3B69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:rsidR="00BF4FDB" w:rsidRDefault="00BF4FDB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 w:rsidR="00BF4FDB" w:rsidRPr="003D4A2A" w:rsidRDefault="00BF4FDB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</w:t>
            </w: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5đ</w:t>
            </w:r>
          </w:p>
          <w:p w:rsidR="00BF4FDB" w:rsidRDefault="00BF4FDB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 w:rsidR="00BF4FDB" w:rsidRDefault="00BF4FDB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</w:t>
            </w: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5đ</w:t>
            </w:r>
          </w:p>
          <w:p w:rsidR="00BF4FDB" w:rsidRDefault="00BF4FDB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</w:t>
            </w: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5đ</w:t>
            </w:r>
          </w:p>
          <w:p w:rsidR="00BF4FDB" w:rsidRPr="003D4A2A" w:rsidRDefault="00BF4FDB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2</w:t>
            </w: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5đ</w:t>
            </w:r>
          </w:p>
        </w:tc>
      </w:tr>
      <w:tr w:rsidR="003D4A2A" w:rsidRPr="003D4A2A" w:rsidTr="00FF35D9">
        <w:tc>
          <w:tcPr>
            <w:tcW w:w="938" w:type="dxa"/>
            <w:shd w:val="clear" w:color="auto" w:fill="auto"/>
          </w:tcPr>
          <w:p w:rsidR="003D4A2A" w:rsidRPr="003D4A2A" w:rsidRDefault="00BF4FDB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Câu 4</w:t>
            </w:r>
          </w:p>
        </w:tc>
        <w:tc>
          <w:tcPr>
            <w:tcW w:w="7818" w:type="dxa"/>
            <w:shd w:val="clear" w:color="auto" w:fill="auto"/>
          </w:tcPr>
          <w:p w:rsidR="00D36672" w:rsidRPr="009F0300" w:rsidRDefault="00B8630C" w:rsidP="00D3667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9F0300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Chị Huyền phải trả số tiền là :</w:t>
            </w:r>
          </w:p>
          <w:p w:rsidR="00B8630C" w:rsidRPr="00B8630C" w:rsidRDefault="00B8630C" w:rsidP="00B8630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800 000.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100%-10%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shd w:val="clear" w:color="auto" w:fill="FFFFFF"/>
                      </w:rPr>
                      <m:t>100%-5%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</w:rPr>
                  <m:t>=684 000(đồng)</m:t>
                </m:r>
              </m:oMath>
            </m:oMathPara>
          </w:p>
          <w:p w:rsidR="00B8630C" w:rsidRPr="00D36672" w:rsidRDefault="00B8630C" w:rsidP="00B8630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Vậy chị Huyền sẽ trả 684 000 đồng</w:t>
            </w:r>
          </w:p>
        </w:tc>
        <w:tc>
          <w:tcPr>
            <w:tcW w:w="1842" w:type="dxa"/>
            <w:shd w:val="clear" w:color="auto" w:fill="auto"/>
          </w:tcPr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0,5đ</w:t>
            </w:r>
            <w:r w:rsidR="00B8630C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+0,</w:t>
            </w:r>
            <w:r w:rsidR="006E7939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5đ</w:t>
            </w: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3D4A2A" w:rsidRPr="003D4A2A" w:rsidTr="00FF35D9">
        <w:tc>
          <w:tcPr>
            <w:tcW w:w="938" w:type="dxa"/>
            <w:shd w:val="clear" w:color="auto" w:fill="auto"/>
          </w:tcPr>
          <w:p w:rsidR="003D4A2A" w:rsidRPr="003D4A2A" w:rsidRDefault="00BF4FDB" w:rsidP="008F3B69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5</w:t>
            </w:r>
          </w:p>
        </w:tc>
        <w:tc>
          <w:tcPr>
            <w:tcW w:w="7818" w:type="dxa"/>
            <w:shd w:val="clear" w:color="auto" w:fill="auto"/>
          </w:tcPr>
          <w:p w:rsidR="003D4A2A" w:rsidRPr="009F0300" w:rsidRDefault="00C65FC0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sz w:val="28"/>
                <w:szCs w:val="28"/>
              </w:rPr>
              <w:t>Số tiền một bạn phải trả ban đầu là :</w:t>
            </w:r>
          </w:p>
          <w:p w:rsidR="00C65FC0" w:rsidRPr="009F0300" w:rsidRDefault="00C65FC0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sz w:val="28"/>
                <w:szCs w:val="28"/>
              </w:rPr>
              <w:t>(8.50 000) :</w:t>
            </w:r>
            <w:r w:rsidR="00635370" w:rsidRPr="009F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300">
              <w:rPr>
                <w:rFonts w:ascii="Times New Roman" w:hAnsi="Times New Roman" w:cs="Times New Roman"/>
                <w:sz w:val="28"/>
                <w:szCs w:val="28"/>
              </w:rPr>
              <w:t>2 = 200 000(đồng)</w:t>
            </w:r>
          </w:p>
          <w:p w:rsidR="00C65FC0" w:rsidRPr="009F0300" w:rsidRDefault="00C65FC0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sz w:val="28"/>
                <w:szCs w:val="28"/>
              </w:rPr>
              <w:t>Tổng chi phí chuyến đi là :</w:t>
            </w:r>
          </w:p>
          <w:p w:rsidR="00C65FC0" w:rsidRPr="003D4A2A" w:rsidRDefault="00C65FC0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200 000.10 = 2 000 000(đồng)</w:t>
            </w:r>
          </w:p>
        </w:tc>
        <w:tc>
          <w:tcPr>
            <w:tcW w:w="1842" w:type="dxa"/>
            <w:shd w:val="clear" w:color="auto" w:fill="auto"/>
          </w:tcPr>
          <w:p w:rsidR="00C65FC0" w:rsidRDefault="00C65FC0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0,25đ</w:t>
            </w:r>
            <w:r w:rsidR="00C65FC0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+0,25đ</w:t>
            </w:r>
          </w:p>
          <w:p w:rsidR="00C65FC0" w:rsidRDefault="00C65FC0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</w:p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0,5đ</w:t>
            </w:r>
          </w:p>
        </w:tc>
      </w:tr>
      <w:tr w:rsidR="003D4A2A" w:rsidRPr="003D4A2A" w:rsidTr="00FF35D9">
        <w:tc>
          <w:tcPr>
            <w:tcW w:w="938" w:type="dxa"/>
            <w:shd w:val="clear" w:color="auto" w:fill="auto"/>
          </w:tcPr>
          <w:p w:rsidR="003D4A2A" w:rsidRPr="003D4A2A" w:rsidRDefault="003D4A2A" w:rsidP="008F3B69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D4A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Câu 6</w:t>
            </w:r>
          </w:p>
        </w:tc>
        <w:tc>
          <w:tcPr>
            <w:tcW w:w="7818" w:type="dxa"/>
            <w:shd w:val="clear" w:color="auto" w:fill="auto"/>
          </w:tcPr>
          <w:p w:rsidR="001F1688" w:rsidRPr="001F1688" w:rsidRDefault="00C857C0" w:rsidP="001F1688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53F771D9" wp14:editId="56D7784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3596640" cy="3200400"/>
                  <wp:effectExtent l="0" t="0" r="381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F16CF9" w:rsidRDefault="00F16CF9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3D4A2A" w:rsidRPr="00C857C0" w:rsidRDefault="00C857C0" w:rsidP="00C857C0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>a)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Xét tứ giác ABDC ta có:</m:t>
              </m:r>
            </m:oMath>
          </w:p>
          <w:p w:rsidR="00C857C0" w:rsidRPr="00C857C0" w:rsidRDefault="0006550B" w:rsidP="008F3B69">
            <w:pPr>
              <w:spacing w:before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MB=MC(M là trung điểm BC)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MA=MD(D đối xứng A qua M)</m:t>
                        </m:r>
                      </m:e>
                    </m:eqArr>
                  </m:e>
                </m:d>
              </m:oMath>
            </m:oMathPara>
          </w:p>
          <w:p w:rsidR="003D4A2A" w:rsidRDefault="003D4A2A" w:rsidP="008F3B6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position w:val="-6"/>
                <w:sz w:val="28"/>
                <w:szCs w:val="28"/>
                <w:lang w:val="en-US"/>
              </w:rPr>
            </w:pPr>
            <w:r w:rsidRPr="003D4A2A">
              <w:rPr>
                <w:sz w:val="28"/>
                <w:szCs w:val="28"/>
              </w:rPr>
              <w:sym w:font="Symbol" w:char="F0DE"/>
            </w:r>
            <w:r w:rsidRPr="003D4A2A">
              <w:rPr>
                <w:position w:val="-6"/>
                <w:sz w:val="28"/>
                <w:szCs w:val="28"/>
              </w:rPr>
              <w:t xml:space="preserve"> </w:t>
            </w:r>
            <w:r w:rsidR="00C857C0">
              <w:rPr>
                <w:position w:val="-6"/>
                <w:sz w:val="28"/>
                <w:szCs w:val="28"/>
                <w:lang w:val="en-US"/>
              </w:rPr>
              <w:t>Tứ giác ABDC</w:t>
            </w:r>
            <w:r w:rsidRPr="003D4A2A">
              <w:rPr>
                <w:position w:val="-6"/>
                <w:sz w:val="28"/>
                <w:szCs w:val="28"/>
              </w:rPr>
              <w:t xml:space="preserve"> là </w:t>
            </w:r>
            <w:r w:rsidR="00C857C0">
              <w:rPr>
                <w:position w:val="-6"/>
                <w:sz w:val="28"/>
                <w:szCs w:val="28"/>
                <w:lang w:val="en-US"/>
              </w:rPr>
              <w:t>hình bình hành.</w:t>
            </w:r>
          </w:p>
          <w:p w:rsidR="00C857C0" w:rsidRPr="00F16CF9" w:rsidRDefault="00C857C0" w:rsidP="00F16CF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position w:val="-6"/>
                      <w:sz w:val="28"/>
                      <w:szCs w:val="28"/>
                      <w:lang w:val="en-US"/>
                    </w:rPr>
                  </m:ctrlPr>
                </m:acc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position w:val="-6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position w:val="-6"/>
                          <w:sz w:val="28"/>
                          <w:szCs w:val="28"/>
                          <w:lang w:val="en-US"/>
                        </w:rPr>
                        <m:t>BAC</m:t>
                      </m:r>
                    </m:e>
                    <m:e/>
                  </m:eqArr>
                </m:e>
              </m:acc>
            </m:oMath>
            <w:r w:rsidR="00F16CF9">
              <w:rPr>
                <w:position w:val="-6"/>
                <w:sz w:val="28"/>
                <w:szCs w:val="28"/>
                <w:lang w:val="en-US"/>
              </w:rPr>
              <w:t xml:space="preserve"> = 90</w:t>
            </w:r>
            <w:r w:rsidR="00F16CF9">
              <w:rPr>
                <w:position w:val="-6"/>
                <w:sz w:val="28"/>
                <w:szCs w:val="28"/>
                <w:vertAlign w:val="superscript"/>
                <w:lang w:val="en-US"/>
              </w:rPr>
              <w:t>0</w:t>
            </w:r>
            <w:r w:rsidR="00F16CF9">
              <w:rPr>
                <w:position w:val="-6"/>
                <w:sz w:val="28"/>
                <w:szCs w:val="28"/>
                <w:lang w:val="en-US"/>
              </w:rPr>
              <w:t xml:space="preserve"> (Tam giác ABC vuông tại A)</w:t>
            </w:r>
          </w:p>
          <w:p w:rsidR="003D4A2A" w:rsidRPr="009F0300" w:rsidRDefault="003D4A2A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D4A2A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="00F16CF9" w:rsidRPr="009F03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bình hành ABDC là hình chữ nhật.</w:t>
            </w:r>
          </w:p>
          <w:p w:rsidR="00F16CF9" w:rsidRDefault="00F16CF9" w:rsidP="008F3B6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  <w:r w:rsidR="00D24D8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fr-FR"/>
                        </w:rPr>
                        <m:t>DC=BA(ABDC là hình chữ nhật)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fr-FR"/>
                        </w:rPr>
                        <m:t>BA=AN(gt)</m:t>
                      </m:r>
                    </m:e>
                  </m:eqArr>
                </m:e>
              </m:d>
            </m:oMath>
          </w:p>
          <w:p w:rsidR="00D24D81" w:rsidRDefault="00D24D81" w:rsidP="008F3B69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</w:pPr>
          </w:p>
          <w:p w:rsidR="00D24D81" w:rsidRPr="00D24D81" w:rsidRDefault="00D24D81" w:rsidP="008F3B69">
            <w:pPr>
              <w:jc w:val="both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⟹DC=AN</m:t>
                </m:r>
              </m:oMath>
            </m:oMathPara>
          </w:p>
          <w:p w:rsidR="003D4A2A" w:rsidRPr="006D6794" w:rsidRDefault="00D24D81" w:rsidP="006D6794">
            <w:pP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val="fr-FR"/>
              </w:rPr>
              <w:lastRenderedPageBreak/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fr-FR"/>
                        </w:rPr>
                        <m:t>DC∕∕BA(ABDC là hình chữ nhật)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fr-FR"/>
                        </w:rPr>
                        <m:t>N∈BA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fr-FR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⟹DC//AN</m:t>
                </m:r>
              </m:oMath>
            </m:oMathPara>
          </w:p>
          <w:p w:rsidR="00B22461" w:rsidRPr="00C857C0" w:rsidRDefault="00B22461" w:rsidP="00B22461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Xét tứ giác ADCN ta có:</m:t>
                </m:r>
              </m:oMath>
            </m:oMathPara>
          </w:p>
          <w:p w:rsidR="00B22461" w:rsidRPr="00B22461" w:rsidRDefault="0006550B" w:rsidP="00B22461">
            <w:pPr>
              <w:spacing w:before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DC=AN(cmt)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fr-FR"/>
                          </w:rPr>
                          <m:t>DC//AN(cmt)</m:t>
                        </m:r>
                      </m:e>
                    </m:eqArr>
                  </m:e>
                </m:d>
              </m:oMath>
            </m:oMathPara>
          </w:p>
          <w:p w:rsidR="006D6794" w:rsidRPr="00B22461" w:rsidRDefault="00B22461" w:rsidP="00B224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position w:val="-6"/>
                <w:sz w:val="28"/>
                <w:szCs w:val="28"/>
                <w:lang w:val="en-US"/>
              </w:rPr>
            </w:pPr>
            <w:r w:rsidRPr="003D4A2A">
              <w:rPr>
                <w:sz w:val="28"/>
                <w:szCs w:val="28"/>
              </w:rPr>
              <w:sym w:font="Symbol" w:char="F0DE"/>
            </w:r>
            <w:r w:rsidRPr="003D4A2A">
              <w:rPr>
                <w:position w:val="-6"/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  <w:lang w:val="en-US"/>
              </w:rPr>
              <w:t xml:space="preserve">Tứ giác ADCN </w:t>
            </w:r>
            <w:r w:rsidRPr="003D4A2A">
              <w:rPr>
                <w:position w:val="-6"/>
                <w:sz w:val="28"/>
                <w:szCs w:val="28"/>
              </w:rPr>
              <w:t xml:space="preserve">là </w:t>
            </w:r>
            <w:r>
              <w:rPr>
                <w:position w:val="-6"/>
                <w:sz w:val="28"/>
                <w:szCs w:val="28"/>
                <w:lang w:val="en-US"/>
              </w:rPr>
              <w:t>hình bình hành.</w:t>
            </w:r>
          </w:p>
          <w:p w:rsidR="003D4A2A" w:rsidRPr="009F0300" w:rsidRDefault="003D4A2A" w:rsidP="008F3B69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A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c) </w:t>
            </w:r>
            <w:r w:rsidRPr="009F0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Chứng minh: Ba đường thẳ</w:t>
            </w:r>
            <w:r w:rsidR="00223F8B" w:rsidRPr="009F0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Q</w:t>
            </w:r>
            <w:r w:rsidR="00522F8C" w:rsidRPr="009F0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9F0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223F8B" w:rsidRPr="009F0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</w:t>
            </w:r>
            <w:r w:rsidRPr="009F0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và d đồng quy.</w:t>
            </w:r>
          </w:p>
          <w:p w:rsidR="003D4A2A" w:rsidRPr="009F0300" w:rsidRDefault="003D4A2A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có: d cắ</w:t>
            </w:r>
            <w:r w:rsidR="009E67FF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 AC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tạ</w:t>
            </w:r>
            <w:r w:rsidR="009E67FF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 H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 Lấ</w:t>
            </w:r>
            <w:r w:rsidR="009E67FF"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 Z</w:t>
            </w: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trung điểm của DE. </w:t>
            </w:r>
          </w:p>
          <w:p w:rsidR="009E67FF" w:rsidRPr="009F0300" w:rsidRDefault="009E67FF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F030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Chứng minh tứ giác KZCH là hình bình hành</w:t>
            </w:r>
          </w:p>
          <w:p w:rsidR="009E67FF" w:rsidRDefault="009E67FF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Chứng minh H là trung điểm AC</w:t>
            </w:r>
          </w:p>
          <w:p w:rsidR="003D4A2A" w:rsidRPr="003D4A2A" w:rsidRDefault="003D4A2A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22F8C">
              <w:rPr>
                <w:rFonts w:ascii="Times New Roman" w:hAnsi="Times New Roman" w:cs="Times New Roman"/>
                <w:sz w:val="28"/>
                <w:szCs w:val="28"/>
              </w:rPr>
              <w:t>à QM</w:t>
            </w:r>
            <w:r w:rsidRPr="003D4A2A">
              <w:rPr>
                <w:rFonts w:ascii="Times New Roman" w:hAnsi="Times New Roman" w:cs="Times New Roman"/>
                <w:sz w:val="28"/>
                <w:szCs w:val="28"/>
              </w:rPr>
              <w:t xml:space="preserve"> đi qua trung điểm củ</w:t>
            </w:r>
            <w:r w:rsidR="00522F8C">
              <w:rPr>
                <w:rFonts w:ascii="Times New Roman" w:hAnsi="Times New Roman" w:cs="Times New Roman"/>
                <w:sz w:val="28"/>
                <w:szCs w:val="28"/>
              </w:rPr>
              <w:t>a AC</w:t>
            </w:r>
            <w:r w:rsidRPr="003D4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A2A" w:rsidRPr="009F0300" w:rsidRDefault="003D4A2A" w:rsidP="008F3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A"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522F8C">
              <w:rPr>
                <w:rFonts w:ascii="Times New Roman" w:hAnsi="Times New Roman" w:cs="Times New Roman"/>
                <w:sz w:val="28"/>
                <w:szCs w:val="28"/>
              </w:rPr>
              <w:t>y QM, AC</w:t>
            </w:r>
            <w:r w:rsidRPr="003D4A2A">
              <w:rPr>
                <w:rFonts w:ascii="Times New Roman" w:hAnsi="Times New Roman" w:cs="Times New Roman"/>
                <w:sz w:val="28"/>
                <w:szCs w:val="28"/>
              </w:rPr>
              <w:t>, d đồng quy tạ</w:t>
            </w:r>
            <w:r w:rsidR="00522F8C"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 w:rsidRPr="003D4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4D81" w:rsidRPr="009F0300" w:rsidRDefault="00D24D81" w:rsidP="00D24D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0,25đ+0,25đ</w:t>
            </w:r>
          </w:p>
          <w:p w:rsidR="00D24D81" w:rsidRPr="009F0300" w:rsidRDefault="00D24D81" w:rsidP="00D24D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4D81" w:rsidRPr="009F0300" w:rsidRDefault="00D24D81" w:rsidP="00D24D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0,25đ</w:t>
            </w:r>
          </w:p>
          <w:p w:rsidR="00D24D81" w:rsidRPr="009F0300" w:rsidRDefault="00D24D81" w:rsidP="00D24D8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0,25đ</w:t>
            </w: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29EE" w:rsidRPr="009F0300" w:rsidRDefault="001729EE" w:rsidP="001729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0,25đ</w:t>
            </w: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12009" w:rsidRPr="009F0300" w:rsidRDefault="00812009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0,25đ</w:t>
            </w:r>
          </w:p>
          <w:p w:rsidR="00812009" w:rsidRPr="009F0300" w:rsidRDefault="00812009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0,25đ</w:t>
            </w: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0,25đ</w:t>
            </w: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E67FF" w:rsidRPr="009F0300" w:rsidRDefault="009E67FF" w:rsidP="009E67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0,5đ</w:t>
            </w:r>
          </w:p>
          <w:p w:rsidR="009E67FF" w:rsidRPr="009F0300" w:rsidRDefault="009E67FF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0,25đ</w:t>
            </w:r>
          </w:p>
          <w:p w:rsidR="003D4A2A" w:rsidRPr="009F0300" w:rsidRDefault="003D4A2A" w:rsidP="008F3B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03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0,25đ</w:t>
            </w:r>
          </w:p>
          <w:p w:rsidR="003D4A2A" w:rsidRPr="009F0300" w:rsidRDefault="003D4A2A" w:rsidP="009E67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E4C85" w:rsidRPr="001E4C85" w:rsidRDefault="001E4C85" w:rsidP="001E4C85">
      <w:pPr>
        <w:pStyle w:val="NoSpacing"/>
        <w:tabs>
          <w:tab w:val="left" w:pos="0"/>
          <w:tab w:val="left" w:pos="284"/>
        </w:tabs>
        <w:spacing w:line="360" w:lineRule="auto"/>
        <w:jc w:val="both"/>
        <w:rPr>
          <w:szCs w:val="26"/>
        </w:rPr>
      </w:pPr>
    </w:p>
    <w:sectPr w:rsidR="001E4C85" w:rsidRPr="001E4C85" w:rsidSect="00B22F25">
      <w:pgSz w:w="11907" w:h="16840" w:code="9"/>
      <w:pgMar w:top="851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4B5"/>
    <w:multiLevelType w:val="multilevel"/>
    <w:tmpl w:val="8C7E37A4"/>
    <w:lvl w:ilvl="0">
      <w:start w:val="1"/>
      <w:numFmt w:val="none"/>
      <w:pStyle w:val="Heading1"/>
      <w:suff w:val="nothing"/>
      <w:lvlText w:val="%1 "/>
      <w:lvlJc w:val="left"/>
      <w:pPr>
        <w:ind w:left="1320" w:firstLine="0"/>
      </w:pPr>
      <w:rPr>
        <w:rFonts w:hint="default"/>
        <w:effect w:val="none"/>
      </w:rPr>
    </w:lvl>
    <w:lvl w:ilvl="1">
      <w:start w:val="1"/>
      <w:numFmt w:val="upperLetter"/>
      <w:pStyle w:val="Heading2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outline w:val="0"/>
        <w:shadow w:val="0"/>
        <w:emboss w:val="0"/>
        <w:imprint w:val="0"/>
        <w:color w:val="000080"/>
        <w:sz w:val="28"/>
        <w:szCs w:val="28"/>
        <w:effect w:val="none"/>
      </w:rPr>
    </w:lvl>
    <w:lvl w:ilvl="2">
      <w:start w:val="1"/>
      <w:numFmt w:val="upperRoman"/>
      <w:pStyle w:val="Heading3"/>
      <w:suff w:val="nothing"/>
      <w:lvlText w:val="%3.  "/>
      <w:lvlJc w:val="left"/>
      <w:pPr>
        <w:ind w:left="454" w:hanging="454"/>
      </w:pPr>
      <w:rPr>
        <w:rFonts w:ascii="Tahoma" w:hAnsi="Tahoma" w:hint="default"/>
        <w:b w:val="0"/>
        <w:i w:val="0"/>
        <w:outline w:val="0"/>
        <w:shadow w:val="0"/>
        <w:emboss w:val="0"/>
        <w:imprint w:val="0"/>
        <w:color w:val="auto"/>
        <w:spacing w:val="-20"/>
        <w:sz w:val="28"/>
        <w:szCs w:val="28"/>
      </w:rPr>
    </w:lvl>
    <w:lvl w:ilvl="3">
      <w:start w:val="1"/>
      <w:numFmt w:val="decimal"/>
      <w:pStyle w:val="Heading4"/>
      <w:suff w:val="nothing"/>
      <w:lvlText w:val="%4.  "/>
      <w:lvlJc w:val="left"/>
      <w:pPr>
        <w:ind w:left="454" w:hanging="454"/>
      </w:pPr>
      <w:rPr>
        <w:rFonts w:ascii="Tahoma" w:hAnsi="Tahoma" w:hint="default"/>
        <w:b w:val="0"/>
        <w:i w:val="0"/>
        <w:color w:val="800000"/>
        <w:spacing w:val="-20"/>
      </w:rPr>
    </w:lvl>
    <w:lvl w:ilvl="4">
      <w:start w:val="1"/>
      <w:numFmt w:val="lowerLetter"/>
      <w:pStyle w:val="Heading5"/>
      <w:suff w:val="nothing"/>
      <w:lvlText w:val="%5) "/>
      <w:lvlJc w:val="left"/>
      <w:pPr>
        <w:ind w:left="454" w:hanging="454"/>
      </w:pPr>
      <w:rPr>
        <w:rFonts w:ascii="Tahoma" w:hAnsi="Tahoma" w:hint="default"/>
        <w:b w:val="0"/>
        <w:i/>
        <w:color w:val="000080"/>
        <w:spacing w:val="-20"/>
      </w:rPr>
    </w:lvl>
    <w:lvl w:ilvl="5">
      <w:start w:val="1"/>
      <w:numFmt w:val="bullet"/>
      <w:pStyle w:val="Heading6"/>
      <w:suff w:val="nothing"/>
      <w:lvlText w:val=""/>
      <w:lvlJc w:val="left"/>
      <w:pPr>
        <w:ind w:left="284" w:hanging="284"/>
      </w:pPr>
      <w:rPr>
        <w:rFonts w:ascii="Wingdings" w:hAnsi="Wingdings" w:hint="default"/>
        <w:outline w:val="0"/>
        <w:shadow w:val="0"/>
        <w:emboss w:val="0"/>
        <w:imprint w:val="0"/>
        <w:color w:val="800000"/>
        <w:sz w:val="24"/>
        <w:szCs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hanging="284"/>
      </w:pPr>
      <w:rPr>
        <w:rFonts w:ascii="Tahoma" w:hAnsi="Tahoma" w:hint="default"/>
        <w:b w:val="0"/>
        <w:i w:val="0"/>
        <w:color w:val="008000"/>
      </w:rPr>
    </w:lvl>
    <w:lvl w:ilvl="7">
      <w:start w:val="1"/>
      <w:numFmt w:val="none"/>
      <w:isLgl/>
      <w:suff w:val="nothing"/>
      <w:lvlText w:val="%1"/>
      <w:lvlJc w:val="left"/>
      <w:pPr>
        <w:ind w:left="284" w:firstLine="0"/>
      </w:pPr>
      <w:rPr>
        <w:rFonts w:hint="default"/>
      </w:rPr>
    </w:lvl>
    <w:lvl w:ilvl="8">
      <w:start w:val="1"/>
      <w:numFmt w:val="none"/>
      <w:isLgl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">
    <w:nsid w:val="1F0B2EF3"/>
    <w:multiLevelType w:val="hybridMultilevel"/>
    <w:tmpl w:val="28DC0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33C3"/>
    <w:multiLevelType w:val="hybridMultilevel"/>
    <w:tmpl w:val="1F70665C"/>
    <w:lvl w:ilvl="0" w:tplc="DA20C0F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C3"/>
    <w:rsid w:val="0006550B"/>
    <w:rsid w:val="00093C59"/>
    <w:rsid w:val="00094429"/>
    <w:rsid w:val="000A18A9"/>
    <w:rsid w:val="000C3FAA"/>
    <w:rsid w:val="000E16C3"/>
    <w:rsid w:val="000E33D7"/>
    <w:rsid w:val="001729EE"/>
    <w:rsid w:val="00177C7F"/>
    <w:rsid w:val="001B70AD"/>
    <w:rsid w:val="001D06CE"/>
    <w:rsid w:val="001E4C85"/>
    <w:rsid w:val="001E7D67"/>
    <w:rsid w:val="001F1688"/>
    <w:rsid w:val="001F6FDE"/>
    <w:rsid w:val="00215EF9"/>
    <w:rsid w:val="00223F8B"/>
    <w:rsid w:val="00230F83"/>
    <w:rsid w:val="0024200D"/>
    <w:rsid w:val="00255339"/>
    <w:rsid w:val="00256A85"/>
    <w:rsid w:val="00265F90"/>
    <w:rsid w:val="002B0E39"/>
    <w:rsid w:val="003230C9"/>
    <w:rsid w:val="00331C58"/>
    <w:rsid w:val="00337C61"/>
    <w:rsid w:val="003406CF"/>
    <w:rsid w:val="003A61CB"/>
    <w:rsid w:val="003C3582"/>
    <w:rsid w:val="003D4A2A"/>
    <w:rsid w:val="004353A4"/>
    <w:rsid w:val="00456400"/>
    <w:rsid w:val="00470667"/>
    <w:rsid w:val="004D2FCE"/>
    <w:rsid w:val="004E2A69"/>
    <w:rsid w:val="0051648A"/>
    <w:rsid w:val="00522F8C"/>
    <w:rsid w:val="005478B5"/>
    <w:rsid w:val="0056756C"/>
    <w:rsid w:val="00635370"/>
    <w:rsid w:val="00645056"/>
    <w:rsid w:val="006B0988"/>
    <w:rsid w:val="006D6794"/>
    <w:rsid w:val="006E7939"/>
    <w:rsid w:val="0071375C"/>
    <w:rsid w:val="0076296F"/>
    <w:rsid w:val="007709F1"/>
    <w:rsid w:val="00782259"/>
    <w:rsid w:val="007B2B87"/>
    <w:rsid w:val="007F6E4D"/>
    <w:rsid w:val="00802463"/>
    <w:rsid w:val="00812009"/>
    <w:rsid w:val="008576E1"/>
    <w:rsid w:val="008D49F6"/>
    <w:rsid w:val="008F7627"/>
    <w:rsid w:val="00941F11"/>
    <w:rsid w:val="009E67FF"/>
    <w:rsid w:val="009F0300"/>
    <w:rsid w:val="00A04CE9"/>
    <w:rsid w:val="00A337F4"/>
    <w:rsid w:val="00A8408C"/>
    <w:rsid w:val="00A94568"/>
    <w:rsid w:val="00AB1FE1"/>
    <w:rsid w:val="00B22461"/>
    <w:rsid w:val="00B22F25"/>
    <w:rsid w:val="00B8630C"/>
    <w:rsid w:val="00BA20C6"/>
    <w:rsid w:val="00BC59FF"/>
    <w:rsid w:val="00BD2BF0"/>
    <w:rsid w:val="00BF4FDB"/>
    <w:rsid w:val="00C117BA"/>
    <w:rsid w:val="00C40D9C"/>
    <w:rsid w:val="00C45028"/>
    <w:rsid w:val="00C65FC0"/>
    <w:rsid w:val="00C857C0"/>
    <w:rsid w:val="00CA29D8"/>
    <w:rsid w:val="00CA650B"/>
    <w:rsid w:val="00CC554C"/>
    <w:rsid w:val="00CD7991"/>
    <w:rsid w:val="00CE6A78"/>
    <w:rsid w:val="00D12EE1"/>
    <w:rsid w:val="00D23D1A"/>
    <w:rsid w:val="00D24D81"/>
    <w:rsid w:val="00D35CE2"/>
    <w:rsid w:val="00D36672"/>
    <w:rsid w:val="00D51741"/>
    <w:rsid w:val="00DB0357"/>
    <w:rsid w:val="00E14A1F"/>
    <w:rsid w:val="00E20BA7"/>
    <w:rsid w:val="00E51B49"/>
    <w:rsid w:val="00E64E96"/>
    <w:rsid w:val="00E96E30"/>
    <w:rsid w:val="00EA4C19"/>
    <w:rsid w:val="00EB2C9A"/>
    <w:rsid w:val="00F034BF"/>
    <w:rsid w:val="00F16CF9"/>
    <w:rsid w:val="00F23D79"/>
    <w:rsid w:val="00F92395"/>
    <w:rsid w:val="00FC47F7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4A2A"/>
    <w:pPr>
      <w:keepNext/>
      <w:pageBreakBefore/>
      <w:numPr>
        <w:numId w:val="3"/>
      </w:numPr>
      <w:spacing w:after="0" w:line="360" w:lineRule="auto"/>
      <w:jc w:val="center"/>
      <w:outlineLvl w:val="0"/>
    </w:pPr>
    <w:rPr>
      <w:rFonts w:ascii="Tahoma" w:eastAsia="Times New Roman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4A2A"/>
    <w:pPr>
      <w:keepNext/>
      <w:numPr>
        <w:ilvl w:val="1"/>
        <w:numId w:val="3"/>
      </w:numPr>
      <w:spacing w:after="0" w:line="360" w:lineRule="auto"/>
      <w:outlineLvl w:val="1"/>
    </w:pPr>
    <w:rPr>
      <w:rFonts w:ascii="Tahoma" w:eastAsia="Times New Roman" w:hAnsi="Tahoma" w:cs="Arial"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4A2A"/>
    <w:pPr>
      <w:keepNext/>
      <w:numPr>
        <w:ilvl w:val="2"/>
        <w:numId w:val="3"/>
      </w:numPr>
      <w:spacing w:after="0" w:line="360" w:lineRule="auto"/>
      <w:outlineLvl w:val="2"/>
    </w:pPr>
    <w:rPr>
      <w:rFonts w:ascii="Tahoma" w:eastAsia="Times New Roman" w:hAnsi="Tahoma" w:cs="Arial"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3D4A2A"/>
    <w:pPr>
      <w:keepNext/>
      <w:numPr>
        <w:ilvl w:val="3"/>
        <w:numId w:val="3"/>
      </w:numPr>
      <w:spacing w:after="0" w:line="360" w:lineRule="auto"/>
      <w:outlineLvl w:val="3"/>
    </w:pPr>
    <w:rPr>
      <w:rFonts w:ascii="Tahoma" w:eastAsia="Times New Roman" w:hAnsi="Tahoma" w:cs="Times New Roman"/>
      <w:bCs/>
      <w:color w:val="8000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3D4A2A"/>
    <w:pPr>
      <w:keepNext/>
      <w:numPr>
        <w:ilvl w:val="4"/>
        <w:numId w:val="3"/>
      </w:numPr>
      <w:spacing w:after="0" w:line="360" w:lineRule="auto"/>
      <w:outlineLvl w:val="4"/>
    </w:pPr>
    <w:rPr>
      <w:rFonts w:ascii="Tahoma" w:eastAsia="Times New Roman" w:hAnsi="Tahoma" w:cs="Times New Roman"/>
      <w:bCs/>
      <w:i/>
      <w:iCs/>
      <w:color w:val="000080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D4A2A"/>
    <w:pPr>
      <w:keepNext/>
      <w:numPr>
        <w:ilvl w:val="5"/>
        <w:numId w:val="3"/>
      </w:numPr>
      <w:spacing w:before="120" w:after="60" w:line="360" w:lineRule="auto"/>
      <w:outlineLvl w:val="5"/>
    </w:pPr>
    <w:rPr>
      <w:rFonts w:ascii="Tahoma" w:eastAsia="Times New Roman" w:hAnsi="Tahoma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3D4A2A"/>
    <w:pPr>
      <w:keepNext/>
      <w:numPr>
        <w:ilvl w:val="6"/>
        <w:numId w:val="3"/>
      </w:numPr>
      <w:spacing w:after="0" w:line="360" w:lineRule="auto"/>
      <w:outlineLvl w:val="6"/>
    </w:pPr>
    <w:rPr>
      <w:rFonts w:ascii="Tahoma" w:eastAsia="Times New Roman" w:hAnsi="Tahoma" w:cs="Times New Roman"/>
      <w:b/>
      <w:i/>
      <w:color w:val="FF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1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09F1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Heading1Char">
    <w:name w:val="Heading 1 Char"/>
    <w:basedOn w:val="DefaultParagraphFont"/>
    <w:link w:val="Heading1"/>
    <w:rsid w:val="003D4A2A"/>
    <w:rPr>
      <w:rFonts w:ascii="Tahoma" w:eastAsia="Times New Roman" w:hAnsi="Tahoma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D4A2A"/>
    <w:rPr>
      <w:rFonts w:ascii="Tahoma" w:eastAsia="Times New Roman" w:hAnsi="Tahoma" w:cs="Arial"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D4A2A"/>
    <w:rPr>
      <w:rFonts w:ascii="Tahoma" w:eastAsia="Times New Roman" w:hAnsi="Tahoma" w:cs="Arial"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3D4A2A"/>
    <w:rPr>
      <w:rFonts w:ascii="Tahoma" w:eastAsia="Times New Roman" w:hAnsi="Tahoma" w:cs="Times New Roman"/>
      <w:bCs/>
      <w:color w:val="8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3D4A2A"/>
    <w:rPr>
      <w:rFonts w:ascii="Tahoma" w:eastAsia="Times New Roman" w:hAnsi="Tahoma" w:cs="Times New Roman"/>
      <w:bCs/>
      <w:i/>
      <w:iCs/>
      <w:color w:val="000080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3D4A2A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3D4A2A"/>
    <w:rPr>
      <w:rFonts w:ascii="Tahoma" w:eastAsia="Times New Roman" w:hAnsi="Tahoma" w:cs="Times New Roman"/>
      <w:b/>
      <w:i/>
      <w:color w:val="FF0000"/>
      <w:sz w:val="28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3D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uiPriority w:val="20"/>
    <w:qFormat/>
    <w:rsid w:val="003D4A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4A2A"/>
    <w:pPr>
      <w:keepNext/>
      <w:pageBreakBefore/>
      <w:numPr>
        <w:numId w:val="3"/>
      </w:numPr>
      <w:spacing w:after="0" w:line="360" w:lineRule="auto"/>
      <w:jc w:val="center"/>
      <w:outlineLvl w:val="0"/>
    </w:pPr>
    <w:rPr>
      <w:rFonts w:ascii="Tahoma" w:eastAsia="Times New Roman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4A2A"/>
    <w:pPr>
      <w:keepNext/>
      <w:numPr>
        <w:ilvl w:val="1"/>
        <w:numId w:val="3"/>
      </w:numPr>
      <w:spacing w:after="0" w:line="360" w:lineRule="auto"/>
      <w:outlineLvl w:val="1"/>
    </w:pPr>
    <w:rPr>
      <w:rFonts w:ascii="Tahoma" w:eastAsia="Times New Roman" w:hAnsi="Tahoma" w:cs="Arial"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4A2A"/>
    <w:pPr>
      <w:keepNext/>
      <w:numPr>
        <w:ilvl w:val="2"/>
        <w:numId w:val="3"/>
      </w:numPr>
      <w:spacing w:after="0" w:line="360" w:lineRule="auto"/>
      <w:outlineLvl w:val="2"/>
    </w:pPr>
    <w:rPr>
      <w:rFonts w:ascii="Tahoma" w:eastAsia="Times New Roman" w:hAnsi="Tahoma" w:cs="Arial"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3D4A2A"/>
    <w:pPr>
      <w:keepNext/>
      <w:numPr>
        <w:ilvl w:val="3"/>
        <w:numId w:val="3"/>
      </w:numPr>
      <w:spacing w:after="0" w:line="360" w:lineRule="auto"/>
      <w:outlineLvl w:val="3"/>
    </w:pPr>
    <w:rPr>
      <w:rFonts w:ascii="Tahoma" w:eastAsia="Times New Roman" w:hAnsi="Tahoma" w:cs="Times New Roman"/>
      <w:bCs/>
      <w:color w:val="8000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3D4A2A"/>
    <w:pPr>
      <w:keepNext/>
      <w:numPr>
        <w:ilvl w:val="4"/>
        <w:numId w:val="3"/>
      </w:numPr>
      <w:spacing w:after="0" w:line="360" w:lineRule="auto"/>
      <w:outlineLvl w:val="4"/>
    </w:pPr>
    <w:rPr>
      <w:rFonts w:ascii="Tahoma" w:eastAsia="Times New Roman" w:hAnsi="Tahoma" w:cs="Times New Roman"/>
      <w:bCs/>
      <w:i/>
      <w:iCs/>
      <w:color w:val="000080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D4A2A"/>
    <w:pPr>
      <w:keepNext/>
      <w:numPr>
        <w:ilvl w:val="5"/>
        <w:numId w:val="3"/>
      </w:numPr>
      <w:spacing w:before="120" w:after="60" w:line="360" w:lineRule="auto"/>
      <w:outlineLvl w:val="5"/>
    </w:pPr>
    <w:rPr>
      <w:rFonts w:ascii="Tahoma" w:eastAsia="Times New Roman" w:hAnsi="Tahoma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3D4A2A"/>
    <w:pPr>
      <w:keepNext/>
      <w:numPr>
        <w:ilvl w:val="6"/>
        <w:numId w:val="3"/>
      </w:numPr>
      <w:spacing w:after="0" w:line="360" w:lineRule="auto"/>
      <w:outlineLvl w:val="6"/>
    </w:pPr>
    <w:rPr>
      <w:rFonts w:ascii="Tahoma" w:eastAsia="Times New Roman" w:hAnsi="Tahoma" w:cs="Times New Roman"/>
      <w:b/>
      <w:i/>
      <w:color w:val="FF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16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09F1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Heading1Char">
    <w:name w:val="Heading 1 Char"/>
    <w:basedOn w:val="DefaultParagraphFont"/>
    <w:link w:val="Heading1"/>
    <w:rsid w:val="003D4A2A"/>
    <w:rPr>
      <w:rFonts w:ascii="Tahoma" w:eastAsia="Times New Roman" w:hAnsi="Tahoma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D4A2A"/>
    <w:rPr>
      <w:rFonts w:ascii="Tahoma" w:eastAsia="Times New Roman" w:hAnsi="Tahoma" w:cs="Arial"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D4A2A"/>
    <w:rPr>
      <w:rFonts w:ascii="Tahoma" w:eastAsia="Times New Roman" w:hAnsi="Tahoma" w:cs="Arial"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3D4A2A"/>
    <w:rPr>
      <w:rFonts w:ascii="Tahoma" w:eastAsia="Times New Roman" w:hAnsi="Tahoma" w:cs="Times New Roman"/>
      <w:bCs/>
      <w:color w:val="8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3D4A2A"/>
    <w:rPr>
      <w:rFonts w:ascii="Tahoma" w:eastAsia="Times New Roman" w:hAnsi="Tahoma" w:cs="Times New Roman"/>
      <w:bCs/>
      <w:i/>
      <w:iCs/>
      <w:color w:val="000080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3D4A2A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3D4A2A"/>
    <w:rPr>
      <w:rFonts w:ascii="Tahoma" w:eastAsia="Times New Roman" w:hAnsi="Tahoma" w:cs="Times New Roman"/>
      <w:b/>
      <w:i/>
      <w:color w:val="FF0000"/>
      <w:sz w:val="28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3D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uiPriority w:val="20"/>
    <w:qFormat/>
    <w:rsid w:val="003D4A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603</Words>
  <Characters>3443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2021-12-28T03:07:00Z</dcterms:created>
  <dcterms:modified xsi:type="dcterms:W3CDTF">2022-01-06T01:46:00Z</dcterms:modified>
</cp:coreProperties>
</file>