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47AD45" w14:textId="77777777" w:rsidR="00012A54" w:rsidRPr="00B150DE" w:rsidRDefault="00012A54" w:rsidP="00273FFF">
      <w:pPr>
        <w:spacing w:after="0" w:line="240" w:lineRule="auto"/>
        <w:rPr>
          <w:rFonts w:ascii="Times New Roman" w:hAnsi="Times New Roman" w:cs="Times New Roman"/>
          <w:sz w:val="24"/>
          <w:szCs w:val="24"/>
        </w:rPr>
      </w:pPr>
    </w:p>
    <w:p w14:paraId="4AC1CBBC" w14:textId="77777777" w:rsidR="00E87DD7" w:rsidRPr="00B150DE" w:rsidRDefault="00E87DD7" w:rsidP="00273FFF">
      <w:pPr>
        <w:shd w:val="clear" w:color="auto" w:fill="FFFFFF"/>
        <w:spacing w:after="0" w:line="240" w:lineRule="auto"/>
        <w:jc w:val="both"/>
        <w:rPr>
          <w:rFonts w:ascii="Times New Roman" w:eastAsia="Times New Roman" w:hAnsi="Times New Roman" w:cs="Times New Roman"/>
          <w:b/>
          <w:bCs/>
          <w:sz w:val="24"/>
          <w:szCs w:val="24"/>
        </w:rPr>
      </w:pPr>
    </w:p>
    <w:p w14:paraId="488BB0E8" w14:textId="77777777" w:rsidR="00E87DD7" w:rsidRPr="00B150DE" w:rsidRDefault="00E87DD7" w:rsidP="00273FFF">
      <w:pPr>
        <w:shd w:val="clear" w:color="auto" w:fill="FFFFFF"/>
        <w:spacing w:after="0" w:line="240" w:lineRule="auto"/>
        <w:jc w:val="both"/>
        <w:rPr>
          <w:rFonts w:ascii="Times New Roman" w:eastAsia="Times New Roman" w:hAnsi="Times New Roman" w:cs="Times New Roman"/>
          <w:b/>
          <w:bCs/>
          <w:sz w:val="24"/>
          <w:szCs w:val="24"/>
        </w:rPr>
      </w:pPr>
    </w:p>
    <w:tbl>
      <w:tblPr>
        <w:tblW w:w="10031" w:type="dxa"/>
        <w:tblLook w:val="01E0" w:firstRow="1" w:lastRow="1" w:firstColumn="1" w:lastColumn="1" w:noHBand="0" w:noVBand="0"/>
      </w:tblPr>
      <w:tblGrid>
        <w:gridCol w:w="4198"/>
        <w:gridCol w:w="5833"/>
      </w:tblGrid>
      <w:tr w:rsidR="00B150DE" w:rsidRPr="00B150DE" w14:paraId="16BBB2A6" w14:textId="77777777" w:rsidTr="00304B65">
        <w:trPr>
          <w:trHeight w:val="1306"/>
        </w:trPr>
        <w:tc>
          <w:tcPr>
            <w:tcW w:w="4198" w:type="dxa"/>
          </w:tcPr>
          <w:p w14:paraId="54FAD274" w14:textId="77777777"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B150DE">
              <w:rPr>
                <w:rFonts w:ascii="Times New Roman" w:eastAsia="Times New Roman" w:hAnsi="Times New Roman" w:cs="Times New Roman"/>
                <w:bCs/>
                <w:sz w:val="24"/>
                <w:szCs w:val="24"/>
              </w:rPr>
              <w:t>SỞ GD&amp;ĐT HẢI DƯƠNG</w:t>
            </w:r>
          </w:p>
          <w:p w14:paraId="35689B2F" w14:textId="77777777" w:rsidR="00E87DD7" w:rsidRPr="00B150DE" w:rsidRDefault="00000000"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noProof/>
                <w:sz w:val="24"/>
                <w:szCs w:val="24"/>
              </w:rPr>
              <w:pict w14:anchorId="6EE30F62">
                <v:line id="_x0000_s1034" style="position:absolute;left:0;text-align:left;z-index:251659264" from="45.75pt,14.1pt" to="135.75pt,14.1pt"/>
              </w:pict>
            </w:r>
            <w:r w:rsidR="00E87DD7" w:rsidRPr="00B150DE">
              <w:rPr>
                <w:rFonts w:ascii="Times New Roman" w:eastAsia="Times New Roman" w:hAnsi="Times New Roman" w:cs="Times New Roman"/>
                <w:b/>
                <w:bCs/>
                <w:sz w:val="24"/>
                <w:szCs w:val="24"/>
              </w:rPr>
              <w:t>TRƯỜNG THPT KẺ SẶT</w:t>
            </w:r>
          </w:p>
          <w:p w14:paraId="09163B43" w14:textId="428939FD" w:rsidR="00E87DD7" w:rsidRPr="00B150DE" w:rsidRDefault="00273FFF"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Cs/>
                <w:sz w:val="24"/>
                <w:szCs w:val="24"/>
              </w:rPr>
            </w:pPr>
            <w:r w:rsidRPr="00B150DE">
              <w:rPr>
                <w:rFonts w:ascii="Times New Roman" w:eastAsia="Times New Roman" w:hAnsi="Times New Roman" w:cs="Times New Roman"/>
                <w:bCs/>
                <w:sz w:val="24"/>
                <w:szCs w:val="24"/>
              </w:rPr>
              <w:t xml:space="preserve">ĐỀ CHÍNH THỨC </w:t>
            </w:r>
          </w:p>
          <w:p w14:paraId="34EC1D02" w14:textId="42E93295"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r w:rsidRPr="00B150DE">
              <w:rPr>
                <w:rFonts w:ascii="Times New Roman" w:eastAsia="Times New Roman" w:hAnsi="Times New Roman" w:cs="Times New Roman"/>
                <w:i/>
                <w:sz w:val="24"/>
                <w:szCs w:val="24"/>
              </w:rPr>
              <w:t>(Đề  gồm có 0</w:t>
            </w:r>
            <w:r w:rsidR="00D36F18" w:rsidRPr="00B150DE">
              <w:rPr>
                <w:rFonts w:ascii="Times New Roman" w:eastAsia="Times New Roman" w:hAnsi="Times New Roman" w:cs="Times New Roman"/>
                <w:i/>
                <w:sz w:val="24"/>
                <w:szCs w:val="24"/>
              </w:rPr>
              <w:t>4</w:t>
            </w:r>
            <w:r w:rsidRPr="00B150DE">
              <w:rPr>
                <w:rFonts w:ascii="Times New Roman" w:eastAsia="Times New Roman" w:hAnsi="Times New Roman" w:cs="Times New Roman"/>
                <w:i/>
                <w:sz w:val="24"/>
                <w:szCs w:val="24"/>
              </w:rPr>
              <w:t xml:space="preserve"> trang</w:t>
            </w:r>
            <w:r w:rsidRPr="00B150DE">
              <w:rPr>
                <w:rFonts w:ascii="Times New Roman" w:eastAsia="Times New Roman" w:hAnsi="Times New Roman" w:cs="Times New Roman"/>
                <w:i/>
                <w:iCs/>
                <w:sz w:val="24"/>
                <w:szCs w:val="24"/>
              </w:rPr>
              <w:t>)</w:t>
            </w:r>
          </w:p>
          <w:p w14:paraId="61219AE2" w14:textId="77777777"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i/>
                <w:sz w:val="24"/>
                <w:szCs w:val="24"/>
              </w:rPr>
            </w:pPr>
          </w:p>
        </w:tc>
        <w:tc>
          <w:tcPr>
            <w:tcW w:w="5833" w:type="dxa"/>
          </w:tcPr>
          <w:p w14:paraId="613FC30A" w14:textId="64C1A2AD"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B150DE">
              <w:rPr>
                <w:rFonts w:ascii="Times New Roman" w:eastAsia="Times New Roman" w:hAnsi="Times New Roman" w:cs="Times New Roman"/>
                <w:b/>
                <w:bCs/>
                <w:sz w:val="24"/>
                <w:szCs w:val="24"/>
              </w:rPr>
              <w:t xml:space="preserve">ĐỀ </w:t>
            </w:r>
            <w:r w:rsidRPr="00B150DE">
              <w:rPr>
                <w:rFonts w:ascii="Times New Roman" w:eastAsia="DengXian" w:hAnsi="Times New Roman" w:cs="Times New Roman"/>
                <w:b/>
                <w:bCs/>
                <w:sz w:val="24"/>
                <w:szCs w:val="24"/>
                <w:lang w:eastAsia="zh-CN"/>
              </w:rPr>
              <w:t>KIỂM TRA GIỮA HỌC KÌ I</w:t>
            </w:r>
          </w:p>
          <w:p w14:paraId="662A48E5" w14:textId="77777777"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B150DE">
              <w:rPr>
                <w:rFonts w:ascii="Times New Roman" w:eastAsia="Times New Roman" w:hAnsi="Times New Roman" w:cs="Times New Roman"/>
                <w:b/>
                <w:sz w:val="24"/>
                <w:szCs w:val="24"/>
              </w:rPr>
              <w:t>NĂM HỌC: 2024 - 2025</w:t>
            </w:r>
          </w:p>
          <w:p w14:paraId="7F3B7977" w14:textId="4EB510D3"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b/>
                <w:bCs/>
                <w:sz w:val="24"/>
                <w:szCs w:val="24"/>
              </w:rPr>
            </w:pPr>
            <w:r w:rsidRPr="00B150DE">
              <w:rPr>
                <w:rFonts w:ascii="Times New Roman" w:eastAsia="Times New Roman" w:hAnsi="Times New Roman" w:cs="Times New Roman"/>
                <w:b/>
                <w:bCs/>
                <w:sz w:val="24"/>
                <w:szCs w:val="24"/>
              </w:rPr>
              <w:t>MÔN: LỊCH SỬ - KHỐI 12</w:t>
            </w:r>
          </w:p>
          <w:p w14:paraId="27AFC93C" w14:textId="7E1BE96F" w:rsidR="00E87DD7" w:rsidRPr="00B150DE" w:rsidRDefault="00E87DD7"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i/>
                <w:iCs/>
                <w:sz w:val="24"/>
                <w:szCs w:val="24"/>
              </w:rPr>
            </w:pPr>
            <w:r w:rsidRPr="00B150DE">
              <w:rPr>
                <w:rFonts w:ascii="Times New Roman" w:eastAsia="Times New Roman" w:hAnsi="Times New Roman" w:cs="Times New Roman"/>
                <w:i/>
                <w:iCs/>
                <w:sz w:val="24"/>
                <w:szCs w:val="24"/>
              </w:rPr>
              <w:t>Thời gian làm bài: 45 phút</w:t>
            </w:r>
          </w:p>
          <w:p w14:paraId="1DC7D825" w14:textId="77777777" w:rsidR="00E87DD7" w:rsidRPr="00B150DE" w:rsidRDefault="00000000" w:rsidP="00273FFF">
            <w:pPr>
              <w:tabs>
                <w:tab w:val="left" w:pos="1134"/>
                <w:tab w:val="left" w:pos="3402"/>
                <w:tab w:val="left" w:pos="5670"/>
                <w:tab w:val="left" w:pos="7938"/>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i/>
                <w:iCs/>
                <w:noProof/>
                <w:sz w:val="24"/>
                <w:szCs w:val="24"/>
              </w:rPr>
              <w:pict w14:anchorId="17D21A31">
                <v:line id="_x0000_s1035" style="position:absolute;left:0;text-align:left;z-index:251660288" from="75.35pt,5.7pt" to="205.75pt,5.7pt"/>
              </w:pict>
            </w:r>
          </w:p>
        </w:tc>
      </w:tr>
    </w:tbl>
    <w:p w14:paraId="39C14E6A" w14:textId="77777777" w:rsidR="00E87DD7" w:rsidRPr="00B150DE" w:rsidRDefault="00000000" w:rsidP="00273FFF">
      <w:pPr>
        <w:tabs>
          <w:tab w:val="left" w:pos="1134"/>
          <w:tab w:val="left" w:pos="3402"/>
          <w:tab w:val="left" w:pos="5670"/>
          <w:tab w:val="left" w:pos="7938"/>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bCs/>
          <w:noProof/>
          <w:sz w:val="24"/>
          <w:szCs w:val="24"/>
        </w:rPr>
        <w:pict w14:anchorId="72437961">
          <v:rect id="_x0000_s1036" style="position:absolute;margin-left:386.2pt;margin-top:10.5pt;width:98.6pt;height:24.75pt;z-index:251661312;mso-position-horizontal-relative:text;mso-position-vertical-relative:text" filled="f">
            <v:textbox>
              <w:txbxContent>
                <w:p w14:paraId="21946531" w14:textId="29C54026" w:rsidR="00E87DD7" w:rsidRPr="00882657" w:rsidRDefault="00E87DD7" w:rsidP="00E87DD7">
                  <w:pPr>
                    <w:jc w:val="center"/>
                    <w:rPr>
                      <w:rFonts w:ascii="Times New Roman" w:hAnsi="Times New Roman"/>
                      <w:b/>
                      <w:color w:val="FF0000"/>
                      <w:sz w:val="24"/>
                    </w:rPr>
                  </w:pPr>
                  <w:r w:rsidRPr="000926EC">
                    <w:rPr>
                      <w:rFonts w:ascii="Times New Roman" w:hAnsi="Times New Roman"/>
                      <w:b/>
                      <w:sz w:val="24"/>
                    </w:rPr>
                    <w:t xml:space="preserve">Mã đề: </w:t>
                  </w:r>
                  <w:r w:rsidR="00273FFF">
                    <w:rPr>
                      <w:rFonts w:ascii="Times New Roman" w:hAnsi="Times New Roman"/>
                      <w:b/>
                      <w:sz w:val="24"/>
                    </w:rPr>
                    <w:t>121</w:t>
                  </w:r>
                </w:p>
              </w:txbxContent>
            </v:textbox>
          </v:rect>
        </w:pict>
      </w:r>
    </w:p>
    <w:p w14:paraId="47EA169E" w14:textId="77777777" w:rsidR="00E87DD7" w:rsidRPr="00B150DE" w:rsidRDefault="00E87DD7" w:rsidP="00273FFF">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p>
    <w:p w14:paraId="6C11322C" w14:textId="1DAB014B" w:rsidR="00E87DD7" w:rsidRPr="00B150DE" w:rsidRDefault="00E87DD7" w:rsidP="00273FFF">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r w:rsidRPr="00B150DE">
        <w:rPr>
          <w:rFonts w:ascii="Times New Roman" w:eastAsia="Times New Roman" w:hAnsi="Times New Roman" w:cs="Times New Roman"/>
          <w:sz w:val="24"/>
          <w:szCs w:val="24"/>
        </w:rPr>
        <w:t>Họ và tên học sinh:............................................; Số báo danh: ......................</w:t>
      </w:r>
    </w:p>
    <w:p w14:paraId="4CE867F2" w14:textId="77777777" w:rsidR="00E87DD7" w:rsidRPr="00B150DE" w:rsidRDefault="00E87DD7" w:rsidP="00273FFF">
      <w:pPr>
        <w:tabs>
          <w:tab w:val="left" w:pos="1134"/>
          <w:tab w:val="left" w:pos="3402"/>
          <w:tab w:val="left" w:pos="5670"/>
          <w:tab w:val="left" w:pos="7938"/>
        </w:tabs>
        <w:spacing w:after="0" w:line="240" w:lineRule="auto"/>
        <w:rPr>
          <w:rFonts w:ascii="Times New Roman" w:eastAsia="Times New Roman" w:hAnsi="Times New Roman" w:cs="Times New Roman"/>
          <w:sz w:val="24"/>
          <w:szCs w:val="24"/>
        </w:rPr>
      </w:pPr>
    </w:p>
    <w:p w14:paraId="08DA3909" w14:textId="24F87E47" w:rsidR="00045BE9" w:rsidRPr="00B150DE" w:rsidRDefault="00045BE9" w:rsidP="00273FFF">
      <w:pPr>
        <w:shd w:val="clear" w:color="auto" w:fill="FFFFFF"/>
        <w:spacing w:after="0" w:line="240" w:lineRule="auto"/>
        <w:jc w:val="both"/>
        <w:rPr>
          <w:rFonts w:ascii="Times New Roman" w:eastAsia="Times New Roman" w:hAnsi="Times New Roman" w:cs="Times New Roman"/>
          <w:b/>
          <w:bCs/>
          <w:sz w:val="24"/>
          <w:szCs w:val="24"/>
          <w:lang w:val="vi-VN"/>
        </w:rPr>
      </w:pPr>
      <w:r w:rsidRPr="00B150DE">
        <w:rPr>
          <w:rFonts w:ascii="Times New Roman" w:eastAsia="Times New Roman" w:hAnsi="Times New Roman" w:cs="Times New Roman"/>
          <w:b/>
          <w:bCs/>
          <w:sz w:val="24"/>
          <w:szCs w:val="24"/>
          <w:lang w:val="vi-VN"/>
        </w:rPr>
        <w:t>PHẦN I. Câu trắc nghiệm nhiều phương án lựa chọn</w:t>
      </w:r>
    </w:p>
    <w:p w14:paraId="36CACC3C" w14:textId="77777777" w:rsidR="00045BE9" w:rsidRPr="00B150DE" w:rsidRDefault="00045BE9" w:rsidP="00273FFF">
      <w:pPr>
        <w:shd w:val="clear" w:color="auto" w:fill="FFFFFF"/>
        <w:spacing w:after="0" w:line="240" w:lineRule="auto"/>
        <w:jc w:val="both"/>
        <w:rPr>
          <w:rFonts w:ascii="Times New Roman" w:eastAsia="Times New Roman" w:hAnsi="Times New Roman" w:cs="Times New Roman"/>
          <w:sz w:val="24"/>
          <w:szCs w:val="24"/>
          <w:lang w:val="vi-VN"/>
        </w:rPr>
      </w:pPr>
      <w:r w:rsidRPr="00B150DE">
        <w:rPr>
          <w:rFonts w:ascii="Times New Roman" w:eastAsia="Times New Roman" w:hAnsi="Times New Roman" w:cs="Times New Roman"/>
          <w:b/>
          <w:bCs/>
          <w:sz w:val="24"/>
          <w:szCs w:val="24"/>
          <w:lang w:val="vi-VN"/>
        </w:rPr>
        <w:t>Thí sinh trả lời từ câu 1 đến câu 24. Mỗi câu hỏi thí sinh chỉ chọn một phương án.</w:t>
      </w:r>
    </w:p>
    <w:p w14:paraId="5EEFD0E6" w14:textId="6755ED73" w:rsidR="000C15D4" w:rsidRPr="00B150DE" w:rsidRDefault="000C15D4" w:rsidP="00273FFF">
      <w:pPr>
        <w:spacing w:after="0" w:line="240" w:lineRule="auto"/>
        <w:rPr>
          <w:rFonts w:ascii="Times New Roman" w:eastAsia="Calibri" w:hAnsi="Times New Roman" w:cs="Times New Roman"/>
          <w:kern w:val="2"/>
          <w:sz w:val="24"/>
          <w:szCs w:val="24"/>
          <w:lang w:val="vi-VN"/>
        </w:rPr>
      </w:pPr>
      <w:r w:rsidRPr="00B150DE">
        <w:rPr>
          <w:rFonts w:ascii="Times New Roman" w:eastAsia="Calibri" w:hAnsi="Times New Roman" w:cs="Times New Roman"/>
          <w:b/>
          <w:bCs/>
          <w:kern w:val="2"/>
          <w:sz w:val="24"/>
          <w:szCs w:val="24"/>
          <w:lang w:val="vi-VN"/>
        </w:rPr>
        <w:t xml:space="preserve">Câu </w:t>
      </w:r>
      <w:r w:rsidRPr="00B150DE">
        <w:rPr>
          <w:rFonts w:ascii="Times New Roman" w:eastAsia="Calibri" w:hAnsi="Times New Roman" w:cs="Times New Roman"/>
          <w:b/>
          <w:bCs/>
          <w:kern w:val="2"/>
          <w:sz w:val="24"/>
          <w:szCs w:val="24"/>
        </w:rPr>
        <w:t>1</w:t>
      </w:r>
      <w:r w:rsidR="007C0EF7" w:rsidRPr="00B150DE">
        <w:rPr>
          <w:rFonts w:ascii="Times New Roman" w:eastAsia="Calibri" w:hAnsi="Times New Roman" w:cs="Times New Roman"/>
          <w:b/>
          <w:bCs/>
          <w:kern w:val="2"/>
          <w:sz w:val="24"/>
          <w:szCs w:val="24"/>
        </w:rPr>
        <w:t>.</w:t>
      </w:r>
      <w:r w:rsidRPr="00B150DE">
        <w:rPr>
          <w:rFonts w:ascii="Times New Roman" w:eastAsia="Calibri" w:hAnsi="Times New Roman" w:cs="Times New Roman"/>
          <w:b/>
          <w:bCs/>
          <w:kern w:val="2"/>
          <w:sz w:val="24"/>
          <w:szCs w:val="24"/>
          <w:lang w:val="vi-VN"/>
        </w:rPr>
        <w:t xml:space="preserve"> </w:t>
      </w:r>
      <w:r w:rsidRPr="00B150DE">
        <w:rPr>
          <w:rFonts w:ascii="Times New Roman" w:eastAsia="Calibri" w:hAnsi="Times New Roman" w:cs="Times New Roman"/>
          <w:kern w:val="2"/>
          <w:sz w:val="24"/>
          <w:szCs w:val="24"/>
        </w:rPr>
        <w:t>Bản Hiến chương Liên hợp quốc đã được thông qua</w:t>
      </w:r>
      <w:r w:rsidRPr="00B150DE">
        <w:rPr>
          <w:rFonts w:ascii="Times New Roman" w:eastAsia="Calibri" w:hAnsi="Times New Roman" w:cs="Times New Roman"/>
          <w:kern w:val="2"/>
          <w:sz w:val="24"/>
          <w:szCs w:val="24"/>
          <w:lang w:val="vi-VN"/>
        </w:rPr>
        <w:t xml:space="preserve"> khi </w:t>
      </w:r>
      <w:r w:rsidRPr="00B150DE">
        <w:rPr>
          <w:rFonts w:ascii="Times New Roman" w:eastAsia="Calibri" w:hAnsi="Times New Roman" w:cs="Times New Roman"/>
          <w:kern w:val="2"/>
          <w:sz w:val="24"/>
          <w:szCs w:val="24"/>
        </w:rPr>
        <w:t>cuộc c</w:t>
      </w:r>
      <w:r w:rsidRPr="00B150DE">
        <w:rPr>
          <w:rFonts w:ascii="Times New Roman" w:eastAsia="Calibri" w:hAnsi="Times New Roman" w:cs="Times New Roman"/>
          <w:kern w:val="2"/>
          <w:sz w:val="24"/>
          <w:szCs w:val="24"/>
          <w:lang w:val="vi-VN"/>
        </w:rPr>
        <w:t>hiến tranh thế giới thứ hai</w:t>
      </w:r>
    </w:p>
    <w:p w14:paraId="312E0297" w14:textId="77777777" w:rsidR="000C15D4" w:rsidRPr="00B150DE" w:rsidRDefault="000C15D4" w:rsidP="00273FFF">
      <w:pPr>
        <w:spacing w:after="0" w:line="240" w:lineRule="auto"/>
        <w:rPr>
          <w:rFonts w:ascii="Times New Roman" w:eastAsia="Calibri" w:hAnsi="Times New Roman" w:cs="Times New Roman"/>
          <w:kern w:val="2"/>
          <w:sz w:val="24"/>
          <w:szCs w:val="24"/>
          <w:lang w:val="vi-VN"/>
        </w:rPr>
      </w:pPr>
      <w:r w:rsidRPr="00B150DE">
        <w:rPr>
          <w:rFonts w:ascii="Times New Roman" w:eastAsia="Calibri" w:hAnsi="Times New Roman" w:cs="Times New Roman"/>
          <w:kern w:val="2"/>
          <w:sz w:val="24"/>
          <w:szCs w:val="24"/>
          <w:lang w:val="vi-VN"/>
        </w:rPr>
        <w:t>A. bước vào giai đoạn quyết liệt.</w:t>
      </w:r>
      <w:r w:rsidRPr="00B150DE">
        <w:rPr>
          <w:rFonts w:ascii="Times New Roman" w:eastAsia="Calibri" w:hAnsi="Times New Roman" w:cs="Times New Roman"/>
          <w:kern w:val="2"/>
          <w:sz w:val="24"/>
          <w:szCs w:val="24"/>
          <w:lang w:val="vi-VN"/>
        </w:rPr>
        <w:tab/>
      </w:r>
      <w:r w:rsidRPr="00B150DE">
        <w:rPr>
          <w:rFonts w:ascii="Times New Roman" w:eastAsia="Calibri" w:hAnsi="Times New Roman" w:cs="Times New Roman"/>
          <w:kern w:val="2"/>
          <w:sz w:val="24"/>
          <w:szCs w:val="24"/>
          <w:lang w:val="vi-VN"/>
        </w:rPr>
        <w:tab/>
      </w:r>
      <w:r w:rsidRPr="00B150DE">
        <w:rPr>
          <w:rFonts w:ascii="Times New Roman" w:eastAsia="Calibri" w:hAnsi="Times New Roman" w:cs="Times New Roman"/>
          <w:kern w:val="2"/>
          <w:sz w:val="24"/>
          <w:szCs w:val="24"/>
          <w:lang w:val="vi-VN"/>
        </w:rPr>
        <w:tab/>
      </w:r>
      <w:r w:rsidRPr="00B150DE">
        <w:rPr>
          <w:rFonts w:ascii="Times New Roman" w:eastAsia="Calibri" w:hAnsi="Times New Roman" w:cs="Times New Roman"/>
          <w:kern w:val="2"/>
          <w:sz w:val="24"/>
          <w:szCs w:val="24"/>
        </w:rPr>
        <w:t xml:space="preserve">           </w:t>
      </w:r>
      <w:r w:rsidRPr="00B150DE">
        <w:rPr>
          <w:rFonts w:ascii="Times New Roman" w:eastAsia="Calibri" w:hAnsi="Times New Roman" w:cs="Times New Roman"/>
          <w:kern w:val="2"/>
          <w:sz w:val="24"/>
          <w:szCs w:val="24"/>
          <w:lang w:val="vi-VN"/>
        </w:rPr>
        <w:t>B. bước vào giai đoạn kết thúc.</w:t>
      </w:r>
    </w:p>
    <w:p w14:paraId="4D261812"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lang w:val="vi-VN"/>
        </w:rPr>
        <w:t>C. b</w:t>
      </w:r>
      <w:r w:rsidRPr="00B150DE">
        <w:rPr>
          <w:rFonts w:ascii="Times New Roman" w:eastAsia="Calibri" w:hAnsi="Times New Roman" w:cs="Times New Roman"/>
          <w:kern w:val="2"/>
          <w:sz w:val="24"/>
          <w:szCs w:val="24"/>
        </w:rPr>
        <w:t>ắt đầu lan ra khu vực châu Á</w:t>
      </w:r>
      <w:r w:rsidRPr="00B150DE">
        <w:rPr>
          <w:rFonts w:ascii="Times New Roman" w:eastAsia="Calibri" w:hAnsi="Times New Roman" w:cs="Times New Roman"/>
          <w:kern w:val="2"/>
          <w:sz w:val="24"/>
          <w:szCs w:val="24"/>
          <w:lang w:val="vi-VN"/>
        </w:rPr>
        <w:t>.</w:t>
      </w:r>
      <w:r w:rsidRPr="00B150DE">
        <w:rPr>
          <w:rFonts w:ascii="Times New Roman" w:eastAsia="Calibri" w:hAnsi="Times New Roman" w:cs="Times New Roman"/>
          <w:kern w:val="2"/>
          <w:sz w:val="24"/>
          <w:szCs w:val="24"/>
          <w:lang w:val="vi-VN"/>
        </w:rPr>
        <w:tab/>
      </w:r>
      <w:r w:rsidRPr="00B150DE">
        <w:rPr>
          <w:rFonts w:ascii="Times New Roman" w:eastAsia="Calibri" w:hAnsi="Times New Roman" w:cs="Times New Roman"/>
          <w:kern w:val="2"/>
          <w:sz w:val="24"/>
          <w:szCs w:val="24"/>
          <w:lang w:val="vi-VN"/>
        </w:rPr>
        <w:tab/>
      </w:r>
      <w:r w:rsidRPr="00B150DE">
        <w:rPr>
          <w:rFonts w:ascii="Times New Roman" w:eastAsia="Calibri" w:hAnsi="Times New Roman" w:cs="Times New Roman"/>
          <w:kern w:val="2"/>
          <w:sz w:val="24"/>
          <w:szCs w:val="24"/>
          <w:lang w:val="vi-VN"/>
        </w:rPr>
        <w:tab/>
      </w:r>
      <w:r w:rsidRPr="00B150DE">
        <w:rPr>
          <w:rFonts w:ascii="Times New Roman" w:eastAsia="Calibri" w:hAnsi="Times New Roman" w:cs="Times New Roman"/>
          <w:kern w:val="2"/>
          <w:sz w:val="24"/>
          <w:szCs w:val="24"/>
        </w:rPr>
        <w:t xml:space="preserve">           D. </w:t>
      </w:r>
      <w:r w:rsidRPr="00B150DE">
        <w:rPr>
          <w:rFonts w:ascii="Times New Roman" w:eastAsia="Calibri" w:hAnsi="Times New Roman" w:cs="Times New Roman"/>
          <w:kern w:val="2"/>
          <w:sz w:val="24"/>
          <w:szCs w:val="24"/>
          <w:lang w:val="vi-VN"/>
        </w:rPr>
        <w:t>b</w:t>
      </w:r>
      <w:r w:rsidRPr="00B150DE">
        <w:rPr>
          <w:rFonts w:ascii="Times New Roman" w:eastAsia="Calibri" w:hAnsi="Times New Roman" w:cs="Times New Roman"/>
          <w:kern w:val="2"/>
          <w:sz w:val="24"/>
          <w:szCs w:val="24"/>
        </w:rPr>
        <w:t>ắt dầu lan ra khu vực châu Phi.</w:t>
      </w:r>
    </w:p>
    <w:p w14:paraId="497653BD" w14:textId="5388DF16"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2</w:t>
      </w:r>
      <w:r w:rsidR="007C0EF7" w:rsidRPr="00B150DE">
        <w:rPr>
          <w:rFonts w:ascii="Times New Roman" w:eastAsia="Calibri" w:hAnsi="Times New Roman" w:cs="Times New Roman"/>
          <w:kern w:val="2"/>
          <w:sz w:val="24"/>
          <w:szCs w:val="24"/>
        </w:rPr>
        <w:t>.</w:t>
      </w:r>
      <w:r w:rsidRPr="00B150DE">
        <w:rPr>
          <w:rFonts w:ascii="Times New Roman" w:eastAsia="Calibri" w:hAnsi="Times New Roman" w:cs="Times New Roman"/>
          <w:kern w:val="2"/>
          <w:sz w:val="24"/>
          <w:szCs w:val="24"/>
        </w:rPr>
        <w:t xml:space="preserve"> Nội dung nào sau đây </w:t>
      </w:r>
      <w:r w:rsidRPr="00B150DE">
        <w:rPr>
          <w:rFonts w:ascii="Times New Roman" w:eastAsia="Calibri" w:hAnsi="Times New Roman" w:cs="Times New Roman"/>
          <w:b/>
          <w:bCs/>
          <w:kern w:val="2"/>
          <w:sz w:val="24"/>
          <w:szCs w:val="24"/>
        </w:rPr>
        <w:t>không</w:t>
      </w:r>
      <w:r w:rsidRPr="00B150DE">
        <w:rPr>
          <w:rFonts w:ascii="Times New Roman" w:eastAsia="Calibri" w:hAnsi="Times New Roman" w:cs="Times New Roman"/>
          <w:kern w:val="2"/>
          <w:sz w:val="24"/>
          <w:szCs w:val="24"/>
        </w:rPr>
        <w:t xml:space="preserve"> phản ánh đúng bối cảnh lịch sử hình thành tổ chức Liên hợp quốc?</w:t>
      </w:r>
    </w:p>
    <w:p w14:paraId="5B775466"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Nhân dân thế giới có khát vọng được chung sống hòa bình.</w:t>
      </w:r>
    </w:p>
    <w:p w14:paraId="0BEDA5A0"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B. Chủ nghĩa phát xít xuất hiện và cầm quyền ở nhiều nước.</w:t>
      </w:r>
    </w:p>
    <w:p w14:paraId="36F79310"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Ý thức của các nước Đồng minh về việc tổ chức thế giới.</w:t>
      </w:r>
    </w:p>
    <w:p w14:paraId="52D19F88"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D. Nhu cầu thành lập tổ chức quốc tế mới thay thế tổ chức cũ.</w:t>
      </w:r>
    </w:p>
    <w:p w14:paraId="4EE212A0" w14:textId="580FD728"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3</w:t>
      </w:r>
      <w:r w:rsidR="007C0EF7" w:rsidRPr="00B150DE">
        <w:rPr>
          <w:rFonts w:ascii="Times New Roman" w:eastAsia="Calibri" w:hAnsi="Times New Roman" w:cs="Times New Roman"/>
          <w:b/>
          <w:bCs/>
          <w:kern w:val="2"/>
          <w:sz w:val="24"/>
          <w:szCs w:val="24"/>
        </w:rPr>
        <w:t>.</w:t>
      </w:r>
      <w:r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Tổ chức Liên hợp quốc được thành lập năm 1945 nhằm đáp ứng nhu cầu nào sau đây của toàn thể nhân loại?</w:t>
      </w:r>
    </w:p>
    <w:p w14:paraId="51F16562"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Bảo vệ hòa bình, an ninh toàn thế giới.                B. Chống biến đổi khí hậu trên toàn cầu.</w:t>
      </w:r>
    </w:p>
    <w:p w14:paraId="34CB319A"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Nâng cao đời sống tinh thần con người.               D. Thúc đẩy khoa học công nghệ phát triển.</w:t>
      </w:r>
    </w:p>
    <w:p w14:paraId="723AA1FB" w14:textId="20608FEF"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4</w:t>
      </w:r>
      <w:r w:rsidR="007C0EF7"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Tổ chức Liên hợp quốc được thành lập trong bối cảnh nhân dân thế giới ý thức sâu sắc về hậu quả tàn khốc của</w:t>
      </w:r>
    </w:p>
    <w:p w14:paraId="3C3C448B" w14:textId="0D846A4E" w:rsidR="00371133"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A. chiến tranh lạnh  </w:t>
      </w:r>
      <w:r w:rsidR="00371133" w:rsidRPr="00B150DE">
        <w:rPr>
          <w:rFonts w:ascii="Times New Roman" w:eastAsia="Calibri" w:hAnsi="Times New Roman" w:cs="Times New Roman"/>
          <w:kern w:val="2"/>
          <w:sz w:val="24"/>
          <w:szCs w:val="24"/>
        </w:rPr>
        <w:t xml:space="preserve">              </w:t>
      </w:r>
      <w:r w:rsidRPr="00B150DE">
        <w:rPr>
          <w:rFonts w:ascii="Times New Roman" w:eastAsia="Calibri" w:hAnsi="Times New Roman" w:cs="Times New Roman"/>
          <w:kern w:val="2"/>
          <w:sz w:val="24"/>
          <w:szCs w:val="24"/>
        </w:rPr>
        <w:t xml:space="preserve">        B. khủng hoảng kinh tế          </w:t>
      </w:r>
    </w:p>
    <w:p w14:paraId="4E650D7F" w14:textId="6E11C092"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C. phân hóa giàu nghèo     </w:t>
      </w:r>
      <w:r w:rsidR="00371133" w:rsidRPr="00B150DE">
        <w:rPr>
          <w:rFonts w:ascii="Times New Roman" w:eastAsia="Calibri" w:hAnsi="Times New Roman" w:cs="Times New Roman"/>
          <w:kern w:val="2"/>
          <w:sz w:val="24"/>
          <w:szCs w:val="24"/>
        </w:rPr>
        <w:t xml:space="preserve">          </w:t>
      </w:r>
      <w:r w:rsidRPr="00B150DE">
        <w:rPr>
          <w:rFonts w:ascii="Times New Roman" w:eastAsia="Calibri" w:hAnsi="Times New Roman" w:cs="Times New Roman"/>
          <w:kern w:val="2"/>
          <w:sz w:val="24"/>
          <w:szCs w:val="24"/>
        </w:rPr>
        <w:t xml:space="preserve">  D. chiến tranh thế giới</w:t>
      </w:r>
    </w:p>
    <w:p w14:paraId="15C3AFF5" w14:textId="1A81DF4C"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5</w:t>
      </w:r>
      <w:r w:rsidR="007C0EF7" w:rsidRPr="00B150DE">
        <w:rPr>
          <w:rFonts w:ascii="Times New Roman" w:eastAsia="Calibri" w:hAnsi="Times New Roman" w:cs="Times New Roman"/>
          <w:b/>
          <w:bCs/>
          <w:kern w:val="2"/>
          <w:sz w:val="24"/>
          <w:szCs w:val="24"/>
        </w:rPr>
        <w:t>.</w:t>
      </w:r>
      <w:r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Yêu cầu bức thiết nào sau đây được đặt ra cho các nước Đồng minh khi cuộc chiến tranh thế giới thứ hai bước vào giai đoạn cuối?</w:t>
      </w:r>
    </w:p>
    <w:p w14:paraId="0F421649"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Đẩy mạnh xu thế khu vực hóa và toàn cầu hóa kinh tế.</w:t>
      </w:r>
    </w:p>
    <w:p w14:paraId="755D9E8C"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B. Thành lập tổ chức Hội Quốc liên để ngăn chặn chiến tranh.</w:t>
      </w:r>
    </w:p>
    <w:p w14:paraId="23984B42"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Tiêu diệt hoàn toàn chủ nghĩa phát xít và tổ chức lại thế giới.</w:t>
      </w:r>
    </w:p>
    <w:p w14:paraId="248BFA1F"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D. Xóa bỏ chế độ thực dân và phân biệt chủng tộc toàn thế giới.</w:t>
      </w:r>
    </w:p>
    <w:p w14:paraId="2F1AC0ED" w14:textId="1B574608" w:rsidR="00A6725A" w:rsidRPr="00B150DE" w:rsidRDefault="00A6725A" w:rsidP="00273FFF">
      <w:pPr>
        <w:spacing w:after="0" w:line="240" w:lineRule="auto"/>
        <w:rPr>
          <w:rFonts w:ascii="Times New Roman" w:eastAsia="Calibri" w:hAnsi="Times New Roman" w:cs="Times New Roman"/>
          <w:kern w:val="2"/>
          <w:sz w:val="24"/>
          <w:szCs w:val="24"/>
        </w:rPr>
      </w:pPr>
      <w:bookmarkStart w:id="0" w:name="_Hlk180071245"/>
      <w:r w:rsidRPr="00B150DE">
        <w:rPr>
          <w:rFonts w:ascii="Times New Roman" w:eastAsia="Calibri" w:hAnsi="Times New Roman" w:cs="Times New Roman"/>
          <w:b/>
          <w:bCs/>
          <w:kern w:val="2"/>
          <w:sz w:val="24"/>
          <w:szCs w:val="24"/>
        </w:rPr>
        <w:t xml:space="preserve">Câu 6. </w:t>
      </w:r>
      <w:r w:rsidRPr="00B150DE">
        <w:rPr>
          <w:rFonts w:ascii="Times New Roman" w:eastAsia="Calibri" w:hAnsi="Times New Roman" w:cs="Times New Roman"/>
          <w:kern w:val="2"/>
          <w:sz w:val="24"/>
          <w:szCs w:val="24"/>
        </w:rPr>
        <w:t xml:space="preserve"> Mục tiêu nào sau đây được tổ chức Liên hợp quốc chú trọng và là cơ sở đề thực hiện các mục tiêu còn lại?</w:t>
      </w:r>
    </w:p>
    <w:p w14:paraId="30680344" w14:textId="77777777"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A. Duy trì nền hòa bình và an ninh thế giới                B. Thúc đẩy quan hệ hữu nghị giữa các dân tộc </w:t>
      </w:r>
    </w:p>
    <w:p w14:paraId="21520B67" w14:textId="77777777"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C. Thúc đẩy sự phát triển kinh tế, xã hội thế giới       D. Trung tâm điều hòa hoạt động của các quốc gia     </w:t>
      </w:r>
    </w:p>
    <w:p w14:paraId="638C3962" w14:textId="31868691"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7. </w:t>
      </w:r>
      <w:r w:rsidRPr="00B150DE">
        <w:rPr>
          <w:rFonts w:ascii="Times New Roman" w:eastAsia="Calibri" w:hAnsi="Times New Roman" w:cs="Times New Roman"/>
          <w:kern w:val="2"/>
          <w:sz w:val="24"/>
          <w:szCs w:val="24"/>
        </w:rPr>
        <w:t xml:space="preserve"> Nội dung nào sau đây </w:t>
      </w:r>
      <w:r w:rsidRPr="00B150DE">
        <w:rPr>
          <w:rFonts w:ascii="Times New Roman" w:eastAsia="Calibri" w:hAnsi="Times New Roman" w:cs="Times New Roman"/>
          <w:b/>
          <w:bCs/>
          <w:kern w:val="2"/>
          <w:sz w:val="24"/>
          <w:szCs w:val="24"/>
        </w:rPr>
        <w:t>không</w:t>
      </w:r>
      <w:r w:rsidRPr="00B150DE">
        <w:rPr>
          <w:rFonts w:ascii="Times New Roman" w:eastAsia="Calibri" w:hAnsi="Times New Roman" w:cs="Times New Roman"/>
          <w:kern w:val="2"/>
          <w:sz w:val="24"/>
          <w:szCs w:val="24"/>
        </w:rPr>
        <w:t xml:space="preserve"> phản ánh đúng mục tiêu hoạt động của tổ chức Liên hợp quốc?</w:t>
      </w:r>
    </w:p>
    <w:p w14:paraId="15824753" w14:textId="77777777"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Thúc đẩy quan hệ hữu nghị giữa các dân tộc trên thế giới</w:t>
      </w:r>
    </w:p>
    <w:p w14:paraId="41F6E75C" w14:textId="77777777"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B. Giải quyết các tranh chấp quốc tế bằng biện pháp hòa bình.  </w:t>
      </w:r>
    </w:p>
    <w:p w14:paraId="381694B5" w14:textId="77777777"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Hợp tác quốc tế để giải quyết các vấn đề kinh tế, xã hội</w:t>
      </w:r>
    </w:p>
    <w:p w14:paraId="5553A6E4" w14:textId="77777777" w:rsidR="00A6725A" w:rsidRPr="00B150DE" w:rsidRDefault="00A6725A"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D. Trung tâm điều hòa các nõ lực quốc tế vì mục tiêu chung.</w:t>
      </w:r>
    </w:p>
    <w:bookmarkEnd w:id="0"/>
    <w:p w14:paraId="7557830A"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Liên Xô                      B. Nhật Bản                 C. I – ta – li – a                   D. Trung Quốc</w:t>
      </w:r>
    </w:p>
    <w:p w14:paraId="394B15DD" w14:textId="0D51F553"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8</w:t>
      </w:r>
      <w:r w:rsidR="007C0EF7" w:rsidRPr="00B150DE">
        <w:rPr>
          <w:rFonts w:ascii="Times New Roman" w:eastAsia="Calibri" w:hAnsi="Times New Roman" w:cs="Times New Roman"/>
          <w:b/>
          <w:bCs/>
          <w:kern w:val="2"/>
          <w:sz w:val="24"/>
          <w:szCs w:val="24"/>
        </w:rPr>
        <w:t>.</w:t>
      </w:r>
      <w:r w:rsidRPr="00B150DE">
        <w:rPr>
          <w:rFonts w:ascii="Times New Roman" w:eastAsia="Calibri" w:hAnsi="Times New Roman" w:cs="Times New Roman"/>
          <w:kern w:val="2"/>
          <w:sz w:val="24"/>
          <w:szCs w:val="24"/>
        </w:rPr>
        <w:t xml:space="preserve"> Ngày 1 – 1 – 1942, đại diện 26 nước Đồng minh chống phát xít họp tại Oa – sinh – tơn (Mỹ) đã kí kết văn kiện nào sau đây?</w:t>
      </w:r>
    </w:p>
    <w:p w14:paraId="10928340"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Hiến chương Liên hợp quốc                        B. Chương trình nghị sự 2030</w:t>
      </w:r>
    </w:p>
    <w:p w14:paraId="5FC1D80F"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Tuyên bố Liên hợp quốc                              D. Tuyên ngôn nhân quyền</w:t>
      </w:r>
    </w:p>
    <w:p w14:paraId="2EE08B54" w14:textId="77777777" w:rsidR="00D36F18" w:rsidRPr="00B150DE" w:rsidRDefault="00D36F18" w:rsidP="00903A91">
      <w:pPr>
        <w:widowControl w:val="0"/>
        <w:spacing w:after="0" w:line="240" w:lineRule="auto"/>
        <w:jc w:val="right"/>
        <w:rPr>
          <w:rFonts w:ascii="Times New Roman" w:eastAsia="Times New Roman" w:hAnsi="Times New Roman" w:cs="Times New Roman"/>
          <w:b/>
          <w:bCs/>
          <w:sz w:val="24"/>
          <w:szCs w:val="24"/>
          <w:shd w:val="clear" w:color="auto" w:fill="FFFFFF"/>
          <w:lang w:eastAsia="vi-VN" w:bidi="vi-VN"/>
        </w:rPr>
      </w:pPr>
    </w:p>
    <w:p w14:paraId="59BFD1FC" w14:textId="07464C0F" w:rsidR="000C15D4" w:rsidRPr="00B150DE" w:rsidRDefault="000C15D4" w:rsidP="00273FFF">
      <w:pPr>
        <w:widowControl w:val="0"/>
        <w:spacing w:after="0" w:line="240" w:lineRule="auto"/>
        <w:jc w:val="both"/>
        <w:rPr>
          <w:rFonts w:ascii="Times New Roman" w:eastAsia="Times New Roman" w:hAnsi="Times New Roman" w:cs="Times New Roman"/>
          <w:sz w:val="24"/>
          <w:szCs w:val="24"/>
          <w:lang w:val="zh-CN" w:eastAsia="zh-CN"/>
        </w:rPr>
      </w:pPr>
      <w:r w:rsidRPr="00B150DE">
        <w:rPr>
          <w:rFonts w:ascii="Times New Roman" w:eastAsia="Times New Roman" w:hAnsi="Times New Roman" w:cs="Times New Roman"/>
          <w:b/>
          <w:bCs/>
          <w:sz w:val="24"/>
          <w:szCs w:val="24"/>
          <w:shd w:val="clear" w:color="auto" w:fill="FFFFFF"/>
          <w:lang w:val="vi-VN" w:eastAsia="vi-VN" w:bidi="vi-VN"/>
        </w:rPr>
        <w:lastRenderedPageBreak/>
        <w:t xml:space="preserve">Câu </w:t>
      </w:r>
      <w:r w:rsidRPr="00B150DE">
        <w:rPr>
          <w:rFonts w:ascii="Times New Roman" w:eastAsia="Times New Roman" w:hAnsi="Times New Roman" w:cs="Times New Roman"/>
          <w:b/>
          <w:bCs/>
          <w:sz w:val="24"/>
          <w:szCs w:val="24"/>
          <w:shd w:val="clear" w:color="auto" w:fill="FFFFFF"/>
          <w:lang w:eastAsia="vi-VN" w:bidi="vi-VN"/>
        </w:rPr>
        <w:t>9</w:t>
      </w:r>
      <w:r w:rsidRPr="00B150DE">
        <w:rPr>
          <w:rFonts w:ascii="Times New Roman" w:eastAsia="Times New Roman" w:hAnsi="Times New Roman" w:cs="Times New Roman"/>
          <w:b/>
          <w:bCs/>
          <w:sz w:val="24"/>
          <w:szCs w:val="24"/>
          <w:shd w:val="clear" w:color="auto" w:fill="FFFFFF"/>
          <w:lang w:val="vi-VN" w:eastAsia="vi-VN" w:bidi="vi-VN"/>
        </w:rPr>
        <w:t xml:space="preserve">. </w:t>
      </w:r>
      <w:r w:rsidRPr="00B150DE">
        <w:rPr>
          <w:rFonts w:ascii="Times New Roman" w:eastAsia="Times New Roman" w:hAnsi="Times New Roman" w:cs="Times New Roman"/>
          <w:sz w:val="24"/>
          <w:szCs w:val="24"/>
          <w:shd w:val="clear" w:color="auto" w:fill="FFFFFF"/>
          <w:lang w:val="zh-CN" w:eastAsia="vi-VN"/>
        </w:rPr>
        <w:t xml:space="preserve">Hội nghị Ianta (2 - 1945) </w:t>
      </w:r>
      <w:r w:rsidRPr="00B150DE">
        <w:rPr>
          <w:rFonts w:ascii="Times New Roman" w:eastAsia="Courier New" w:hAnsi="Times New Roman" w:cs="Times New Roman"/>
          <w:b/>
          <w:bCs/>
          <w:sz w:val="24"/>
          <w:szCs w:val="24"/>
          <w:lang w:val="zh-CN" w:eastAsia="zh-CN"/>
        </w:rPr>
        <w:t xml:space="preserve">không </w:t>
      </w:r>
      <w:r w:rsidRPr="00B150DE">
        <w:rPr>
          <w:rFonts w:ascii="Times New Roman" w:eastAsia="Times New Roman" w:hAnsi="Times New Roman" w:cs="Times New Roman"/>
          <w:sz w:val="24"/>
          <w:szCs w:val="24"/>
          <w:shd w:val="clear" w:color="auto" w:fill="FFFFFF"/>
          <w:lang w:val="zh-CN" w:eastAsia="vi-VN"/>
        </w:rPr>
        <w:t>quyết định</w:t>
      </w:r>
    </w:p>
    <w:p w14:paraId="2EE787D7" w14:textId="77777777" w:rsidR="000C15D4" w:rsidRPr="00B150DE" w:rsidRDefault="000C15D4" w:rsidP="00273FFF">
      <w:pPr>
        <w:widowControl w:val="0"/>
        <w:tabs>
          <w:tab w:val="left" w:pos="180"/>
          <w:tab w:val="left" w:pos="410"/>
        </w:tabs>
        <w:spacing w:after="0" w:line="240" w:lineRule="auto"/>
        <w:jc w:val="both"/>
        <w:rPr>
          <w:rFonts w:ascii="Times New Roman" w:eastAsia="Times New Roman" w:hAnsi="Times New Roman" w:cs="Times New Roman"/>
          <w:sz w:val="24"/>
          <w:szCs w:val="24"/>
          <w:lang w:val="zh-CN" w:eastAsia="zh-CN"/>
        </w:rPr>
      </w:pPr>
      <w:r w:rsidRPr="00B150DE">
        <w:rPr>
          <w:rFonts w:ascii="Times New Roman" w:eastAsia="Times New Roman" w:hAnsi="Times New Roman" w:cs="Times New Roman"/>
          <w:sz w:val="24"/>
          <w:szCs w:val="24"/>
          <w:shd w:val="clear" w:color="auto" w:fill="FFFFFF"/>
          <w:lang w:val="zh-CN" w:eastAsia="vi-VN"/>
        </w:rPr>
        <w:t>A. Thành lập tổ chức Liên hợp quốc nhằm duy trì hòa bình, an ninh thế giới.</w:t>
      </w:r>
    </w:p>
    <w:p w14:paraId="03530E0A" w14:textId="77777777" w:rsidR="000C15D4" w:rsidRPr="00B150DE" w:rsidRDefault="000C15D4" w:rsidP="00273FFF">
      <w:pPr>
        <w:widowControl w:val="0"/>
        <w:tabs>
          <w:tab w:val="left" w:pos="180"/>
          <w:tab w:val="left" w:pos="410"/>
        </w:tabs>
        <w:spacing w:after="0" w:line="240" w:lineRule="auto"/>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val="zh-CN" w:eastAsia="vi-VN"/>
        </w:rPr>
        <w:t xml:space="preserve">B. Tiêu diệt tận gốc chủ nghĩa phát xít Đức, chủ nghĩa quân phiệt Nhật Bản. </w:t>
      </w:r>
    </w:p>
    <w:p w14:paraId="244E3B53" w14:textId="77777777" w:rsidR="000C15D4" w:rsidRPr="00B150DE" w:rsidRDefault="000C15D4" w:rsidP="00273FFF">
      <w:pPr>
        <w:widowControl w:val="0"/>
        <w:tabs>
          <w:tab w:val="left" w:pos="180"/>
          <w:tab w:val="left" w:pos="410"/>
        </w:tabs>
        <w:spacing w:after="0" w:line="240" w:lineRule="auto"/>
        <w:rPr>
          <w:rFonts w:ascii="Times New Roman" w:eastAsia="Times New Roman" w:hAnsi="Times New Roman" w:cs="Times New Roman"/>
          <w:sz w:val="24"/>
          <w:szCs w:val="24"/>
          <w:lang w:eastAsia="zh-CN"/>
        </w:rPr>
      </w:pPr>
      <w:r w:rsidRPr="00B150DE">
        <w:rPr>
          <w:rFonts w:ascii="Times New Roman" w:eastAsia="Times New Roman" w:hAnsi="Times New Roman" w:cs="Times New Roman"/>
          <w:sz w:val="24"/>
          <w:szCs w:val="24"/>
          <w:shd w:val="clear" w:color="auto" w:fill="FFFFFF"/>
          <w:lang w:eastAsia="vi-VN"/>
        </w:rPr>
        <w:t xml:space="preserve">C. </w:t>
      </w:r>
      <w:r w:rsidRPr="00B150DE">
        <w:rPr>
          <w:rFonts w:ascii="Times New Roman" w:eastAsia="Times New Roman" w:hAnsi="Times New Roman" w:cs="Times New Roman"/>
          <w:sz w:val="24"/>
          <w:szCs w:val="24"/>
          <w:shd w:val="clear" w:color="auto" w:fill="FFFFFF"/>
          <w:lang w:val="zh-CN" w:eastAsia="vi-VN"/>
        </w:rPr>
        <w:t>Thỏa thuận việc phân chia phạm vi ảnh hưởng ở châu Âu và châu Á.</w:t>
      </w:r>
    </w:p>
    <w:p w14:paraId="6846A0A4"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val="vi-VN" w:eastAsia="vi-VN" w:bidi="vi-VN"/>
        </w:rPr>
        <w:t>D.</w:t>
      </w:r>
      <w:r w:rsidRPr="00B150DE">
        <w:rPr>
          <w:rFonts w:ascii="Times New Roman" w:eastAsia="Times New Roman" w:hAnsi="Times New Roman" w:cs="Times New Roman"/>
          <w:b/>
          <w:bCs/>
          <w:sz w:val="24"/>
          <w:szCs w:val="24"/>
          <w:shd w:val="clear" w:color="auto" w:fill="FFFFFF"/>
          <w:lang w:val="vi-VN" w:eastAsia="vi-VN" w:bidi="vi-VN"/>
        </w:rPr>
        <w:t xml:space="preserve"> </w:t>
      </w:r>
      <w:r w:rsidRPr="00B150DE">
        <w:rPr>
          <w:rFonts w:ascii="Times New Roman" w:eastAsia="Times New Roman" w:hAnsi="Times New Roman" w:cs="Times New Roman"/>
          <w:sz w:val="24"/>
          <w:szCs w:val="24"/>
          <w:shd w:val="clear" w:color="auto" w:fill="FFFFFF"/>
          <w:lang w:val="zh-CN" w:eastAsia="vi-VN"/>
        </w:rPr>
        <w:t>Đ</w:t>
      </w:r>
      <w:r w:rsidRPr="00B150DE">
        <w:rPr>
          <w:rFonts w:ascii="Times New Roman" w:eastAsia="Times New Roman" w:hAnsi="Times New Roman" w:cs="Times New Roman"/>
          <w:sz w:val="24"/>
          <w:szCs w:val="24"/>
          <w:shd w:val="clear" w:color="auto" w:fill="FFFFFF"/>
          <w:lang w:val="vi-VN" w:eastAsia="vi-VN"/>
        </w:rPr>
        <w:t>ư</w:t>
      </w:r>
      <w:r w:rsidRPr="00B150DE">
        <w:rPr>
          <w:rFonts w:ascii="Times New Roman" w:eastAsia="Times New Roman" w:hAnsi="Times New Roman" w:cs="Times New Roman"/>
          <w:sz w:val="24"/>
          <w:szCs w:val="24"/>
          <w:shd w:val="clear" w:color="auto" w:fill="FFFFFF"/>
          <w:lang w:val="zh-CN" w:eastAsia="vi-VN"/>
        </w:rPr>
        <w:t>a quân Đồng minh vào Đông Duơng giải giáp quân đội Nhật Bản.</w:t>
      </w:r>
    </w:p>
    <w:p w14:paraId="788D9AFA" w14:textId="726F86AB"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b/>
          <w:bCs/>
          <w:sz w:val="24"/>
          <w:szCs w:val="24"/>
          <w:shd w:val="clear" w:color="auto" w:fill="FFFFFF"/>
          <w:lang w:eastAsia="vi-VN"/>
        </w:rPr>
        <w:t>Câu 10.</w:t>
      </w:r>
      <w:r w:rsidRPr="00B150DE">
        <w:rPr>
          <w:rFonts w:ascii="Times New Roman" w:eastAsia="Times New Roman" w:hAnsi="Times New Roman" w:cs="Times New Roman"/>
          <w:sz w:val="24"/>
          <w:szCs w:val="24"/>
          <w:shd w:val="clear" w:color="auto" w:fill="FFFFFF"/>
          <w:lang w:eastAsia="vi-VN"/>
        </w:rPr>
        <w:t xml:space="preserve"> Một trong những quyết định của Hội nghị I-an-ta (2/1945) là</w:t>
      </w:r>
    </w:p>
    <w:p w14:paraId="6B7F5C22"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eastAsia="vi-VN"/>
        </w:rPr>
        <w:t>A. Hồng quân Liên Xô chiếm đóng một phần bán đảo Triều Tiên.</w:t>
      </w:r>
    </w:p>
    <w:p w14:paraId="0FFE732C"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eastAsia="vi-VN"/>
        </w:rPr>
        <w:t>B. Tiêu diệt tận gốc chủ nghĩa thực dân kiểu mới và phát xít.</w:t>
      </w:r>
    </w:p>
    <w:p w14:paraId="2F952B56"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eastAsia="vi-VN"/>
        </w:rPr>
        <w:t>C. Phân chia phạm vi ảnh hưởng giữa các nước phát xít.</w:t>
      </w:r>
    </w:p>
    <w:p w14:paraId="08AC5F9B"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eastAsia="vi-VN"/>
        </w:rPr>
        <w:t>D. Thành lập tổ chức Liên hợp quốc để lãnh đạo toàn thế giới.</w:t>
      </w:r>
    </w:p>
    <w:p w14:paraId="57DC7D39" w14:textId="37896182"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11.</w:t>
      </w:r>
      <w:r w:rsidRPr="00B150DE">
        <w:rPr>
          <w:rFonts w:ascii="Times New Roman" w:eastAsia="Calibri" w:hAnsi="Times New Roman" w:cs="Times New Roman"/>
          <w:kern w:val="2"/>
          <w:sz w:val="24"/>
          <w:szCs w:val="24"/>
        </w:rPr>
        <w:t xml:space="preserve"> Trong hội nghị Ianta (2/1945), Liên Xô, Mĩ, Anh đã thống nhất</w:t>
      </w:r>
    </w:p>
    <w:p w14:paraId="40BCCB39"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việc tiêu diệt và giải giáp quân đội phát xít ở các khu vực.</w:t>
      </w:r>
    </w:p>
    <w:p w14:paraId="25CD298B"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B. không can thiệp vào việc kết thúc chiến tranh ở các nước.</w:t>
      </w:r>
    </w:p>
    <w:p w14:paraId="4ABF792F"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đàn áp phong trào giải phóng dân tộc ở Á – Phi – Mĩ Latinh.</w:t>
      </w:r>
    </w:p>
    <w:p w14:paraId="2E98E90D"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D. viện trợ cho các nước đồng minh khắc phục hậu quả chiến tranh.</w:t>
      </w:r>
    </w:p>
    <w:p w14:paraId="3B315D8E" w14:textId="4B00045C" w:rsidR="000C15D4" w:rsidRPr="00B150DE" w:rsidRDefault="000C15D4" w:rsidP="00273FF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12.</w:t>
      </w:r>
      <w:r w:rsidRPr="00B150DE">
        <w:rPr>
          <w:rFonts w:ascii="Times New Roman" w:eastAsia="Calibri" w:hAnsi="Times New Roman" w:cs="Times New Roman"/>
          <w:kern w:val="2"/>
          <w:sz w:val="24"/>
          <w:szCs w:val="24"/>
          <w:lang w:val="vi-VN"/>
        </w:rPr>
        <w:t xml:space="preserve"> Hội nghị Ianta </w:t>
      </w:r>
      <w:r w:rsidRPr="00B150DE">
        <w:rPr>
          <w:rFonts w:ascii="Times New Roman" w:eastAsia="Calibri" w:hAnsi="Times New Roman" w:cs="Times New Roman"/>
          <w:kern w:val="2"/>
          <w:sz w:val="24"/>
          <w:szCs w:val="24"/>
        </w:rPr>
        <w:t xml:space="preserve">(2-1945) họp tại Liên Xô </w:t>
      </w:r>
      <w:r w:rsidRPr="00B150DE">
        <w:rPr>
          <w:rFonts w:ascii="Times New Roman" w:eastAsia="Calibri" w:hAnsi="Times New Roman" w:cs="Times New Roman"/>
          <w:b/>
          <w:bCs/>
          <w:kern w:val="2"/>
          <w:sz w:val="24"/>
          <w:szCs w:val="24"/>
        </w:rPr>
        <w:t>không</w:t>
      </w:r>
      <w:r w:rsidRPr="00B150DE">
        <w:rPr>
          <w:rFonts w:ascii="Times New Roman" w:eastAsia="Calibri" w:hAnsi="Times New Roman" w:cs="Times New Roman"/>
          <w:kern w:val="2"/>
          <w:sz w:val="24"/>
          <w:szCs w:val="24"/>
        </w:rPr>
        <w:t xml:space="preserve"> thông qua </w:t>
      </w:r>
      <w:r w:rsidRPr="00B150DE">
        <w:rPr>
          <w:rFonts w:ascii="Times New Roman" w:eastAsia="Calibri" w:hAnsi="Times New Roman" w:cs="Times New Roman"/>
          <w:kern w:val="2"/>
          <w:sz w:val="24"/>
          <w:szCs w:val="24"/>
          <w:lang w:val="vi-VN"/>
        </w:rPr>
        <w:t>nội dung nào sau đây</w:t>
      </w:r>
      <w:r w:rsidRPr="00B150DE">
        <w:rPr>
          <w:rFonts w:ascii="Times New Roman" w:eastAsia="Calibri" w:hAnsi="Times New Roman" w:cs="Times New Roman"/>
          <w:kern w:val="2"/>
          <w:sz w:val="24"/>
          <w:szCs w:val="24"/>
        </w:rPr>
        <w:t xml:space="preserve">? </w:t>
      </w:r>
    </w:p>
    <w:p w14:paraId="6FDEF583" w14:textId="77777777" w:rsidR="000C15D4" w:rsidRPr="00B150DE" w:rsidRDefault="000C15D4" w:rsidP="00273FF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lang w:val="vi-VN"/>
        </w:rPr>
      </w:pPr>
      <w:r w:rsidRPr="00B150DE">
        <w:rPr>
          <w:rFonts w:ascii="Times New Roman" w:eastAsia="Calibri" w:hAnsi="Times New Roman" w:cs="Times New Roman"/>
          <w:kern w:val="2"/>
          <w:sz w:val="24"/>
          <w:szCs w:val="24"/>
        </w:rPr>
        <w:t>A.</w:t>
      </w:r>
      <w:r w:rsidRPr="00B150DE">
        <w:rPr>
          <w:rFonts w:ascii="Times New Roman" w:eastAsia="Calibri" w:hAnsi="Times New Roman" w:cs="Times New Roman"/>
          <w:kern w:val="2"/>
          <w:sz w:val="24"/>
          <w:szCs w:val="24"/>
          <w:lang w:val="vi-VN"/>
        </w:rPr>
        <w:t xml:space="preserve"> </w:t>
      </w:r>
      <w:r w:rsidRPr="00B150DE">
        <w:rPr>
          <w:rFonts w:ascii="Times New Roman" w:eastAsia="Calibri" w:hAnsi="Times New Roman" w:cs="Times New Roman"/>
          <w:kern w:val="2"/>
          <w:sz w:val="24"/>
          <w:szCs w:val="24"/>
        </w:rPr>
        <w:t>Phân chia phạm vi ảnh hưởng ở châu Á</w:t>
      </w:r>
      <w:r w:rsidRPr="00B150DE">
        <w:rPr>
          <w:rFonts w:ascii="Times New Roman" w:eastAsia="Calibri" w:hAnsi="Times New Roman" w:cs="Times New Roman"/>
          <w:kern w:val="2"/>
          <w:sz w:val="24"/>
          <w:szCs w:val="24"/>
          <w:lang w:val="vi-VN"/>
        </w:rPr>
        <w:t>.</w:t>
      </w:r>
      <w:r w:rsidRPr="00B150DE">
        <w:rPr>
          <w:rFonts w:ascii="Times New Roman" w:eastAsia="Calibri" w:hAnsi="Times New Roman" w:cs="Times New Roman"/>
          <w:kern w:val="2"/>
          <w:sz w:val="24"/>
          <w:szCs w:val="24"/>
          <w:lang w:val="vi-VN"/>
        </w:rPr>
        <w:tab/>
        <w:t xml:space="preserve">B. </w:t>
      </w:r>
      <w:r w:rsidRPr="00B150DE">
        <w:rPr>
          <w:rFonts w:ascii="Times New Roman" w:eastAsia="Calibri" w:hAnsi="Times New Roman" w:cs="Times New Roman"/>
          <w:kern w:val="2"/>
          <w:sz w:val="24"/>
          <w:szCs w:val="24"/>
        </w:rPr>
        <w:t>Phân chia</w:t>
      </w:r>
      <w:r w:rsidRPr="00B150DE">
        <w:rPr>
          <w:rFonts w:ascii="Times New Roman" w:eastAsia="Calibri" w:hAnsi="Times New Roman" w:cs="Times New Roman"/>
          <w:kern w:val="2"/>
          <w:sz w:val="24"/>
          <w:szCs w:val="24"/>
          <w:lang w:val="vi-VN"/>
        </w:rPr>
        <w:t xml:space="preserve"> phạm vi ảnh hưởng ở châu Âu.</w:t>
      </w:r>
    </w:p>
    <w:p w14:paraId="577D9621" w14:textId="77777777" w:rsidR="000C15D4" w:rsidRPr="00B150DE" w:rsidRDefault="000C15D4" w:rsidP="00273FFF">
      <w:pPr>
        <w:tabs>
          <w:tab w:val="left" w:pos="435"/>
          <w:tab w:val="left" w:pos="2985"/>
          <w:tab w:val="left" w:pos="5325"/>
          <w:tab w:val="left" w:pos="7710"/>
        </w:tabs>
        <w:autoSpaceDE w:val="0"/>
        <w:autoSpaceDN w:val="0"/>
        <w:adjustRightInd w:val="0"/>
        <w:spacing w:after="0" w:line="240" w:lineRule="auto"/>
        <w:jc w:val="both"/>
        <w:textAlignment w:val="center"/>
        <w:rPr>
          <w:rFonts w:ascii="Times New Roman" w:eastAsia="Calibri" w:hAnsi="Times New Roman" w:cs="Times New Roman"/>
          <w:kern w:val="2"/>
          <w:sz w:val="24"/>
          <w:szCs w:val="24"/>
          <w:lang w:val="vi-VN"/>
        </w:rPr>
      </w:pPr>
      <w:r w:rsidRPr="00B150DE">
        <w:rPr>
          <w:rFonts w:ascii="Times New Roman" w:eastAsia="Calibri" w:hAnsi="Times New Roman" w:cs="Times New Roman"/>
          <w:kern w:val="2"/>
          <w:sz w:val="24"/>
          <w:szCs w:val="24"/>
          <w:lang w:val="vi-VN"/>
        </w:rPr>
        <w:t>C. Liên Xô tham gia chiến tranh chống Nhật.</w:t>
      </w:r>
      <w:r w:rsidRPr="00B150DE">
        <w:rPr>
          <w:rFonts w:ascii="Times New Roman" w:eastAsia="Calibri" w:hAnsi="Times New Roman" w:cs="Times New Roman"/>
          <w:kern w:val="2"/>
          <w:sz w:val="24"/>
          <w:szCs w:val="24"/>
          <w:lang w:val="vi-VN"/>
        </w:rPr>
        <w:tab/>
        <w:t>D. Tiêu diệt đồng thời các nước phát xít.</w:t>
      </w:r>
    </w:p>
    <w:p w14:paraId="07F54D6D" w14:textId="10490C10"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b/>
          <w:bCs/>
          <w:sz w:val="24"/>
          <w:szCs w:val="24"/>
          <w:shd w:val="clear" w:color="auto" w:fill="FFFFFF"/>
          <w:lang w:eastAsia="vi-VN"/>
        </w:rPr>
        <w:t>Câu 13.</w:t>
      </w:r>
      <w:r w:rsidRPr="00B150DE">
        <w:rPr>
          <w:rFonts w:ascii="Times New Roman" w:eastAsia="Times New Roman" w:hAnsi="Times New Roman" w:cs="Times New Roman"/>
          <w:sz w:val="24"/>
          <w:szCs w:val="24"/>
          <w:shd w:val="clear" w:color="auto" w:fill="FFFFFF"/>
          <w:lang w:eastAsia="vi-VN"/>
        </w:rPr>
        <w:t xml:space="preserve"> Theo quyết định của hội nghị I-an-ta (2 – 1945), lực lượng nào sau đây sẽ bị tiêu diệt?</w:t>
      </w:r>
    </w:p>
    <w:p w14:paraId="68A8157A"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eastAsia="vi-VN"/>
        </w:rPr>
        <w:t>A. Chủ nghĩa đế quốc.                        B. Chủ nghĩa xã hội.</w:t>
      </w:r>
    </w:p>
    <w:p w14:paraId="134CE315" w14:textId="77777777" w:rsidR="000C15D4" w:rsidRPr="00B150DE" w:rsidRDefault="000C15D4" w:rsidP="00273FFF">
      <w:pPr>
        <w:widowControl w:val="0"/>
        <w:tabs>
          <w:tab w:val="left" w:pos="180"/>
        </w:tabs>
        <w:spacing w:after="0" w:line="240" w:lineRule="auto"/>
        <w:jc w:val="both"/>
        <w:rPr>
          <w:rFonts w:ascii="Times New Roman" w:eastAsia="Times New Roman" w:hAnsi="Times New Roman" w:cs="Times New Roman"/>
          <w:sz w:val="24"/>
          <w:szCs w:val="24"/>
          <w:shd w:val="clear" w:color="auto" w:fill="FFFFFF"/>
          <w:lang w:eastAsia="vi-VN"/>
        </w:rPr>
      </w:pPr>
      <w:r w:rsidRPr="00B150DE">
        <w:rPr>
          <w:rFonts w:ascii="Times New Roman" w:eastAsia="Times New Roman" w:hAnsi="Times New Roman" w:cs="Times New Roman"/>
          <w:sz w:val="24"/>
          <w:szCs w:val="24"/>
          <w:shd w:val="clear" w:color="auto" w:fill="FFFFFF"/>
          <w:lang w:eastAsia="vi-VN"/>
        </w:rPr>
        <w:t>C. Chủ nghĩa phát xít.                         D. Phong kiến quân phiệt.</w:t>
      </w:r>
    </w:p>
    <w:p w14:paraId="07B0567A" w14:textId="6984D61C" w:rsidR="000C15D4" w:rsidRPr="00B150DE" w:rsidRDefault="000C15D4" w:rsidP="00273FFF">
      <w:pPr>
        <w:widowControl w:val="0"/>
        <w:autoSpaceDE w:val="0"/>
        <w:autoSpaceDN w:val="0"/>
        <w:adjustRightInd w:val="0"/>
        <w:spacing w:after="0" w:line="240" w:lineRule="auto"/>
        <w:jc w:val="both"/>
        <w:rPr>
          <w:rFonts w:ascii="Times New Roman" w:eastAsia="Calibri" w:hAnsi="Times New Roman" w:cs="Times New Roman"/>
          <w:kern w:val="2"/>
          <w:sz w:val="24"/>
          <w:szCs w:val="24"/>
          <w:lang w:val="vi-VN"/>
        </w:rPr>
      </w:pPr>
      <w:r w:rsidRPr="00B150DE">
        <w:rPr>
          <w:rFonts w:ascii="Times New Roman" w:eastAsia="SimSun" w:hAnsi="Times New Roman" w:cs="Times New Roman"/>
          <w:b/>
          <w:bCs/>
          <w:kern w:val="2"/>
          <w:sz w:val="24"/>
          <w:szCs w:val="24"/>
          <w:lang w:eastAsia="zh-CN"/>
        </w:rPr>
        <w:t>Câu 14.</w:t>
      </w:r>
      <w:r w:rsidRPr="00B150DE">
        <w:rPr>
          <w:rFonts w:ascii="Times New Roman" w:eastAsia="SimSun" w:hAnsi="Times New Roman" w:cs="Times New Roman"/>
          <w:kern w:val="2"/>
          <w:sz w:val="24"/>
          <w:szCs w:val="24"/>
          <w:lang w:eastAsia="zh-CN"/>
        </w:rPr>
        <w:t xml:space="preserve"> </w:t>
      </w:r>
      <w:r w:rsidRPr="00B150DE">
        <w:rPr>
          <w:rFonts w:ascii="Times New Roman" w:eastAsia="Calibri" w:hAnsi="Times New Roman" w:cs="Times New Roman"/>
          <w:kern w:val="2"/>
          <w:sz w:val="24"/>
          <w:szCs w:val="24"/>
          <w:lang w:val="vi-VN"/>
        </w:rPr>
        <w:t xml:space="preserve">Tại hội nghị Ianta (2/1945), các cường quốc </w:t>
      </w:r>
      <w:r w:rsidRPr="00B150DE">
        <w:rPr>
          <w:rFonts w:ascii="Times New Roman" w:eastAsia="Calibri" w:hAnsi="Times New Roman" w:cs="Times New Roman"/>
          <w:kern w:val="2"/>
          <w:sz w:val="24"/>
          <w:szCs w:val="24"/>
        </w:rPr>
        <w:t xml:space="preserve">Đồng minh </w:t>
      </w:r>
      <w:r w:rsidRPr="00B150DE">
        <w:rPr>
          <w:rFonts w:ascii="Times New Roman" w:eastAsia="Calibri" w:hAnsi="Times New Roman" w:cs="Times New Roman"/>
          <w:kern w:val="2"/>
          <w:sz w:val="24"/>
          <w:szCs w:val="24"/>
          <w:lang w:val="vi-VN"/>
        </w:rPr>
        <w:t>đã thống nhất mục tiêu chung là</w:t>
      </w:r>
    </w:p>
    <w:p w14:paraId="12F2427E" w14:textId="77777777" w:rsidR="000C15D4" w:rsidRPr="00B150DE" w:rsidRDefault="000C15D4" w:rsidP="00273FFF">
      <w:pPr>
        <w:tabs>
          <w:tab w:val="left" w:pos="240"/>
        </w:tabs>
        <w:spacing w:after="0" w:line="240" w:lineRule="auto"/>
        <w:jc w:val="both"/>
        <w:rPr>
          <w:rFonts w:ascii="Times New Roman" w:eastAsia="Calibri" w:hAnsi="Times New Roman" w:cs="Times New Roman"/>
          <w:kern w:val="2"/>
          <w:sz w:val="24"/>
          <w:szCs w:val="24"/>
          <w:lang w:val="vi-VN"/>
        </w:rPr>
      </w:pPr>
      <w:r w:rsidRPr="00B150DE">
        <w:rPr>
          <w:rFonts w:ascii="Times New Roman" w:eastAsia="Calibri" w:hAnsi="Times New Roman" w:cs="Times New Roman"/>
          <w:kern w:val="2"/>
          <w:sz w:val="24"/>
          <w:szCs w:val="24"/>
          <w:lang w:val="vi-VN"/>
        </w:rPr>
        <w:t>A.</w:t>
      </w:r>
      <w:r w:rsidRPr="00B150DE">
        <w:rPr>
          <w:rFonts w:ascii="Times New Roman" w:eastAsia="Calibri" w:hAnsi="Times New Roman" w:cs="Times New Roman"/>
          <w:b/>
          <w:bCs/>
          <w:kern w:val="2"/>
          <w:sz w:val="24"/>
          <w:szCs w:val="24"/>
          <w:lang w:val="vi-VN"/>
        </w:rPr>
        <w:t xml:space="preserve"> </w:t>
      </w:r>
      <w:r w:rsidRPr="00B150DE">
        <w:rPr>
          <w:rFonts w:ascii="Times New Roman" w:eastAsia="Calibri" w:hAnsi="Times New Roman" w:cs="Times New Roman"/>
          <w:kern w:val="2"/>
          <w:sz w:val="24"/>
          <w:szCs w:val="24"/>
          <w:lang w:val="vi-VN"/>
        </w:rPr>
        <w:t xml:space="preserve">thành lập tổ chức </w:t>
      </w:r>
      <w:r w:rsidRPr="00B150DE">
        <w:rPr>
          <w:rFonts w:ascii="Times New Roman" w:eastAsia="Calibri" w:hAnsi="Times New Roman" w:cs="Times New Roman"/>
          <w:kern w:val="2"/>
          <w:sz w:val="24"/>
          <w:szCs w:val="24"/>
        </w:rPr>
        <w:t>Hội Q</w:t>
      </w:r>
      <w:r w:rsidRPr="00B150DE">
        <w:rPr>
          <w:rFonts w:ascii="Times New Roman" w:eastAsia="Calibri" w:hAnsi="Times New Roman" w:cs="Times New Roman"/>
          <w:kern w:val="2"/>
          <w:sz w:val="24"/>
          <w:szCs w:val="24"/>
          <w:lang w:val="vi-VN"/>
        </w:rPr>
        <w:t>uốc</w:t>
      </w:r>
      <w:r w:rsidRPr="00B150DE">
        <w:rPr>
          <w:rFonts w:ascii="Times New Roman" w:eastAsia="Calibri" w:hAnsi="Times New Roman" w:cs="Times New Roman"/>
          <w:kern w:val="2"/>
          <w:sz w:val="24"/>
          <w:szCs w:val="24"/>
        </w:rPr>
        <w:t xml:space="preserve"> liên</w:t>
      </w:r>
      <w:r w:rsidRPr="00B150DE">
        <w:rPr>
          <w:rFonts w:ascii="Times New Roman" w:eastAsia="Calibri" w:hAnsi="Times New Roman" w:cs="Times New Roman"/>
          <w:kern w:val="2"/>
          <w:sz w:val="24"/>
          <w:szCs w:val="24"/>
          <w:lang w:val="vi-VN"/>
        </w:rPr>
        <w:t xml:space="preserve"> nhằm duy trì hoà bình, an ninh thế giới.</w:t>
      </w:r>
    </w:p>
    <w:p w14:paraId="72ED89C7" w14:textId="77777777" w:rsidR="000C15D4" w:rsidRPr="00B150DE" w:rsidRDefault="000C15D4" w:rsidP="00273FFF">
      <w:pPr>
        <w:tabs>
          <w:tab w:val="left" w:pos="240"/>
        </w:tabs>
        <w:spacing w:after="0" w:line="240" w:lineRule="auto"/>
        <w:jc w:val="both"/>
        <w:rPr>
          <w:rFonts w:ascii="Times New Roman" w:eastAsia="Calibri" w:hAnsi="Times New Roman" w:cs="Times New Roman"/>
          <w:kern w:val="2"/>
          <w:sz w:val="24"/>
          <w:szCs w:val="24"/>
          <w:lang w:val="vi-VN"/>
        </w:rPr>
      </w:pPr>
      <w:r w:rsidRPr="00B150DE">
        <w:rPr>
          <w:rFonts w:ascii="Times New Roman" w:eastAsia="Calibri" w:hAnsi="Times New Roman" w:cs="Times New Roman"/>
          <w:kern w:val="2"/>
          <w:sz w:val="24"/>
          <w:szCs w:val="24"/>
          <w:lang w:val="vi-VN"/>
        </w:rPr>
        <w:t>B.</w:t>
      </w:r>
      <w:r w:rsidRPr="00B150DE">
        <w:rPr>
          <w:rFonts w:ascii="Times New Roman" w:eastAsia="Calibri" w:hAnsi="Times New Roman" w:cs="Times New Roman"/>
          <w:b/>
          <w:bCs/>
          <w:kern w:val="2"/>
          <w:sz w:val="24"/>
          <w:szCs w:val="24"/>
          <w:lang w:val="vi-VN"/>
        </w:rPr>
        <w:t xml:space="preserve"> </w:t>
      </w:r>
      <w:r w:rsidRPr="00B150DE">
        <w:rPr>
          <w:rFonts w:ascii="Times New Roman" w:eastAsia="Calibri" w:hAnsi="Times New Roman" w:cs="Times New Roman"/>
          <w:kern w:val="2"/>
          <w:sz w:val="24"/>
          <w:szCs w:val="24"/>
          <w:lang w:val="vi-VN"/>
        </w:rPr>
        <w:t>phân chia phạm vi ảnh hưởng và khu vực đóng quân giữa</w:t>
      </w:r>
      <w:r w:rsidRPr="00B150DE">
        <w:rPr>
          <w:rFonts w:ascii="Times New Roman" w:eastAsia="Calibri" w:hAnsi="Times New Roman" w:cs="Times New Roman"/>
          <w:kern w:val="2"/>
          <w:sz w:val="24"/>
          <w:szCs w:val="24"/>
        </w:rPr>
        <w:t xml:space="preserve"> các nước phát xít</w:t>
      </w:r>
      <w:r w:rsidRPr="00B150DE">
        <w:rPr>
          <w:rFonts w:ascii="Times New Roman" w:eastAsia="Calibri" w:hAnsi="Times New Roman" w:cs="Times New Roman"/>
          <w:kern w:val="2"/>
          <w:sz w:val="24"/>
          <w:szCs w:val="24"/>
          <w:lang w:val="vi-VN"/>
        </w:rPr>
        <w:t xml:space="preserve">. </w:t>
      </w:r>
    </w:p>
    <w:p w14:paraId="1DCB855D" w14:textId="77777777" w:rsidR="000C15D4" w:rsidRPr="00B150DE" w:rsidRDefault="000C15D4" w:rsidP="00273FFF">
      <w:pPr>
        <w:tabs>
          <w:tab w:val="left" w:pos="240"/>
        </w:tabs>
        <w:spacing w:after="0" w:line="240" w:lineRule="auto"/>
        <w:jc w:val="both"/>
        <w:rPr>
          <w:rFonts w:ascii="Times New Roman" w:eastAsia="Calibri" w:hAnsi="Times New Roman" w:cs="Times New Roman"/>
          <w:kern w:val="2"/>
          <w:sz w:val="24"/>
          <w:szCs w:val="24"/>
          <w:lang w:val="vi-VN"/>
        </w:rPr>
      </w:pPr>
      <w:r w:rsidRPr="00B150DE">
        <w:rPr>
          <w:rFonts w:ascii="Times New Roman" w:eastAsia="Calibri" w:hAnsi="Times New Roman" w:cs="Times New Roman"/>
          <w:kern w:val="2"/>
          <w:sz w:val="24"/>
          <w:szCs w:val="24"/>
          <w:lang w:val="vi-VN"/>
        </w:rPr>
        <w:t>C.</w:t>
      </w:r>
      <w:r w:rsidRPr="00B150DE">
        <w:rPr>
          <w:rFonts w:ascii="Times New Roman" w:eastAsia="Calibri" w:hAnsi="Times New Roman" w:cs="Times New Roman"/>
          <w:b/>
          <w:bCs/>
          <w:kern w:val="2"/>
          <w:sz w:val="24"/>
          <w:szCs w:val="24"/>
          <w:lang w:val="vi-VN"/>
        </w:rPr>
        <w:t xml:space="preserve"> </w:t>
      </w:r>
      <w:r w:rsidRPr="00B150DE">
        <w:rPr>
          <w:rFonts w:ascii="Times New Roman" w:eastAsia="Calibri" w:hAnsi="Times New Roman" w:cs="Times New Roman"/>
          <w:kern w:val="2"/>
          <w:sz w:val="24"/>
          <w:szCs w:val="24"/>
          <w:lang w:val="vi-VN"/>
        </w:rPr>
        <w:t>tiêu diệt tận gốc chủ nghĩa phát xít Đức và chủ nghĩa quân phiệt Nhật Bản.</w:t>
      </w:r>
    </w:p>
    <w:p w14:paraId="23C8142F" w14:textId="77777777" w:rsidR="000C15D4" w:rsidRPr="00B150DE" w:rsidRDefault="000C15D4" w:rsidP="00273FFF">
      <w:pPr>
        <w:tabs>
          <w:tab w:val="left" w:pos="240"/>
        </w:tabs>
        <w:spacing w:after="0" w:line="240" w:lineRule="auto"/>
        <w:jc w:val="both"/>
        <w:rPr>
          <w:rFonts w:ascii="Times New Roman" w:eastAsia="SimSun" w:hAnsi="Times New Roman" w:cs="Times New Roman"/>
          <w:kern w:val="2"/>
          <w:sz w:val="24"/>
          <w:szCs w:val="24"/>
          <w:lang w:eastAsia="zh-CN"/>
        </w:rPr>
      </w:pPr>
      <w:r w:rsidRPr="00B150DE">
        <w:rPr>
          <w:rFonts w:ascii="Times New Roman" w:eastAsia="Calibri" w:hAnsi="Times New Roman" w:cs="Times New Roman"/>
          <w:kern w:val="2"/>
          <w:sz w:val="24"/>
          <w:szCs w:val="24"/>
          <w:lang w:val="vi-VN"/>
        </w:rPr>
        <w:t>D.</w:t>
      </w:r>
      <w:r w:rsidRPr="00B150DE">
        <w:rPr>
          <w:rFonts w:ascii="Times New Roman" w:eastAsia="Calibri" w:hAnsi="Times New Roman" w:cs="Times New Roman"/>
          <w:b/>
          <w:bCs/>
          <w:kern w:val="2"/>
          <w:sz w:val="24"/>
          <w:szCs w:val="24"/>
          <w:lang w:val="vi-VN"/>
        </w:rPr>
        <w:t xml:space="preserve"> </w:t>
      </w:r>
      <w:r w:rsidRPr="00B150DE">
        <w:rPr>
          <w:rFonts w:ascii="Times New Roman" w:eastAsia="Calibri" w:hAnsi="Times New Roman" w:cs="Times New Roman"/>
          <w:kern w:val="2"/>
          <w:sz w:val="24"/>
          <w:szCs w:val="24"/>
          <w:lang w:val="vi-VN"/>
        </w:rPr>
        <w:t xml:space="preserve">thoả thuận đóng quân tại </w:t>
      </w:r>
      <w:r w:rsidRPr="00B150DE">
        <w:rPr>
          <w:rFonts w:ascii="Times New Roman" w:eastAsia="Calibri" w:hAnsi="Times New Roman" w:cs="Times New Roman"/>
          <w:kern w:val="2"/>
          <w:sz w:val="24"/>
          <w:szCs w:val="24"/>
        </w:rPr>
        <w:t xml:space="preserve">châu Á, châu Phi </w:t>
      </w:r>
      <w:r w:rsidRPr="00B150DE">
        <w:rPr>
          <w:rFonts w:ascii="Times New Roman" w:eastAsia="Calibri" w:hAnsi="Times New Roman" w:cs="Times New Roman"/>
          <w:kern w:val="2"/>
          <w:sz w:val="24"/>
          <w:szCs w:val="24"/>
          <w:lang w:val="vi-VN"/>
        </w:rPr>
        <w:t xml:space="preserve">nhằm giải giáp quân đội phát xít. </w:t>
      </w:r>
    </w:p>
    <w:p w14:paraId="4DBB08EB" w14:textId="078989D0"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15. </w:t>
      </w:r>
      <w:r w:rsidRPr="00B150DE">
        <w:rPr>
          <w:rFonts w:ascii="Times New Roman" w:eastAsia="Calibri" w:hAnsi="Times New Roman" w:cs="Times New Roman"/>
          <w:kern w:val="2"/>
          <w:sz w:val="24"/>
          <w:szCs w:val="24"/>
        </w:rPr>
        <w:t xml:space="preserve">Theo quy định của </w:t>
      </w:r>
      <w:r w:rsidRPr="00B150DE">
        <w:rPr>
          <w:rFonts w:ascii="Times New Roman" w:eastAsia="Calibri" w:hAnsi="Times New Roman" w:cs="Times New Roman"/>
          <w:kern w:val="2"/>
          <w:sz w:val="24"/>
          <w:szCs w:val="24"/>
          <w:lang w:val="vi-VN"/>
        </w:rPr>
        <w:t>Hội nghị Ianta</w:t>
      </w:r>
      <w:r w:rsidRPr="00B150DE">
        <w:rPr>
          <w:rFonts w:ascii="Times New Roman" w:eastAsia="Calibri" w:hAnsi="Times New Roman" w:cs="Times New Roman"/>
          <w:kern w:val="2"/>
          <w:sz w:val="24"/>
          <w:szCs w:val="24"/>
        </w:rPr>
        <w:t>, vùng Tây Âu thuộc phạm vi ảnh hưởng của</w:t>
      </w:r>
    </w:p>
    <w:p w14:paraId="1B5201E8"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Liên Xô.</w:t>
      </w:r>
      <w:r w:rsidRPr="00B150DE">
        <w:rPr>
          <w:rFonts w:ascii="Times New Roman" w:eastAsia="Calibri" w:hAnsi="Times New Roman" w:cs="Times New Roman"/>
          <w:kern w:val="2"/>
          <w:sz w:val="24"/>
          <w:szCs w:val="24"/>
        </w:rPr>
        <w:tab/>
      </w:r>
      <w:r w:rsidRPr="00B150DE">
        <w:rPr>
          <w:rFonts w:ascii="Times New Roman" w:eastAsia="Calibri" w:hAnsi="Times New Roman" w:cs="Times New Roman"/>
          <w:kern w:val="2"/>
          <w:sz w:val="24"/>
          <w:szCs w:val="24"/>
        </w:rPr>
        <w:tab/>
        <w:t xml:space="preserve">    B. Mĩ.</w:t>
      </w:r>
      <w:r w:rsidRPr="00B150DE">
        <w:rPr>
          <w:rFonts w:ascii="Times New Roman" w:eastAsia="Calibri" w:hAnsi="Times New Roman" w:cs="Times New Roman"/>
          <w:kern w:val="2"/>
          <w:sz w:val="24"/>
          <w:szCs w:val="24"/>
        </w:rPr>
        <w:tab/>
        <w:t xml:space="preserve">        C. Đức.</w:t>
      </w:r>
      <w:r w:rsidRPr="00B150DE">
        <w:rPr>
          <w:rFonts w:ascii="Times New Roman" w:eastAsia="Calibri" w:hAnsi="Times New Roman" w:cs="Times New Roman"/>
          <w:kern w:val="2"/>
          <w:sz w:val="24"/>
          <w:szCs w:val="24"/>
        </w:rPr>
        <w:tab/>
      </w:r>
      <w:r w:rsidRPr="00B150DE">
        <w:rPr>
          <w:rFonts w:ascii="Times New Roman" w:eastAsia="Calibri" w:hAnsi="Times New Roman" w:cs="Times New Roman"/>
          <w:kern w:val="2"/>
          <w:sz w:val="24"/>
          <w:szCs w:val="24"/>
        </w:rPr>
        <w:tab/>
        <w:t>D. Nhật Bản.</w:t>
      </w:r>
    </w:p>
    <w:p w14:paraId="341FCF4A" w14:textId="6721AACF"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16. </w:t>
      </w:r>
      <w:r w:rsidRPr="00B150DE">
        <w:rPr>
          <w:rFonts w:ascii="Times New Roman" w:eastAsia="Calibri" w:hAnsi="Times New Roman" w:cs="Times New Roman"/>
          <w:kern w:val="2"/>
          <w:sz w:val="24"/>
          <w:szCs w:val="24"/>
        </w:rPr>
        <w:t xml:space="preserve">Theo quy định của </w:t>
      </w:r>
      <w:r w:rsidRPr="00B150DE">
        <w:rPr>
          <w:rFonts w:ascii="Times New Roman" w:eastAsia="Calibri" w:hAnsi="Times New Roman" w:cs="Times New Roman"/>
          <w:kern w:val="2"/>
          <w:sz w:val="24"/>
          <w:szCs w:val="24"/>
          <w:lang w:val="vi-VN"/>
        </w:rPr>
        <w:t>Hội nghị Ianta</w:t>
      </w:r>
      <w:r w:rsidRPr="00B150DE">
        <w:rPr>
          <w:rFonts w:ascii="Times New Roman" w:eastAsia="Calibri" w:hAnsi="Times New Roman" w:cs="Times New Roman"/>
          <w:kern w:val="2"/>
          <w:sz w:val="24"/>
          <w:szCs w:val="24"/>
        </w:rPr>
        <w:t>, các vùng của châu Á thuộc phạm vi ảnh hưởng của phương Tây là</w:t>
      </w:r>
    </w:p>
    <w:p w14:paraId="43601197" w14:textId="77777777" w:rsidR="000C15D4" w:rsidRPr="00B150DE" w:rsidRDefault="000C15D4"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Đông Bắc Á, Đông Nam Á, Nam Á.</w:t>
      </w:r>
      <w:r w:rsidRPr="00B150DE">
        <w:rPr>
          <w:rFonts w:ascii="Times New Roman" w:eastAsia="Calibri" w:hAnsi="Times New Roman" w:cs="Times New Roman"/>
          <w:kern w:val="2"/>
          <w:sz w:val="24"/>
          <w:szCs w:val="24"/>
        </w:rPr>
        <w:tab/>
      </w:r>
      <w:r w:rsidRPr="00B150DE">
        <w:rPr>
          <w:rFonts w:ascii="Times New Roman" w:eastAsia="Calibri" w:hAnsi="Times New Roman" w:cs="Times New Roman"/>
          <w:kern w:val="2"/>
          <w:sz w:val="24"/>
          <w:szCs w:val="24"/>
        </w:rPr>
        <w:tab/>
        <w:t xml:space="preserve">B. Đông Bắc Á, Đông Nam Á, Tây </w:t>
      </w:r>
      <w:r w:rsidRPr="00B150DE">
        <w:rPr>
          <w:rFonts w:ascii="Times New Roman" w:eastAsia="Calibri" w:hAnsi="Times New Roman" w:cs="Times New Roman"/>
          <w:kern w:val="2"/>
          <w:sz w:val="24"/>
          <w:szCs w:val="24"/>
        </w:rPr>
        <w:tab/>
      </w:r>
    </w:p>
    <w:p w14:paraId="578FA12D" w14:textId="77777777" w:rsidR="000C15D4" w:rsidRPr="00B150DE" w:rsidRDefault="000C15D4" w:rsidP="00273FFF">
      <w:pPr>
        <w:spacing w:after="0" w:line="240" w:lineRule="auto"/>
        <w:rPr>
          <w:rFonts w:ascii="Times New Roman" w:eastAsia="Calibri" w:hAnsi="Times New Roman" w:cs="Times New Roman"/>
          <w:b/>
          <w:bCs/>
          <w:kern w:val="2"/>
          <w:sz w:val="24"/>
          <w:szCs w:val="24"/>
        </w:rPr>
      </w:pPr>
      <w:r w:rsidRPr="00B150DE">
        <w:rPr>
          <w:rFonts w:ascii="Times New Roman" w:eastAsia="Calibri" w:hAnsi="Times New Roman" w:cs="Times New Roman"/>
          <w:kern w:val="2"/>
          <w:sz w:val="24"/>
          <w:szCs w:val="24"/>
        </w:rPr>
        <w:t>C. Đông Bắc Á, Tây Á, Nam Á.</w:t>
      </w:r>
      <w:r w:rsidRPr="00B150DE">
        <w:rPr>
          <w:rFonts w:ascii="Times New Roman" w:eastAsia="Calibri" w:hAnsi="Times New Roman" w:cs="Times New Roman"/>
          <w:kern w:val="2"/>
          <w:sz w:val="24"/>
          <w:szCs w:val="24"/>
        </w:rPr>
        <w:tab/>
      </w:r>
      <w:r w:rsidRPr="00B150DE">
        <w:rPr>
          <w:rFonts w:ascii="Times New Roman" w:eastAsia="Calibri" w:hAnsi="Times New Roman" w:cs="Times New Roman"/>
          <w:kern w:val="2"/>
          <w:sz w:val="24"/>
          <w:szCs w:val="24"/>
        </w:rPr>
        <w:tab/>
      </w:r>
      <w:r w:rsidRPr="00B150DE">
        <w:rPr>
          <w:rFonts w:ascii="Times New Roman" w:eastAsia="Calibri" w:hAnsi="Times New Roman" w:cs="Times New Roman"/>
          <w:kern w:val="2"/>
          <w:sz w:val="24"/>
          <w:szCs w:val="24"/>
        </w:rPr>
        <w:tab/>
        <w:t>D. Tây Á, Đông Nam Á, Nam Á.</w:t>
      </w:r>
      <w:r w:rsidRPr="00B150DE">
        <w:rPr>
          <w:rFonts w:ascii="Times New Roman" w:eastAsia="Calibri" w:hAnsi="Times New Roman" w:cs="Times New Roman"/>
          <w:b/>
          <w:bCs/>
          <w:kern w:val="2"/>
          <w:sz w:val="24"/>
          <w:szCs w:val="24"/>
        </w:rPr>
        <w:tab/>
      </w:r>
    </w:p>
    <w:p w14:paraId="181EE168" w14:textId="5A11F682"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17.</w:t>
      </w:r>
      <w:r w:rsidRPr="00B150DE">
        <w:rPr>
          <w:rFonts w:ascii="Times New Roman" w:eastAsia="Calibri" w:hAnsi="Times New Roman" w:cs="Times New Roman"/>
          <w:kern w:val="2"/>
          <w:sz w:val="24"/>
          <w:szCs w:val="24"/>
        </w:rPr>
        <w:t xml:space="preserve"> Sau khi chiến tranh lạnh chấm dứt, một trật tự thế giới mới được hình thành có tên gọi là</w:t>
      </w:r>
    </w:p>
    <w:p w14:paraId="73BA0654"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trật tự đa cực                       B. Trật tự đơn cực</w:t>
      </w:r>
    </w:p>
    <w:p w14:paraId="4291C385"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Trật tự hai cực I-an-ta         D. Trật tự Vécxai – Oasinhtơn</w:t>
      </w:r>
    </w:p>
    <w:p w14:paraId="6D069AA8" w14:textId="2B9B8496"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18.</w:t>
      </w:r>
      <w:r w:rsidRPr="00B150DE">
        <w:rPr>
          <w:rFonts w:ascii="Times New Roman" w:eastAsia="Calibri" w:hAnsi="Times New Roman" w:cs="Times New Roman"/>
          <w:kern w:val="2"/>
          <w:sz w:val="24"/>
          <w:szCs w:val="24"/>
        </w:rPr>
        <w:t xml:space="preserve"> Trật tự đa cực được hình thành vào đầu thế kỉ XXI sau khi trật tự thế giới nào sau đây bị sụp đổ?</w:t>
      </w:r>
    </w:p>
    <w:p w14:paraId="31681AF7"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Trật tự nhất siêu, nhiều cường                 B. Trật tự đơn cực</w:t>
      </w:r>
    </w:p>
    <w:p w14:paraId="01DF39FF"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Trật tự hai cực I-an-ta                              D. Trật tự Vécxai – Oasinhtơn</w:t>
      </w:r>
    </w:p>
    <w:p w14:paraId="6BC08AF4" w14:textId="447760B5"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19.</w:t>
      </w:r>
      <w:r w:rsidRPr="00B150DE">
        <w:rPr>
          <w:rFonts w:ascii="Times New Roman" w:eastAsia="Calibri" w:hAnsi="Times New Roman" w:cs="Times New Roman"/>
          <w:kern w:val="2"/>
          <w:sz w:val="24"/>
          <w:szCs w:val="24"/>
        </w:rPr>
        <w:t xml:space="preserve"> Nội dung nào sau đây </w:t>
      </w:r>
      <w:r w:rsidRPr="00B150DE">
        <w:rPr>
          <w:rFonts w:ascii="Times New Roman" w:eastAsia="Calibri" w:hAnsi="Times New Roman" w:cs="Times New Roman"/>
          <w:b/>
          <w:bCs/>
          <w:kern w:val="2"/>
          <w:sz w:val="24"/>
          <w:szCs w:val="24"/>
        </w:rPr>
        <w:t>không</w:t>
      </w:r>
      <w:r w:rsidRPr="00B150DE">
        <w:rPr>
          <w:rFonts w:ascii="Times New Roman" w:eastAsia="Calibri" w:hAnsi="Times New Roman" w:cs="Times New Roman"/>
          <w:kern w:val="2"/>
          <w:sz w:val="24"/>
          <w:szCs w:val="24"/>
        </w:rPr>
        <w:t xml:space="preserve"> phản ánh đúng đặc điểm của trật tự thế giới đa cực trong quan hệ quốc tế?</w:t>
      </w:r>
    </w:p>
    <w:p w14:paraId="549FAFFF"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Là trật tự thế giới mới được hình thành sau khi trật tự hai cực I-an-ta sụp đổ.</w:t>
      </w:r>
    </w:p>
    <w:p w14:paraId="0D2FB610"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B. Phản ánh tương quan so sánh lực lượng mới trong quan hệ quốc tế sau chiến tranh lạnh.</w:t>
      </w:r>
    </w:p>
    <w:p w14:paraId="7A6830EB"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Là trật tư thế giới có sự tham gia của các quốc gia, các trung tâm khác nhau.</w:t>
      </w:r>
    </w:p>
    <w:p w14:paraId="0A298E8D"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D. Sự sụp đổ của Liên Xô và Đông Âu là nguyên nhân trực tiếp dẫn đến xu thế đa cực.</w:t>
      </w:r>
    </w:p>
    <w:p w14:paraId="774E6F57" w14:textId="6235710A"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20.</w:t>
      </w:r>
      <w:r w:rsidRPr="00B150DE">
        <w:rPr>
          <w:rFonts w:ascii="Times New Roman" w:eastAsia="Calibri" w:hAnsi="Times New Roman" w:cs="Times New Roman"/>
          <w:kern w:val="2"/>
          <w:sz w:val="24"/>
          <w:szCs w:val="24"/>
        </w:rPr>
        <w:t xml:space="preserve"> Sau khi trật tự hai I-an-ta sụp đổ, quốc gia nào sau đây ra sức thiết lập trật tự thế giới đơn cực?</w:t>
      </w:r>
    </w:p>
    <w:p w14:paraId="17125EAF"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Liên bang Nga         B. Mỹ         C. Nhật Bản         D. Ấn Độ</w:t>
      </w:r>
    </w:p>
    <w:p w14:paraId="36C71FA4" w14:textId="646EEDC8"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21.</w:t>
      </w:r>
      <w:r w:rsidRPr="00B150DE">
        <w:rPr>
          <w:rFonts w:ascii="Times New Roman" w:eastAsia="Calibri" w:hAnsi="Times New Roman" w:cs="Times New Roman"/>
          <w:kern w:val="2"/>
          <w:sz w:val="24"/>
          <w:szCs w:val="24"/>
        </w:rPr>
        <w:t xml:space="preserve"> Nội dung nào sau đây phản ánh đúng đặc điểm của trật tự thế giới mới được hình thành sau khi trật tự hai cực I-an-ta sụp đổ?</w:t>
      </w:r>
    </w:p>
    <w:p w14:paraId="101595AC"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Mỹ và Trung Quốc là hai siêu cường nắm hoàn toàn quyền chi phối quan hệ quốc tế.</w:t>
      </w:r>
    </w:p>
    <w:p w14:paraId="271B98B7"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B. Vai trò của các trung tâm, các tổ chức kinh tế, tài chính quốc tế, khu vực bị suy giảm.</w:t>
      </w:r>
    </w:p>
    <w:p w14:paraId="68BE64EB"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Sự hình thành trật tự là tiến trình lịch sử khách quan với sự nổi lên của các cường quốc.</w:t>
      </w:r>
    </w:p>
    <w:p w14:paraId="6B326D4D" w14:textId="77777777" w:rsidR="000C15D4" w:rsidRPr="00B150DE" w:rsidRDefault="000C15D4" w:rsidP="00273FFF">
      <w:pPr>
        <w:tabs>
          <w:tab w:val="left" w:pos="2806"/>
          <w:tab w:val="left" w:pos="5454"/>
          <w:tab w:val="left" w:pos="8107"/>
        </w:tabs>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lastRenderedPageBreak/>
        <w:t xml:space="preserve">D. Sự hình thành trật tự bị chi phối bởi kết quả của các cuộc đấu tranh giành độc lập dân tộc </w:t>
      </w:r>
    </w:p>
    <w:p w14:paraId="08980C53" w14:textId="5AAD4346"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22. </w:t>
      </w:r>
      <w:r w:rsidRPr="00B150DE">
        <w:rPr>
          <w:rFonts w:ascii="Times New Roman" w:eastAsia="Calibri" w:hAnsi="Times New Roman" w:cs="Times New Roman"/>
          <w:kern w:val="2"/>
          <w:sz w:val="24"/>
          <w:szCs w:val="24"/>
        </w:rPr>
        <w:t>Một trong những nhân tố quan trọng tác động đến sự hình thành trật tự thế giới mới sau khi chiến tranh lạnh chấm dứt là</w:t>
      </w:r>
    </w:p>
    <w:p w14:paraId="4C1D8E9D"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Cs/>
          <w:kern w:val="2"/>
          <w:sz w:val="24"/>
          <w:szCs w:val="24"/>
        </w:rPr>
        <w:t>A.</w:t>
      </w:r>
      <w:r w:rsidRPr="00B150DE">
        <w:rPr>
          <w:rFonts w:ascii="Times New Roman" w:eastAsia="Calibri" w:hAnsi="Times New Roman" w:cs="Times New Roman"/>
          <w:b/>
          <w:kern w:val="2"/>
          <w:sz w:val="24"/>
          <w:szCs w:val="24"/>
        </w:rPr>
        <w:t xml:space="preserve"> </w:t>
      </w:r>
      <w:r w:rsidRPr="00B150DE">
        <w:rPr>
          <w:rFonts w:ascii="Times New Roman" w:eastAsia="Calibri" w:hAnsi="Times New Roman" w:cs="Times New Roman"/>
          <w:kern w:val="2"/>
          <w:sz w:val="24"/>
          <w:szCs w:val="24"/>
        </w:rPr>
        <w:t>cuộc đấu tranh chống chế độ phân biệt chủng tộc ở châu Phi</w:t>
      </w:r>
    </w:p>
    <w:p w14:paraId="24F4FB4C"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Cs/>
          <w:kern w:val="2"/>
          <w:sz w:val="24"/>
          <w:szCs w:val="24"/>
        </w:rPr>
        <w:t>B.</w:t>
      </w:r>
      <w:r w:rsidRPr="00B150DE">
        <w:rPr>
          <w:rFonts w:ascii="Times New Roman" w:eastAsia="Calibri" w:hAnsi="Times New Roman" w:cs="Times New Roman"/>
          <w:b/>
          <w:kern w:val="2"/>
          <w:sz w:val="24"/>
          <w:szCs w:val="24"/>
        </w:rPr>
        <w:t xml:space="preserve"> </w:t>
      </w:r>
      <w:r w:rsidRPr="00B150DE">
        <w:rPr>
          <w:rFonts w:ascii="Times New Roman" w:eastAsia="Calibri" w:hAnsi="Times New Roman" w:cs="Times New Roman"/>
          <w:kern w:val="2"/>
          <w:sz w:val="24"/>
          <w:szCs w:val="24"/>
        </w:rPr>
        <w:t xml:space="preserve">cuộc chạy đua về sức mạnh tổng hợp giữa các cường quốc. </w:t>
      </w:r>
    </w:p>
    <w:p w14:paraId="6559596A"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Cs/>
          <w:kern w:val="2"/>
          <w:sz w:val="24"/>
          <w:szCs w:val="24"/>
        </w:rPr>
        <w:t>C.</w:t>
      </w:r>
      <w:r w:rsidRPr="00B150DE">
        <w:rPr>
          <w:rFonts w:ascii="Times New Roman" w:eastAsia="Calibri" w:hAnsi="Times New Roman" w:cs="Times New Roman"/>
          <w:b/>
          <w:kern w:val="2"/>
          <w:sz w:val="24"/>
          <w:szCs w:val="24"/>
        </w:rPr>
        <w:t xml:space="preserve"> </w:t>
      </w:r>
      <w:r w:rsidRPr="00B150DE">
        <w:rPr>
          <w:rFonts w:ascii="Times New Roman" w:eastAsia="Calibri" w:hAnsi="Times New Roman" w:cs="Times New Roman"/>
          <w:kern w:val="2"/>
          <w:sz w:val="24"/>
          <w:szCs w:val="24"/>
        </w:rPr>
        <w:t>sự trỗi dậy của chủ nghĩa khủng bố trên phạm vi toàn cầu.</w:t>
      </w:r>
    </w:p>
    <w:p w14:paraId="2FC82A4D"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Cs/>
          <w:kern w:val="2"/>
          <w:sz w:val="24"/>
          <w:szCs w:val="24"/>
        </w:rPr>
        <w:t>D.</w:t>
      </w:r>
      <w:r w:rsidRPr="00B150DE">
        <w:rPr>
          <w:rFonts w:ascii="Times New Roman" w:eastAsia="Calibri" w:hAnsi="Times New Roman" w:cs="Times New Roman"/>
          <w:b/>
          <w:kern w:val="2"/>
          <w:sz w:val="24"/>
          <w:szCs w:val="24"/>
        </w:rPr>
        <w:t xml:space="preserve"> </w:t>
      </w:r>
      <w:r w:rsidRPr="00B150DE">
        <w:rPr>
          <w:rFonts w:ascii="Times New Roman" w:eastAsia="Calibri" w:hAnsi="Times New Roman" w:cs="Times New Roman"/>
          <w:kern w:val="2"/>
          <w:sz w:val="24"/>
          <w:szCs w:val="24"/>
        </w:rPr>
        <w:t>cuộc đấu tranh giành độc lập của các dân tộc thuộc địa.</w:t>
      </w:r>
    </w:p>
    <w:p w14:paraId="2D0B89F1" w14:textId="11736D36"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Câu 23.</w:t>
      </w:r>
      <w:r w:rsidRPr="00B150DE">
        <w:rPr>
          <w:rFonts w:ascii="Times New Roman" w:eastAsia="Calibri" w:hAnsi="Times New Roman" w:cs="Times New Roman"/>
          <w:kern w:val="2"/>
          <w:sz w:val="24"/>
          <w:szCs w:val="24"/>
        </w:rPr>
        <w:t xml:space="preserve"> Sau khi chiến tranh lạnh chấm dứt, quốc gia nào sau đây ở châu Á đã vươn lên trở thành một cực trong trật tự thế giới đa cực?</w:t>
      </w:r>
    </w:p>
    <w:p w14:paraId="2EB79E58"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Mỹ                  B. Anh                C. Pháp           D. Nhật Bản</w:t>
      </w:r>
    </w:p>
    <w:p w14:paraId="55426DDC" w14:textId="15991D09"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24. </w:t>
      </w:r>
      <w:r w:rsidRPr="00B150DE">
        <w:rPr>
          <w:rFonts w:ascii="Times New Roman" w:eastAsia="Calibri" w:hAnsi="Times New Roman" w:cs="Times New Roman"/>
          <w:kern w:val="2"/>
          <w:sz w:val="24"/>
          <w:szCs w:val="24"/>
        </w:rPr>
        <w:t>Sau khi chiến tranh lạnh chấm dứt, tổ chức nào sau đây đã vươn lên trở thành một cực trong trật tự thế giới đa cực?</w:t>
      </w:r>
    </w:p>
    <w:p w14:paraId="707D6D3B"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A. Liên minh châu Âu                                         B. Hiệp hội các quốc gia Đông Nam Á</w:t>
      </w:r>
    </w:p>
    <w:p w14:paraId="16D4683F" w14:textId="77777777" w:rsidR="000C15D4" w:rsidRPr="00B150DE" w:rsidRDefault="000C15D4" w:rsidP="00273FFF">
      <w:pPr>
        <w:tabs>
          <w:tab w:val="left" w:pos="284"/>
          <w:tab w:val="left" w:pos="2694"/>
          <w:tab w:val="left" w:pos="5103"/>
          <w:tab w:val="left" w:pos="7655"/>
        </w:tabs>
        <w:spacing w:after="0" w:line="240" w:lineRule="auto"/>
        <w:ind w:right="-1"/>
        <w:jc w:val="both"/>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 Tổ chức Hiệp ước Bắc Đại Tây Dương          D. Diễn đàn hợp tác Á – Âu</w:t>
      </w:r>
    </w:p>
    <w:p w14:paraId="0448E335" w14:textId="77777777" w:rsidR="00D36F18" w:rsidRPr="00B150DE" w:rsidRDefault="00D36F18" w:rsidP="00273FFF">
      <w:pPr>
        <w:spacing w:after="0" w:line="240" w:lineRule="auto"/>
        <w:rPr>
          <w:rFonts w:ascii="Times New Roman" w:hAnsi="Times New Roman" w:cs="Times New Roman"/>
          <w:b/>
          <w:sz w:val="24"/>
          <w:szCs w:val="24"/>
        </w:rPr>
      </w:pPr>
    </w:p>
    <w:p w14:paraId="4AF1C5E8" w14:textId="774DF1F9" w:rsidR="00045BE9" w:rsidRPr="00B150DE" w:rsidRDefault="00045BE9" w:rsidP="00273FFF">
      <w:pPr>
        <w:spacing w:after="0" w:line="240" w:lineRule="auto"/>
        <w:rPr>
          <w:rFonts w:ascii="Times New Roman" w:eastAsia="Calibri" w:hAnsi="Times New Roman" w:cs="Times New Roman"/>
          <w:b/>
          <w:bCs/>
          <w:sz w:val="24"/>
          <w:szCs w:val="24"/>
        </w:rPr>
      </w:pPr>
      <w:r w:rsidRPr="00B150DE">
        <w:rPr>
          <w:rFonts w:ascii="Times New Roman" w:eastAsia="Calibri" w:hAnsi="Times New Roman" w:cs="Times New Roman"/>
          <w:b/>
          <w:bCs/>
          <w:sz w:val="24"/>
          <w:szCs w:val="24"/>
        </w:rPr>
        <w:t>PHẦN II. Câu trắc nghiệm chọn đúng hoặc sai</w:t>
      </w:r>
    </w:p>
    <w:p w14:paraId="38423A23" w14:textId="77777777" w:rsidR="00045BE9" w:rsidRPr="00B150DE" w:rsidRDefault="00045BE9" w:rsidP="00273FFF">
      <w:pPr>
        <w:spacing w:after="0" w:line="240" w:lineRule="auto"/>
        <w:rPr>
          <w:rFonts w:ascii="Times New Roman" w:eastAsia="Calibri" w:hAnsi="Times New Roman" w:cs="Times New Roman"/>
          <w:sz w:val="24"/>
          <w:szCs w:val="24"/>
        </w:rPr>
      </w:pPr>
      <w:r w:rsidRPr="00B150DE">
        <w:rPr>
          <w:rFonts w:ascii="Times New Roman" w:eastAsia="Calibri" w:hAnsi="Times New Roman" w:cs="Times New Roman"/>
          <w:sz w:val="24"/>
          <w:szCs w:val="24"/>
        </w:rPr>
        <w:t>Thí sinh trả lời từ câu 1 đến câu 4. Trong mỗi ý a, b, c, d ở mỗi câu, thí sinh chọn đúng hoặc sai</w:t>
      </w:r>
    </w:p>
    <w:p w14:paraId="5FE8B12E" w14:textId="50157052"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w:t>
      </w:r>
      <w:r w:rsidR="0018519D" w:rsidRPr="00B150DE">
        <w:rPr>
          <w:rFonts w:ascii="Times New Roman" w:eastAsia="Calibri" w:hAnsi="Times New Roman" w:cs="Times New Roman"/>
          <w:b/>
          <w:bCs/>
          <w:kern w:val="2"/>
          <w:sz w:val="24"/>
          <w:szCs w:val="24"/>
        </w:rPr>
        <w:t>1.</w:t>
      </w:r>
      <w:r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Đọc đoạn tư liệu sau đây:</w:t>
      </w:r>
    </w:p>
    <w:p w14:paraId="7CE2234D"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Các nguyên tắc hoạt động của Liên hợp quốc</w:t>
      </w:r>
    </w:p>
    <w:p w14:paraId="0A7128E7"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1. Bình đẳng chủ quyền của tất cả các quốc gia thành viên;</w:t>
      </w:r>
    </w:p>
    <w:p w14:paraId="323AD6FF"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2. Tôn trọng toàn vẹn lãnh thổ và độc lập chính trị quốc gia;</w:t>
      </w:r>
    </w:p>
    <w:p w14:paraId="1656CD81"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3. Cấm đe dọa sử dụng vũ lực hoặc sử dụng vũ lực trong quan hệ quốc tế;</w:t>
      </w:r>
    </w:p>
    <w:p w14:paraId="1B1691AD"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4. Không can thiệp vào công việc nội bộ của các nước;</w:t>
      </w:r>
    </w:p>
    <w:p w14:paraId="4BDF5C15"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5. Tôn trọng các nghĩa vụ quốc tế và luật pháp quốc tế;</w:t>
      </w:r>
    </w:p>
    <w:p w14:paraId="52DC8159"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6. Giải quyết các tranh chấp quốc tế bằng biện pháp hòa bình.</w:t>
      </w:r>
    </w:p>
    <w:p w14:paraId="705B0680"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                                                                         (Theo Điều 2, </w:t>
      </w:r>
      <w:r w:rsidRPr="00B150DE">
        <w:rPr>
          <w:rFonts w:ascii="Times New Roman" w:eastAsia="Calibri" w:hAnsi="Times New Roman" w:cs="Times New Roman"/>
          <w:i/>
          <w:iCs/>
          <w:kern w:val="2"/>
          <w:sz w:val="24"/>
          <w:szCs w:val="24"/>
        </w:rPr>
        <w:t>Hiến chương Liên hợp quốc</w:t>
      </w:r>
      <w:r w:rsidRPr="00B150DE">
        <w:rPr>
          <w:rFonts w:ascii="Times New Roman" w:eastAsia="Calibri" w:hAnsi="Times New Roman" w:cs="Times New Roman"/>
          <w:kern w:val="2"/>
          <w:sz w:val="24"/>
          <w:szCs w:val="24"/>
        </w:rPr>
        <w:t xml:space="preserve"> năm 1945)</w:t>
      </w:r>
    </w:p>
    <w:p w14:paraId="1F64903B" w14:textId="72539671"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a.</w:t>
      </w:r>
      <w:r w:rsidRPr="00B150DE">
        <w:rPr>
          <w:rFonts w:ascii="Times New Roman" w:eastAsia="Calibri" w:hAnsi="Times New Roman" w:cs="Times New Roman"/>
          <w:kern w:val="2"/>
          <w:sz w:val="24"/>
          <w:szCs w:val="24"/>
        </w:rPr>
        <w:t xml:space="preserve"> Các nguyên tắc hoạt động của Liên hợp quốc được quy định đầy đủ tại Hiến chương Liên hợp quốc năm 1945.</w:t>
      </w:r>
    </w:p>
    <w:p w14:paraId="6FFDDB5B" w14:textId="71445C9B"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b.</w:t>
      </w:r>
      <w:r w:rsidRPr="00B150DE">
        <w:rPr>
          <w:rFonts w:ascii="Times New Roman" w:eastAsia="Calibri" w:hAnsi="Times New Roman" w:cs="Times New Roman"/>
          <w:kern w:val="2"/>
          <w:sz w:val="24"/>
          <w:szCs w:val="24"/>
        </w:rPr>
        <w:t xml:space="preserve"> Toàn vẹn lãnh thổ và độc lập chính trị là những quyền dân tộc cơ bản của một quốc gia, được Liên hợp quốc tôn trọng thông qua nguyên tắc hoạt động.</w:t>
      </w:r>
    </w:p>
    <w:p w14:paraId="78D52D8A" w14:textId="3AA4240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w:t>
      </w:r>
      <w:r w:rsidRPr="00B150DE">
        <w:rPr>
          <w:rFonts w:ascii="Times New Roman" w:eastAsia="Calibri" w:hAnsi="Times New Roman" w:cs="Times New Roman"/>
          <w:kern w:val="2"/>
          <w:sz w:val="24"/>
          <w:szCs w:val="24"/>
        </w:rPr>
        <w:t xml:space="preserve"> Liên hợp quốc tôn trọng quyền tự quyết của các dân tộc thông qua nguyên tắc “Không can thiệp vào công việc nội bộ của các nước”.</w:t>
      </w:r>
    </w:p>
    <w:p w14:paraId="32C9CA1A" w14:textId="7B412491" w:rsidR="00C73331" w:rsidRPr="00B150DE" w:rsidRDefault="00C73331" w:rsidP="00D36F18">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d.</w:t>
      </w:r>
      <w:r w:rsidRPr="00B150DE">
        <w:rPr>
          <w:rFonts w:ascii="Times New Roman" w:eastAsia="Calibri" w:hAnsi="Times New Roman" w:cs="Times New Roman"/>
          <w:kern w:val="2"/>
          <w:sz w:val="24"/>
          <w:szCs w:val="24"/>
        </w:rPr>
        <w:t xml:space="preserve"> Quan điểm về bình đẳng chủ quyền giữa các quốc gia được đề cập đến trong nguyên tắc hoạt động của Liên hợp quốc là quan điểm lần đầu tiên xuất hiện trong lịch sử thế giới.</w:t>
      </w:r>
    </w:p>
    <w:p w14:paraId="596630CC" w14:textId="77777777" w:rsidR="00D36F18" w:rsidRPr="00B150DE" w:rsidRDefault="00D36F18" w:rsidP="00D36F18">
      <w:pPr>
        <w:spacing w:after="0" w:line="240" w:lineRule="auto"/>
        <w:rPr>
          <w:rFonts w:ascii="Times New Roman" w:eastAsia="Calibri" w:hAnsi="Times New Roman" w:cs="Times New Roman"/>
          <w:kern w:val="2"/>
          <w:sz w:val="24"/>
          <w:szCs w:val="24"/>
        </w:rPr>
      </w:pPr>
    </w:p>
    <w:p w14:paraId="025B2017" w14:textId="507E96BE"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w:t>
      </w:r>
      <w:r w:rsidR="0018519D" w:rsidRPr="00B150DE">
        <w:rPr>
          <w:rFonts w:ascii="Times New Roman" w:eastAsia="Calibri" w:hAnsi="Times New Roman" w:cs="Times New Roman"/>
          <w:b/>
          <w:bCs/>
          <w:kern w:val="2"/>
          <w:sz w:val="24"/>
          <w:szCs w:val="24"/>
        </w:rPr>
        <w:t>2.</w:t>
      </w:r>
      <w:r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Đọc đoạn tư liệu sau đây:</w:t>
      </w:r>
    </w:p>
    <w:p w14:paraId="7CEAC142"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     Từ ngày 4 đến ngày 11 – 2 – 1945, tại thành phố I – an – ta (Liên Xô) đã diễn ra hội nghị giữa ba cường quốc: Liên Xô, Mỹ, Anh. Hội nghị đưa ra nhiều quyết định quan trọng: thống nhất mục tiêu chung trong việc tiêu diệt tận gốc chủ nghĩa phát xít Đức và chủ nghĩa quân phiệt Nhật; thành lập tổ chức Liên hợp quốc để duy trì hòa bình và an ninh quốc tế; thỏa thuận về việc phân chia phạm vi ảnh hưởng giữa các nước lớn, chủ yếu là giữa Liên Xô và Mỹ ở châu Âu, châu Á sau chiến tranh…</w:t>
      </w:r>
    </w:p>
    <w:p w14:paraId="5504F5F1"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     Những quyết định của Hội nghị I – an – ta cùng những thỏa thuận sau đó giữa ba cường quốc tại Hội nghị Pốt – xđam (Đức) tháng 7 – 1945 đã trở thành khuôn khổ của một trật tự thế giới mới, thường được gọi là “Trật tự thế giới hai cực I – an – ta”.</w:t>
      </w:r>
    </w:p>
    <w:p w14:paraId="3A5BFDC9"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                                                              (</w:t>
      </w:r>
      <w:r w:rsidRPr="00B150DE">
        <w:rPr>
          <w:rFonts w:ascii="Times New Roman" w:eastAsia="Calibri" w:hAnsi="Times New Roman" w:cs="Times New Roman"/>
          <w:i/>
          <w:iCs/>
          <w:kern w:val="2"/>
          <w:sz w:val="24"/>
          <w:szCs w:val="24"/>
        </w:rPr>
        <w:t>Sách giáo khoa Lịch sử 12</w:t>
      </w:r>
      <w:r w:rsidRPr="00B150DE">
        <w:rPr>
          <w:rFonts w:ascii="Times New Roman" w:eastAsia="Calibri" w:hAnsi="Times New Roman" w:cs="Times New Roman"/>
          <w:kern w:val="2"/>
          <w:sz w:val="24"/>
          <w:szCs w:val="24"/>
        </w:rPr>
        <w:t>, bộ cánh diều, tr. 9 - 10)</w:t>
      </w:r>
    </w:p>
    <w:p w14:paraId="58D62F84" w14:textId="2E7C8A16"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a .</w:t>
      </w:r>
      <w:r w:rsidRPr="00B150DE">
        <w:rPr>
          <w:rFonts w:ascii="Times New Roman" w:eastAsia="Calibri" w:hAnsi="Times New Roman" w:cs="Times New Roman"/>
          <w:kern w:val="2"/>
          <w:sz w:val="24"/>
          <w:szCs w:val="24"/>
        </w:rPr>
        <w:t xml:space="preserve"> Hội nghị I-an-ta diễn ra vào đầu năm 1945 với sự tham dự của ba cường quốc trụ cột trong phe Đồng minh gồm Liên Xô, Mỹ, Anh.</w:t>
      </w:r>
    </w:p>
    <w:p w14:paraId="2BE9C43B" w14:textId="52F50BF4"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b.</w:t>
      </w:r>
      <w:r w:rsidRPr="00B150DE">
        <w:rPr>
          <w:rFonts w:ascii="Times New Roman" w:eastAsia="Calibri" w:hAnsi="Times New Roman" w:cs="Times New Roman"/>
          <w:kern w:val="2"/>
          <w:sz w:val="24"/>
          <w:szCs w:val="24"/>
        </w:rPr>
        <w:t xml:space="preserve"> Những quyết định mà hội nghị I-an-ta đưa ra đều nhằm giải quyết những vấn đề quan trọng và cấp bách đặt ra cho các nước Đồng minh vào giai đoạn cuối của chiến tranh thế giới thứ hai.</w:t>
      </w:r>
    </w:p>
    <w:p w14:paraId="4219C6C7" w14:textId="000473F5"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w:t>
      </w:r>
      <w:r w:rsidRPr="00B150DE">
        <w:rPr>
          <w:rFonts w:ascii="Times New Roman" w:eastAsia="Calibri" w:hAnsi="Times New Roman" w:cs="Times New Roman"/>
          <w:kern w:val="2"/>
          <w:sz w:val="24"/>
          <w:szCs w:val="24"/>
        </w:rPr>
        <w:t xml:space="preserve"> Một trong những quyết định quan trọng và gây nhiều tranh cãi tại hội nghị I-an-ta là việc phân chia thuộc địa giữa các nước lớn ở châu Âu và châu Á.</w:t>
      </w:r>
    </w:p>
    <w:p w14:paraId="71EB94BC" w14:textId="335F91C1"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lastRenderedPageBreak/>
        <w:t>d.</w:t>
      </w:r>
      <w:r w:rsidRPr="00B150DE">
        <w:rPr>
          <w:rFonts w:ascii="Times New Roman" w:eastAsia="Calibri" w:hAnsi="Times New Roman" w:cs="Times New Roman"/>
          <w:kern w:val="2"/>
          <w:sz w:val="24"/>
          <w:szCs w:val="24"/>
        </w:rPr>
        <w:t xml:space="preserve"> Trật tự hai cực I – an – ta được hình thành trên cơ sở một số hội nghị quốc tế lớn do các cường quốc Đồng minh tổ chức.</w:t>
      </w:r>
    </w:p>
    <w:p w14:paraId="5DA774E8" w14:textId="77777777" w:rsidR="00D36F18" w:rsidRPr="00B150DE" w:rsidRDefault="00D36F18" w:rsidP="00273FFF">
      <w:pPr>
        <w:spacing w:after="0" w:line="240" w:lineRule="auto"/>
        <w:rPr>
          <w:rFonts w:ascii="Times New Roman" w:eastAsia="Calibri" w:hAnsi="Times New Roman" w:cs="Times New Roman"/>
          <w:b/>
          <w:bCs/>
          <w:kern w:val="2"/>
          <w:sz w:val="24"/>
          <w:szCs w:val="24"/>
        </w:rPr>
      </w:pPr>
    </w:p>
    <w:p w14:paraId="2E24E418" w14:textId="406AD62E"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w:t>
      </w:r>
      <w:r w:rsidR="0018519D" w:rsidRPr="00B150DE">
        <w:rPr>
          <w:rFonts w:ascii="Times New Roman" w:eastAsia="Calibri" w:hAnsi="Times New Roman" w:cs="Times New Roman"/>
          <w:b/>
          <w:bCs/>
          <w:kern w:val="2"/>
          <w:sz w:val="24"/>
          <w:szCs w:val="24"/>
        </w:rPr>
        <w:t>3.</w:t>
      </w:r>
      <w:r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Đọc đoạn tư liệu sau đây:</w:t>
      </w:r>
    </w:p>
    <w:p w14:paraId="584F491B"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“Bài học của thời kì Chiến tranh lạnh đã chứng tỏ phương thức quan hệ quốc tế lấy đối đầu chính trị - quân sự là chủ yếu không còn phù hợp, phải chịu nhiều tổn thất hoặc thất bại như hai nước Xô – Mỹ và một bị thương, một bị mất. Trong khi đó, phương thức lấy hợp tác và cạnh tranh về kinh tế - chính trị là chính lại thu được nhiều tiến bộ, kết quả như các nước Đức, Nhật và NICs. Sự hưng thịnh hay suy vong của một quốc gia quyết định bởi sức mạnh tổng hợp của quốc gia đó, mà chủ yếu là thực lực kinh tế và khoa học – kĩ thuật”.</w:t>
      </w:r>
    </w:p>
    <w:p w14:paraId="74B46939"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           (Vũ Dương Ninh (Chủ biên), </w:t>
      </w:r>
      <w:r w:rsidRPr="00B150DE">
        <w:rPr>
          <w:rFonts w:ascii="Times New Roman" w:eastAsia="Calibri" w:hAnsi="Times New Roman" w:cs="Times New Roman"/>
          <w:i/>
          <w:iCs/>
          <w:kern w:val="2"/>
          <w:sz w:val="24"/>
          <w:szCs w:val="24"/>
        </w:rPr>
        <w:t>Một số chuyên đề lịch sử thế giới</w:t>
      </w:r>
      <w:r w:rsidRPr="00B150DE">
        <w:rPr>
          <w:rFonts w:ascii="Times New Roman" w:eastAsia="Calibri" w:hAnsi="Times New Roman" w:cs="Times New Roman"/>
          <w:kern w:val="2"/>
          <w:sz w:val="24"/>
          <w:szCs w:val="24"/>
        </w:rPr>
        <w:t>, NXB Đại học Quốc gia Hà Nội, Hà Nội, 2001, tr.401)</w:t>
      </w:r>
    </w:p>
    <w:p w14:paraId="4835966F" w14:textId="113B4BD5"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a.</w:t>
      </w:r>
      <w:r w:rsidRPr="00B150DE">
        <w:rPr>
          <w:rFonts w:ascii="Times New Roman" w:eastAsia="Calibri" w:hAnsi="Times New Roman" w:cs="Times New Roman"/>
          <w:kern w:val="2"/>
          <w:sz w:val="24"/>
          <w:szCs w:val="24"/>
        </w:rPr>
        <w:t xml:space="preserve"> Kinh tế và khoa học – kĩ thuật là hai yếu tố chủ yếu tạo nên sức mạnh tổng hợp của một quốc gia sau khi chiến tranh lạnh chấm dứt.</w:t>
      </w:r>
    </w:p>
    <w:p w14:paraId="4AD8FB5D" w14:textId="61C36C51"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b.</w:t>
      </w:r>
      <w:r w:rsidRPr="00B150DE">
        <w:rPr>
          <w:rFonts w:ascii="Times New Roman" w:eastAsia="Calibri" w:hAnsi="Times New Roman" w:cs="Times New Roman"/>
          <w:kern w:val="2"/>
          <w:sz w:val="24"/>
          <w:szCs w:val="24"/>
        </w:rPr>
        <w:t xml:space="preserve"> Một trong những bài học rút ra từ thời kì chiến tranh lạnh cho tất cả các quốc gia là không nên tập trung vào phát triển quân sự, quốc phòng đất nước.</w:t>
      </w:r>
    </w:p>
    <w:p w14:paraId="012FECDD" w14:textId="512D0EB9"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w:t>
      </w:r>
      <w:r w:rsidRPr="00B150DE">
        <w:rPr>
          <w:rFonts w:ascii="Times New Roman" w:eastAsia="Calibri" w:hAnsi="Times New Roman" w:cs="Times New Roman"/>
          <w:kern w:val="2"/>
          <w:sz w:val="24"/>
          <w:szCs w:val="24"/>
        </w:rPr>
        <w:t xml:space="preserve"> Sau thời kì chiến tranh lạnh, Xô – Mỹ lấy đối đầu về chính trị - quân sự là chủ yếu, trong khi đó Đức và Nhật Bản lại lấy hợp tác và cạnh tranh về kinh tế - chính trị là chủ yếu.</w:t>
      </w:r>
    </w:p>
    <w:p w14:paraId="269E981A" w14:textId="34DB7805"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d.</w:t>
      </w:r>
      <w:r w:rsidRPr="00B150DE">
        <w:rPr>
          <w:rFonts w:ascii="Times New Roman" w:eastAsia="Calibri" w:hAnsi="Times New Roman" w:cs="Times New Roman"/>
          <w:kern w:val="2"/>
          <w:sz w:val="24"/>
          <w:szCs w:val="24"/>
        </w:rPr>
        <w:t xml:space="preserve"> Trong thời kì chiến tranh lạnh và sau thời kì chiến tranh lạnh, nội dung của quan hệ quốc tế có sự điều chỉnh từ chỗ lấy yếu tố quân sự sang lấy yếu tố kinh tế là trọng tâm.</w:t>
      </w:r>
    </w:p>
    <w:p w14:paraId="436E3FBC" w14:textId="77777777" w:rsidR="00D36F18" w:rsidRPr="00B150DE" w:rsidRDefault="00D36F18" w:rsidP="00273FFF">
      <w:pPr>
        <w:spacing w:after="0" w:line="240" w:lineRule="auto"/>
        <w:rPr>
          <w:rFonts w:ascii="Times New Roman" w:eastAsia="Calibri" w:hAnsi="Times New Roman" w:cs="Times New Roman"/>
          <w:b/>
          <w:bCs/>
          <w:kern w:val="2"/>
          <w:sz w:val="24"/>
          <w:szCs w:val="24"/>
        </w:rPr>
      </w:pPr>
    </w:p>
    <w:p w14:paraId="3C6CF265" w14:textId="7C3CCC15"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 xml:space="preserve">Câu </w:t>
      </w:r>
      <w:r w:rsidR="0018519D" w:rsidRPr="00B150DE">
        <w:rPr>
          <w:rFonts w:ascii="Times New Roman" w:eastAsia="Calibri" w:hAnsi="Times New Roman" w:cs="Times New Roman"/>
          <w:b/>
          <w:bCs/>
          <w:kern w:val="2"/>
          <w:sz w:val="24"/>
          <w:szCs w:val="24"/>
        </w:rPr>
        <w:t>4.</w:t>
      </w:r>
      <w:r w:rsidRPr="00B150DE">
        <w:rPr>
          <w:rFonts w:ascii="Times New Roman" w:eastAsia="Calibri" w:hAnsi="Times New Roman" w:cs="Times New Roman"/>
          <w:b/>
          <w:bCs/>
          <w:kern w:val="2"/>
          <w:sz w:val="24"/>
          <w:szCs w:val="24"/>
        </w:rPr>
        <w:t xml:space="preserve"> </w:t>
      </w:r>
      <w:r w:rsidRPr="00B150DE">
        <w:rPr>
          <w:rFonts w:ascii="Times New Roman" w:eastAsia="Calibri" w:hAnsi="Times New Roman" w:cs="Times New Roman"/>
          <w:kern w:val="2"/>
          <w:sz w:val="24"/>
          <w:szCs w:val="24"/>
        </w:rPr>
        <w:t>Đọc đoạn tư liệu sau đây:</w:t>
      </w:r>
    </w:p>
    <w:p w14:paraId="3A9BD08A"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“Trật tự thế giới mới này [đa cực] được hình thành như thế nào, còn tùy thuộc ở nhiều nhân tố: Sự phát triển về thực lực kinh tế, chính trị, quân sự của các cường quốc Mỹ, Nga, Trung Quốc, Anh, Pháp, Nhật Bản, Đức trong cuộc chạy đua về sức mạnh quốc gia tổng hợp,…; Sự lớn mạnh của lực lượng cách mạng thế giới (sự thành bại của công cuộc cải cách, đổi mới ở các nước xã hội chủ nghĩa,…); Sự phát triển của cách mạng khoa học – kĩ thuật sẽ còn tiếp tục tạo ra những “đột phá” và biến chuyển trên cục diện thế giới”.</w:t>
      </w:r>
    </w:p>
    <w:p w14:paraId="069C1700" w14:textId="77777777"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kern w:val="2"/>
          <w:sz w:val="24"/>
          <w:szCs w:val="24"/>
        </w:rPr>
        <w:t xml:space="preserve">(Nguyễn Anh Thái (Chủ biên), </w:t>
      </w:r>
      <w:r w:rsidRPr="00B150DE">
        <w:rPr>
          <w:rFonts w:ascii="Times New Roman" w:eastAsia="Calibri" w:hAnsi="Times New Roman" w:cs="Times New Roman"/>
          <w:i/>
          <w:iCs/>
          <w:kern w:val="2"/>
          <w:sz w:val="24"/>
          <w:szCs w:val="24"/>
        </w:rPr>
        <w:t>Lịch sử thế giới hiện đại</w:t>
      </w:r>
      <w:r w:rsidRPr="00B150DE">
        <w:rPr>
          <w:rFonts w:ascii="Times New Roman" w:eastAsia="Calibri" w:hAnsi="Times New Roman" w:cs="Times New Roman"/>
          <w:kern w:val="2"/>
          <w:sz w:val="24"/>
          <w:szCs w:val="24"/>
        </w:rPr>
        <w:t>, NXB Giáo dục Việt Nam, Hà Nội, 2021, tr.424).</w:t>
      </w:r>
    </w:p>
    <w:p w14:paraId="2D2B1ED0" w14:textId="09EDAA2F"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a.</w:t>
      </w:r>
      <w:r w:rsidRPr="00B150DE">
        <w:rPr>
          <w:rFonts w:ascii="Times New Roman" w:eastAsia="Calibri" w:hAnsi="Times New Roman" w:cs="Times New Roman"/>
          <w:kern w:val="2"/>
          <w:sz w:val="24"/>
          <w:szCs w:val="24"/>
        </w:rPr>
        <w:t xml:space="preserve"> Đoạn tư liệu cung cấp thông tin về những biểu hiện của trật tự thế giới đa cực đang được hình thành hiện nay.</w:t>
      </w:r>
    </w:p>
    <w:p w14:paraId="6A49D3CC" w14:textId="169512CB"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b.</w:t>
      </w:r>
      <w:r w:rsidRPr="00B150DE">
        <w:rPr>
          <w:rFonts w:ascii="Times New Roman" w:eastAsia="Calibri" w:hAnsi="Times New Roman" w:cs="Times New Roman"/>
          <w:kern w:val="2"/>
          <w:sz w:val="24"/>
          <w:szCs w:val="24"/>
        </w:rPr>
        <w:t xml:space="preserve"> Cuộc chạy đua về sức mạnh tổng hợp của các cường quốc là một trong những nhân tố quan trọng tác động đến sự hình thành trật tự thế giới đa cực.</w:t>
      </w:r>
    </w:p>
    <w:p w14:paraId="2D4F28D4" w14:textId="4F7134D3"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c.</w:t>
      </w:r>
      <w:r w:rsidRPr="00B150DE">
        <w:rPr>
          <w:rFonts w:ascii="Times New Roman" w:eastAsia="Calibri" w:hAnsi="Times New Roman" w:cs="Times New Roman"/>
          <w:kern w:val="2"/>
          <w:sz w:val="24"/>
          <w:szCs w:val="24"/>
        </w:rPr>
        <w:t xml:space="preserve"> Mỹ, Nga, Trung Quốc là những cường quốc giữ vai trò chi phối quan hệ quốc tế trong cả trật tự hai cực I-an-ta và trật tự đa cực.</w:t>
      </w:r>
    </w:p>
    <w:p w14:paraId="50DE202F" w14:textId="54BA7B96" w:rsidR="00C73331" w:rsidRPr="00B150DE" w:rsidRDefault="00C73331" w:rsidP="00273FFF">
      <w:pPr>
        <w:spacing w:after="0" w:line="240" w:lineRule="auto"/>
        <w:rPr>
          <w:rFonts w:ascii="Times New Roman" w:eastAsia="Calibri" w:hAnsi="Times New Roman" w:cs="Times New Roman"/>
          <w:kern w:val="2"/>
          <w:sz w:val="24"/>
          <w:szCs w:val="24"/>
        </w:rPr>
      </w:pPr>
      <w:r w:rsidRPr="00B150DE">
        <w:rPr>
          <w:rFonts w:ascii="Times New Roman" w:eastAsia="Calibri" w:hAnsi="Times New Roman" w:cs="Times New Roman"/>
          <w:b/>
          <w:bCs/>
          <w:kern w:val="2"/>
          <w:sz w:val="24"/>
          <w:szCs w:val="24"/>
        </w:rPr>
        <w:t>d.</w:t>
      </w:r>
      <w:r w:rsidRPr="00B150DE">
        <w:rPr>
          <w:rFonts w:ascii="Times New Roman" w:eastAsia="Calibri" w:hAnsi="Times New Roman" w:cs="Times New Roman"/>
          <w:kern w:val="2"/>
          <w:sz w:val="24"/>
          <w:szCs w:val="24"/>
        </w:rPr>
        <w:t xml:space="preserve"> Cuộc cách mạng khoa học – kĩ thuật vừa là nguyên nhân dẫn đến sự xói mòn và sụp đổ của trật tự hai cực I-an-ta, vừa là nhân tố tác động đến sự hình thành của trật tự thế giới đa cực.</w:t>
      </w:r>
    </w:p>
    <w:p w14:paraId="51A1E134" w14:textId="77777777" w:rsidR="00E45F22" w:rsidRPr="00B150DE" w:rsidRDefault="00E45F22" w:rsidP="00273FFF">
      <w:pPr>
        <w:spacing w:after="0" w:line="240" w:lineRule="auto"/>
        <w:rPr>
          <w:rFonts w:ascii="Times New Roman" w:hAnsi="Times New Roman" w:cs="Times New Roman"/>
          <w:sz w:val="24"/>
          <w:szCs w:val="24"/>
        </w:rPr>
      </w:pPr>
    </w:p>
    <w:p w14:paraId="4A49743D" w14:textId="77777777" w:rsidR="0060279D" w:rsidRPr="00B150DE" w:rsidRDefault="0060279D" w:rsidP="00273FFF">
      <w:pPr>
        <w:tabs>
          <w:tab w:val="left" w:pos="1134"/>
          <w:tab w:val="left" w:pos="3402"/>
          <w:tab w:val="left" w:pos="5670"/>
          <w:tab w:val="left" w:pos="7938"/>
        </w:tabs>
        <w:spacing w:after="0" w:line="240" w:lineRule="auto"/>
        <w:rPr>
          <w:rFonts w:ascii="Times New Roman" w:hAnsi="Times New Roman"/>
          <w:sz w:val="24"/>
          <w:szCs w:val="24"/>
        </w:rPr>
      </w:pPr>
      <w:r w:rsidRPr="00B150DE">
        <w:rPr>
          <w:rFonts w:ascii="Times New Roman" w:hAnsi="Times New Roman"/>
          <w:b/>
          <w:sz w:val="24"/>
          <w:szCs w:val="24"/>
        </w:rPr>
        <w:t xml:space="preserve">                                                                       -------------Hết------------</w:t>
      </w:r>
    </w:p>
    <w:p w14:paraId="7EFD14A9" w14:textId="77777777" w:rsidR="00A06437" w:rsidRPr="00B150DE" w:rsidRDefault="00A06437" w:rsidP="00273FFF">
      <w:pPr>
        <w:spacing w:after="0" w:line="240" w:lineRule="auto"/>
        <w:rPr>
          <w:rFonts w:ascii="Times New Roman" w:hAnsi="Times New Roman" w:cs="Times New Roman"/>
          <w:b/>
          <w:bCs/>
          <w:sz w:val="24"/>
          <w:szCs w:val="24"/>
        </w:rPr>
      </w:pPr>
    </w:p>
    <w:p w14:paraId="6495B93B" w14:textId="77777777" w:rsidR="007C1E60" w:rsidRPr="00B150DE" w:rsidRDefault="007C1E60" w:rsidP="00273FFF">
      <w:pPr>
        <w:spacing w:after="0" w:line="240" w:lineRule="auto"/>
        <w:rPr>
          <w:rFonts w:ascii="Times New Roman" w:hAnsi="Times New Roman" w:cs="Times New Roman"/>
          <w:b/>
          <w:bCs/>
          <w:sz w:val="24"/>
          <w:szCs w:val="24"/>
        </w:rPr>
      </w:pPr>
    </w:p>
    <w:p w14:paraId="34537DC0" w14:textId="77777777" w:rsidR="007C1E60" w:rsidRPr="00B150DE" w:rsidRDefault="007C1E60" w:rsidP="00273FFF">
      <w:pPr>
        <w:spacing w:after="0" w:line="240" w:lineRule="auto"/>
        <w:rPr>
          <w:rFonts w:ascii="Times New Roman" w:hAnsi="Times New Roman" w:cs="Times New Roman"/>
          <w:b/>
          <w:bCs/>
          <w:sz w:val="24"/>
          <w:szCs w:val="24"/>
        </w:rPr>
      </w:pPr>
    </w:p>
    <w:p w14:paraId="70AF4234" w14:textId="77777777" w:rsidR="00D36F18" w:rsidRPr="00B150DE" w:rsidRDefault="00D36F18" w:rsidP="00273FFF">
      <w:pPr>
        <w:spacing w:after="0" w:line="240" w:lineRule="auto"/>
        <w:rPr>
          <w:rFonts w:ascii="Times New Roman" w:hAnsi="Times New Roman" w:cs="Times New Roman"/>
          <w:b/>
          <w:bCs/>
          <w:sz w:val="24"/>
          <w:szCs w:val="24"/>
        </w:rPr>
      </w:pPr>
    </w:p>
    <w:p w14:paraId="1F77651C" w14:textId="77777777" w:rsidR="00D36F18" w:rsidRPr="00B150DE" w:rsidRDefault="00D36F18" w:rsidP="00273FFF">
      <w:pPr>
        <w:spacing w:after="0" w:line="240" w:lineRule="auto"/>
        <w:rPr>
          <w:rFonts w:ascii="Times New Roman" w:hAnsi="Times New Roman" w:cs="Times New Roman"/>
          <w:b/>
          <w:bCs/>
          <w:sz w:val="24"/>
          <w:szCs w:val="24"/>
        </w:rPr>
      </w:pPr>
    </w:p>
    <w:p w14:paraId="2BF45DAC" w14:textId="77777777" w:rsidR="00D36F18" w:rsidRPr="00B150DE" w:rsidRDefault="00D36F18" w:rsidP="00273FFF">
      <w:pPr>
        <w:spacing w:after="0" w:line="240" w:lineRule="auto"/>
        <w:rPr>
          <w:rFonts w:ascii="Times New Roman" w:hAnsi="Times New Roman" w:cs="Times New Roman"/>
          <w:b/>
          <w:bCs/>
          <w:sz w:val="24"/>
          <w:szCs w:val="24"/>
        </w:rPr>
      </w:pPr>
    </w:p>
    <w:p w14:paraId="7DCFBBB7" w14:textId="77777777" w:rsidR="00D36F18" w:rsidRPr="00B150DE" w:rsidRDefault="00D36F18" w:rsidP="00273FFF">
      <w:pPr>
        <w:spacing w:after="0" w:line="240" w:lineRule="auto"/>
        <w:rPr>
          <w:rFonts w:ascii="Times New Roman" w:hAnsi="Times New Roman" w:cs="Times New Roman"/>
          <w:b/>
          <w:bCs/>
          <w:sz w:val="24"/>
          <w:szCs w:val="24"/>
        </w:rPr>
      </w:pPr>
    </w:p>
    <w:p w14:paraId="653AC90B" w14:textId="77777777" w:rsidR="00D36F18" w:rsidRPr="00B150DE" w:rsidRDefault="00D36F18" w:rsidP="00273FFF">
      <w:pPr>
        <w:spacing w:after="0" w:line="240" w:lineRule="auto"/>
        <w:rPr>
          <w:rFonts w:ascii="Times New Roman" w:hAnsi="Times New Roman" w:cs="Times New Roman"/>
          <w:b/>
          <w:bCs/>
          <w:sz w:val="24"/>
          <w:szCs w:val="24"/>
        </w:rPr>
      </w:pPr>
    </w:p>
    <w:p w14:paraId="1FF7D9F5" w14:textId="77777777" w:rsidR="007C1E60" w:rsidRPr="00B150DE" w:rsidRDefault="007C1E60" w:rsidP="00273FFF">
      <w:pPr>
        <w:spacing w:after="0" w:line="240" w:lineRule="auto"/>
        <w:rPr>
          <w:rFonts w:ascii="Times New Roman" w:hAnsi="Times New Roman" w:cs="Times New Roman"/>
          <w:b/>
          <w:bCs/>
          <w:sz w:val="24"/>
          <w:szCs w:val="24"/>
        </w:rPr>
      </w:pPr>
    </w:p>
    <w:p w14:paraId="4E245448" w14:textId="77777777" w:rsidR="007C1E60" w:rsidRPr="00B150DE" w:rsidRDefault="007C1E60" w:rsidP="00273FFF">
      <w:pPr>
        <w:spacing w:after="0" w:line="240" w:lineRule="auto"/>
        <w:rPr>
          <w:rFonts w:ascii="Times New Roman" w:hAnsi="Times New Roman" w:cs="Times New Roman"/>
          <w:b/>
          <w:bCs/>
          <w:sz w:val="24"/>
          <w:szCs w:val="24"/>
        </w:rPr>
      </w:pPr>
    </w:p>
    <w:p w14:paraId="3D48E96E" w14:textId="77777777" w:rsidR="007C1E60" w:rsidRPr="00B150DE" w:rsidRDefault="007C1E60" w:rsidP="00273FFF">
      <w:pPr>
        <w:spacing w:after="0" w:line="240" w:lineRule="auto"/>
        <w:rPr>
          <w:rFonts w:ascii="Times New Roman" w:hAnsi="Times New Roman" w:cs="Times New Roman"/>
          <w:b/>
          <w:bCs/>
          <w:sz w:val="24"/>
          <w:szCs w:val="24"/>
        </w:rPr>
      </w:pPr>
    </w:p>
    <w:sectPr w:rsidR="007C1E60" w:rsidRPr="00B150DE" w:rsidSect="007619A6">
      <w:footerReference w:type="default" r:id="rId7"/>
      <w:pgSz w:w="12240" w:h="15840"/>
      <w:pgMar w:top="567" w:right="1134" w:bottom="567" w:left="1134"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135D" w14:textId="77777777" w:rsidR="006E574B" w:rsidRDefault="006E574B" w:rsidP="007619A6">
      <w:pPr>
        <w:spacing w:after="0" w:line="240" w:lineRule="auto"/>
      </w:pPr>
      <w:r>
        <w:separator/>
      </w:r>
    </w:p>
  </w:endnote>
  <w:endnote w:type="continuationSeparator" w:id="0">
    <w:p w14:paraId="1A4E3708" w14:textId="77777777" w:rsidR="006E574B" w:rsidRDefault="006E574B" w:rsidP="00761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1436032"/>
      <w:docPartObj>
        <w:docPartGallery w:val="Page Numbers (Bottom of Page)"/>
        <w:docPartUnique/>
      </w:docPartObj>
    </w:sdtPr>
    <w:sdtContent>
      <w:p w14:paraId="53F6B58C" w14:textId="1611029A" w:rsidR="007619A6" w:rsidRDefault="00903A91">
        <w:pPr>
          <w:pStyle w:val="Footer"/>
          <w:jc w:val="right"/>
        </w:pPr>
        <w:r>
          <w:t xml:space="preserve">Mã 121-Trang </w:t>
        </w:r>
        <w:r w:rsidR="00A06437">
          <w:fldChar w:fldCharType="begin"/>
        </w:r>
        <w:r w:rsidR="00A06437">
          <w:instrText xml:space="preserve"> PAGE   \* MERGEFORMAT </w:instrText>
        </w:r>
        <w:r w:rsidR="00A06437">
          <w:fldChar w:fldCharType="separate"/>
        </w:r>
        <w:r w:rsidR="00A06437">
          <w:rPr>
            <w:noProof/>
          </w:rPr>
          <w:t>6</w:t>
        </w:r>
        <w:r w:rsidR="00A06437">
          <w:rPr>
            <w:noProof/>
          </w:rPr>
          <w:fldChar w:fldCharType="end"/>
        </w:r>
      </w:p>
    </w:sdtContent>
  </w:sdt>
  <w:p w14:paraId="3A9FA057" w14:textId="77777777" w:rsidR="007619A6" w:rsidRDefault="00761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699C49" w14:textId="77777777" w:rsidR="006E574B" w:rsidRDefault="006E574B" w:rsidP="007619A6">
      <w:pPr>
        <w:spacing w:after="0" w:line="240" w:lineRule="auto"/>
      </w:pPr>
      <w:r>
        <w:separator/>
      </w:r>
    </w:p>
  </w:footnote>
  <w:footnote w:type="continuationSeparator" w:id="0">
    <w:p w14:paraId="11625E24" w14:textId="77777777" w:rsidR="006E574B" w:rsidRDefault="006E574B" w:rsidP="00761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FA4DE6"/>
    <w:multiLevelType w:val="hybridMultilevel"/>
    <w:tmpl w:val="490A7D48"/>
    <w:lvl w:ilvl="0" w:tplc="316C801C">
      <w:start w:val="1"/>
      <w:numFmt w:val="bullet"/>
      <w:lvlText w:val="-"/>
      <w:lvlJc w:val="left"/>
      <w:pPr>
        <w:ind w:left="1290" w:hanging="360"/>
      </w:pPr>
      <w:rPr>
        <w:rFonts w:ascii="Times New Roman" w:eastAsia="Calibr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16cid:durableId="479737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5F22"/>
    <w:rsid w:val="00012A54"/>
    <w:rsid w:val="00045BE9"/>
    <w:rsid w:val="000C15D4"/>
    <w:rsid w:val="00177534"/>
    <w:rsid w:val="0018519D"/>
    <w:rsid w:val="001E4FB2"/>
    <w:rsid w:val="00262F40"/>
    <w:rsid w:val="00273FFF"/>
    <w:rsid w:val="002B182F"/>
    <w:rsid w:val="002D0BC4"/>
    <w:rsid w:val="002D67B7"/>
    <w:rsid w:val="00324BFB"/>
    <w:rsid w:val="00363C37"/>
    <w:rsid w:val="00371133"/>
    <w:rsid w:val="003D04E9"/>
    <w:rsid w:val="0044606D"/>
    <w:rsid w:val="00456836"/>
    <w:rsid w:val="004F7DDE"/>
    <w:rsid w:val="00506C64"/>
    <w:rsid w:val="00513E1D"/>
    <w:rsid w:val="00531503"/>
    <w:rsid w:val="00594896"/>
    <w:rsid w:val="00597F13"/>
    <w:rsid w:val="005D1248"/>
    <w:rsid w:val="0060279D"/>
    <w:rsid w:val="00635AB8"/>
    <w:rsid w:val="00656B6F"/>
    <w:rsid w:val="006D2B74"/>
    <w:rsid w:val="006E574B"/>
    <w:rsid w:val="00722607"/>
    <w:rsid w:val="00753A6B"/>
    <w:rsid w:val="007619A6"/>
    <w:rsid w:val="00762E71"/>
    <w:rsid w:val="007C0EF7"/>
    <w:rsid w:val="007C1E60"/>
    <w:rsid w:val="007E185D"/>
    <w:rsid w:val="007E5FC1"/>
    <w:rsid w:val="00802FD3"/>
    <w:rsid w:val="00836A0C"/>
    <w:rsid w:val="008501CE"/>
    <w:rsid w:val="00887EED"/>
    <w:rsid w:val="008E6860"/>
    <w:rsid w:val="00903A91"/>
    <w:rsid w:val="00971081"/>
    <w:rsid w:val="009E24E4"/>
    <w:rsid w:val="00A06437"/>
    <w:rsid w:val="00A50D28"/>
    <w:rsid w:val="00A660F4"/>
    <w:rsid w:val="00A6725A"/>
    <w:rsid w:val="00AA1126"/>
    <w:rsid w:val="00AB159E"/>
    <w:rsid w:val="00AB3FC0"/>
    <w:rsid w:val="00AC78B8"/>
    <w:rsid w:val="00AE39DE"/>
    <w:rsid w:val="00AE5E8F"/>
    <w:rsid w:val="00B150DE"/>
    <w:rsid w:val="00B93071"/>
    <w:rsid w:val="00BB1D47"/>
    <w:rsid w:val="00BE44B5"/>
    <w:rsid w:val="00C37CDE"/>
    <w:rsid w:val="00C44002"/>
    <w:rsid w:val="00C45806"/>
    <w:rsid w:val="00C50F28"/>
    <w:rsid w:val="00C73331"/>
    <w:rsid w:val="00CB625E"/>
    <w:rsid w:val="00CC5DBC"/>
    <w:rsid w:val="00CE764E"/>
    <w:rsid w:val="00D176E1"/>
    <w:rsid w:val="00D36F18"/>
    <w:rsid w:val="00E232A3"/>
    <w:rsid w:val="00E45F22"/>
    <w:rsid w:val="00E87DD7"/>
    <w:rsid w:val="00EC6ACC"/>
    <w:rsid w:val="00F33744"/>
    <w:rsid w:val="00F37827"/>
    <w:rsid w:val="00F80859"/>
    <w:rsid w:val="00FE0004"/>
    <w:rsid w:val="00FE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4:docId w14:val="36F0013C"/>
  <w15:docId w15:val="{6A4E5BA9-88D7-4242-A978-8B0EF421C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A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F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F22"/>
    <w:rPr>
      <w:rFonts w:ascii="Tahoma" w:hAnsi="Tahoma" w:cs="Tahoma"/>
      <w:sz w:val="16"/>
      <w:szCs w:val="16"/>
    </w:rPr>
  </w:style>
  <w:style w:type="character" w:customStyle="1" w:styleId="Bodytext">
    <w:name w:val="Body text_"/>
    <w:basedOn w:val="DefaultParagraphFont"/>
    <w:link w:val="BodyText9"/>
    <w:rsid w:val="00E45F22"/>
    <w:rPr>
      <w:rFonts w:eastAsia="Times New Roman" w:cs="Times New Roman"/>
      <w:shd w:val="clear" w:color="auto" w:fill="FFFFFF"/>
    </w:rPr>
  </w:style>
  <w:style w:type="paragraph" w:customStyle="1" w:styleId="BodyText9">
    <w:name w:val="Body Text9"/>
    <w:basedOn w:val="Normal"/>
    <w:link w:val="Bodytext"/>
    <w:rsid w:val="00E45F22"/>
    <w:pPr>
      <w:widowControl w:val="0"/>
      <w:shd w:val="clear" w:color="auto" w:fill="FFFFFF"/>
      <w:spacing w:before="300" w:after="0" w:line="0" w:lineRule="atLeast"/>
    </w:pPr>
    <w:rPr>
      <w:rFonts w:eastAsia="Times New Roman" w:cs="Times New Roman"/>
    </w:rPr>
  </w:style>
  <w:style w:type="paragraph" w:styleId="BodyText0">
    <w:name w:val="Body Text"/>
    <w:basedOn w:val="Normal"/>
    <w:link w:val="BodyTextChar"/>
    <w:uiPriority w:val="1"/>
    <w:qFormat/>
    <w:rsid w:val="00E45F22"/>
    <w:pPr>
      <w:widowControl w:val="0"/>
      <w:autoSpaceDE w:val="0"/>
      <w:autoSpaceDN w:val="0"/>
      <w:spacing w:before="74" w:after="0" w:line="240" w:lineRule="auto"/>
      <w:ind w:left="669"/>
    </w:pPr>
    <w:rPr>
      <w:rFonts w:ascii="Times New Roman" w:eastAsia="Times New Roman" w:hAnsi="Times New Roman" w:cs="Times New Roman"/>
      <w:sz w:val="24"/>
      <w:szCs w:val="24"/>
    </w:rPr>
  </w:style>
  <w:style w:type="character" w:customStyle="1" w:styleId="BodyTextChar">
    <w:name w:val="Body Text Char"/>
    <w:basedOn w:val="DefaultParagraphFont"/>
    <w:link w:val="BodyText0"/>
    <w:uiPriority w:val="1"/>
    <w:rsid w:val="00E45F22"/>
    <w:rPr>
      <w:rFonts w:ascii="Times New Roman" w:eastAsia="Times New Roman" w:hAnsi="Times New Roman" w:cs="Times New Roman"/>
      <w:sz w:val="24"/>
      <w:szCs w:val="24"/>
    </w:rPr>
  </w:style>
  <w:style w:type="paragraph" w:customStyle="1" w:styleId="BodyText1">
    <w:name w:val="Body Text1"/>
    <w:basedOn w:val="Normal"/>
    <w:qFormat/>
    <w:rsid w:val="00E45F22"/>
    <w:pPr>
      <w:widowControl w:val="0"/>
      <w:shd w:val="clear" w:color="auto" w:fill="FFFFFF"/>
      <w:spacing w:after="80" w:line="302" w:lineRule="auto"/>
      <w:ind w:firstLine="320"/>
    </w:pPr>
    <w:rPr>
      <w:rFonts w:ascii="Times New Roman" w:eastAsia="Times New Roman" w:hAnsi="Times New Roman" w:cs="Times New Roman"/>
      <w:sz w:val="26"/>
      <w:szCs w:val="26"/>
    </w:rPr>
  </w:style>
  <w:style w:type="table" w:styleId="TableGrid">
    <w:name w:val="Table Grid"/>
    <w:basedOn w:val="TableNormal"/>
    <w:uiPriority w:val="39"/>
    <w:rsid w:val="00E45F2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odytext2">
    <w:name w:val="Body text (2)_"/>
    <w:basedOn w:val="DefaultParagraphFont"/>
    <w:link w:val="Bodytext20"/>
    <w:rsid w:val="00E45F22"/>
    <w:rPr>
      <w:rFonts w:ascii="Arial" w:eastAsia="Arial" w:hAnsi="Arial" w:cs="Arial"/>
      <w:sz w:val="19"/>
      <w:szCs w:val="19"/>
      <w:shd w:val="clear" w:color="auto" w:fill="FFFFFF"/>
    </w:rPr>
  </w:style>
  <w:style w:type="paragraph" w:customStyle="1" w:styleId="Bodytext20">
    <w:name w:val="Body text (2)"/>
    <w:basedOn w:val="Normal"/>
    <w:link w:val="Bodytext2"/>
    <w:rsid w:val="00E45F22"/>
    <w:pPr>
      <w:widowControl w:val="0"/>
      <w:shd w:val="clear" w:color="auto" w:fill="FFFFFF"/>
      <w:spacing w:after="0" w:line="314" w:lineRule="auto"/>
    </w:pPr>
    <w:rPr>
      <w:rFonts w:ascii="Arial" w:eastAsia="Arial" w:hAnsi="Arial" w:cs="Arial"/>
      <w:sz w:val="19"/>
      <w:szCs w:val="19"/>
    </w:rPr>
  </w:style>
  <w:style w:type="paragraph" w:styleId="Header">
    <w:name w:val="header"/>
    <w:basedOn w:val="Normal"/>
    <w:link w:val="HeaderChar"/>
    <w:uiPriority w:val="99"/>
    <w:unhideWhenUsed/>
    <w:rsid w:val="007619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19A6"/>
  </w:style>
  <w:style w:type="paragraph" w:styleId="Footer">
    <w:name w:val="footer"/>
    <w:basedOn w:val="Normal"/>
    <w:link w:val="FooterChar"/>
    <w:uiPriority w:val="99"/>
    <w:unhideWhenUsed/>
    <w:rsid w:val="007619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1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1965</Words>
  <Characters>11206</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2024-08-11T09:07:00Z</dcterms:created>
  <dcterms:modified xsi:type="dcterms:W3CDTF">2024-10-21T08:59:00Z</dcterms:modified>
</cp:coreProperties>
</file>