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0113" w14:textId="77777777" w:rsidR="000E3F41" w:rsidRDefault="00D12E94" w:rsidP="00D12E94">
      <w:pPr>
        <w:tabs>
          <w:tab w:val="center" w:pos="5102"/>
          <w:tab w:val="left" w:pos="7845"/>
        </w:tabs>
      </w:pPr>
      <w:r>
        <w:tab/>
      </w:r>
    </w:p>
    <w:tbl>
      <w:tblPr>
        <w:tblStyle w:val="TableGrid11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0E3F41" w14:paraId="525A99E1" w14:textId="77777777" w:rsidTr="000E3F41">
        <w:tc>
          <w:tcPr>
            <w:tcW w:w="3686" w:type="dxa"/>
            <w:hideMark/>
          </w:tcPr>
          <w:p w14:paraId="196116DD" w14:textId="77777777" w:rsidR="000E3F41" w:rsidRPr="003C6038" w:rsidRDefault="000E3F41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SỞ GIÁO DỤC VÀ ĐÀO TẠO</w:t>
            </w:r>
          </w:p>
          <w:p w14:paraId="3CB6D169" w14:textId="77777777" w:rsidR="000E3F41" w:rsidRPr="003C6038" w:rsidRDefault="000E3F4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BẮC NINH</w:t>
            </w:r>
          </w:p>
          <w:p w14:paraId="4C8C7AAB" w14:textId="77777777" w:rsidR="000E3F41" w:rsidRPr="003C6038" w:rsidRDefault="000E3F4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¯¯¯¯¯¯¯¯¯</w:t>
            </w:r>
          </w:p>
        </w:tc>
        <w:tc>
          <w:tcPr>
            <w:tcW w:w="6520" w:type="dxa"/>
            <w:hideMark/>
          </w:tcPr>
          <w:p w14:paraId="444ABD93" w14:textId="3F07431D" w:rsidR="000E3F41" w:rsidRPr="003C6038" w:rsidRDefault="000E3F4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 xml:space="preserve">ĐỀ ÔN TẬP SỐ </w:t>
            </w:r>
            <w:r w:rsidR="003A78FD">
              <w:rPr>
                <w:rFonts w:ascii="Times New Roman" w:hAnsi="Times New Roman"/>
                <w:b/>
                <w:bCs/>
                <w:szCs w:val="24"/>
              </w:rPr>
              <w:t>30</w:t>
            </w:r>
            <w:r w:rsidRPr="003C6038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14:paraId="025786E0" w14:textId="77777777" w:rsidR="000E3F41" w:rsidRPr="003C6038" w:rsidRDefault="000E3F4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KỲ THI TỐT NGHIỆP THPT NĂM 2023</w:t>
            </w:r>
          </w:p>
          <w:p w14:paraId="72DDE403" w14:textId="77777777" w:rsidR="000E3F41" w:rsidRPr="003C6038" w:rsidRDefault="000E3F4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Môn: Lịch sử</w:t>
            </w:r>
          </w:p>
          <w:p w14:paraId="4581407A" w14:textId="77777777" w:rsidR="000E3F41" w:rsidRPr="003C6038" w:rsidRDefault="000E3F4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Thời gian làm bài: 50 phút</w:t>
            </w:r>
          </w:p>
          <w:p w14:paraId="0A935CC5" w14:textId="77777777" w:rsidR="000E3F41" w:rsidRPr="003C6038" w:rsidRDefault="000E3F4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¯¯¯¯¯¯¯¯¯¯¯¯¯¯¯¯¯¯</w:t>
            </w:r>
          </w:p>
        </w:tc>
      </w:tr>
    </w:tbl>
    <w:p w14:paraId="78CE1BEF" w14:textId="3BACA17A" w:rsidR="000E3F41" w:rsidRDefault="000E3F41" w:rsidP="000E3F41">
      <w:pPr>
        <w:ind w:firstLine="7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* Giáo viên ra </w:t>
      </w:r>
      <w:proofErr w:type="gramStart"/>
      <w:r>
        <w:rPr>
          <w:rFonts w:eastAsia="Times New Roman" w:cs="Times New Roman"/>
          <w:b/>
          <w:bCs/>
          <w:szCs w:val="24"/>
        </w:rPr>
        <w:t>đề:</w:t>
      </w:r>
      <w:r w:rsidR="00512899">
        <w:rPr>
          <w:rFonts w:eastAsia="Times New Roman" w:cs="Times New Roman"/>
          <w:szCs w:val="24"/>
        </w:rPr>
        <w:t>Ngô</w:t>
      </w:r>
      <w:proofErr w:type="gramEnd"/>
      <w:r w:rsidR="00512899">
        <w:rPr>
          <w:rFonts w:eastAsia="Times New Roman" w:cs="Times New Roman"/>
          <w:szCs w:val="24"/>
        </w:rPr>
        <w:t xml:space="preserve"> Thị Hồng</w:t>
      </w:r>
    </w:p>
    <w:p w14:paraId="16129FCE" w14:textId="6837DB56" w:rsidR="000E3F41" w:rsidRDefault="000E3F41" w:rsidP="000E3F41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Đơn vị công </w:t>
      </w:r>
      <w:proofErr w:type="gramStart"/>
      <w:r>
        <w:rPr>
          <w:rFonts w:eastAsia="Times New Roman" w:cs="Times New Roman"/>
          <w:b/>
          <w:bCs/>
          <w:szCs w:val="24"/>
        </w:rPr>
        <w:t>tác:</w:t>
      </w:r>
      <w:r>
        <w:rPr>
          <w:rFonts w:eastAsia="Times New Roman" w:cs="Times New Roman"/>
          <w:szCs w:val="24"/>
        </w:rPr>
        <w:t>Trường</w:t>
      </w:r>
      <w:proofErr w:type="gramEnd"/>
      <w:r>
        <w:rPr>
          <w:rFonts w:eastAsia="Times New Roman" w:cs="Times New Roman"/>
          <w:szCs w:val="24"/>
        </w:rPr>
        <w:t xml:space="preserve"> THPT </w:t>
      </w:r>
      <w:r w:rsidR="00512899">
        <w:rPr>
          <w:rFonts w:eastAsia="Times New Roman" w:cs="Times New Roman"/>
          <w:szCs w:val="24"/>
        </w:rPr>
        <w:t>Trần Hưng Đạo</w:t>
      </w:r>
      <w:r>
        <w:rPr>
          <w:rFonts w:eastAsia="Times New Roman" w:cs="Times New Roman"/>
          <w:szCs w:val="24"/>
        </w:rPr>
        <w:t xml:space="preserve"> .</w:t>
      </w:r>
    </w:p>
    <w:p w14:paraId="63895E9A" w14:textId="3A4DFA77" w:rsidR="000E3F41" w:rsidRDefault="000E3F41" w:rsidP="000E3F41">
      <w:pPr>
        <w:ind w:firstLine="7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* Giáo viên thẩm định: </w:t>
      </w:r>
      <w:r w:rsidR="001A59AD" w:rsidRPr="001A59AD">
        <w:rPr>
          <w:rFonts w:eastAsia="Times New Roman" w:cs="Times New Roman"/>
          <w:szCs w:val="24"/>
        </w:rPr>
        <w:t>Đoàn Thị Tuyền</w:t>
      </w:r>
      <w:r w:rsidR="001A59AD">
        <w:rPr>
          <w:rFonts w:eastAsia="Times New Roman" w:cs="Times New Roman"/>
          <w:b/>
          <w:bCs/>
          <w:szCs w:val="24"/>
        </w:rPr>
        <w:t xml:space="preserve"> </w:t>
      </w:r>
    </w:p>
    <w:p w14:paraId="27FF1FB3" w14:textId="349444D9" w:rsidR="000E3F41" w:rsidRDefault="000E3F41" w:rsidP="000E3F41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Đơn vị công tác:</w:t>
      </w:r>
      <w:r>
        <w:rPr>
          <w:rFonts w:eastAsia="Times New Roman" w:cs="Times New Roman"/>
          <w:szCs w:val="24"/>
        </w:rPr>
        <w:t xml:space="preserve"> Trường THPT </w:t>
      </w:r>
      <w:r w:rsidR="001A59AD">
        <w:rPr>
          <w:rFonts w:eastAsia="Times New Roman" w:cs="Times New Roman"/>
          <w:szCs w:val="24"/>
        </w:rPr>
        <w:t>Gia Bình số 1</w:t>
      </w:r>
    </w:p>
    <w:p w14:paraId="14A1E7D9" w14:textId="3C973273" w:rsidR="006A30C3" w:rsidRDefault="006A30C3" w:rsidP="006A30C3">
      <w:pPr>
        <w:jc w:val="center"/>
      </w:pPr>
    </w:p>
    <w:p w14:paraId="6CDE976B" w14:textId="2D9544CA" w:rsidR="009A1EA7" w:rsidRPr="00EA423B" w:rsidRDefault="00405CA7" w:rsidP="009A1EA7">
      <w:pPr>
        <w:spacing w:line="320" w:lineRule="exact"/>
        <w:jc w:val="both"/>
        <w:rPr>
          <w:rFonts w:cs="Times New Roman"/>
          <w:szCs w:val="24"/>
        </w:rPr>
      </w:pPr>
      <w:r>
        <w:rPr>
          <w:b/>
        </w:rPr>
        <w:t>Câu 1.</w:t>
      </w:r>
      <w:r w:rsidR="009A1EA7" w:rsidRPr="009A1EA7">
        <w:rPr>
          <w:rFonts w:cs="Times New Roman"/>
          <w:b/>
          <w:sz w:val="22"/>
        </w:rPr>
        <w:t xml:space="preserve"> </w:t>
      </w:r>
      <w:r w:rsidR="009A1EA7" w:rsidRPr="00EA423B">
        <w:rPr>
          <w:rFonts w:cs="Times New Roman"/>
          <w:szCs w:val="24"/>
        </w:rPr>
        <w:t>Trong chiến lược Chiến tranh cục bộ (1965-1968) ở miền Nam Việt Nam, quân Mĩ thất bại khi tiến hành cuộc hành quân “tìm diệt” vào địa bàn nào sau đây?</w:t>
      </w:r>
    </w:p>
    <w:p w14:paraId="3263C355" w14:textId="77777777" w:rsidR="009A1EA7" w:rsidRPr="00EA423B" w:rsidRDefault="009A1EA7" w:rsidP="009A1EA7">
      <w:pPr>
        <w:tabs>
          <w:tab w:val="left" w:pos="283"/>
          <w:tab w:val="left" w:pos="2906"/>
          <w:tab w:val="left" w:pos="5528"/>
          <w:tab w:val="left" w:pos="8150"/>
        </w:tabs>
        <w:spacing w:line="320" w:lineRule="exact"/>
        <w:jc w:val="both"/>
        <w:rPr>
          <w:rFonts w:cs="Times New Roman"/>
          <w:szCs w:val="24"/>
        </w:rPr>
      </w:pPr>
      <w:r w:rsidRPr="00EA423B">
        <w:rPr>
          <w:rStyle w:val="YoungMixChar"/>
          <w:rFonts w:cs="Times New Roman"/>
          <w:b/>
          <w:szCs w:val="24"/>
        </w:rPr>
        <w:tab/>
      </w:r>
      <w:r w:rsidRPr="00EA423B">
        <w:rPr>
          <w:rStyle w:val="YoungMixChar"/>
          <w:rFonts w:cs="Times New Roman"/>
          <w:b/>
          <w:szCs w:val="24"/>
          <w:u w:val="single"/>
        </w:rPr>
        <w:t>A.</w:t>
      </w:r>
      <w:r w:rsidRPr="00EA423B">
        <w:rPr>
          <w:rStyle w:val="YoungMixChar"/>
          <w:rFonts w:cs="Times New Roman"/>
          <w:b/>
          <w:szCs w:val="24"/>
        </w:rPr>
        <w:t xml:space="preserve"> </w:t>
      </w:r>
      <w:r w:rsidRPr="00EA423B">
        <w:rPr>
          <w:rFonts w:cs="Times New Roman"/>
          <w:szCs w:val="24"/>
        </w:rPr>
        <w:t>Vạn Tường.</w:t>
      </w:r>
      <w:r w:rsidRPr="00EA423B">
        <w:rPr>
          <w:rStyle w:val="YoungMixChar"/>
          <w:rFonts w:cs="Times New Roman"/>
          <w:b/>
          <w:szCs w:val="24"/>
        </w:rPr>
        <w:tab/>
        <w:t xml:space="preserve">B. </w:t>
      </w:r>
      <w:r w:rsidRPr="00EA423B">
        <w:rPr>
          <w:rFonts w:cs="Times New Roman"/>
          <w:szCs w:val="24"/>
        </w:rPr>
        <w:t>Hà Nam.</w:t>
      </w:r>
      <w:r w:rsidRPr="00EA423B">
        <w:rPr>
          <w:rStyle w:val="YoungMixChar"/>
          <w:rFonts w:cs="Times New Roman"/>
          <w:b/>
          <w:szCs w:val="24"/>
        </w:rPr>
        <w:tab/>
        <w:t xml:space="preserve">C. </w:t>
      </w:r>
      <w:r w:rsidRPr="00EA423B">
        <w:rPr>
          <w:rFonts w:cs="Times New Roman"/>
          <w:szCs w:val="24"/>
        </w:rPr>
        <w:t>Thanh Hóa.</w:t>
      </w:r>
      <w:r w:rsidRPr="00EA423B">
        <w:rPr>
          <w:rStyle w:val="YoungMixChar"/>
          <w:rFonts w:cs="Times New Roman"/>
          <w:b/>
          <w:szCs w:val="24"/>
        </w:rPr>
        <w:tab/>
        <w:t xml:space="preserve">D. </w:t>
      </w:r>
      <w:r w:rsidRPr="00EA423B">
        <w:rPr>
          <w:rFonts w:cs="Times New Roman"/>
          <w:szCs w:val="24"/>
        </w:rPr>
        <w:t>Ninh Bình.</w:t>
      </w:r>
    </w:p>
    <w:p w14:paraId="6AB58026" w14:textId="77777777" w:rsidR="00405CA7" w:rsidRPr="00064B45" w:rsidRDefault="00405CA7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2. </w:t>
      </w:r>
      <w:r w:rsidRPr="00064B45">
        <w:rPr>
          <w:rFonts w:cs="Times New Roman"/>
          <w:szCs w:val="26"/>
        </w:rPr>
        <w:t>Trong phong trào giải phóng dân tộc 1939-1945, Nhân dân Việt Nam đã</w:t>
      </w:r>
    </w:p>
    <w:p w14:paraId="50022CB0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xây dựng kinh tế nhà nước.</w:t>
      </w: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xây dựng nông thôn mới.</w:t>
      </w:r>
    </w:p>
    <w:p w14:paraId="7E793194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xây dựng kinh tế tập thể.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0A5A85">
        <w:rPr>
          <w:rFonts w:cs="Times New Roman"/>
          <w:szCs w:val="26"/>
        </w:rPr>
        <w:t>xây dựng Mặt trận Việt Minh.</w:t>
      </w:r>
    </w:p>
    <w:p w14:paraId="2BF1B721" w14:textId="77777777" w:rsidR="00F11778" w:rsidRDefault="00405CA7" w:rsidP="00F11778">
      <w:pPr>
        <w:spacing w:line="240" w:lineRule="auto"/>
        <w:rPr>
          <w:rFonts w:cs="Times New Roman"/>
          <w:color w:val="auto"/>
          <w:szCs w:val="26"/>
        </w:rPr>
      </w:pPr>
      <w:r>
        <w:rPr>
          <w:b/>
        </w:rPr>
        <w:t>Câu 3</w:t>
      </w:r>
      <w:r w:rsidRPr="00F11778">
        <w:rPr>
          <w:b/>
          <w:color w:val="auto"/>
        </w:rPr>
        <w:t xml:space="preserve">. </w:t>
      </w:r>
      <w:r w:rsidR="001A59AD" w:rsidRPr="00F11778">
        <w:rPr>
          <w:rFonts w:cs="Times New Roman"/>
          <w:color w:val="auto"/>
          <w:szCs w:val="26"/>
        </w:rPr>
        <w:t xml:space="preserve">Ở Việt Nam, cuộc Tổng tuyển cử bầu Quốc hội năm 1976 đã thể hiện tinh </w:t>
      </w:r>
    </w:p>
    <w:p w14:paraId="02C58766" w14:textId="350AFA95" w:rsidR="00883EB3" w:rsidRDefault="00F11778" w:rsidP="00F11778">
      <w:pPr>
        <w:spacing w:line="240" w:lineRule="auto"/>
      </w:pPr>
      <w:r>
        <w:rPr>
          <w:rStyle w:val="YoungMixChar"/>
          <w:b/>
        </w:rPr>
        <w:t xml:space="preserve">    </w:t>
      </w:r>
      <w:r w:rsidR="00000000">
        <w:rPr>
          <w:rStyle w:val="YoungMixChar"/>
          <w:b/>
        </w:rPr>
        <w:t xml:space="preserve">A. </w:t>
      </w:r>
      <w:r w:rsidR="00000000" w:rsidRPr="00064B45">
        <w:rPr>
          <w:rFonts w:cs="Times New Roman"/>
          <w:szCs w:val="26"/>
        </w:rPr>
        <w:t>đoàn kết quốc tế vô sản.</w:t>
      </w:r>
    </w:p>
    <w:p w14:paraId="6EE7F4DF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0A5A85">
        <w:rPr>
          <w:rFonts w:cs="Times New Roman"/>
          <w:szCs w:val="26"/>
        </w:rPr>
        <w:t>đại đoàn kết dân tộc.</w:t>
      </w:r>
    </w:p>
    <w:p w14:paraId="53A9FE48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yêu nước chống ngoại xâm.</w:t>
      </w:r>
    </w:p>
    <w:p w14:paraId="3B8CF6E2" w14:textId="59D53CA3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kiên cường vượt qua khó khăn</w:t>
      </w:r>
      <w:r w:rsidR="00F11778">
        <w:rPr>
          <w:rFonts w:cs="Times New Roman"/>
          <w:szCs w:val="26"/>
        </w:rPr>
        <w:t>.</w:t>
      </w:r>
    </w:p>
    <w:p w14:paraId="29E81711" w14:textId="77777777" w:rsidR="00405CA7" w:rsidRPr="00064B45" w:rsidRDefault="00405CA7" w:rsidP="00064B45">
      <w:pPr>
        <w:spacing w:line="240" w:lineRule="auto"/>
        <w:jc w:val="both"/>
        <w:rPr>
          <w:rFonts w:cs="Times New Roman"/>
          <w:spacing w:val="-4"/>
          <w:sz w:val="26"/>
          <w:szCs w:val="26"/>
        </w:rPr>
      </w:pPr>
      <w:r>
        <w:rPr>
          <w:b/>
        </w:rPr>
        <w:t xml:space="preserve">Câu 4. </w:t>
      </w:r>
      <w:r w:rsidRPr="00064B45">
        <w:rPr>
          <w:rFonts w:cs="Times New Roman"/>
          <w:spacing w:val="-4"/>
          <w:szCs w:val="26"/>
        </w:rPr>
        <w:t xml:space="preserve">Một trong những </w:t>
      </w:r>
      <w:r w:rsidRPr="00064B45">
        <w:rPr>
          <w:rFonts w:cs="Times New Roman"/>
          <w:bCs/>
          <w:spacing w:val="-4"/>
          <w:szCs w:val="26"/>
        </w:rPr>
        <w:t>thuận lợi</w:t>
      </w:r>
      <w:r w:rsidRPr="00064B45">
        <w:rPr>
          <w:rFonts w:cs="Times New Roman"/>
          <w:spacing w:val="-4"/>
          <w:szCs w:val="26"/>
        </w:rPr>
        <w:t xml:space="preserve"> của Việt Nam sau ngày cách mạng tháng Tám 1945 thành công là gì?</w:t>
      </w:r>
    </w:p>
    <w:p w14:paraId="47C9AE48" w14:textId="77777777" w:rsidR="00405CA7" w:rsidRPr="00064B45" w:rsidRDefault="00405CA7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Quân Trung Hoa Dân Quốc vào miền Bắc giải giáp quân đội Nhật.</w:t>
      </w:r>
    </w:p>
    <w:p w14:paraId="1F2FE875" w14:textId="77777777" w:rsidR="00405CA7" w:rsidRPr="00064B45" w:rsidRDefault="00405CA7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Quân Anh vào miền Nam giải giáp quân đội Nhật.</w:t>
      </w:r>
    </w:p>
    <w:p w14:paraId="0BF5A45A" w14:textId="77777777" w:rsidR="00405CA7" w:rsidRPr="00064B45" w:rsidRDefault="00405CA7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Chính phủ Việt Nam nắm giữ ngân hàng Đông Dương.</w:t>
      </w:r>
    </w:p>
    <w:p w14:paraId="69AECDFC" w14:textId="77777777" w:rsidR="00405CA7" w:rsidRPr="000A5A85" w:rsidRDefault="00405CA7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0A5A85">
        <w:rPr>
          <w:rFonts w:cs="Times New Roman"/>
          <w:szCs w:val="26"/>
        </w:rPr>
        <w:t>Nhân dân giành được quyền làm chủ đất nước.</w:t>
      </w:r>
    </w:p>
    <w:p w14:paraId="72212CB6" w14:textId="607157E3" w:rsidR="00405CA7" w:rsidRPr="00064B45" w:rsidRDefault="00405CA7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5. </w:t>
      </w:r>
      <w:r w:rsidRPr="00064B45">
        <w:rPr>
          <w:rFonts w:cs="Times New Roman"/>
          <w:szCs w:val="26"/>
        </w:rPr>
        <w:t>Trong những năm 70 của thế kỉ XX, quốc gia nào sau đây trở thành một trong những trung tâm kinh tế tài chính</w:t>
      </w:r>
      <w:r w:rsidR="001A59AD">
        <w:rPr>
          <w:rFonts w:cs="Times New Roman"/>
          <w:szCs w:val="26"/>
        </w:rPr>
        <w:t xml:space="preserve"> </w:t>
      </w:r>
      <w:r w:rsidR="001A59AD" w:rsidRPr="00F11778">
        <w:rPr>
          <w:rFonts w:cs="Times New Roman"/>
          <w:color w:val="auto"/>
          <w:szCs w:val="26"/>
        </w:rPr>
        <w:t>lớn</w:t>
      </w:r>
      <w:r w:rsidRPr="00F11778">
        <w:rPr>
          <w:rFonts w:cs="Times New Roman"/>
          <w:color w:val="auto"/>
          <w:szCs w:val="26"/>
        </w:rPr>
        <w:t xml:space="preserve"> </w:t>
      </w:r>
      <w:r w:rsidRPr="00064B45">
        <w:rPr>
          <w:rFonts w:cs="Times New Roman"/>
          <w:szCs w:val="26"/>
        </w:rPr>
        <w:t>của thế giới?</w:t>
      </w:r>
    </w:p>
    <w:p w14:paraId="7DBD3F18" w14:textId="607FF758" w:rsidR="00883EB3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Hi Lạp.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="00B51AD5">
        <w:rPr>
          <w:rFonts w:cs="Times New Roman"/>
          <w:szCs w:val="26"/>
        </w:rPr>
        <w:t>Tây Âu</w:t>
      </w:r>
      <w:r w:rsidRPr="00064B4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Triều Tiên.</w:t>
      </w: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Ai Cập.</w:t>
      </w:r>
    </w:p>
    <w:p w14:paraId="602A7B05" w14:textId="76B4AE5F" w:rsidR="00405CA7" w:rsidRPr="00A21E10" w:rsidRDefault="00405CA7" w:rsidP="009D58AE">
      <w:pPr>
        <w:spacing w:line="240" w:lineRule="auto"/>
        <w:rPr>
          <w:rStyle w:val="fontstyle21"/>
          <w:rFonts w:ascii="Times New Roman" w:hAnsi="Times New Roman" w:cs="Times New Roman"/>
          <w:sz w:val="24"/>
        </w:rPr>
      </w:pPr>
      <w:r>
        <w:rPr>
          <w:b/>
        </w:rPr>
        <w:t xml:space="preserve">Câu 6. </w:t>
      </w:r>
      <w:r w:rsidRPr="00064B45">
        <w:rPr>
          <w:rStyle w:val="fontstyle21"/>
          <w:rFonts w:ascii="Times New Roman" w:hAnsi="Times New Roman" w:cs="Times New Roman"/>
          <w:sz w:val="24"/>
        </w:rPr>
        <w:t xml:space="preserve">Cuộc cách mạng khoa học </w:t>
      </w:r>
      <w:r w:rsidR="00A21E10">
        <w:rPr>
          <w:rStyle w:val="fontstyle21"/>
          <w:rFonts w:ascii="Times New Roman" w:hAnsi="Times New Roman" w:cs="Times New Roman"/>
          <w:sz w:val="24"/>
        </w:rPr>
        <w:t>–</w:t>
      </w:r>
      <w:r w:rsidRPr="00064B45">
        <w:rPr>
          <w:rStyle w:val="fontstyle21"/>
          <w:rFonts w:ascii="Times New Roman" w:hAnsi="Times New Roman" w:cs="Times New Roman"/>
          <w:sz w:val="24"/>
        </w:rPr>
        <w:t xml:space="preserve"> k</w:t>
      </w:r>
      <w:r w:rsidR="001A59AD">
        <w:rPr>
          <w:rStyle w:val="fontstyle21"/>
          <w:rFonts w:ascii="Times New Roman" w:hAnsi="Times New Roman" w:cs="Times New Roman"/>
          <w:sz w:val="24"/>
        </w:rPr>
        <w:t>ĩ</w:t>
      </w:r>
      <w:r w:rsidRPr="00064B45">
        <w:rPr>
          <w:rStyle w:val="fontstyle21"/>
          <w:rFonts w:ascii="Times New Roman" w:hAnsi="Times New Roman" w:cs="Times New Roman"/>
          <w:sz w:val="24"/>
        </w:rPr>
        <w:t xml:space="preserve"> thuật hiện đại đã và đang đưa loài người chuyển sang thời đại</w:t>
      </w:r>
      <w:r w:rsidRPr="00064B45">
        <w:rPr>
          <w:rFonts w:cs="Times New Roman"/>
          <w:szCs w:val="26"/>
        </w:rPr>
        <w:t xml:space="preserve"> </w:t>
      </w:r>
      <w:r w:rsidRPr="00064B45">
        <w:rPr>
          <w:rStyle w:val="fontstyle21"/>
          <w:rFonts w:ascii="Times New Roman" w:hAnsi="Times New Roman" w:cs="Times New Roman"/>
          <w:sz w:val="24"/>
        </w:rPr>
        <w:t>văn minh</w:t>
      </w:r>
    </w:p>
    <w:p w14:paraId="58BE6008" w14:textId="77777777" w:rsidR="00883EB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CC5ADA">
        <w:rPr>
          <w:rStyle w:val="fontstyle21"/>
          <w:rFonts w:ascii="Times New Roman" w:hAnsi="Times New Roman" w:cs="Times New Roman"/>
          <w:sz w:val="24"/>
        </w:rPr>
        <w:t>trí tuệ.</w:t>
      </w:r>
      <w:r>
        <w:rPr>
          <w:rStyle w:val="YoungMixChar"/>
          <w:b/>
        </w:rPr>
        <w:tab/>
        <w:t xml:space="preserve">B. </w:t>
      </w:r>
      <w:r w:rsidRPr="00064B45">
        <w:rPr>
          <w:rStyle w:val="fontstyle21"/>
          <w:rFonts w:ascii="Times New Roman" w:hAnsi="Times New Roman" w:cs="Times New Roman"/>
          <w:sz w:val="24"/>
        </w:rPr>
        <w:t>công nghiệp.</w:t>
      </w:r>
      <w:r>
        <w:rPr>
          <w:rStyle w:val="YoungMixChar"/>
          <w:b/>
        </w:rPr>
        <w:tab/>
        <w:t xml:space="preserve">C. </w:t>
      </w:r>
      <w:r w:rsidRPr="00064B45">
        <w:rPr>
          <w:rStyle w:val="fontstyle21"/>
          <w:rFonts w:ascii="Times New Roman" w:hAnsi="Times New Roman" w:cs="Times New Roman"/>
          <w:sz w:val="24"/>
        </w:rPr>
        <w:t>dịch vụ.</w:t>
      </w:r>
      <w:r>
        <w:rPr>
          <w:rStyle w:val="YoungMixChar"/>
          <w:b/>
        </w:rPr>
        <w:tab/>
        <w:t xml:space="preserve">D. </w:t>
      </w:r>
      <w:r w:rsidRPr="00064B45">
        <w:rPr>
          <w:rStyle w:val="fontstyle21"/>
          <w:rFonts w:ascii="Times New Roman" w:hAnsi="Times New Roman" w:cs="Times New Roman"/>
          <w:sz w:val="24"/>
        </w:rPr>
        <w:t>thương mại.</w:t>
      </w:r>
    </w:p>
    <w:p w14:paraId="1A76FE5B" w14:textId="77777777" w:rsidR="00E054B3" w:rsidRPr="00064B45" w:rsidRDefault="00405CA7" w:rsidP="00064B45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-6"/>
          <w:sz w:val="26"/>
          <w:szCs w:val="26"/>
        </w:rPr>
      </w:pPr>
      <w:r>
        <w:rPr>
          <w:b/>
        </w:rPr>
        <w:t xml:space="preserve">Câu 7. </w:t>
      </w:r>
      <w:r w:rsidR="00E054B3" w:rsidRPr="00064B45">
        <w:rPr>
          <w:spacing w:val="-6"/>
          <w:szCs w:val="26"/>
        </w:rPr>
        <w:t>Nơi diễn ra những cuộc đấu tranh quyết liệt nhất trong phong trào cách mạng 1930- 1931 là</w:t>
      </w:r>
    </w:p>
    <w:p w14:paraId="6208AEAA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64B45">
        <w:rPr>
          <w:szCs w:val="26"/>
        </w:rPr>
        <w:t>các thành phố, đô thị lớn.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CC5ADA">
        <w:rPr>
          <w:szCs w:val="26"/>
        </w:rPr>
        <w:t>Nghệ An và Hà Tĩnh.</w:t>
      </w:r>
    </w:p>
    <w:p w14:paraId="0221A626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64B45">
        <w:rPr>
          <w:szCs w:val="26"/>
        </w:rPr>
        <w:t>các khu công nghiệp và đồn điền.</w:t>
      </w:r>
      <w:r>
        <w:rPr>
          <w:rStyle w:val="YoungMixChar"/>
          <w:b/>
        </w:rPr>
        <w:tab/>
        <w:t xml:space="preserve">D. </w:t>
      </w:r>
      <w:r w:rsidRPr="00064B45">
        <w:rPr>
          <w:szCs w:val="26"/>
        </w:rPr>
        <w:t>Hà Nội và Sài Gòn.</w:t>
      </w:r>
    </w:p>
    <w:p w14:paraId="5FEFB2FB" w14:textId="77777777" w:rsidR="00E054B3" w:rsidRPr="00064B45" w:rsidRDefault="00E054B3" w:rsidP="009D58AE">
      <w:pPr>
        <w:spacing w:line="240" w:lineRule="auto"/>
        <w:rPr>
          <w:rStyle w:val="fontstyle21"/>
          <w:rFonts w:ascii="Times New Roman" w:hAnsi="Times New Roman" w:cs="Times New Roman"/>
          <w:color w:val="auto"/>
        </w:rPr>
      </w:pPr>
      <w:r>
        <w:rPr>
          <w:b/>
        </w:rPr>
        <w:t xml:space="preserve">Câu 8. </w:t>
      </w:r>
      <w:r w:rsidRPr="00064B45">
        <w:rPr>
          <w:rStyle w:val="fontstyle21"/>
          <w:rFonts w:ascii="Times New Roman" w:hAnsi="Times New Roman" w:cs="Times New Roman"/>
          <w:sz w:val="24"/>
        </w:rPr>
        <w:t>Phong trào “Đồng khởi” (1959 - 1960) nổ ra trong hoàn cảnh cách mạng miền Nam Việt Nam đang</w:t>
      </w:r>
    </w:p>
    <w:p w14:paraId="09B2235A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Style w:val="fontstyle21"/>
          <w:rFonts w:ascii="Times New Roman" w:hAnsi="Times New Roman" w:cs="Times New Roman"/>
          <w:sz w:val="24"/>
        </w:rPr>
        <w:t>giữ vững và phát triển thế tiến công.</w:t>
      </w:r>
    </w:p>
    <w:p w14:paraId="1202E7D9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CC5ADA">
        <w:rPr>
          <w:rStyle w:val="fontstyle21"/>
          <w:rFonts w:ascii="Times New Roman" w:hAnsi="Times New Roman" w:cs="Times New Roman"/>
          <w:sz w:val="24"/>
        </w:rPr>
        <w:t>gặp muôn vàn khó khăn và tổn thất.</w:t>
      </w:r>
    </w:p>
    <w:p w14:paraId="1485337F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Style w:val="fontstyle21"/>
          <w:rFonts w:ascii="Times New Roman" w:hAnsi="Times New Roman" w:cs="Times New Roman"/>
          <w:sz w:val="24"/>
        </w:rPr>
        <w:t>chuyển dần sang đấu tranh chính trị.</w:t>
      </w:r>
    </w:p>
    <w:p w14:paraId="55154370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Style w:val="fontstyle21"/>
          <w:rFonts w:ascii="Times New Roman" w:hAnsi="Times New Roman" w:cs="Times New Roman"/>
          <w:sz w:val="24"/>
        </w:rPr>
        <w:t>chuyển hẳn sang tiến công chiến lược.</w:t>
      </w:r>
    </w:p>
    <w:p w14:paraId="2BC8F149" w14:textId="77777777" w:rsidR="00E054B3" w:rsidRPr="00064B45" w:rsidRDefault="00E054B3" w:rsidP="00064B45">
      <w:pPr>
        <w:spacing w:line="240" w:lineRule="auto"/>
        <w:jc w:val="both"/>
        <w:rPr>
          <w:rFonts w:eastAsia="Times New Roman" w:cs="Times New Roman"/>
          <w:bCs/>
          <w:sz w:val="26"/>
          <w:szCs w:val="26"/>
        </w:rPr>
      </w:pPr>
      <w:r>
        <w:rPr>
          <w:b/>
        </w:rPr>
        <w:t xml:space="preserve">Câu 9. </w:t>
      </w:r>
      <w:r w:rsidRPr="00064B45">
        <w:rPr>
          <w:rFonts w:eastAsia="Times New Roman" w:cs="Times New Roman"/>
          <w:szCs w:val="26"/>
        </w:rPr>
        <w:t>Sau khi Hiệp định Pari được kí kết (1973), địa phương</w:t>
      </w:r>
      <w:r w:rsidRPr="00064B45">
        <w:rPr>
          <w:rFonts w:eastAsia="Times New Roman" w:cs="Times New Roman"/>
          <w:bCs/>
          <w:szCs w:val="26"/>
        </w:rPr>
        <w:t xml:space="preserve"> đầu tiên ở miền Nam được hoàn toàn giải phóng</w:t>
      </w:r>
      <w:r w:rsidR="00D026EA" w:rsidRPr="00064B45">
        <w:rPr>
          <w:rFonts w:eastAsia="Times New Roman" w:cs="Times New Roman"/>
          <w:bCs/>
          <w:szCs w:val="26"/>
        </w:rPr>
        <w:t xml:space="preserve"> là</w:t>
      </w:r>
    </w:p>
    <w:p w14:paraId="56DD4FF1" w14:textId="77777777" w:rsidR="00883EB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CC5ADA">
        <w:rPr>
          <w:rFonts w:eastAsia="Times New Roman" w:cs="Times New Roman"/>
          <w:szCs w:val="26"/>
        </w:rPr>
        <w:t>Phước Long.</w:t>
      </w:r>
      <w:r>
        <w:rPr>
          <w:rStyle w:val="YoungMixChar"/>
          <w:b/>
        </w:rPr>
        <w:tab/>
        <w:t xml:space="preserve">B. </w:t>
      </w:r>
      <w:r w:rsidR="001D7C26" w:rsidRPr="00064B45">
        <w:rPr>
          <w:rFonts w:eastAsia="Times New Roman" w:cs="Times New Roman"/>
          <w:szCs w:val="26"/>
        </w:rPr>
        <w:t>Bắc Giang</w:t>
      </w:r>
      <w:r w:rsidRPr="00064B45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026EA" w:rsidRPr="00064B45">
        <w:rPr>
          <w:rFonts w:cs="Times New Roman"/>
          <w:szCs w:val="26"/>
        </w:rPr>
        <w:t>Thái Nguyên</w:t>
      </w:r>
      <w:r w:rsidRPr="00064B4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1D7C26" w:rsidRPr="00064B45">
        <w:rPr>
          <w:rFonts w:cs="Times New Roman"/>
          <w:szCs w:val="26"/>
        </w:rPr>
        <w:t>Hải Dương</w:t>
      </w:r>
      <w:r w:rsidRPr="00064B45">
        <w:rPr>
          <w:rFonts w:cs="Times New Roman"/>
          <w:szCs w:val="26"/>
        </w:rPr>
        <w:t>.</w:t>
      </w:r>
    </w:p>
    <w:p w14:paraId="0350A2E7" w14:textId="77777777" w:rsidR="00E054B3" w:rsidRPr="00064B45" w:rsidRDefault="00E054B3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10. </w:t>
      </w:r>
      <w:r w:rsidRPr="00064B45">
        <w:rPr>
          <w:rFonts w:cs="Times New Roman"/>
          <w:szCs w:val="26"/>
        </w:rPr>
        <w:t>Chiến thắng nào sau đây đã mở đầu cao trào “Tìm Mĩ mà đánh, lùng ngụy mà diệt “của quân dân miền Nam Việt Nam?</w:t>
      </w:r>
    </w:p>
    <w:p w14:paraId="47861CEF" w14:textId="77777777" w:rsidR="00883EB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Ấp Bắc.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CC5ADA">
        <w:rPr>
          <w:rFonts w:cs="Times New Roman"/>
          <w:szCs w:val="26"/>
        </w:rPr>
        <w:t>Vạn Tường.</w:t>
      </w: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Bình Giã.</w:t>
      </w: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Đồng Xoài.</w:t>
      </w:r>
    </w:p>
    <w:p w14:paraId="2D728F9D" w14:textId="3691DE2C" w:rsidR="00F11778" w:rsidRDefault="00E054B3" w:rsidP="00F11778">
      <w:pPr>
        <w:widowControl w:val="0"/>
        <w:tabs>
          <w:tab w:val="left" w:pos="504"/>
        </w:tabs>
        <w:spacing w:line="240" w:lineRule="auto"/>
        <w:jc w:val="both"/>
        <w:rPr>
          <w:rStyle w:val="fontstyle21"/>
          <w:rFonts w:ascii="Times New Roman" w:hAnsi="Times New Roman" w:cs="Times New Roman"/>
          <w:sz w:val="24"/>
        </w:rPr>
      </w:pPr>
      <w:r>
        <w:rPr>
          <w:b/>
        </w:rPr>
        <w:t xml:space="preserve">Câu 11. </w:t>
      </w:r>
      <w:r w:rsidR="008245EE" w:rsidRPr="00064B45">
        <w:rPr>
          <w:rStyle w:val="fontstyle21"/>
          <w:rFonts w:ascii="Times New Roman" w:hAnsi="Times New Roman" w:cs="Times New Roman"/>
          <w:sz w:val="24"/>
        </w:rPr>
        <w:t xml:space="preserve">Cuối thế kỉ XIX, nhân dân Việt Nam đã tham gia </w:t>
      </w:r>
    </w:p>
    <w:p w14:paraId="427B7248" w14:textId="569A6948" w:rsidR="00883EB3" w:rsidRDefault="00F11778" w:rsidP="00F11778">
      <w:pPr>
        <w:widowControl w:val="0"/>
        <w:tabs>
          <w:tab w:val="left" w:pos="504"/>
        </w:tabs>
        <w:spacing w:line="240" w:lineRule="auto"/>
        <w:jc w:val="both"/>
      </w:pPr>
      <w:r>
        <w:rPr>
          <w:rStyle w:val="YoungMixChar"/>
          <w:b/>
        </w:rPr>
        <w:t xml:space="preserve">     </w:t>
      </w:r>
      <w:r w:rsidR="00000000" w:rsidRPr="00CA5CCC">
        <w:rPr>
          <w:rStyle w:val="YoungMixChar"/>
          <w:b/>
          <w:u w:val="single"/>
        </w:rPr>
        <w:t>A.</w:t>
      </w:r>
      <w:r w:rsidR="00000000">
        <w:rPr>
          <w:rStyle w:val="YoungMixChar"/>
          <w:b/>
        </w:rPr>
        <w:t xml:space="preserve"> </w:t>
      </w:r>
      <w:r w:rsidR="00000000" w:rsidRPr="00CC5ADA">
        <w:rPr>
          <w:rStyle w:val="fontstyle21"/>
          <w:rFonts w:ascii="Times New Roman" w:hAnsi="Times New Roman" w:cs="Times New Roman"/>
          <w:sz w:val="24"/>
        </w:rPr>
        <w:t xml:space="preserve">Khởi nghĩa </w:t>
      </w:r>
      <w:r w:rsidR="00223100">
        <w:rPr>
          <w:rStyle w:val="fontstyle21"/>
          <w:rFonts w:ascii="Times New Roman" w:hAnsi="Times New Roman" w:cs="Times New Roman"/>
          <w:sz w:val="24"/>
        </w:rPr>
        <w:t>Hương Khê</w:t>
      </w:r>
      <w:r w:rsidR="00000000" w:rsidRPr="00CC5ADA">
        <w:rPr>
          <w:rStyle w:val="fontstyle21"/>
          <w:rFonts w:ascii="Times New Roman" w:hAnsi="Times New Roman" w:cs="Times New Roman"/>
          <w:sz w:val="24"/>
        </w:rPr>
        <w:t>.</w:t>
      </w:r>
      <w:r w:rsidR="00000000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</w:t>
      </w:r>
      <w:r w:rsidR="00000000">
        <w:rPr>
          <w:rStyle w:val="YoungMixChar"/>
          <w:b/>
        </w:rPr>
        <w:t xml:space="preserve">B. </w:t>
      </w:r>
      <w:r w:rsidR="00000000" w:rsidRPr="00064B45">
        <w:rPr>
          <w:rStyle w:val="fontstyle21"/>
          <w:rFonts w:ascii="Times New Roman" w:hAnsi="Times New Roman" w:cs="Times New Roman"/>
          <w:sz w:val="24"/>
        </w:rPr>
        <w:t>Khởi nghĩa Yên Bái.</w:t>
      </w:r>
    </w:p>
    <w:p w14:paraId="14DBFDD0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64B45">
        <w:rPr>
          <w:rStyle w:val="fontstyle21"/>
          <w:rFonts w:ascii="Times New Roman" w:hAnsi="Times New Roman" w:cs="Times New Roman"/>
          <w:sz w:val="24"/>
        </w:rPr>
        <w:t>Chiến dịch Việt Bắc.</w:t>
      </w:r>
      <w:r>
        <w:rPr>
          <w:rStyle w:val="YoungMixChar"/>
          <w:b/>
        </w:rPr>
        <w:tab/>
        <w:t xml:space="preserve">D. </w:t>
      </w:r>
      <w:r w:rsidRPr="00064B45">
        <w:rPr>
          <w:rStyle w:val="fontstyle21"/>
          <w:rFonts w:ascii="Times New Roman" w:hAnsi="Times New Roman" w:cs="Times New Roman"/>
          <w:sz w:val="24"/>
        </w:rPr>
        <w:t>Chiến dịch Biên giới.</w:t>
      </w:r>
    </w:p>
    <w:p w14:paraId="56A4DD3E" w14:textId="42CABDB5" w:rsidR="00E054B3" w:rsidRPr="00064B45" w:rsidRDefault="00E054B3" w:rsidP="00064B45">
      <w:pPr>
        <w:widowControl w:val="0"/>
        <w:tabs>
          <w:tab w:val="left" w:pos="504"/>
        </w:tabs>
        <w:spacing w:line="240" w:lineRule="auto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>
        <w:rPr>
          <w:b/>
        </w:rPr>
        <w:t xml:space="preserve">Câu 12. </w:t>
      </w:r>
      <w:r w:rsidRPr="00064B45">
        <w:rPr>
          <w:rFonts w:eastAsia="Times New Roman" w:cs="Times New Roman"/>
          <w:bCs/>
          <w:szCs w:val="26"/>
          <w:lang w:val="vi-VN" w:eastAsia="vi-VN"/>
        </w:rPr>
        <w:t>T</w:t>
      </w:r>
      <w:r w:rsidR="00F11778">
        <w:rPr>
          <w:rFonts w:eastAsia="Times New Roman" w:cs="Times New Roman"/>
          <w:bCs/>
          <w:szCs w:val="26"/>
          <w:lang w:eastAsia="vi-VN"/>
        </w:rPr>
        <w:t>heo</w:t>
      </w:r>
      <w:r w:rsidRPr="00FD7C27">
        <w:rPr>
          <w:rFonts w:eastAsia="Times New Roman" w:cs="Times New Roman"/>
          <w:bCs/>
          <w:color w:val="FF0000"/>
          <w:szCs w:val="26"/>
          <w:lang w:val="vi-VN" w:eastAsia="vi-VN"/>
        </w:rPr>
        <w:t xml:space="preserve"> </w:t>
      </w:r>
      <w:r w:rsidRPr="00064B45">
        <w:rPr>
          <w:rFonts w:eastAsia="Times New Roman" w:cs="Times New Roman"/>
          <w:bCs/>
          <w:szCs w:val="26"/>
          <w:lang w:val="vi-VN" w:eastAsia="vi-VN"/>
        </w:rPr>
        <w:t>thỏa thuận</w:t>
      </w:r>
      <w:r w:rsidRPr="00411311">
        <w:rPr>
          <w:rFonts w:eastAsia="Times New Roman" w:cs="Times New Roman"/>
          <w:bCs/>
          <w:color w:val="FF0000"/>
          <w:szCs w:val="26"/>
          <w:lang w:val="vi-VN" w:eastAsia="vi-VN"/>
        </w:rPr>
        <w:t xml:space="preserve"> </w:t>
      </w:r>
      <w:r w:rsidRPr="00064B45">
        <w:rPr>
          <w:rFonts w:eastAsia="Times New Roman" w:cs="Times New Roman"/>
          <w:bCs/>
          <w:szCs w:val="26"/>
          <w:lang w:val="vi-VN" w:eastAsia="vi-VN"/>
        </w:rPr>
        <w:t>tại Hội nghị Ianta (2-1945), các nước Đông Nam Á thuộc phạm vi ảnh hưởng của</w:t>
      </w:r>
    </w:p>
    <w:p w14:paraId="0DC874B5" w14:textId="77777777" w:rsidR="00883EB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eastAsia="Times New Roman" w:cs="Times New Roman"/>
          <w:szCs w:val="26"/>
          <w:lang w:val="vi-VN" w:eastAsia="vi-VN"/>
        </w:rPr>
        <w:t>Nhật Bản.</w:t>
      </w:r>
      <w:r>
        <w:rPr>
          <w:rStyle w:val="YoungMixChar"/>
          <w:b/>
        </w:rPr>
        <w:tab/>
        <w:t xml:space="preserve">B. </w:t>
      </w:r>
      <w:r w:rsidRPr="00064B45">
        <w:rPr>
          <w:rFonts w:eastAsia="Times New Roman" w:cs="Times New Roman"/>
          <w:szCs w:val="26"/>
          <w:lang w:val="vi-VN" w:eastAsia="vi-VN"/>
        </w:rPr>
        <w:t>Pháp.</w:t>
      </w:r>
      <w:r>
        <w:rPr>
          <w:rStyle w:val="YoungMixChar"/>
          <w:b/>
        </w:rPr>
        <w:tab/>
        <w:t xml:space="preserve">C. </w:t>
      </w:r>
      <w:r w:rsidR="00560C90" w:rsidRPr="00064B45">
        <w:rPr>
          <w:rFonts w:eastAsia="Times New Roman" w:cs="Times New Roman"/>
          <w:szCs w:val="26"/>
          <w:lang w:eastAsia="vi-VN"/>
        </w:rPr>
        <w:t>Italia.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="00D026EA" w:rsidRPr="00CC5ADA">
        <w:rPr>
          <w:rFonts w:eastAsia="Times New Roman" w:cs="Times New Roman"/>
          <w:szCs w:val="26"/>
          <w:lang w:eastAsia="vi-VN"/>
        </w:rPr>
        <w:t>p</w:t>
      </w:r>
      <w:r w:rsidRPr="00CC5ADA">
        <w:rPr>
          <w:rFonts w:eastAsia="Times New Roman" w:cs="Times New Roman"/>
          <w:szCs w:val="26"/>
          <w:lang w:val="vi-VN" w:eastAsia="vi-VN"/>
        </w:rPr>
        <w:t>hương Tây.</w:t>
      </w:r>
    </w:p>
    <w:p w14:paraId="5E320DC8" w14:textId="77777777" w:rsidR="00E054B3" w:rsidRPr="00064B45" w:rsidRDefault="00E054B3" w:rsidP="00064B45">
      <w:pPr>
        <w:spacing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>
        <w:rPr>
          <w:b/>
        </w:rPr>
        <w:lastRenderedPageBreak/>
        <w:t xml:space="preserve">Câu 13. </w:t>
      </w:r>
      <w:r w:rsidR="00560C90" w:rsidRPr="00064B45">
        <w:rPr>
          <w:rStyle w:val="fontstyle21"/>
          <w:rFonts w:ascii="Times New Roman" w:hAnsi="Times New Roman" w:cs="Times New Roman"/>
          <w:sz w:val="24"/>
        </w:rPr>
        <w:t>Trong thời gian hoạt động tại Pháp, Nguyễn Ái Quốc làm chủ nhiệm kiêm chủ bút của tờ báo nào sau đây?</w:t>
      </w:r>
    </w:p>
    <w:p w14:paraId="41479D2E" w14:textId="77777777" w:rsidR="00883EB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64B45">
        <w:rPr>
          <w:rStyle w:val="fontstyle21"/>
          <w:rFonts w:ascii="Times New Roman" w:hAnsi="Times New Roman" w:cs="Times New Roman"/>
          <w:sz w:val="24"/>
        </w:rPr>
        <w:t>Chuông rè.</w:t>
      </w:r>
      <w:r>
        <w:rPr>
          <w:rStyle w:val="YoungMixChar"/>
          <w:b/>
        </w:rPr>
        <w:tab/>
        <w:t xml:space="preserve">B. </w:t>
      </w:r>
      <w:proofErr w:type="gramStart"/>
      <w:r w:rsidRPr="00064B45">
        <w:rPr>
          <w:rStyle w:val="fontstyle21"/>
          <w:rFonts w:ascii="Times New Roman" w:hAnsi="Times New Roman" w:cs="Times New Roman"/>
          <w:sz w:val="24"/>
        </w:rPr>
        <w:t>An</w:t>
      </w:r>
      <w:proofErr w:type="gramEnd"/>
      <w:r w:rsidRPr="00064B45">
        <w:rPr>
          <w:rStyle w:val="fontstyle21"/>
          <w:rFonts w:ascii="Times New Roman" w:hAnsi="Times New Roman" w:cs="Times New Roman"/>
          <w:sz w:val="24"/>
        </w:rPr>
        <w:t xml:space="preserve"> Nam trẻ.</w:t>
      </w:r>
      <w:r>
        <w:rPr>
          <w:rStyle w:val="YoungMixChar"/>
          <w:b/>
        </w:rPr>
        <w:tab/>
        <w:t xml:space="preserve">C. </w:t>
      </w:r>
      <w:r w:rsidRPr="00064B45">
        <w:rPr>
          <w:rStyle w:val="fontstyle21"/>
          <w:rFonts w:ascii="Times New Roman" w:hAnsi="Times New Roman" w:cs="Times New Roman"/>
          <w:sz w:val="24"/>
        </w:rPr>
        <w:t>Người nhà quê.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CC5ADA">
        <w:rPr>
          <w:rStyle w:val="fontstyle21"/>
          <w:rFonts w:ascii="Times New Roman" w:hAnsi="Times New Roman" w:cs="Times New Roman"/>
          <w:sz w:val="24"/>
        </w:rPr>
        <w:t>Người cùng khổ.</w:t>
      </w:r>
    </w:p>
    <w:p w14:paraId="7365BA49" w14:textId="21758A5D" w:rsidR="00E054B3" w:rsidRPr="00064B45" w:rsidRDefault="00E054B3" w:rsidP="00064B45">
      <w:pPr>
        <w:tabs>
          <w:tab w:val="left" w:pos="718"/>
        </w:tabs>
        <w:spacing w:line="240" w:lineRule="auto"/>
        <w:jc w:val="both"/>
        <w:rPr>
          <w:rFonts w:eastAsia="Times New Roman" w:cs="Times New Roman"/>
          <w:bCs/>
          <w:spacing w:val="-6"/>
          <w:sz w:val="26"/>
          <w:szCs w:val="26"/>
        </w:rPr>
      </w:pPr>
      <w:r>
        <w:rPr>
          <w:b/>
        </w:rPr>
        <w:t xml:space="preserve">Câu 14. </w:t>
      </w:r>
      <w:r w:rsidRPr="00064B45">
        <w:rPr>
          <w:rFonts w:eastAsia="Times New Roman" w:cs="Times New Roman"/>
          <w:bCs/>
          <w:spacing w:val="-6"/>
          <w:szCs w:val="26"/>
        </w:rPr>
        <w:t xml:space="preserve">Sự ra đời của </w:t>
      </w:r>
      <w:r w:rsidR="00D026EA" w:rsidRPr="00064B45">
        <w:rPr>
          <w:rFonts w:eastAsia="Times New Roman" w:cs="Times New Roman"/>
          <w:bCs/>
          <w:spacing w:val="-6"/>
          <w:szCs w:val="26"/>
        </w:rPr>
        <w:t xml:space="preserve">khối </w:t>
      </w:r>
      <w:r w:rsidRPr="00064B45">
        <w:rPr>
          <w:rFonts w:eastAsia="Times New Roman" w:cs="Times New Roman"/>
          <w:bCs/>
          <w:spacing w:val="-6"/>
          <w:szCs w:val="26"/>
        </w:rPr>
        <w:t xml:space="preserve">NATO (1949) và </w:t>
      </w:r>
      <w:r w:rsidR="00A21E10">
        <w:rPr>
          <w:rFonts w:eastAsia="Times New Roman" w:cs="Times New Roman"/>
          <w:bCs/>
          <w:spacing w:val="-6"/>
          <w:szCs w:val="26"/>
        </w:rPr>
        <w:t>T</w:t>
      </w:r>
      <w:r w:rsidRPr="00064B45">
        <w:rPr>
          <w:rFonts w:eastAsia="Times New Roman" w:cs="Times New Roman"/>
          <w:bCs/>
          <w:spacing w:val="-6"/>
          <w:szCs w:val="26"/>
        </w:rPr>
        <w:t xml:space="preserve">ổ chức </w:t>
      </w:r>
      <w:r w:rsidR="00A21E10">
        <w:rPr>
          <w:rFonts w:eastAsia="Times New Roman" w:cs="Times New Roman"/>
          <w:bCs/>
          <w:spacing w:val="-6"/>
          <w:szCs w:val="26"/>
        </w:rPr>
        <w:t>H</w:t>
      </w:r>
      <w:r w:rsidRPr="00064B45">
        <w:rPr>
          <w:rFonts w:eastAsia="Times New Roman" w:cs="Times New Roman"/>
          <w:bCs/>
          <w:spacing w:val="-6"/>
          <w:szCs w:val="26"/>
        </w:rPr>
        <w:t>iệp ước Vácsava (1955) đã đánh dấu sự xác lập của cục diện</w:t>
      </w:r>
    </w:p>
    <w:p w14:paraId="20A874CA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CC5ADA">
        <w:rPr>
          <w:rFonts w:eastAsia="Times New Roman" w:cs="Times New Roman"/>
          <w:bCs/>
          <w:szCs w:val="26"/>
          <w:lang w:val="fr-FR"/>
        </w:rPr>
        <w:t>hai cực, hai phe.</w:t>
      </w:r>
    </w:p>
    <w:p w14:paraId="79951D01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eastAsia="Times New Roman" w:cs="Times New Roman"/>
          <w:szCs w:val="26"/>
        </w:rPr>
        <w:t>chiến tranh lạnh bắt đầu.</w:t>
      </w:r>
    </w:p>
    <w:p w14:paraId="6886B555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eastAsia="Times New Roman" w:cs="Times New Roman"/>
          <w:szCs w:val="26"/>
        </w:rPr>
        <w:t>đa cực xuất hiện.</w:t>
      </w:r>
    </w:p>
    <w:p w14:paraId="5B4AB4B2" w14:textId="77777777" w:rsidR="00344DEB" w:rsidRDefault="00000000" w:rsidP="00344DEB">
      <w:pPr>
        <w:tabs>
          <w:tab w:val="left" w:pos="283"/>
        </w:tabs>
        <w:rPr>
          <w:rFonts w:eastAsia="Times New Roman" w:cs="Times New Roman"/>
          <w:szCs w:val="26"/>
        </w:rPr>
      </w:pPr>
      <w:r>
        <w:rPr>
          <w:rStyle w:val="YoungMixChar"/>
          <w:b/>
        </w:rPr>
        <w:tab/>
        <w:t xml:space="preserve">D. </w:t>
      </w:r>
      <w:r w:rsidRPr="00064B45">
        <w:rPr>
          <w:rFonts w:eastAsia="Times New Roman" w:cs="Times New Roman"/>
          <w:szCs w:val="26"/>
        </w:rPr>
        <w:t xml:space="preserve">Liên Xô </w:t>
      </w:r>
      <w:r w:rsidR="00344DEB">
        <w:rPr>
          <w:rFonts w:eastAsia="Times New Roman" w:cs="Times New Roman"/>
          <w:szCs w:val="26"/>
        </w:rPr>
        <w:t>và</w:t>
      </w:r>
      <w:r w:rsidRPr="00064B45">
        <w:rPr>
          <w:rFonts w:eastAsia="Times New Roman" w:cs="Times New Roman"/>
          <w:szCs w:val="26"/>
        </w:rPr>
        <w:t xml:space="preserve"> chiến tranh lạnh</w:t>
      </w:r>
    </w:p>
    <w:p w14:paraId="548F4C4D" w14:textId="200AD99A" w:rsidR="00E054B3" w:rsidRPr="00064B45" w:rsidRDefault="00E054B3" w:rsidP="00344DEB">
      <w:pPr>
        <w:tabs>
          <w:tab w:val="left" w:pos="283"/>
        </w:tabs>
        <w:rPr>
          <w:rFonts w:cs="Times New Roman"/>
          <w:bCs/>
          <w:sz w:val="26"/>
          <w:szCs w:val="26"/>
        </w:rPr>
      </w:pPr>
      <w:r>
        <w:rPr>
          <w:b/>
        </w:rPr>
        <w:t xml:space="preserve">Câu 15. </w:t>
      </w:r>
      <w:r w:rsidRPr="00064B45">
        <w:rPr>
          <w:rFonts w:eastAsia="Times New Roman" w:cs="Times New Roman"/>
          <w:szCs w:val="26"/>
        </w:rPr>
        <w:t xml:space="preserve">Theo kế hoạch Nava, từ thu đông 1954, </w:t>
      </w:r>
      <w:r w:rsidRPr="00064B45">
        <w:rPr>
          <w:rFonts w:cs="Times New Roman"/>
          <w:bCs/>
          <w:szCs w:val="26"/>
        </w:rPr>
        <w:t>thực dân Pháp thực hiện tiến công chiến lược ở Bắc Bộ (Việt Nam) nhằm giành thắng lợi quyết định về</w:t>
      </w:r>
    </w:p>
    <w:p w14:paraId="186F110C" w14:textId="77777777" w:rsidR="00883EB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bCs/>
          <w:szCs w:val="26"/>
        </w:rPr>
        <w:t>ngoại giao.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CC5ADA">
        <w:rPr>
          <w:rFonts w:cs="Times New Roman"/>
          <w:bCs/>
          <w:szCs w:val="26"/>
        </w:rPr>
        <w:t>quân sự.</w:t>
      </w:r>
      <w:r>
        <w:rPr>
          <w:rStyle w:val="YoungMixChar"/>
          <w:b/>
        </w:rPr>
        <w:tab/>
        <w:t xml:space="preserve">C. </w:t>
      </w:r>
      <w:r w:rsidR="00D026EA" w:rsidRPr="00064B45">
        <w:rPr>
          <w:rFonts w:cs="Times New Roman"/>
          <w:bCs/>
          <w:szCs w:val="26"/>
        </w:rPr>
        <w:t>kinh tế</w:t>
      </w:r>
      <w:r w:rsidRPr="00064B45">
        <w:rPr>
          <w:rFonts w:cs="Times New Roman"/>
          <w:bCs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bCs/>
          <w:szCs w:val="26"/>
        </w:rPr>
        <w:t>chính trị.</w:t>
      </w:r>
    </w:p>
    <w:p w14:paraId="77EDC27C" w14:textId="18616DA8" w:rsidR="00C53FB6" w:rsidRPr="00064B45" w:rsidRDefault="00E054B3" w:rsidP="00064B45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16. </w:t>
      </w:r>
      <w:r w:rsidR="00C53FB6" w:rsidRPr="00064B45">
        <w:rPr>
          <w:rFonts w:eastAsia="Times New Roman" w:cs="Times New Roman"/>
          <w:szCs w:val="26"/>
        </w:rPr>
        <w:t>Đầu thế kỉ XX, Phan Bội Châu đã tổ chức phong trào nào sau đây?</w:t>
      </w:r>
    </w:p>
    <w:p w14:paraId="774B1A09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eastAsia="Times New Roman" w:cs="Times New Roman"/>
          <w:szCs w:val="26"/>
          <w:lang w:val="fr-FR"/>
        </w:rPr>
        <w:t>Duy tân</w:t>
      </w:r>
      <w:r w:rsidR="007E6884" w:rsidRPr="00064B45">
        <w:rPr>
          <w:rFonts w:eastAsia="Times New Roman" w:cs="Times New Roman"/>
          <w:szCs w:val="26"/>
          <w:lang w:val="fr-FR"/>
        </w:rPr>
        <w:t>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CC5ADA">
        <w:rPr>
          <w:rFonts w:eastAsia="Times New Roman" w:cs="Times New Roman"/>
          <w:szCs w:val="26"/>
          <w:lang w:val="fr-FR"/>
        </w:rPr>
        <w:t>Đông du</w:t>
      </w:r>
      <w:r w:rsidR="007E6884" w:rsidRPr="00CC5ADA">
        <w:rPr>
          <w:rFonts w:eastAsia="Times New Roman" w:cs="Times New Roman"/>
          <w:szCs w:val="26"/>
          <w:lang w:val="fr-FR"/>
        </w:rPr>
        <w:t>.</w:t>
      </w:r>
    </w:p>
    <w:p w14:paraId="1732C960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eastAsia="Times New Roman" w:cs="Times New Roman"/>
          <w:szCs w:val="26"/>
          <w:lang w:val="fr-FR"/>
        </w:rPr>
        <w:t>Bạo động chống Pháp</w:t>
      </w:r>
      <w:r w:rsidR="007E6884" w:rsidRPr="00064B45">
        <w:rPr>
          <w:rFonts w:eastAsia="Times New Roman"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64B45">
        <w:rPr>
          <w:rFonts w:eastAsia="Times New Roman" w:cs="Times New Roman"/>
          <w:szCs w:val="26"/>
          <w:lang w:val="fr-FR"/>
        </w:rPr>
        <w:t>Chấn hung nội hóa</w:t>
      </w:r>
      <w:r w:rsidR="007E6884" w:rsidRPr="00064B45">
        <w:rPr>
          <w:rFonts w:eastAsia="Times New Roman" w:cs="Times New Roman"/>
          <w:szCs w:val="26"/>
          <w:lang w:val="fr-FR"/>
        </w:rPr>
        <w:t>.</w:t>
      </w:r>
    </w:p>
    <w:p w14:paraId="12643654" w14:textId="7B786E58" w:rsidR="008E011E" w:rsidRPr="00064B45" w:rsidRDefault="008E011E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</w:t>
      </w:r>
      <w:proofErr w:type="gramStart"/>
      <w:r>
        <w:rPr>
          <w:b/>
        </w:rPr>
        <w:t>17.</w:t>
      </w:r>
      <w:r w:rsidR="00C4398D" w:rsidRPr="00C4398D">
        <w:rPr>
          <w:bCs/>
        </w:rPr>
        <w:t>Trong</w:t>
      </w:r>
      <w:proofErr w:type="gramEnd"/>
      <w:r w:rsidR="00C4398D" w:rsidRPr="00C4398D">
        <w:rPr>
          <w:bCs/>
        </w:rPr>
        <w:t xml:space="preserve"> Chiến lược Cam kết và mở rộng,</w:t>
      </w:r>
      <w:r>
        <w:rPr>
          <w:b/>
        </w:rPr>
        <w:t xml:space="preserve"> </w:t>
      </w:r>
      <w:r w:rsidR="00C4398D">
        <w:rPr>
          <w:rFonts w:cs="Times New Roman"/>
          <w:szCs w:val="26"/>
        </w:rPr>
        <w:t>c</w:t>
      </w:r>
      <w:r w:rsidRPr="00064B45">
        <w:rPr>
          <w:rFonts w:cs="Times New Roman"/>
          <w:szCs w:val="26"/>
        </w:rPr>
        <w:t>hiêu bài Mĩ sử dụng để can thiệp vào công việc nội bộ của các nước là</w:t>
      </w:r>
      <w:r w:rsidR="00C4398D">
        <w:rPr>
          <w:rFonts w:cs="Times New Roman"/>
          <w:szCs w:val="26"/>
        </w:rPr>
        <w:t>.</w:t>
      </w:r>
    </w:p>
    <w:p w14:paraId="2984EED0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64B45">
        <w:rPr>
          <w:szCs w:val="26"/>
        </w:rPr>
        <w:t>tự do tín ngưỡng.</w:t>
      </w:r>
      <w:r>
        <w:rPr>
          <w:rStyle w:val="YoungMixChar"/>
          <w:b/>
        </w:rPr>
        <w:tab/>
        <w:t xml:space="preserve">B. </w:t>
      </w:r>
      <w:r w:rsidRPr="00064B45">
        <w:rPr>
          <w:szCs w:val="26"/>
        </w:rPr>
        <w:t>ủng hộ độc lập dân tộc.</w:t>
      </w:r>
    </w:p>
    <w:p w14:paraId="6BCA612D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BA4EE9">
        <w:rPr>
          <w:szCs w:val="26"/>
        </w:rPr>
        <w:t>thúc đẩy dân chủ.</w:t>
      </w:r>
      <w:r>
        <w:rPr>
          <w:rStyle w:val="YoungMixChar"/>
          <w:b/>
        </w:rPr>
        <w:tab/>
        <w:t xml:space="preserve">D. </w:t>
      </w:r>
      <w:r w:rsidRPr="00064B45">
        <w:rPr>
          <w:szCs w:val="26"/>
        </w:rPr>
        <w:t>chống chủ nghĩa khủng bố.</w:t>
      </w:r>
    </w:p>
    <w:p w14:paraId="4DFEDD5A" w14:textId="77777777" w:rsidR="008E011E" w:rsidRPr="00064B45" w:rsidRDefault="008E011E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18. </w:t>
      </w:r>
      <w:r w:rsidRPr="00064B45">
        <w:rPr>
          <w:rFonts w:cs="Times New Roman"/>
          <w:szCs w:val="26"/>
        </w:rPr>
        <w:t>Đến những năm 70 của thế kỉ XX, quốc gia nào sau đây trở thành cường quốc công nghiệp thứ hai thế giới?</w:t>
      </w:r>
    </w:p>
    <w:p w14:paraId="457EB603" w14:textId="77777777" w:rsidR="00883EB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Thái Lan.</w:t>
      </w:r>
      <w:r>
        <w:rPr>
          <w:rStyle w:val="YoungMixChar"/>
          <w:b/>
        </w:rPr>
        <w:tab/>
        <w:t xml:space="preserve">B. </w:t>
      </w:r>
      <w:r w:rsidR="000A5A85">
        <w:rPr>
          <w:rFonts w:cs="Times New Roman"/>
          <w:szCs w:val="26"/>
        </w:rPr>
        <w:t>Lào</w:t>
      </w:r>
      <w:r w:rsidRPr="00064B45">
        <w:rPr>
          <w:rFonts w:cs="Times New Roman"/>
          <w:szCs w:val="26"/>
        </w:rPr>
        <w:t>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Liên Xô.</w:t>
      </w: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Cuba.</w:t>
      </w:r>
    </w:p>
    <w:p w14:paraId="291975A5" w14:textId="4D0F2CA0" w:rsidR="008E011E" w:rsidRPr="00064B45" w:rsidRDefault="008E011E" w:rsidP="00064B45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>
        <w:rPr>
          <w:b/>
        </w:rPr>
        <w:t xml:space="preserve">Câu 19. </w:t>
      </w:r>
      <w:r w:rsidRPr="00064B45">
        <w:rPr>
          <w:rStyle w:val="fontstyle01"/>
          <w:rFonts w:ascii="Times New Roman" w:hAnsi="Times New Roman" w:cs="Times New Roman"/>
          <w:b w:val="0"/>
          <w:bCs w:val="0"/>
          <w:sz w:val="24"/>
        </w:rPr>
        <w:t xml:space="preserve">Ở Việt Nam, </w:t>
      </w:r>
      <w:r w:rsidR="00411311">
        <w:rPr>
          <w:rStyle w:val="fontstyle01"/>
          <w:rFonts w:ascii="Times New Roman" w:hAnsi="Times New Roman" w:cs="Times New Roman"/>
          <w:b w:val="0"/>
          <w:bCs w:val="0"/>
          <w:sz w:val="24"/>
        </w:rPr>
        <w:t xml:space="preserve">nhà xuất bản </w:t>
      </w:r>
      <w:r w:rsidRPr="00064B45">
        <w:rPr>
          <w:rStyle w:val="fontstyle01"/>
          <w:rFonts w:ascii="Times New Roman" w:hAnsi="Times New Roman" w:cs="Times New Roman"/>
          <w:b w:val="0"/>
          <w:bCs w:val="0"/>
          <w:sz w:val="24"/>
        </w:rPr>
        <w:t>Nam đồng thư xã là cơ sở đầu tiên của</w:t>
      </w:r>
    </w:p>
    <w:p w14:paraId="50C30BA3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BA4EE9">
        <w:rPr>
          <w:rStyle w:val="fontstyle01"/>
          <w:rFonts w:ascii="Times New Roman" w:hAnsi="Times New Roman" w:cs="Times New Roman"/>
          <w:b w:val="0"/>
          <w:bCs w:val="0"/>
          <w:sz w:val="24"/>
        </w:rPr>
        <w:t>Việt Nam Quốc dân đảng.</w:t>
      </w:r>
      <w:r>
        <w:rPr>
          <w:rStyle w:val="YoungMixChar"/>
          <w:b/>
        </w:rPr>
        <w:tab/>
        <w:t xml:space="preserve">B. </w:t>
      </w:r>
      <w:r w:rsidRPr="00064B45">
        <w:rPr>
          <w:rStyle w:val="fontstyle01"/>
          <w:rFonts w:ascii="Times New Roman" w:hAnsi="Times New Roman" w:cs="Times New Roman"/>
          <w:b w:val="0"/>
          <w:bCs w:val="0"/>
          <w:sz w:val="24"/>
        </w:rPr>
        <w:t>Hội Việt Nam cách mạng thanh niên.</w:t>
      </w:r>
    </w:p>
    <w:p w14:paraId="65A25E1B" w14:textId="67C2EF4A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64B45">
        <w:rPr>
          <w:rStyle w:val="fontstyle01"/>
          <w:rFonts w:ascii="Times New Roman" w:hAnsi="Times New Roman" w:cs="Times New Roman"/>
          <w:b w:val="0"/>
          <w:bCs w:val="0"/>
          <w:sz w:val="24"/>
        </w:rPr>
        <w:t>Đông Dương cộng sản liên đoàn.</w:t>
      </w:r>
      <w:r>
        <w:rPr>
          <w:rStyle w:val="YoungMixChar"/>
          <w:b/>
        </w:rPr>
        <w:tab/>
        <w:t xml:space="preserve">D. </w:t>
      </w:r>
      <w:r w:rsidR="00411311">
        <w:rPr>
          <w:rStyle w:val="fontstyle01"/>
          <w:rFonts w:ascii="Times New Roman" w:hAnsi="Times New Roman" w:cs="Times New Roman"/>
          <w:b w:val="0"/>
          <w:bCs w:val="0"/>
          <w:sz w:val="24"/>
        </w:rPr>
        <w:t>Tân Việt Cách mạng đảng</w:t>
      </w:r>
      <w:r w:rsidRPr="00064B45">
        <w:rPr>
          <w:rStyle w:val="fontstyle01"/>
          <w:rFonts w:ascii="Times New Roman" w:hAnsi="Times New Roman" w:cs="Times New Roman"/>
          <w:b w:val="0"/>
          <w:bCs w:val="0"/>
          <w:sz w:val="24"/>
        </w:rPr>
        <w:t>.</w:t>
      </w:r>
    </w:p>
    <w:p w14:paraId="21010F3F" w14:textId="700AF10D" w:rsidR="008E011E" w:rsidRPr="00064B45" w:rsidRDefault="008E011E" w:rsidP="00064B45">
      <w:pPr>
        <w:pStyle w:val="BodyText1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>
        <w:rPr>
          <w:b/>
          <w:sz w:val="24"/>
        </w:rPr>
        <w:t xml:space="preserve">Câu 20. </w:t>
      </w:r>
      <w:r w:rsidRPr="00064B45">
        <w:rPr>
          <w:sz w:val="24"/>
          <w:szCs w:val="26"/>
        </w:rPr>
        <w:t>Quốc gia vào sau đây ở M</w:t>
      </w:r>
      <w:r w:rsidR="00411311">
        <w:rPr>
          <w:sz w:val="24"/>
          <w:szCs w:val="26"/>
        </w:rPr>
        <w:t>ĩ</w:t>
      </w:r>
      <w:r w:rsidRPr="00064B45">
        <w:rPr>
          <w:sz w:val="24"/>
          <w:szCs w:val="26"/>
        </w:rPr>
        <w:t xml:space="preserve"> Latinh tuyên bố độc lập năm 1959?</w:t>
      </w:r>
    </w:p>
    <w:p w14:paraId="40B2AAC5" w14:textId="77777777" w:rsidR="00883EB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64B45">
        <w:rPr>
          <w:szCs w:val="26"/>
        </w:rPr>
        <w:t>Braxin.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BA4EE9">
        <w:rPr>
          <w:szCs w:val="26"/>
        </w:rPr>
        <w:t>Cuba.</w:t>
      </w:r>
      <w:r>
        <w:rPr>
          <w:rStyle w:val="YoungMixChar"/>
          <w:b/>
        </w:rPr>
        <w:tab/>
        <w:t xml:space="preserve">C. </w:t>
      </w:r>
      <w:r w:rsidR="001D7C26" w:rsidRPr="00064B45">
        <w:rPr>
          <w:szCs w:val="26"/>
        </w:rPr>
        <w:t>Lào</w:t>
      </w:r>
      <w:r w:rsidRPr="00064B45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064B45">
        <w:rPr>
          <w:szCs w:val="26"/>
        </w:rPr>
        <w:t>Nam Phi.</w:t>
      </w:r>
    </w:p>
    <w:p w14:paraId="214E1AF7" w14:textId="77777777" w:rsidR="00AE664C" w:rsidRPr="00064B45" w:rsidRDefault="008E011E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21. </w:t>
      </w:r>
      <w:r w:rsidR="00AE664C" w:rsidRPr="00064B45">
        <w:rPr>
          <w:rFonts w:cs="Times New Roman"/>
          <w:szCs w:val="26"/>
        </w:rPr>
        <w:t>Chiến dịch Việt Bắc – thu đông năm 1947 đã buộc thực dân Pháp phải chuyển từ kế hoạch đánh nhanh, thắng nhanh sang</w:t>
      </w:r>
    </w:p>
    <w:p w14:paraId="4C6D2F93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phòng ngự chiến lược.</w:t>
      </w: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chiến tranh tổng lực.</w:t>
      </w:r>
    </w:p>
    <w:p w14:paraId="13C6FCF0" w14:textId="5F227C62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vừa đánh vừa đàm.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đánh lâu dài</w:t>
      </w:r>
      <w:r w:rsidR="00411311">
        <w:rPr>
          <w:rFonts w:cs="Times New Roman"/>
          <w:szCs w:val="26"/>
        </w:rPr>
        <w:t xml:space="preserve"> với ta.</w:t>
      </w:r>
    </w:p>
    <w:p w14:paraId="53E23131" w14:textId="77777777" w:rsidR="00EC0A66" w:rsidRPr="00064B45" w:rsidRDefault="00EC0A66" w:rsidP="00064B45">
      <w:pPr>
        <w:pStyle w:val="BodyText1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>
        <w:rPr>
          <w:b/>
          <w:sz w:val="24"/>
        </w:rPr>
        <w:t xml:space="preserve">Câu 22. </w:t>
      </w:r>
      <w:r w:rsidRPr="00064B45">
        <w:rPr>
          <w:sz w:val="24"/>
          <w:szCs w:val="26"/>
        </w:rPr>
        <w:t xml:space="preserve">Theo quyết định của Hội nghị Ianta (2-1945), Liên Xô </w:t>
      </w:r>
      <w:r w:rsidRPr="00064B45">
        <w:rPr>
          <w:b/>
          <w:sz w:val="24"/>
          <w:szCs w:val="26"/>
        </w:rPr>
        <w:t>không</w:t>
      </w:r>
      <w:r w:rsidRPr="00064B45">
        <w:rPr>
          <w:sz w:val="24"/>
          <w:szCs w:val="26"/>
        </w:rPr>
        <w:t xml:space="preserve"> đóng quân tại khu vực nào sau đây?</w:t>
      </w:r>
    </w:p>
    <w:p w14:paraId="278612DF" w14:textId="0536982C" w:rsidR="00883EB3" w:rsidRPr="0041131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Đông Đức.</w:t>
      </w: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Đông Âu.</w:t>
      </w: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Bắc Triều Tiên.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 w:rsidRPr="00BA4EE9">
        <w:rPr>
          <w:rFonts w:cs="Times New Roman"/>
          <w:szCs w:val="26"/>
          <w:lang w:val="vi-VN"/>
        </w:rPr>
        <w:t xml:space="preserve"> Nam Á.</w:t>
      </w:r>
    </w:p>
    <w:p w14:paraId="5D8EC855" w14:textId="04CB106D" w:rsidR="00EC0A66" w:rsidRPr="00064B45" w:rsidRDefault="00EC0A66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23. </w:t>
      </w:r>
      <w:r w:rsidRPr="00064B45">
        <w:rPr>
          <w:rFonts w:cs="Times New Roman"/>
          <w:szCs w:val="26"/>
        </w:rPr>
        <w:t xml:space="preserve">Trong phong trào dân tộc dân chủ ở Việt Nam từ 1919 </w:t>
      </w:r>
      <w:r w:rsidR="000A5A85">
        <w:rPr>
          <w:rFonts w:cs="Times New Roman"/>
          <w:szCs w:val="26"/>
        </w:rPr>
        <w:t>-</w:t>
      </w:r>
      <w:r w:rsidRPr="00064B45">
        <w:rPr>
          <w:rFonts w:cs="Times New Roman"/>
          <w:szCs w:val="26"/>
        </w:rPr>
        <w:t xml:space="preserve"> 1925, lập trường của </w:t>
      </w:r>
      <w:r w:rsidR="006E2C6D">
        <w:rPr>
          <w:rFonts w:cs="Times New Roman"/>
          <w:szCs w:val="26"/>
        </w:rPr>
        <w:t xml:space="preserve">tầng lớp </w:t>
      </w:r>
      <w:r w:rsidRPr="00064B45">
        <w:rPr>
          <w:rFonts w:cs="Times New Roman"/>
          <w:szCs w:val="26"/>
        </w:rPr>
        <w:t>tư sản dân tộc là</w:t>
      </w:r>
    </w:p>
    <w:p w14:paraId="49A83E1E" w14:textId="77777777" w:rsidR="00EC0A66" w:rsidRPr="00064B45" w:rsidRDefault="00EC0A66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hợp tác với Pháp trên một số lĩnh vực kinh tế.</w:t>
      </w:r>
    </w:p>
    <w:p w14:paraId="5663EB8D" w14:textId="77777777" w:rsidR="00EC0A66" w:rsidRPr="00064B45" w:rsidRDefault="00EC0A66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hợp tác với Pháp trên một số lĩnh vực chính trị.</w:t>
      </w:r>
    </w:p>
    <w:p w14:paraId="52505437" w14:textId="77777777" w:rsidR="00EC0A66" w:rsidRPr="00064B45" w:rsidRDefault="00EC0A66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kiên quyết chống Pháp trên tất cả các lĩnh vực.</w:t>
      </w:r>
    </w:p>
    <w:p w14:paraId="6EBBB392" w14:textId="77777777" w:rsidR="00EC0A66" w:rsidRPr="00BA4EE9" w:rsidRDefault="00EC0A66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không kiên định, dễ thỏa hiệp khi đế quốc mạnh.</w:t>
      </w:r>
    </w:p>
    <w:p w14:paraId="31E4CFF7" w14:textId="77777777" w:rsidR="00C53FB6" w:rsidRPr="00064B45" w:rsidRDefault="00423E4A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24. </w:t>
      </w:r>
      <w:r w:rsidR="00C53FB6" w:rsidRPr="00064B45">
        <w:rPr>
          <w:rFonts w:cs="Times New Roman"/>
          <w:szCs w:val="26"/>
        </w:rPr>
        <w:t>Sự ra đời và tham gia đời sống chính trị thế giới của hơn 100 quốc gia độc lập sau Chiến tranh thế giới thứ hai</w:t>
      </w:r>
    </w:p>
    <w:p w14:paraId="320B0E2C" w14:textId="77777777" w:rsidR="00C53FB6" w:rsidRPr="00064B45" w:rsidRDefault="00C53FB6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là yếu tố quyết định sự xuất hiện của xu thế toàn cầu hóa.</w:t>
      </w:r>
    </w:p>
    <w:p w14:paraId="6D2B86D9" w14:textId="77777777" w:rsidR="00C53FB6" w:rsidRPr="00064B45" w:rsidRDefault="00C53FB6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đã làm cho chiến lược toàn cầu của Mĩ bị phá sản hoàn toàn.</w:t>
      </w:r>
    </w:p>
    <w:p w14:paraId="39E11D02" w14:textId="77777777" w:rsidR="00C53FB6" w:rsidRPr="00BA4EE9" w:rsidRDefault="00C53FB6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đã góp phần làm cho quan hệ quốc tế được mở rộng và đa dạng.</w:t>
      </w:r>
    </w:p>
    <w:p w14:paraId="0C22980B" w14:textId="77777777" w:rsidR="00EC0A66" w:rsidRPr="00064B45" w:rsidRDefault="00C53FB6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là yếu tố quyết định sự xuất hiện của xu thế hòa hoãn Đông</w:t>
      </w:r>
      <w:r w:rsidR="000A5A85">
        <w:rPr>
          <w:rFonts w:cs="Times New Roman"/>
          <w:szCs w:val="26"/>
        </w:rPr>
        <w:t>-</w:t>
      </w:r>
      <w:r w:rsidRPr="00064B45">
        <w:rPr>
          <w:rFonts w:cs="Times New Roman"/>
          <w:szCs w:val="26"/>
        </w:rPr>
        <w:t>Tây.</w:t>
      </w:r>
    </w:p>
    <w:p w14:paraId="262F87F5" w14:textId="77777777" w:rsidR="00423E4A" w:rsidRPr="00064B45" w:rsidRDefault="00423E4A" w:rsidP="00064B45">
      <w:pPr>
        <w:pStyle w:val="BodyText1"/>
        <w:shd w:val="clear" w:color="auto" w:fill="auto"/>
        <w:spacing w:before="0" w:after="0" w:line="240" w:lineRule="auto"/>
        <w:ind w:firstLine="0"/>
        <w:rPr>
          <w:sz w:val="26"/>
          <w:szCs w:val="26"/>
          <w:lang w:val="vi-VN"/>
        </w:rPr>
      </w:pPr>
      <w:r>
        <w:rPr>
          <w:b/>
          <w:sz w:val="24"/>
        </w:rPr>
        <w:t xml:space="preserve">Câu 25. </w:t>
      </w:r>
      <w:r w:rsidRPr="00064B45">
        <w:rPr>
          <w:sz w:val="24"/>
          <w:szCs w:val="26"/>
          <w:lang w:val="vi-VN"/>
        </w:rPr>
        <w:t>Trong thời kì 1954-1975, chiến lược chiến tranh nào sau đây đánh dấu quân viễn chinh Mĩ trực tiếp tham chiến tại chiến trường miền Nam Việt Nam?</w:t>
      </w:r>
    </w:p>
    <w:p w14:paraId="087F910F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Chiến tranh đơn phương.</w:t>
      </w: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Chiến tranh đặc biệt.</w:t>
      </w:r>
    </w:p>
    <w:p w14:paraId="20EC91C4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Chiến tra</w:t>
      </w:r>
      <w:r w:rsidR="00D5737A" w:rsidRPr="00BA4EE9">
        <w:rPr>
          <w:rFonts w:cs="Times New Roman"/>
          <w:szCs w:val="26"/>
        </w:rPr>
        <w:t>n</w:t>
      </w:r>
      <w:r w:rsidRPr="00BA4EE9">
        <w:rPr>
          <w:rFonts w:cs="Times New Roman"/>
          <w:szCs w:val="26"/>
        </w:rPr>
        <w:t>h cục bộ.</w:t>
      </w: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Việt Nam hóa chiến tranh.</w:t>
      </w:r>
    </w:p>
    <w:p w14:paraId="2EA0D137" w14:textId="77777777" w:rsidR="00F24AFE" w:rsidRPr="00064B45" w:rsidRDefault="00F24AFE" w:rsidP="00064B45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26. </w:t>
      </w:r>
      <w:r w:rsidRPr="00064B45">
        <w:rPr>
          <w:rFonts w:cs="Times New Roman"/>
          <w:szCs w:val="26"/>
        </w:rPr>
        <w:t>Một trong những ý nghĩa quan trọng của cuộc chiến đấu ở các đô thị (cuối năm 1946 đầu năm 1947) ở Việt Nam là</w:t>
      </w:r>
    </w:p>
    <w:p w14:paraId="6A86E99E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đánh dấu sự trưởng thành của quân đội ta.</w:t>
      </w:r>
    </w:p>
    <w:p w14:paraId="54BD4CE8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đảm bảo an toàn cho việc chuyển quân của ta.</w:t>
      </w:r>
    </w:p>
    <w:p w14:paraId="7D3C3971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lastRenderedPageBreak/>
        <w:tab/>
      </w:r>
      <w:r w:rsidRPr="00CA5CCC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tạo điều kiện cho cả nước bước vào cuộc kháng chiến lâu dài.</w:t>
      </w:r>
    </w:p>
    <w:p w14:paraId="0A74AA1A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đưa cuộc kháng chiến chuyển sang giai đoạn mới.</w:t>
      </w:r>
    </w:p>
    <w:p w14:paraId="38AE5946" w14:textId="77777777" w:rsidR="002E4136" w:rsidRPr="00064B45" w:rsidRDefault="002E4136" w:rsidP="00064B45">
      <w:pPr>
        <w:spacing w:line="240" w:lineRule="auto"/>
        <w:jc w:val="both"/>
        <w:rPr>
          <w:rFonts w:eastAsia="Times New Roman" w:cs="Times New Roman"/>
          <w:bCs/>
          <w:sz w:val="26"/>
          <w:szCs w:val="26"/>
          <w:lang w:val="fr-FR"/>
        </w:rPr>
      </w:pPr>
      <w:r>
        <w:rPr>
          <w:b/>
        </w:rPr>
        <w:t xml:space="preserve">Câu 27. </w:t>
      </w:r>
      <w:r w:rsidRPr="00064B45">
        <w:rPr>
          <w:rFonts w:eastAsia="Times New Roman" w:cs="Times New Roman"/>
          <w:bCs/>
          <w:szCs w:val="26"/>
          <w:lang w:val="fr-FR"/>
        </w:rPr>
        <w:t>Từ nửa sau những năm 80 của thế kỉ XX, Nhật Bản đã vươn lên trở thành</w:t>
      </w:r>
    </w:p>
    <w:p w14:paraId="13A3A441" w14:textId="77777777" w:rsidR="002E4136" w:rsidRPr="00064B45" w:rsidRDefault="002E4136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eastAsia="Times New Roman" w:cs="Times New Roman"/>
          <w:szCs w:val="26"/>
          <w:lang w:val="fr-FR"/>
        </w:rPr>
        <w:t>nước có nền kinh tế đứng thứ ba thế giới.</w:t>
      </w:r>
    </w:p>
    <w:p w14:paraId="07E11294" w14:textId="77777777" w:rsidR="002E4136" w:rsidRPr="00064B45" w:rsidRDefault="002E4136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eastAsia="Times New Roman" w:cs="Times New Roman"/>
          <w:szCs w:val="26"/>
          <w:lang w:val="fr-FR"/>
        </w:rPr>
        <w:t>nước công nghiệp phát triển nhất thế giới.</w:t>
      </w:r>
    </w:p>
    <w:p w14:paraId="60927DBF" w14:textId="77777777" w:rsidR="002E4136" w:rsidRPr="00064B45" w:rsidRDefault="002E4136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BA4EE9">
        <w:rPr>
          <w:rFonts w:eastAsia="Times New Roman" w:cs="Times New Roman"/>
          <w:szCs w:val="26"/>
          <w:lang w:val="fr-FR"/>
        </w:rPr>
        <w:t>siêu cường tài chính số một thế giới.</w:t>
      </w:r>
    </w:p>
    <w:p w14:paraId="6EEEFB40" w14:textId="77777777" w:rsidR="002E4136" w:rsidRPr="00064B45" w:rsidRDefault="002E4136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Fonts w:eastAsia="Times New Roman" w:cs="Times New Roman"/>
          <w:szCs w:val="26"/>
          <w:lang w:val="fr-FR"/>
        </w:rPr>
        <w:t>trung tâm kinh tế - tài chính lớn nhất thế giới.</w:t>
      </w:r>
    </w:p>
    <w:p w14:paraId="6129B18C" w14:textId="77777777" w:rsidR="00D5737A" w:rsidRPr="00064B45" w:rsidRDefault="00A13E32" w:rsidP="00064B45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28. </w:t>
      </w:r>
      <w:r w:rsidRPr="00064B45">
        <w:rPr>
          <w:rFonts w:cs="Times New Roman"/>
          <w:szCs w:val="26"/>
        </w:rPr>
        <w:t>Tháng 3 - 1921, Đảng Bônsêvích quyết định thực hiện Chính sách kinh tế mới (NEP) ở nước Nga trong bối cảnh</w:t>
      </w:r>
    </w:p>
    <w:p w14:paraId="178D25E6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đã hoàn thành nhiệm vụ công nghiệp hóa.</w:t>
      </w:r>
    </w:p>
    <w:p w14:paraId="1CF39A76" w14:textId="77777777" w:rsidR="00D5737A" w:rsidRPr="00064B45" w:rsidRDefault="00A13E32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quan hệ sản xuất phong kiến vẫn thống trị.</w:t>
      </w:r>
    </w:p>
    <w:p w14:paraId="4879534B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đã hoàn thành tập thể hóa nông nghiệp.</w:t>
      </w:r>
    </w:p>
    <w:p w14:paraId="717D4773" w14:textId="77777777" w:rsidR="00F24AFE" w:rsidRPr="00BA4EE9" w:rsidRDefault="00A13E32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nền kinh tế quốc dân bị tàn phá nghiêm trọng.</w:t>
      </w:r>
    </w:p>
    <w:p w14:paraId="6E2AF37F" w14:textId="77777777" w:rsidR="00A13E32" w:rsidRPr="00064B45" w:rsidRDefault="00A13E32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29. </w:t>
      </w:r>
      <w:r w:rsidRPr="00064B45">
        <w:rPr>
          <w:rFonts w:cs="Times New Roman"/>
          <w:szCs w:val="26"/>
        </w:rPr>
        <w:t>Anh và Pháp phải chịu một phần trách nhiệm về sự bùng nổ của Chiến tranh thế giới thứ hai (1939 – 1945) vì</w:t>
      </w:r>
    </w:p>
    <w:p w14:paraId="00CC3E8F" w14:textId="77777777" w:rsidR="00A13E32" w:rsidRPr="00BA4EE9" w:rsidRDefault="00A13E32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thực hiện chính sách nhượng bộ phát xít.</w:t>
      </w:r>
    </w:p>
    <w:p w14:paraId="3688AB52" w14:textId="77777777" w:rsidR="00A13E32" w:rsidRPr="00064B45" w:rsidRDefault="00A13E32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thực hiện chính sách hòa bình, trung lập.</w:t>
      </w:r>
    </w:p>
    <w:p w14:paraId="34214B8C" w14:textId="77777777" w:rsidR="00A13E32" w:rsidRPr="00064B45" w:rsidRDefault="00A13E32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không tham gia khối Đồng minh chống phát xít.</w:t>
      </w:r>
    </w:p>
    <w:p w14:paraId="7C5C083B" w14:textId="77777777" w:rsidR="00A13E32" w:rsidRPr="00064B45" w:rsidRDefault="00A13E32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ngăn cản việc thành lập liên minh chống phát xít.</w:t>
      </w:r>
    </w:p>
    <w:p w14:paraId="71B4BF7C" w14:textId="77777777" w:rsidR="005E0CFB" w:rsidRPr="00064B45" w:rsidRDefault="005E0CFB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30. </w:t>
      </w:r>
      <w:r w:rsidRPr="00064B45">
        <w:rPr>
          <w:rFonts w:cs="Times New Roman"/>
          <w:szCs w:val="26"/>
        </w:rPr>
        <w:t xml:space="preserve">Phong trào dân chủ 1936 - 1939 ở Việt Nam </w:t>
      </w:r>
      <w:r w:rsidRPr="00064B45">
        <w:rPr>
          <w:rFonts w:cs="Times New Roman"/>
          <w:b/>
          <w:bCs/>
          <w:szCs w:val="26"/>
        </w:rPr>
        <w:t>không</w:t>
      </w:r>
      <w:r w:rsidRPr="00064B45">
        <w:rPr>
          <w:rFonts w:cs="Times New Roman"/>
          <w:szCs w:val="26"/>
        </w:rPr>
        <w:t xml:space="preserve"> có đặc điểm nào sau đây?</w:t>
      </w:r>
    </w:p>
    <w:p w14:paraId="3E22E239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Hình thức đấu tranh phong phú.</w:t>
      </w: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Lực lượng tham gia đông đảo.</w:t>
      </w:r>
    </w:p>
    <w:p w14:paraId="5B4D6704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Mục tiêu đấu tranh triệt để.</w:t>
      </w: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Đấu tranh công khai, hợp pháp.</w:t>
      </w:r>
    </w:p>
    <w:p w14:paraId="4375FB24" w14:textId="77777777" w:rsidR="005E0CFB" w:rsidRPr="00064B45" w:rsidRDefault="005E0CFB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31. </w:t>
      </w:r>
      <w:r w:rsidRPr="00064B45">
        <w:rPr>
          <w:rFonts w:cs="Times New Roman"/>
          <w:szCs w:val="26"/>
        </w:rPr>
        <w:t>Nhận xét nào sau đây là đúng về ý nghĩa của cao trào kháng Nhật cứu nước (từ tháng 3 đến giữa tháng 8 năm 1945) ở Việt Nam?</w:t>
      </w:r>
    </w:p>
    <w:p w14:paraId="20306321" w14:textId="77777777" w:rsidR="005E0CFB" w:rsidRPr="00064B45" w:rsidRDefault="005E0CFB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Mở đầu thời kì vận động giải phóng dân tộc.</w:t>
      </w:r>
    </w:p>
    <w:p w14:paraId="7B57B4AA" w14:textId="77777777" w:rsidR="005E0CFB" w:rsidRPr="00064B45" w:rsidRDefault="005E0CFB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Bước đầu xây dựng được lực lượng cách mạng.</w:t>
      </w:r>
    </w:p>
    <w:p w14:paraId="6EBAC921" w14:textId="77777777" w:rsidR="005E0CFB" w:rsidRPr="00064B45" w:rsidRDefault="005E0CFB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Củng cố chính quyền cách mạng trong cả nước.</w:t>
      </w:r>
    </w:p>
    <w:p w14:paraId="0EC2DC12" w14:textId="77777777" w:rsidR="00423E4A" w:rsidRPr="00BA4EE9" w:rsidRDefault="005E0CFB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Làm cho trận địa cách mạng được mở rộng.</w:t>
      </w:r>
    </w:p>
    <w:p w14:paraId="6481535D" w14:textId="77777777" w:rsidR="005E0CFB" w:rsidRPr="00064B45" w:rsidRDefault="005E0CFB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32. </w:t>
      </w:r>
      <w:r w:rsidRPr="00064B45">
        <w:rPr>
          <w:rFonts w:cs="Times New Roman"/>
          <w:szCs w:val="26"/>
        </w:rPr>
        <w:t>Các Nghị quyết Ban Chấp hành Trung ương Đảng Cộng sản Đông Dương trong thời kỳ 1936-1945 có điểm chung là đều</w:t>
      </w:r>
    </w:p>
    <w:p w14:paraId="5067F2CC" w14:textId="77777777" w:rsidR="005E0CFB" w:rsidRPr="00BA4EE9" w:rsidRDefault="005E0CFB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A.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có sự chuyển hướng đấu tranh cho cách mạng Việt Nam.</w:t>
      </w:r>
    </w:p>
    <w:p w14:paraId="3EDA580C" w14:textId="77777777" w:rsidR="005E0CFB" w:rsidRPr="00064B45" w:rsidRDefault="005E0CFB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có sự vận dụng linh hoạt chủ trương của Quốc tế Cộng sản.</w:t>
      </w:r>
    </w:p>
    <w:p w14:paraId="59709954" w14:textId="77777777" w:rsidR="005E0CFB" w:rsidRPr="00064B45" w:rsidRDefault="005E0CFB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chủ trương sử dụng bạo lực cách mạng của quần chúng.</w:t>
      </w:r>
    </w:p>
    <w:p w14:paraId="4FB7049B" w14:textId="77777777" w:rsidR="008E011E" w:rsidRDefault="005E0CFB" w:rsidP="00064B45">
      <w:pPr>
        <w:tabs>
          <w:tab w:val="left" w:pos="283"/>
        </w:tabs>
        <w:rPr>
          <w:rFonts w:cs="Times New Roman"/>
          <w:szCs w:val="26"/>
        </w:rPr>
      </w:pP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xác định nhiệm vụ giải phóng dân tộc phải đặt lên hàng đầu.</w:t>
      </w:r>
    </w:p>
    <w:p w14:paraId="0AA833C4" w14:textId="14905A2E" w:rsidR="00FC7701" w:rsidRDefault="00FC7701" w:rsidP="00FC7701">
      <w:pPr>
        <w:spacing w:line="240" w:lineRule="auto"/>
        <w:rPr>
          <w:rFonts w:cs="Times New Roman"/>
          <w:color w:val="auto"/>
          <w:szCs w:val="24"/>
        </w:rPr>
      </w:pPr>
      <w:r w:rsidRPr="00FC7701">
        <w:rPr>
          <w:rFonts w:cs="Times New Roman"/>
          <w:b/>
          <w:bCs/>
          <w:szCs w:val="24"/>
        </w:rPr>
        <w:t>Câu 33</w:t>
      </w:r>
      <w:r>
        <w:rPr>
          <w:rFonts w:cs="Times New Roman"/>
          <w:szCs w:val="24"/>
        </w:rPr>
        <w:t>. Liên minh công-nông là một nhân tố chiến lược của cách mạng Việt Nam trong những năm 1919 - 1945 vì những giai cấp này</w:t>
      </w:r>
    </w:p>
    <w:p w14:paraId="71D6ADAF" w14:textId="77777777" w:rsidR="00FC7701" w:rsidRDefault="00FC7701" w:rsidP="00FC7701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A.</w:t>
      </w:r>
      <w:r>
        <w:rPr>
          <w:rFonts w:cs="Times New Roman"/>
          <w:szCs w:val="24"/>
        </w:rPr>
        <w:t xml:space="preserve"> bị bần cùng hóa nên không tham gia cách mạng trong mọi điều kiện.</w:t>
      </w:r>
    </w:p>
    <w:p w14:paraId="53D1F75A" w14:textId="77777777" w:rsidR="00FC7701" w:rsidRDefault="00FC7701" w:rsidP="00FC7701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B.</w:t>
      </w:r>
      <w:r>
        <w:rPr>
          <w:rFonts w:cs="Times New Roman"/>
          <w:szCs w:val="24"/>
        </w:rPr>
        <w:t xml:space="preserve"> chịu ba tầng áp bức, có quan hệ với đế quốc và phong kiến.</w:t>
      </w:r>
    </w:p>
    <w:p w14:paraId="390B1D60" w14:textId="77777777" w:rsidR="00FC7701" w:rsidRDefault="00FC7701" w:rsidP="00FC7701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C.</w:t>
      </w:r>
      <w:r>
        <w:rPr>
          <w:rFonts w:cs="Times New Roman"/>
          <w:szCs w:val="24"/>
        </w:rPr>
        <w:t xml:space="preserve"> bị bần cùng hóa, nhạy bén với cái mới và có tinh thần yêu nước sâu sắc.</w:t>
      </w:r>
    </w:p>
    <w:p w14:paraId="1E53A9DD" w14:textId="3A6DA3E0" w:rsidR="00FC7701" w:rsidRPr="00FC7701" w:rsidRDefault="00FC7701" w:rsidP="00FC7701">
      <w:pPr>
        <w:spacing w:line="240" w:lineRule="auto"/>
        <w:rPr>
          <w:rFonts w:cs="Times New Roman"/>
          <w:szCs w:val="24"/>
        </w:rPr>
      </w:pPr>
      <w:r w:rsidRPr="00FC7701">
        <w:rPr>
          <w:rFonts w:cs="Times New Roman"/>
          <w:b/>
          <w:szCs w:val="24"/>
        </w:rPr>
        <w:t xml:space="preserve">   </w:t>
      </w:r>
      <w:r w:rsidRPr="00FC7701">
        <w:rPr>
          <w:rFonts w:cs="Times New Roman"/>
          <w:b/>
          <w:szCs w:val="24"/>
          <w:u w:val="single"/>
        </w:rPr>
        <w:t>D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bị bóc lột nặng nề, số lượng đông đảo, có tinh thần cách mạng triệt để.</w:t>
      </w:r>
    </w:p>
    <w:p w14:paraId="29F674F6" w14:textId="77777777" w:rsidR="00C11324" w:rsidRPr="00064B45" w:rsidRDefault="00C11324" w:rsidP="00064B45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34. </w:t>
      </w:r>
      <w:r w:rsidRPr="00064B45">
        <w:rPr>
          <w:rFonts w:cs="Times New Roman"/>
          <w:szCs w:val="26"/>
        </w:rPr>
        <w:t>Trong những năm 1945-1946, những khó khăn được Đảng và Chính phủ nước Việt Nam Dân chủ cộng hòa giải quyết đã</w:t>
      </w:r>
    </w:p>
    <w:p w14:paraId="6EF1CE04" w14:textId="77777777" w:rsidR="00C11324" w:rsidRPr="00064B45" w:rsidRDefault="00210FA3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hoàn thành nhiệm vụ dân tộc dân chủ nhân dân trên cả nước.</w:t>
      </w:r>
    </w:p>
    <w:p w14:paraId="4D7968B0" w14:textId="77777777" w:rsidR="00210FA3" w:rsidRPr="00BA4EE9" w:rsidRDefault="00210FA3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trực tiếp củng cố và phát triển thành quả của cách mạng tháng Tám.</w:t>
      </w:r>
    </w:p>
    <w:p w14:paraId="45B1FDE1" w14:textId="77777777" w:rsidR="00210FA3" w:rsidRPr="00064B45" w:rsidRDefault="00210FA3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buộc các thế lực ngoại xâm phải rút khỏi lãnh thổ Việt Nam.</w:t>
      </w:r>
    </w:p>
    <w:p w14:paraId="586587B0" w14:textId="77777777" w:rsidR="00210FA3" w:rsidRPr="00064B45" w:rsidRDefault="00210FA3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tạo thế cân bằng quyền lực với Pháp-Mĩ khi bước vào kháng chiến.</w:t>
      </w:r>
    </w:p>
    <w:p w14:paraId="4A135ACE" w14:textId="77777777" w:rsidR="00210FA3" w:rsidRPr="00064B45" w:rsidRDefault="00210FA3" w:rsidP="00064B45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35. </w:t>
      </w:r>
      <w:r w:rsidRPr="00064B45">
        <w:rPr>
          <w:rFonts w:cs="Times New Roman"/>
          <w:szCs w:val="26"/>
        </w:rPr>
        <w:t>Căn cứ địa trong Cách mạng tháng Tám năm 1945 và hậu phương trong cuộc kháng chiến</w:t>
      </w:r>
      <w:r w:rsidR="00D026EA" w:rsidRPr="00064B45">
        <w:rPr>
          <w:rFonts w:cs="Times New Roman"/>
          <w:szCs w:val="26"/>
        </w:rPr>
        <w:t xml:space="preserve"> </w:t>
      </w:r>
      <w:r w:rsidRPr="00064B45">
        <w:rPr>
          <w:rFonts w:cs="Times New Roman"/>
          <w:szCs w:val="26"/>
        </w:rPr>
        <w:t>chống thực dân Pháp (1945-1954) đều là nơi</w:t>
      </w:r>
    </w:p>
    <w:p w14:paraId="638F71F1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gramStart"/>
      <w:r w:rsidRPr="00064B45">
        <w:rPr>
          <w:rFonts w:cs="Times New Roman"/>
          <w:szCs w:val="26"/>
        </w:rPr>
        <w:t>an</w:t>
      </w:r>
      <w:proofErr w:type="gramEnd"/>
      <w:r w:rsidRPr="00064B45">
        <w:rPr>
          <w:rFonts w:cs="Times New Roman"/>
          <w:szCs w:val="26"/>
        </w:rPr>
        <w:t xml:space="preserve"> toàn tuyệt đối để tiến hành xây dựng lực lượng cách mạng.</w:t>
      </w:r>
    </w:p>
    <w:p w14:paraId="111313FA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cs="Times New Roman"/>
          <w:szCs w:val="26"/>
        </w:rPr>
        <w:t>đứng chân an toàn của bộ đội địa phương và dân quân du kích.</w:t>
      </w:r>
    </w:p>
    <w:p w14:paraId="23F2271A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thu hẹp phạm vi ảnh hưởng của kẻ thù xâm lược.</w:t>
      </w:r>
    </w:p>
    <w:p w14:paraId="1BD2DCA6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kẻ thù thực hiện chính sách bình định, chiếm đất</w:t>
      </w:r>
      <w:r w:rsidR="00A56B91" w:rsidRPr="00064B45">
        <w:rPr>
          <w:rFonts w:cs="Times New Roman"/>
          <w:szCs w:val="26"/>
        </w:rPr>
        <w:t>.</w:t>
      </w:r>
    </w:p>
    <w:p w14:paraId="03679BBC" w14:textId="77777777" w:rsidR="00D5737A" w:rsidRPr="00064B45" w:rsidRDefault="00A56B91" w:rsidP="00064B45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36. </w:t>
      </w:r>
      <w:r w:rsidRPr="00064B45">
        <w:rPr>
          <w:rFonts w:cs="Times New Roman"/>
          <w:szCs w:val="26"/>
        </w:rPr>
        <w:t>Điểm chung của cuộc cách mạng giải phóng dân tộc (1930-1945) và cuộc chiến tranh bảo vệ</w:t>
      </w:r>
      <w:r w:rsidR="00D026EA" w:rsidRPr="00064B45">
        <w:rPr>
          <w:rFonts w:cs="Times New Roman"/>
          <w:szCs w:val="26"/>
        </w:rPr>
        <w:t xml:space="preserve"> </w:t>
      </w:r>
      <w:r w:rsidRPr="00064B45">
        <w:rPr>
          <w:rFonts w:cs="Times New Roman"/>
          <w:szCs w:val="26"/>
        </w:rPr>
        <w:t>Tổ quốc (1945-1975) ở Việt Nam là có sự kết hợp giữa</w:t>
      </w:r>
    </w:p>
    <w:p w14:paraId="38CE1D17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đấu tranh chính trị, quân sự và ngoại giao.</w:t>
      </w:r>
    </w:p>
    <w:p w14:paraId="563ED21F" w14:textId="77777777" w:rsidR="00D5737A" w:rsidRPr="00064B45" w:rsidRDefault="00A56B91" w:rsidP="00064B45">
      <w:pPr>
        <w:tabs>
          <w:tab w:val="left" w:pos="283"/>
        </w:tabs>
      </w:pPr>
      <w:r w:rsidRPr="00CA5CCC">
        <w:rPr>
          <w:rStyle w:val="YoungMixChar"/>
          <w:b/>
          <w:u w:val="single"/>
        </w:rPr>
        <w:tab/>
        <w:t>B.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lực lượng chính trị với lực lượng vũ trang.</w:t>
      </w:r>
    </w:p>
    <w:p w14:paraId="430FD623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chiến trường chính và vùng sau lưng địch.</w:t>
      </w:r>
    </w:p>
    <w:p w14:paraId="5196E59D" w14:textId="77777777" w:rsidR="00A56B91" w:rsidRPr="00064B45" w:rsidRDefault="00A56B91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của lực lượng vũ trang ba thứ quân.</w:t>
      </w:r>
    </w:p>
    <w:p w14:paraId="2D3D2CD4" w14:textId="4188AFF0" w:rsidR="00514FC7" w:rsidRPr="00514FC7" w:rsidRDefault="003104EF" w:rsidP="00514FC7">
      <w:pPr>
        <w:spacing w:line="320" w:lineRule="exact"/>
        <w:jc w:val="both"/>
        <w:rPr>
          <w:rFonts w:cs="Times New Roman"/>
          <w:szCs w:val="24"/>
        </w:rPr>
      </w:pPr>
      <w:r>
        <w:rPr>
          <w:b/>
        </w:rPr>
        <w:t>Câu 37</w:t>
      </w:r>
      <w:r w:rsidR="00514FC7" w:rsidRPr="00514FC7">
        <w:rPr>
          <w:b/>
        </w:rPr>
        <w:t>.</w:t>
      </w:r>
      <w:r w:rsidR="00514FC7" w:rsidRPr="00514FC7">
        <w:rPr>
          <w:rFonts w:cs="Times New Roman"/>
          <w:b/>
          <w:szCs w:val="24"/>
        </w:rPr>
        <w:t xml:space="preserve"> </w:t>
      </w:r>
      <w:r w:rsidR="00514FC7" w:rsidRPr="00514FC7">
        <w:rPr>
          <w:rFonts w:cs="Times New Roman"/>
          <w:szCs w:val="24"/>
        </w:rPr>
        <w:t xml:space="preserve">Nhận xét nào sau đây phản ánh đúng về hậu phương chiến tranh nhân dân ở Việt Nam thời kì 1945-1954? </w:t>
      </w:r>
    </w:p>
    <w:p w14:paraId="1EED89B3" w14:textId="77777777" w:rsidR="00514FC7" w:rsidRPr="00514FC7" w:rsidRDefault="00514FC7" w:rsidP="00514FC7">
      <w:pPr>
        <w:tabs>
          <w:tab w:val="left" w:pos="283"/>
        </w:tabs>
        <w:spacing w:line="320" w:lineRule="exact"/>
        <w:jc w:val="both"/>
        <w:rPr>
          <w:rFonts w:cs="Times New Roman"/>
          <w:szCs w:val="24"/>
        </w:rPr>
      </w:pPr>
      <w:r w:rsidRPr="00514FC7">
        <w:rPr>
          <w:rStyle w:val="YoungMixChar"/>
          <w:rFonts w:cs="Times New Roman"/>
          <w:b/>
          <w:szCs w:val="24"/>
        </w:rPr>
        <w:tab/>
        <w:t xml:space="preserve">A. </w:t>
      </w:r>
      <w:r w:rsidRPr="00514FC7">
        <w:rPr>
          <w:rFonts w:cs="Times New Roman"/>
          <w:szCs w:val="24"/>
        </w:rPr>
        <w:t>Tồn tại độc lập và không chịu tác động bởi những diễn biến trên chiến trường.</w:t>
      </w:r>
    </w:p>
    <w:p w14:paraId="19C852D9" w14:textId="77777777" w:rsidR="00514FC7" w:rsidRPr="00514FC7" w:rsidRDefault="00514FC7" w:rsidP="00514FC7">
      <w:pPr>
        <w:tabs>
          <w:tab w:val="left" w:pos="283"/>
        </w:tabs>
        <w:spacing w:line="320" w:lineRule="exact"/>
        <w:jc w:val="both"/>
        <w:rPr>
          <w:rFonts w:cs="Times New Roman"/>
          <w:szCs w:val="24"/>
        </w:rPr>
      </w:pPr>
      <w:r w:rsidRPr="00514FC7">
        <w:rPr>
          <w:rStyle w:val="YoungMixChar"/>
          <w:rFonts w:cs="Times New Roman"/>
          <w:b/>
          <w:szCs w:val="24"/>
        </w:rPr>
        <w:tab/>
        <w:t xml:space="preserve">B. </w:t>
      </w:r>
      <w:r w:rsidRPr="00514FC7">
        <w:rPr>
          <w:rFonts w:cs="Times New Roman"/>
          <w:szCs w:val="24"/>
        </w:rPr>
        <w:t>Là vùng tự do rộng lớn, ổn định về không gian trong suốt cuộc kháng chiến.</w:t>
      </w:r>
    </w:p>
    <w:p w14:paraId="351F18DD" w14:textId="77777777" w:rsidR="00514FC7" w:rsidRPr="00514FC7" w:rsidRDefault="00514FC7" w:rsidP="00514FC7">
      <w:pPr>
        <w:tabs>
          <w:tab w:val="left" w:pos="283"/>
        </w:tabs>
        <w:spacing w:line="320" w:lineRule="exact"/>
        <w:jc w:val="both"/>
        <w:rPr>
          <w:rFonts w:cs="Times New Roman"/>
          <w:szCs w:val="24"/>
        </w:rPr>
      </w:pPr>
      <w:r w:rsidRPr="00514FC7">
        <w:rPr>
          <w:rStyle w:val="YoungMixChar"/>
          <w:rFonts w:cs="Times New Roman"/>
          <w:b/>
          <w:szCs w:val="24"/>
        </w:rPr>
        <w:tab/>
      </w:r>
      <w:r w:rsidRPr="00514FC7">
        <w:rPr>
          <w:rStyle w:val="YoungMixChar"/>
          <w:rFonts w:cs="Times New Roman"/>
          <w:b/>
          <w:szCs w:val="24"/>
          <w:u w:val="single"/>
        </w:rPr>
        <w:t>C.</w:t>
      </w:r>
      <w:r w:rsidRPr="00514FC7">
        <w:rPr>
          <w:rStyle w:val="YoungMixChar"/>
          <w:rFonts w:cs="Times New Roman"/>
          <w:b/>
          <w:szCs w:val="24"/>
        </w:rPr>
        <w:t xml:space="preserve"> </w:t>
      </w:r>
      <w:r w:rsidRPr="00514FC7">
        <w:rPr>
          <w:rFonts w:cs="Times New Roman"/>
          <w:szCs w:val="24"/>
        </w:rPr>
        <w:t>Có vai trò giải quyết vấn đề tiềm lực cho kháng chiến và gây dựng xã hội mới.</w:t>
      </w:r>
    </w:p>
    <w:p w14:paraId="30E4FC64" w14:textId="2D045B72" w:rsidR="00883EB3" w:rsidRPr="00514FC7" w:rsidRDefault="00514FC7" w:rsidP="00514FC7">
      <w:pPr>
        <w:tabs>
          <w:tab w:val="left" w:pos="283"/>
        </w:tabs>
        <w:spacing w:line="320" w:lineRule="exact"/>
        <w:jc w:val="both"/>
        <w:rPr>
          <w:rFonts w:cs="Times New Roman"/>
          <w:szCs w:val="24"/>
        </w:rPr>
      </w:pPr>
      <w:r w:rsidRPr="00514FC7">
        <w:rPr>
          <w:rStyle w:val="YoungMixChar"/>
          <w:rFonts w:cs="Times New Roman"/>
          <w:b/>
          <w:szCs w:val="24"/>
        </w:rPr>
        <w:tab/>
        <w:t xml:space="preserve">D. </w:t>
      </w:r>
      <w:r w:rsidRPr="00514FC7">
        <w:rPr>
          <w:rFonts w:cs="Times New Roman"/>
          <w:szCs w:val="24"/>
        </w:rPr>
        <w:t>Là nơi thực hiện cải cách ruộng đất để bồi dưỡng sức dân từ đầu kháng chiến.</w:t>
      </w:r>
    </w:p>
    <w:p w14:paraId="5BB35521" w14:textId="77777777" w:rsidR="003104EF" w:rsidRPr="00064B45" w:rsidRDefault="003104EF" w:rsidP="00064B45">
      <w:pPr>
        <w:spacing w:line="240" w:lineRule="auto"/>
        <w:rPr>
          <w:rStyle w:val="fontstyle21"/>
          <w:rFonts w:ascii="Times New Roman" w:hAnsi="Times New Roman" w:cs="Times New Roman"/>
          <w:color w:val="auto"/>
        </w:rPr>
      </w:pPr>
      <w:r>
        <w:rPr>
          <w:b/>
        </w:rPr>
        <w:t xml:space="preserve">Câu 38. </w:t>
      </w:r>
      <w:r w:rsidRPr="00064B45">
        <w:rPr>
          <w:rStyle w:val="fontstyle21"/>
          <w:rFonts w:ascii="Times New Roman" w:hAnsi="Times New Roman" w:cs="Times New Roman"/>
          <w:sz w:val="24"/>
        </w:rPr>
        <w:t>Quá trình kết thúc cuộc kháng chiến chống thực dân Pháp (1945 - 1954) và cuộc kháng chiến</w:t>
      </w:r>
      <w:r w:rsidRPr="00064B45">
        <w:rPr>
          <w:rFonts w:cs="Times New Roman"/>
          <w:szCs w:val="26"/>
        </w:rPr>
        <w:t xml:space="preserve"> </w:t>
      </w:r>
      <w:r w:rsidRPr="00064B45">
        <w:rPr>
          <w:rStyle w:val="fontstyle21"/>
          <w:rFonts w:ascii="Times New Roman" w:hAnsi="Times New Roman" w:cs="Times New Roman"/>
          <w:sz w:val="24"/>
        </w:rPr>
        <w:t>chống Mỹ, cứu nước (1954 - 1975) của nhân dân Việt Nam có điểm gì khác nhau?</w:t>
      </w:r>
    </w:p>
    <w:p w14:paraId="09D5B3CD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Style w:val="fontstyle21"/>
          <w:rFonts w:ascii="Times New Roman" w:hAnsi="Times New Roman" w:cs="Times New Roman"/>
          <w:sz w:val="24"/>
        </w:rPr>
        <w:t>Kết hợp giữa sức mạnh truyền thống của dân tộc với sức mạnh hiện tại.</w:t>
      </w:r>
    </w:p>
    <w:p w14:paraId="665F66A8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Style w:val="fontstyle21"/>
          <w:rFonts w:ascii="Times New Roman" w:hAnsi="Times New Roman" w:cs="Times New Roman"/>
          <w:sz w:val="24"/>
        </w:rPr>
        <w:t>Huy động mọi nguồn lực để tạo nên sức mạnh giành thắng lợi.</w:t>
      </w:r>
    </w:p>
    <w:p w14:paraId="74F23B28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C.</w:t>
      </w:r>
      <w:r>
        <w:rPr>
          <w:rStyle w:val="YoungMixChar"/>
          <w:b/>
        </w:rPr>
        <w:t xml:space="preserve"> </w:t>
      </w:r>
      <w:r w:rsidRPr="00BA4EE9">
        <w:rPr>
          <w:rStyle w:val="fontstyle21"/>
          <w:rFonts w:ascii="Times New Roman" w:hAnsi="Times New Roman" w:cs="Times New Roman"/>
          <w:sz w:val="24"/>
        </w:rPr>
        <w:t>Cách thức kết hợp đấu tranh quân sự với đấu tranh ngoại giao.</w:t>
      </w:r>
    </w:p>
    <w:p w14:paraId="0BD45E9A" w14:textId="77777777" w:rsidR="00883EB3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64B45">
        <w:rPr>
          <w:rStyle w:val="fontstyle21"/>
          <w:rFonts w:ascii="Times New Roman" w:hAnsi="Times New Roman" w:cs="Times New Roman"/>
          <w:sz w:val="24"/>
        </w:rPr>
        <w:t>Lấy đấu tranh quân sự làm yếu tố quyết định thắng lợi trong chiến tranh.</w:t>
      </w:r>
    </w:p>
    <w:p w14:paraId="6D3DF12A" w14:textId="77777777" w:rsidR="003104EF" w:rsidRPr="00064B45" w:rsidRDefault="003104EF" w:rsidP="00064B45">
      <w:pPr>
        <w:spacing w:line="240" w:lineRule="auto"/>
        <w:rPr>
          <w:rStyle w:val="fontstyle21"/>
          <w:rFonts w:ascii="Times New Roman" w:hAnsi="Times New Roman" w:cs="Times New Roman"/>
          <w:color w:val="auto"/>
        </w:rPr>
      </w:pPr>
      <w:r>
        <w:rPr>
          <w:b/>
        </w:rPr>
        <w:t xml:space="preserve">Câu 39. </w:t>
      </w:r>
      <w:r w:rsidRPr="00064B45">
        <w:rPr>
          <w:rFonts w:cs="Times New Roman"/>
          <w:szCs w:val="26"/>
        </w:rPr>
        <w:t>Trong giai đoạn 1939 - 1945, Đảng Cộng sản Đông Dương chủ trương khắc phục hạn chế của</w:t>
      </w:r>
      <w:r w:rsidR="00D026EA" w:rsidRPr="00064B45">
        <w:rPr>
          <w:rFonts w:cs="Times New Roman"/>
          <w:szCs w:val="26"/>
        </w:rPr>
        <w:t xml:space="preserve"> </w:t>
      </w:r>
      <w:r w:rsidRPr="00064B45">
        <w:rPr>
          <w:rFonts w:cs="Times New Roman"/>
          <w:szCs w:val="26"/>
        </w:rPr>
        <w:t>Luận cương chính trị (10 - 1930) được thể hiện qua việc</w:t>
      </w:r>
    </w:p>
    <w:p w14:paraId="7C59D370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cs="Times New Roman"/>
          <w:szCs w:val="26"/>
        </w:rPr>
        <w:t>thành lập chính phủ công nông binh.</w:t>
      </w: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B.</w:t>
      </w:r>
      <w:r>
        <w:rPr>
          <w:rStyle w:val="YoungMixChar"/>
          <w:b/>
        </w:rPr>
        <w:t xml:space="preserve"> </w:t>
      </w:r>
      <w:r w:rsidRPr="00BA4EE9">
        <w:rPr>
          <w:rFonts w:cs="Times New Roman"/>
          <w:szCs w:val="26"/>
        </w:rPr>
        <w:t>tập hợp lực lượng toàn dân tộc.</w:t>
      </w:r>
    </w:p>
    <w:p w14:paraId="1D116135" w14:textId="77777777" w:rsidR="00883EB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cs="Times New Roman"/>
          <w:szCs w:val="26"/>
        </w:rPr>
        <w:t>xác định động lực cách mạng.</w:t>
      </w:r>
      <w:r>
        <w:rPr>
          <w:rStyle w:val="YoungMixChar"/>
          <w:b/>
        </w:rPr>
        <w:tab/>
        <w:t xml:space="preserve">D. </w:t>
      </w:r>
      <w:r w:rsidRPr="00064B45">
        <w:rPr>
          <w:rFonts w:cs="Times New Roman"/>
          <w:szCs w:val="26"/>
        </w:rPr>
        <w:t>sử dụng bạo lực cách mạng.</w:t>
      </w:r>
    </w:p>
    <w:p w14:paraId="57B38D33" w14:textId="34B6D523" w:rsidR="003104EF" w:rsidRPr="006A30C3" w:rsidRDefault="00AE664C" w:rsidP="006A30C3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40. </w:t>
      </w:r>
      <w:r w:rsidRPr="00064B45">
        <w:rPr>
          <w:rFonts w:eastAsia="Times New Roman" w:cs="Times New Roman"/>
          <w:szCs w:val="26"/>
        </w:rPr>
        <w:t xml:space="preserve">Điểm khác nhau cơ bản về nghệ thuật quân sự </w:t>
      </w:r>
      <w:r w:rsidR="009D58AE">
        <w:rPr>
          <w:rFonts w:eastAsia="Times New Roman" w:cs="Times New Roman"/>
          <w:szCs w:val="26"/>
        </w:rPr>
        <w:t>của</w:t>
      </w:r>
      <w:r w:rsidRPr="00064B45">
        <w:rPr>
          <w:rFonts w:eastAsia="Times New Roman" w:cs="Times New Roman"/>
          <w:szCs w:val="26"/>
        </w:rPr>
        <w:t xml:space="preserve"> chiến dịch Hồ Chí Minh (1975) </w:t>
      </w:r>
      <w:r w:rsidR="009D58AE">
        <w:rPr>
          <w:rFonts w:eastAsia="Times New Roman" w:cs="Times New Roman"/>
          <w:szCs w:val="26"/>
        </w:rPr>
        <w:t xml:space="preserve">so </w:t>
      </w:r>
      <w:r w:rsidRPr="00064B45">
        <w:rPr>
          <w:rFonts w:eastAsia="Times New Roman" w:cs="Times New Roman"/>
          <w:szCs w:val="26"/>
        </w:rPr>
        <w:t>với chiến dịch Điện Biên Phủ (1954)</w:t>
      </w:r>
      <w:r w:rsidR="009D58AE">
        <w:rPr>
          <w:rFonts w:eastAsia="Times New Roman" w:cs="Times New Roman"/>
          <w:szCs w:val="26"/>
        </w:rPr>
        <w:t xml:space="preserve"> là</w:t>
      </w:r>
    </w:p>
    <w:p w14:paraId="1E3CCFB8" w14:textId="77777777" w:rsidR="00AE664C" w:rsidRPr="00064B45" w:rsidRDefault="00AE664C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64B45">
        <w:rPr>
          <w:rFonts w:eastAsia="Times New Roman" w:cs="Times New Roman"/>
          <w:szCs w:val="26"/>
        </w:rPr>
        <w:t>trận quyết chiến chiến lược, mang tính bước ngoặt.</w:t>
      </w:r>
    </w:p>
    <w:p w14:paraId="1DF998CB" w14:textId="77777777" w:rsidR="00AE664C" w:rsidRPr="00064B45" w:rsidRDefault="00AE664C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64B45">
        <w:rPr>
          <w:rFonts w:eastAsia="Times New Roman" w:cs="Times New Roman"/>
          <w:szCs w:val="26"/>
        </w:rPr>
        <w:t>bao vây, khoét sâu, đánh lấn và hợp đồng binh chủng.</w:t>
      </w:r>
    </w:p>
    <w:p w14:paraId="0B675A26" w14:textId="77777777" w:rsidR="00AE664C" w:rsidRPr="00064B45" w:rsidRDefault="00AE664C" w:rsidP="00064B4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64B45">
        <w:rPr>
          <w:rFonts w:eastAsia="Times New Roman" w:cs="Times New Roman"/>
          <w:szCs w:val="26"/>
        </w:rPr>
        <w:t>tập trung cao nhất các nguồn lực.</w:t>
      </w:r>
    </w:p>
    <w:p w14:paraId="16FA1257" w14:textId="77777777" w:rsidR="00AE664C" w:rsidRPr="00BA4EE9" w:rsidRDefault="00AE664C" w:rsidP="00064B45">
      <w:pPr>
        <w:tabs>
          <w:tab w:val="left" w:pos="283"/>
        </w:tabs>
      </w:pPr>
      <w:r>
        <w:rPr>
          <w:rStyle w:val="YoungMixChar"/>
          <w:b/>
        </w:rPr>
        <w:tab/>
      </w:r>
      <w:r w:rsidRPr="00CA5CCC">
        <w:rPr>
          <w:rStyle w:val="YoungMixChar"/>
          <w:b/>
          <w:u w:val="single"/>
        </w:rPr>
        <w:t>D.</w:t>
      </w:r>
      <w:r>
        <w:rPr>
          <w:rStyle w:val="YoungMixChar"/>
          <w:b/>
        </w:rPr>
        <w:t xml:space="preserve"> </w:t>
      </w:r>
      <w:r w:rsidRPr="00BA4EE9">
        <w:rPr>
          <w:rFonts w:eastAsia="Times New Roman" w:cs="Times New Roman"/>
          <w:szCs w:val="26"/>
        </w:rPr>
        <w:t>đánh vào cơ quan đầu não của đối phương.</w:t>
      </w:r>
    </w:p>
    <w:p w14:paraId="129E3F5E" w14:textId="77777777" w:rsidR="00883EB3" w:rsidRDefault="00883EB3"/>
    <w:p w14:paraId="5BF1AF9F" w14:textId="77777777" w:rsidR="00883EB3" w:rsidRDefault="00000000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00FD9E02" w14:textId="77777777" w:rsidR="00514FC7" w:rsidRDefault="00514FC7">
      <w:pPr>
        <w:jc w:val="center"/>
        <w:rPr>
          <w:rStyle w:val="YoungMixChar"/>
          <w:b/>
          <w:i/>
        </w:rPr>
      </w:pPr>
    </w:p>
    <w:p w14:paraId="44DC5BD2" w14:textId="77777777" w:rsidR="00514FC7" w:rsidRDefault="00514FC7">
      <w:pPr>
        <w:jc w:val="center"/>
        <w:rPr>
          <w:rStyle w:val="YoungMixChar"/>
          <w:b/>
          <w:i/>
        </w:rPr>
      </w:pPr>
    </w:p>
    <w:p w14:paraId="33C7CDEB" w14:textId="77777777" w:rsidR="00514FC7" w:rsidRDefault="00514FC7">
      <w:pPr>
        <w:jc w:val="center"/>
        <w:rPr>
          <w:rStyle w:val="YoungMixChar"/>
          <w:b/>
          <w:i/>
        </w:rPr>
      </w:pPr>
    </w:p>
    <w:p w14:paraId="39F6DA8D" w14:textId="77777777" w:rsidR="00514FC7" w:rsidRDefault="00514FC7">
      <w:pPr>
        <w:jc w:val="center"/>
        <w:rPr>
          <w:rStyle w:val="YoungMixChar"/>
          <w:b/>
          <w:i/>
        </w:rPr>
      </w:pPr>
    </w:p>
    <w:p w14:paraId="677E26BA" w14:textId="77777777" w:rsidR="00514FC7" w:rsidRDefault="00514FC7">
      <w:pPr>
        <w:jc w:val="center"/>
        <w:rPr>
          <w:rStyle w:val="YoungMixChar"/>
          <w:b/>
          <w:i/>
        </w:rPr>
      </w:pPr>
    </w:p>
    <w:p w14:paraId="4523BA09" w14:textId="77777777" w:rsidR="00514FC7" w:rsidRDefault="00514FC7">
      <w:pPr>
        <w:jc w:val="center"/>
        <w:rPr>
          <w:rStyle w:val="YoungMixChar"/>
          <w:b/>
          <w:i/>
        </w:rPr>
      </w:pPr>
    </w:p>
    <w:p w14:paraId="7C9778E8" w14:textId="77777777" w:rsidR="00514FC7" w:rsidRDefault="00514FC7">
      <w:pPr>
        <w:jc w:val="center"/>
        <w:rPr>
          <w:rStyle w:val="YoungMixChar"/>
          <w:b/>
          <w:i/>
        </w:rPr>
      </w:pPr>
    </w:p>
    <w:p w14:paraId="3FDAA105" w14:textId="77777777" w:rsidR="00514FC7" w:rsidRDefault="00514FC7">
      <w:pPr>
        <w:jc w:val="center"/>
        <w:rPr>
          <w:rStyle w:val="YoungMixChar"/>
          <w:b/>
          <w:i/>
        </w:rPr>
      </w:pPr>
    </w:p>
    <w:p w14:paraId="1E3DDD9C" w14:textId="77777777" w:rsidR="00514FC7" w:rsidRDefault="00514FC7">
      <w:pPr>
        <w:jc w:val="center"/>
        <w:rPr>
          <w:rStyle w:val="YoungMixChar"/>
          <w:b/>
          <w:i/>
        </w:rPr>
      </w:pPr>
    </w:p>
    <w:p w14:paraId="2422BB77" w14:textId="77777777" w:rsidR="00514FC7" w:rsidRDefault="00514FC7">
      <w:pPr>
        <w:jc w:val="center"/>
        <w:rPr>
          <w:rStyle w:val="YoungMixChar"/>
          <w:b/>
          <w:i/>
        </w:rPr>
      </w:pPr>
    </w:p>
    <w:p w14:paraId="07587A32" w14:textId="77777777" w:rsidR="00514FC7" w:rsidRDefault="00514FC7">
      <w:pPr>
        <w:jc w:val="center"/>
        <w:rPr>
          <w:rStyle w:val="YoungMixChar"/>
          <w:b/>
          <w:i/>
        </w:rPr>
      </w:pPr>
    </w:p>
    <w:p w14:paraId="0C6226BB" w14:textId="77777777" w:rsidR="00514FC7" w:rsidRDefault="00514FC7">
      <w:pPr>
        <w:jc w:val="center"/>
        <w:rPr>
          <w:rStyle w:val="YoungMixChar"/>
          <w:b/>
          <w:i/>
        </w:rPr>
      </w:pPr>
    </w:p>
    <w:p w14:paraId="0BB28D62" w14:textId="77777777" w:rsidR="00514FC7" w:rsidRDefault="00514FC7">
      <w:pPr>
        <w:jc w:val="center"/>
        <w:rPr>
          <w:rStyle w:val="YoungMixChar"/>
          <w:b/>
          <w:i/>
        </w:rPr>
      </w:pPr>
    </w:p>
    <w:p w14:paraId="39631869" w14:textId="77777777" w:rsidR="00514FC7" w:rsidRDefault="00514FC7">
      <w:pPr>
        <w:jc w:val="center"/>
        <w:rPr>
          <w:rStyle w:val="YoungMixChar"/>
          <w:b/>
          <w:i/>
        </w:rPr>
      </w:pPr>
    </w:p>
    <w:p w14:paraId="5388DF16" w14:textId="77777777" w:rsidR="00514FC7" w:rsidRDefault="00514FC7">
      <w:pPr>
        <w:jc w:val="center"/>
        <w:rPr>
          <w:rStyle w:val="YoungMixChar"/>
          <w:b/>
          <w:i/>
        </w:rPr>
      </w:pPr>
    </w:p>
    <w:p w14:paraId="5C0C493F" w14:textId="77777777" w:rsidR="00514FC7" w:rsidRDefault="00514FC7">
      <w:pPr>
        <w:jc w:val="center"/>
        <w:rPr>
          <w:rStyle w:val="YoungMixChar"/>
          <w:b/>
          <w:i/>
        </w:rPr>
      </w:pPr>
    </w:p>
    <w:p w14:paraId="0F29CB5C" w14:textId="77777777" w:rsidR="00514FC7" w:rsidRDefault="00514FC7">
      <w:pPr>
        <w:jc w:val="center"/>
        <w:rPr>
          <w:rStyle w:val="YoungMixChar"/>
          <w:b/>
          <w:i/>
        </w:rPr>
      </w:pPr>
    </w:p>
    <w:tbl>
      <w:tblPr>
        <w:tblStyle w:val="TableGrid11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D81BAF" w14:paraId="7AF6904E" w14:textId="77777777" w:rsidTr="003960FD">
        <w:tc>
          <w:tcPr>
            <w:tcW w:w="3686" w:type="dxa"/>
            <w:hideMark/>
          </w:tcPr>
          <w:p w14:paraId="61E130A0" w14:textId="77777777" w:rsidR="00D81BAF" w:rsidRPr="003C6038" w:rsidRDefault="00D81BAF" w:rsidP="003960FD">
            <w:pPr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SỞ GIÁO DỤC VÀ ĐÀO TẠO</w:t>
            </w:r>
          </w:p>
          <w:p w14:paraId="17134A09" w14:textId="77777777" w:rsidR="00D81BAF" w:rsidRPr="003C6038" w:rsidRDefault="00D81BAF" w:rsidP="003960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BẮC NINH</w:t>
            </w:r>
          </w:p>
          <w:p w14:paraId="5A0C01ED" w14:textId="77777777" w:rsidR="00D81BAF" w:rsidRPr="003C6038" w:rsidRDefault="00D81BAF" w:rsidP="003960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¯¯¯¯¯¯¯¯¯</w:t>
            </w:r>
          </w:p>
        </w:tc>
        <w:tc>
          <w:tcPr>
            <w:tcW w:w="6520" w:type="dxa"/>
            <w:hideMark/>
          </w:tcPr>
          <w:p w14:paraId="19B2C5F4" w14:textId="77777777" w:rsidR="00D81BAF" w:rsidRPr="003C6038" w:rsidRDefault="00D81BAF" w:rsidP="003960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 xml:space="preserve">ĐỀ ÔN TẬP SỐ </w:t>
            </w:r>
            <w:r>
              <w:rPr>
                <w:rFonts w:ascii="Times New Roman" w:hAnsi="Times New Roman"/>
                <w:b/>
                <w:bCs/>
                <w:szCs w:val="24"/>
              </w:rPr>
              <w:t>30</w:t>
            </w:r>
            <w:r w:rsidRPr="003C6038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14:paraId="7A60E7D8" w14:textId="77777777" w:rsidR="00D81BAF" w:rsidRPr="003C6038" w:rsidRDefault="00D81BAF" w:rsidP="003960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KỲ THI TỐT NGHIỆP THPT NĂM 2023</w:t>
            </w:r>
          </w:p>
          <w:p w14:paraId="72AB513C" w14:textId="77777777" w:rsidR="00D81BAF" w:rsidRPr="003C6038" w:rsidRDefault="00D81BAF" w:rsidP="003960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Môn: Lịch sử</w:t>
            </w:r>
          </w:p>
          <w:p w14:paraId="31587018" w14:textId="77777777" w:rsidR="00D81BAF" w:rsidRPr="003C6038" w:rsidRDefault="00D81BAF" w:rsidP="003960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Thời gian làm bài: 50 phút</w:t>
            </w:r>
          </w:p>
          <w:p w14:paraId="28D127F4" w14:textId="77777777" w:rsidR="00D81BAF" w:rsidRPr="003C6038" w:rsidRDefault="00D81BAF" w:rsidP="003960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6038">
              <w:rPr>
                <w:rFonts w:ascii="Times New Roman" w:hAnsi="Times New Roman"/>
                <w:b/>
                <w:bCs/>
                <w:szCs w:val="24"/>
              </w:rPr>
              <w:t>¯¯¯¯¯¯¯¯¯¯¯¯¯¯¯¯¯¯</w:t>
            </w:r>
          </w:p>
        </w:tc>
      </w:tr>
    </w:tbl>
    <w:p w14:paraId="600B0A47" w14:textId="1DC0F39D" w:rsidR="00D81BAF" w:rsidRDefault="00D81BAF" w:rsidP="00D81BAF">
      <w:pPr>
        <w:ind w:firstLine="7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lastRenderedPageBreak/>
        <w:t xml:space="preserve">* Giáo viên ra đề: </w:t>
      </w:r>
      <w:r>
        <w:rPr>
          <w:rFonts w:eastAsia="Times New Roman" w:cs="Times New Roman"/>
          <w:szCs w:val="24"/>
        </w:rPr>
        <w:t>Ngô Thị Hồng</w:t>
      </w:r>
    </w:p>
    <w:p w14:paraId="22962F12" w14:textId="77777777" w:rsidR="00D81BAF" w:rsidRDefault="00D81BAF" w:rsidP="00D81BAF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Đơn vị công </w:t>
      </w:r>
      <w:proofErr w:type="gramStart"/>
      <w:r>
        <w:rPr>
          <w:rFonts w:eastAsia="Times New Roman" w:cs="Times New Roman"/>
          <w:b/>
          <w:bCs/>
          <w:szCs w:val="24"/>
        </w:rPr>
        <w:t>tác:</w:t>
      </w:r>
      <w:r>
        <w:rPr>
          <w:rFonts w:eastAsia="Times New Roman" w:cs="Times New Roman"/>
          <w:szCs w:val="24"/>
        </w:rPr>
        <w:t>Trường</w:t>
      </w:r>
      <w:proofErr w:type="gramEnd"/>
      <w:r>
        <w:rPr>
          <w:rFonts w:eastAsia="Times New Roman" w:cs="Times New Roman"/>
          <w:szCs w:val="24"/>
        </w:rPr>
        <w:t xml:space="preserve"> THPT Trần Hưng Đạo .</w:t>
      </w:r>
    </w:p>
    <w:p w14:paraId="769880E1" w14:textId="77777777" w:rsidR="00D81BAF" w:rsidRDefault="00D81BAF" w:rsidP="00D81BAF">
      <w:pPr>
        <w:ind w:firstLine="7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* Giáo viên thẩm định: </w:t>
      </w:r>
      <w:r w:rsidRPr="001A59AD">
        <w:rPr>
          <w:rFonts w:eastAsia="Times New Roman" w:cs="Times New Roman"/>
          <w:szCs w:val="24"/>
        </w:rPr>
        <w:t>Đoàn Thị Tuyền</w:t>
      </w:r>
      <w:r>
        <w:rPr>
          <w:rFonts w:eastAsia="Times New Roman" w:cs="Times New Roman"/>
          <w:b/>
          <w:bCs/>
          <w:szCs w:val="24"/>
        </w:rPr>
        <w:t xml:space="preserve"> </w:t>
      </w:r>
    </w:p>
    <w:p w14:paraId="5395328B" w14:textId="77777777" w:rsidR="00D81BAF" w:rsidRDefault="00D81BAF" w:rsidP="00D81BAF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Đơn vị công tác:</w:t>
      </w:r>
      <w:r>
        <w:rPr>
          <w:rFonts w:eastAsia="Times New Roman" w:cs="Times New Roman"/>
          <w:szCs w:val="24"/>
        </w:rPr>
        <w:t xml:space="preserve"> Trường THPT Gia Bình số 1</w:t>
      </w:r>
    </w:p>
    <w:p w14:paraId="743E7699" w14:textId="77777777" w:rsidR="00D81BAF" w:rsidRDefault="00D81BAF" w:rsidP="00D81BAF">
      <w:pPr>
        <w:rPr>
          <w:rFonts w:eastAsia="Times New Roman" w:cs="Times New Roman"/>
          <w:szCs w:val="24"/>
        </w:rPr>
      </w:pPr>
    </w:p>
    <w:p w14:paraId="3441C139" w14:textId="72D1DA6A" w:rsidR="00D81BAF" w:rsidRDefault="00D81BAF" w:rsidP="00D81BAF">
      <w:pPr>
        <w:pStyle w:val="ListParagraph"/>
        <w:numPr>
          <w:ilvl w:val="0"/>
          <w:numId w:val="13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ƯU ĐIỂM</w:t>
      </w:r>
    </w:p>
    <w:p w14:paraId="74E06A37" w14:textId="05C00BCD" w:rsidR="00D81BAF" w:rsidRDefault="00D81BAF" w:rsidP="00D81BAF">
      <w:pPr>
        <w:pStyle w:val="ListParagraph"/>
        <w:numPr>
          <w:ilvl w:val="0"/>
          <w:numId w:val="14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Đề đã bám sát cấu trúc đề tham khảo của Bộ và ma trận đề đã thống nhất tại Hội nghị tập huấn ngày 1/4/2023.</w:t>
      </w:r>
    </w:p>
    <w:p w14:paraId="14D77636" w14:textId="74331DAD" w:rsidR="00D81BAF" w:rsidRDefault="00D81BAF" w:rsidP="00D81BAF">
      <w:pPr>
        <w:pStyle w:val="ListParagraph"/>
        <w:numPr>
          <w:ilvl w:val="0"/>
          <w:numId w:val="14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Các câu hỏi, đáp án ngắn gọn, tường minh như cách thức ra đề của đề tham khảo năm 2023 và cách ra đề thi tốt nghiệp ănm 2021, 2022.</w:t>
      </w:r>
    </w:p>
    <w:p w14:paraId="0B26994A" w14:textId="08955F6C" w:rsidR="00D81BAF" w:rsidRPr="00D81BAF" w:rsidRDefault="00D81BAF" w:rsidP="00D81BAF">
      <w:pPr>
        <w:pStyle w:val="ListParagraph"/>
        <w:numPr>
          <w:ilvl w:val="0"/>
          <w:numId w:val="14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Đề đảm bảo tính chính xác về kiến thức, đáp án chính xác.</w:t>
      </w:r>
    </w:p>
    <w:p w14:paraId="2BD67C59" w14:textId="571CD9A1" w:rsidR="00514FC7" w:rsidRDefault="00514FC7" w:rsidP="00B47D5F">
      <w:pPr>
        <w:rPr>
          <w:rStyle w:val="YoungMixChar"/>
          <w:b/>
          <w:i/>
        </w:rPr>
      </w:pPr>
    </w:p>
    <w:p w14:paraId="1CC776E5" w14:textId="4735CBE4" w:rsidR="00514FC7" w:rsidRDefault="00D81BAF" w:rsidP="00D81BAF">
      <w:pPr>
        <w:pStyle w:val="ListParagraph"/>
        <w:numPr>
          <w:ilvl w:val="0"/>
          <w:numId w:val="13"/>
        </w:numPr>
      </w:pPr>
      <w:r>
        <w:t>HẠN CHẾ</w:t>
      </w:r>
    </w:p>
    <w:p w14:paraId="0F498A36" w14:textId="4EB64A66" w:rsidR="002829BD" w:rsidRDefault="002829BD" w:rsidP="002829BD">
      <w:pPr>
        <w:pStyle w:val="ListParagraph"/>
      </w:pPr>
      <w:r>
        <w:t>Có một số hạn chế về diễn đạt như sau:</w:t>
      </w:r>
    </w:p>
    <w:p w14:paraId="366D9FE0" w14:textId="4A165B4F" w:rsidR="002829BD" w:rsidRDefault="00D81BAF" w:rsidP="00D81BAF">
      <w:pPr>
        <w:pStyle w:val="ListParagraph"/>
        <w:numPr>
          <w:ilvl w:val="0"/>
          <w:numId w:val="14"/>
        </w:numPr>
      </w:pPr>
      <w:r>
        <w:t>Một số câu hỏi diễn đạt chưa khoa học</w:t>
      </w:r>
      <w:r w:rsidR="002829BD">
        <w:t xml:space="preserve"> (câu 11, câu 17).</w:t>
      </w:r>
    </w:p>
    <w:p w14:paraId="49B0BE1D" w14:textId="58EE3C5A" w:rsidR="00FC7701" w:rsidRDefault="002829BD" w:rsidP="00FC7701">
      <w:pPr>
        <w:pStyle w:val="ListParagraph"/>
        <w:numPr>
          <w:ilvl w:val="0"/>
          <w:numId w:val="14"/>
        </w:numPr>
      </w:pPr>
      <w:r>
        <w:t>Đ</w:t>
      </w:r>
      <w:r w:rsidR="00D81BAF">
        <w:t>ộ dài các đáp án chưa cân đối (câu 3, câu 14)</w:t>
      </w:r>
      <w:r>
        <w:t>.</w:t>
      </w:r>
    </w:p>
    <w:p w14:paraId="00E69AA5" w14:textId="19143065" w:rsidR="002829BD" w:rsidRPr="00FC7701" w:rsidRDefault="002829BD" w:rsidP="002829BD">
      <w:pPr>
        <w:pStyle w:val="ListParagraph"/>
        <w:rPr>
          <w:b/>
          <w:bCs/>
        </w:rPr>
      </w:pPr>
      <w:r w:rsidRPr="00FC7701">
        <w:rPr>
          <w:b/>
          <w:bCs/>
        </w:rPr>
        <w:t>Những hạn chế trên gv thẩm định đề đã góp ý trực tiếp và có sự thống nhất của hai giáo viên để hoàn chỉnh đề ôn tập.</w:t>
      </w:r>
    </w:p>
    <w:p w14:paraId="015FAD37" w14:textId="38281657" w:rsidR="002829BD" w:rsidRDefault="002829BD" w:rsidP="002829BD">
      <w:pPr>
        <w:pStyle w:val="ListParagraph"/>
        <w:numPr>
          <w:ilvl w:val="0"/>
          <w:numId w:val="13"/>
        </w:numPr>
      </w:pPr>
      <w:r>
        <w:t xml:space="preserve">Đánh giá </w:t>
      </w:r>
      <w:proofErr w:type="gramStart"/>
      <w:r>
        <w:t>chung  về</w:t>
      </w:r>
      <w:proofErr w:type="gramEnd"/>
      <w:r>
        <w:t xml:space="preserve"> đề : ĐẠT</w:t>
      </w:r>
    </w:p>
    <w:sectPr w:rsidR="002829BD" w:rsidSect="00405CA7">
      <w:footerReference w:type="default" r:id="rId7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962C" w14:textId="77777777" w:rsidR="00A95625" w:rsidRDefault="00A95625">
      <w:pPr>
        <w:spacing w:line="240" w:lineRule="auto"/>
      </w:pPr>
      <w:r>
        <w:separator/>
      </w:r>
    </w:p>
  </w:endnote>
  <w:endnote w:type="continuationSeparator" w:id="0">
    <w:p w14:paraId="550A8D36" w14:textId="77777777" w:rsidR="00A95625" w:rsidRDefault="00A95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91D2" w14:textId="77777777" w:rsidR="00883EB3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D278" w14:textId="77777777" w:rsidR="00A95625" w:rsidRDefault="00A95625">
      <w:pPr>
        <w:spacing w:line="240" w:lineRule="auto"/>
      </w:pPr>
      <w:r>
        <w:separator/>
      </w:r>
    </w:p>
  </w:footnote>
  <w:footnote w:type="continuationSeparator" w:id="0">
    <w:p w14:paraId="34F4FB56" w14:textId="77777777" w:rsidR="00A95625" w:rsidRDefault="00A956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6C4"/>
    <w:multiLevelType w:val="hybridMultilevel"/>
    <w:tmpl w:val="4A1C78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5C5D"/>
    <w:multiLevelType w:val="hybridMultilevel"/>
    <w:tmpl w:val="7D0E2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908D2"/>
    <w:multiLevelType w:val="hybridMultilevel"/>
    <w:tmpl w:val="84B6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51E9"/>
    <w:multiLevelType w:val="hybridMultilevel"/>
    <w:tmpl w:val="7E867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93371"/>
    <w:multiLevelType w:val="hybridMultilevel"/>
    <w:tmpl w:val="A504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568F"/>
    <w:multiLevelType w:val="hybridMultilevel"/>
    <w:tmpl w:val="A6A6B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87BBB"/>
    <w:multiLevelType w:val="hybridMultilevel"/>
    <w:tmpl w:val="F5C67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420"/>
    <w:multiLevelType w:val="hybridMultilevel"/>
    <w:tmpl w:val="C060A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224F5"/>
    <w:multiLevelType w:val="hybridMultilevel"/>
    <w:tmpl w:val="B776D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C6D8D"/>
    <w:multiLevelType w:val="hybridMultilevel"/>
    <w:tmpl w:val="39827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0AAB"/>
    <w:multiLevelType w:val="hybridMultilevel"/>
    <w:tmpl w:val="BC907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4A"/>
    <w:multiLevelType w:val="hybridMultilevel"/>
    <w:tmpl w:val="B6209A96"/>
    <w:lvl w:ilvl="0" w:tplc="03563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112ED"/>
    <w:multiLevelType w:val="hybridMultilevel"/>
    <w:tmpl w:val="9CA26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8101A"/>
    <w:multiLevelType w:val="hybridMultilevel"/>
    <w:tmpl w:val="70B8D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10104">
    <w:abstractNumId w:val="0"/>
  </w:num>
  <w:num w:numId="2" w16cid:durableId="677581839">
    <w:abstractNumId w:val="13"/>
  </w:num>
  <w:num w:numId="3" w16cid:durableId="1319263229">
    <w:abstractNumId w:val="4"/>
  </w:num>
  <w:num w:numId="4" w16cid:durableId="1290404202">
    <w:abstractNumId w:val="6"/>
  </w:num>
  <w:num w:numId="5" w16cid:durableId="202598064">
    <w:abstractNumId w:val="1"/>
  </w:num>
  <w:num w:numId="6" w16cid:durableId="1405951303">
    <w:abstractNumId w:val="7"/>
  </w:num>
  <w:num w:numId="7" w16cid:durableId="1129278836">
    <w:abstractNumId w:val="5"/>
  </w:num>
  <w:num w:numId="8" w16cid:durableId="1273824634">
    <w:abstractNumId w:val="3"/>
  </w:num>
  <w:num w:numId="9" w16cid:durableId="1556090425">
    <w:abstractNumId w:val="10"/>
  </w:num>
  <w:num w:numId="10" w16cid:durableId="566644738">
    <w:abstractNumId w:val="9"/>
  </w:num>
  <w:num w:numId="11" w16cid:durableId="484324343">
    <w:abstractNumId w:val="12"/>
  </w:num>
  <w:num w:numId="12" w16cid:durableId="1504860618">
    <w:abstractNumId w:val="8"/>
  </w:num>
  <w:num w:numId="13" w16cid:durableId="1740789246">
    <w:abstractNumId w:val="2"/>
  </w:num>
  <w:num w:numId="14" w16cid:durableId="1189683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A7"/>
    <w:rsid w:val="00016002"/>
    <w:rsid w:val="00047B3E"/>
    <w:rsid w:val="00064B45"/>
    <w:rsid w:val="00094120"/>
    <w:rsid w:val="000A5A85"/>
    <w:rsid w:val="000E2315"/>
    <w:rsid w:val="000E3F41"/>
    <w:rsid w:val="001237CC"/>
    <w:rsid w:val="001A59AD"/>
    <w:rsid w:val="001D7C26"/>
    <w:rsid w:val="001E7B3E"/>
    <w:rsid w:val="001F5070"/>
    <w:rsid w:val="001F749E"/>
    <w:rsid w:val="00210FA3"/>
    <w:rsid w:val="00223100"/>
    <w:rsid w:val="002829BD"/>
    <w:rsid w:val="002E4136"/>
    <w:rsid w:val="003104EF"/>
    <w:rsid w:val="00344DEB"/>
    <w:rsid w:val="003A78FD"/>
    <w:rsid w:val="003C6038"/>
    <w:rsid w:val="00405CA7"/>
    <w:rsid w:val="00411311"/>
    <w:rsid w:val="00423E4A"/>
    <w:rsid w:val="004A1DCE"/>
    <w:rsid w:val="00512899"/>
    <w:rsid w:val="00514FC7"/>
    <w:rsid w:val="005350FD"/>
    <w:rsid w:val="00560C90"/>
    <w:rsid w:val="005E0CFB"/>
    <w:rsid w:val="0064276B"/>
    <w:rsid w:val="006A30C3"/>
    <w:rsid w:val="006E2C6D"/>
    <w:rsid w:val="00725CB4"/>
    <w:rsid w:val="007B0D63"/>
    <w:rsid w:val="007E6884"/>
    <w:rsid w:val="008245EE"/>
    <w:rsid w:val="00883EB3"/>
    <w:rsid w:val="008E011E"/>
    <w:rsid w:val="009A1EA7"/>
    <w:rsid w:val="009D58AE"/>
    <w:rsid w:val="00A13E32"/>
    <w:rsid w:val="00A21E10"/>
    <w:rsid w:val="00A56B91"/>
    <w:rsid w:val="00A95625"/>
    <w:rsid w:val="00AE664C"/>
    <w:rsid w:val="00B47D5F"/>
    <w:rsid w:val="00B51AD5"/>
    <w:rsid w:val="00B864E4"/>
    <w:rsid w:val="00BA4EE9"/>
    <w:rsid w:val="00C11324"/>
    <w:rsid w:val="00C22EE2"/>
    <w:rsid w:val="00C4398D"/>
    <w:rsid w:val="00C53FB6"/>
    <w:rsid w:val="00C703AE"/>
    <w:rsid w:val="00C86500"/>
    <w:rsid w:val="00CA19A9"/>
    <w:rsid w:val="00CA5CCC"/>
    <w:rsid w:val="00CB446B"/>
    <w:rsid w:val="00CC5ADA"/>
    <w:rsid w:val="00D026EA"/>
    <w:rsid w:val="00D12E94"/>
    <w:rsid w:val="00D5737A"/>
    <w:rsid w:val="00D81BAF"/>
    <w:rsid w:val="00DA249E"/>
    <w:rsid w:val="00DA405F"/>
    <w:rsid w:val="00DC64D4"/>
    <w:rsid w:val="00E054B3"/>
    <w:rsid w:val="00EA423B"/>
    <w:rsid w:val="00EC0A66"/>
    <w:rsid w:val="00F11778"/>
    <w:rsid w:val="00F24AFE"/>
    <w:rsid w:val="00F34ED2"/>
    <w:rsid w:val="00FC7701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CCEC"/>
  <w15:chartTrackingRefBased/>
  <w15:docId w15:val="{B63E1D79-29DA-42EB-BD17-FCDEFD14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A7"/>
    <w:pPr>
      <w:ind w:left="720"/>
      <w:contextualSpacing/>
    </w:pPr>
  </w:style>
  <w:style w:type="character" w:customStyle="1" w:styleId="fontstyle01">
    <w:name w:val="fontstyle01"/>
    <w:rsid w:val="00405CA7"/>
    <w:rPr>
      <w:rFonts w:ascii="Times-Bold" w:hAnsi="Times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05CA7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E054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E054B3"/>
    <w:rPr>
      <w:b/>
      <w:bCs/>
    </w:rPr>
  </w:style>
  <w:style w:type="paragraph" w:customStyle="1" w:styleId="BodyText3">
    <w:name w:val="Body Text3"/>
    <w:basedOn w:val="Normal"/>
    <w:rsid w:val="008E011E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sz w:val="19"/>
      <w:szCs w:val="19"/>
      <w:lang w:val="vi-VN" w:eastAsia="vi-VN"/>
    </w:rPr>
  </w:style>
  <w:style w:type="character" w:customStyle="1" w:styleId="Bodytext">
    <w:name w:val="Body text_"/>
    <w:link w:val="BodyText1"/>
    <w:rsid w:val="008E011E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E011E"/>
    <w:pPr>
      <w:widowControl w:val="0"/>
      <w:shd w:val="clear" w:color="auto" w:fill="FFFFFF"/>
      <w:spacing w:before="60" w:after="60" w:line="232" w:lineRule="exact"/>
      <w:ind w:hanging="580"/>
      <w:jc w:val="both"/>
    </w:pPr>
    <w:rPr>
      <w:rFonts w:eastAsia="Times New Roman" w:cs="Times New Roman"/>
      <w:sz w:val="18"/>
      <w:szCs w:val="18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TableGrid11">
    <w:name w:val="Table Grid11"/>
    <w:basedOn w:val="TableNormal"/>
    <w:uiPriority w:val="39"/>
    <w:rsid w:val="000E3F41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Ngô Hồng</cp:lastModifiedBy>
  <cp:revision>51</cp:revision>
  <cp:lastPrinted>2023-04-06T07:09:00Z</cp:lastPrinted>
  <dcterms:created xsi:type="dcterms:W3CDTF">2023-03-24T13:10:00Z</dcterms:created>
  <dcterms:modified xsi:type="dcterms:W3CDTF">2023-04-19T08:41:00Z</dcterms:modified>
  <cp:version>1.0</cp:version>
</cp:coreProperties>
</file>