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468" w14:textId="58C906F5" w:rsidR="002F0018" w:rsidRDefault="002F0018" w:rsidP="00682F71">
      <w:pPr>
        <w:pStyle w:val="Heading2"/>
        <w:spacing w:line="360" w:lineRule="auto"/>
        <w:rPr>
          <w:rFonts w:cstheme="majorHAnsi"/>
          <w:color w:val="FF0000"/>
          <w:sz w:val="36"/>
          <w:szCs w:val="36"/>
          <w:lang w:val="en-US"/>
        </w:rPr>
      </w:pPr>
      <w:bookmarkStart w:id="0" w:name="_Toc98351560"/>
      <w:bookmarkStart w:id="1" w:name="_Toc98351562"/>
      <w:r w:rsidRPr="00BE74BB">
        <w:rPr>
          <w:rFonts w:cstheme="majorHAnsi"/>
          <w:color w:val="FF0000"/>
          <w:sz w:val="36"/>
          <w:szCs w:val="36"/>
        </w:rPr>
        <w:t xml:space="preserve"> 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5B40E7">
        <w:rPr>
          <w:rFonts w:cstheme="majorHAnsi"/>
          <w:color w:val="FF0000"/>
          <w:sz w:val="36"/>
          <w:szCs w:val="36"/>
          <w:lang w:val="en-US"/>
        </w:rPr>
        <w:t>GIỮA</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A249FC">
        <w:rPr>
          <w:rFonts w:cstheme="majorHAnsi"/>
          <w:color w:val="FF0000"/>
          <w:sz w:val="36"/>
          <w:szCs w:val="36"/>
          <w:lang w:val="en-US"/>
        </w:rPr>
        <w:t>7</w:t>
      </w:r>
    </w:p>
    <w:p w14:paraId="331CBE65" w14:textId="0F3EA519" w:rsidR="00FC0543" w:rsidRPr="00757928" w:rsidRDefault="00FC0543" w:rsidP="00FC0543">
      <w:pPr>
        <w:jc w:val="center"/>
        <w:rPr>
          <w:rFonts w:asciiTheme="majorHAnsi" w:hAnsiTheme="majorHAnsi" w:cstheme="majorHAnsi"/>
          <w:b/>
          <w:bCs/>
          <w:color w:val="3366CC"/>
          <w:sz w:val="36"/>
          <w:szCs w:val="36"/>
          <w:lang w:val="en-US"/>
        </w:rPr>
      </w:pPr>
      <w:r w:rsidRPr="00757928">
        <w:rPr>
          <w:rFonts w:asciiTheme="majorHAnsi" w:hAnsiTheme="majorHAnsi" w:cstheme="majorHAnsi"/>
          <w:b/>
          <w:bCs/>
          <w:color w:val="3366CC"/>
          <w:sz w:val="36"/>
          <w:szCs w:val="36"/>
          <w:lang w:val="en-US"/>
        </w:rPr>
        <w:t>TRƯỜNG THCS PHÚ MỸ</w:t>
      </w:r>
    </w:p>
    <w:p w14:paraId="791002CE" w14:textId="77777777" w:rsidR="00A249FC" w:rsidRPr="00A249FC" w:rsidRDefault="00A249FC" w:rsidP="00A249FC">
      <w:pPr>
        <w:rPr>
          <w:lang w:val="en-US"/>
        </w:rPr>
      </w:pP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46CD46B5" w14:textId="77777777" w:rsidR="00DD64B1"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Kiểm tra giữ</w:t>
      </w:r>
      <w:r w:rsidR="00266603">
        <w:rPr>
          <w:rFonts w:asciiTheme="majorHAnsi" w:hAnsiTheme="majorHAnsi" w:cstheme="majorHAnsi"/>
          <w:bCs/>
          <w:i/>
          <w:sz w:val="38"/>
          <w:szCs w:val="32"/>
        </w:rPr>
        <w:t>a kì I</w:t>
      </w:r>
      <w:r w:rsidR="00DD64B1">
        <w:rPr>
          <w:rFonts w:asciiTheme="majorHAnsi" w:hAnsiTheme="majorHAnsi" w:cstheme="majorHAnsi"/>
          <w:bCs/>
          <w:i/>
          <w:sz w:val="38"/>
          <w:szCs w:val="32"/>
          <w:lang w:val="en-US"/>
        </w:rPr>
        <w:t xml:space="preserve">, </w:t>
      </w:r>
      <w:r w:rsidR="005B40E7" w:rsidRPr="005B40E7">
        <w:rPr>
          <w:rFonts w:asciiTheme="majorHAnsi" w:hAnsiTheme="majorHAnsi" w:cstheme="majorHAnsi"/>
          <w:bCs/>
          <w:i/>
          <w:sz w:val="38"/>
          <w:szCs w:val="32"/>
        </w:rPr>
        <w:t xml:space="preserve">nội dung: </w:t>
      </w:r>
      <w:r w:rsidR="0035023F">
        <w:rPr>
          <w:rFonts w:asciiTheme="majorHAnsi" w:hAnsiTheme="majorHAnsi" w:cstheme="majorHAnsi"/>
          <w:bCs/>
          <w:i/>
          <w:sz w:val="38"/>
          <w:szCs w:val="32"/>
          <w:lang w:val="en-US"/>
        </w:rPr>
        <w:t>Từ bài</w:t>
      </w:r>
      <w:r w:rsidR="00A249FC">
        <w:rPr>
          <w:rFonts w:asciiTheme="majorHAnsi" w:hAnsiTheme="majorHAnsi" w:cstheme="majorHAnsi"/>
          <w:bCs/>
          <w:i/>
          <w:sz w:val="38"/>
          <w:szCs w:val="32"/>
          <w:lang w:val="en-US"/>
        </w:rPr>
        <w:t xml:space="preserve"> mở đầu</w:t>
      </w:r>
      <w:r w:rsidR="0035023F">
        <w:rPr>
          <w:rFonts w:asciiTheme="majorHAnsi" w:hAnsiTheme="majorHAnsi" w:cstheme="majorHAnsi"/>
          <w:bCs/>
          <w:i/>
          <w:sz w:val="38"/>
          <w:szCs w:val="32"/>
          <w:lang w:val="en-US"/>
        </w:rPr>
        <w:t xml:space="preserve"> đến bài</w:t>
      </w:r>
      <w:r w:rsidR="00A249FC">
        <w:rPr>
          <w:rFonts w:asciiTheme="majorHAnsi" w:hAnsiTheme="majorHAnsi" w:cstheme="majorHAnsi"/>
          <w:bCs/>
          <w:i/>
          <w:sz w:val="38"/>
          <w:szCs w:val="32"/>
          <w:lang w:val="en-US"/>
        </w:rPr>
        <w:t xml:space="preserve"> 7 của chủ đề 2</w:t>
      </w:r>
      <w:r w:rsidR="0035023F">
        <w:rPr>
          <w:rFonts w:asciiTheme="majorHAnsi" w:hAnsiTheme="majorHAnsi" w:cstheme="majorHAnsi"/>
          <w:bCs/>
          <w:i/>
          <w:sz w:val="38"/>
          <w:szCs w:val="32"/>
          <w:lang w:val="en-US"/>
        </w:rPr>
        <w:t>.</w:t>
      </w:r>
    </w:p>
    <w:p w14:paraId="50D084F5" w14:textId="2EA9E545" w:rsidR="00266603" w:rsidRPr="0035023F" w:rsidRDefault="00421D5C" w:rsidP="00E11A56">
      <w:pPr>
        <w:spacing w:before="40" w:after="40" w:line="360" w:lineRule="auto"/>
        <w:rPr>
          <w:rFonts w:asciiTheme="majorHAnsi" w:hAnsiTheme="majorHAnsi" w:cstheme="majorHAnsi"/>
          <w:bCs/>
          <w:i/>
          <w:sz w:val="38"/>
          <w:szCs w:val="32"/>
          <w:lang w:val="en-US"/>
        </w:rPr>
      </w:pPr>
      <w:r>
        <w:rPr>
          <w:rFonts w:asciiTheme="majorHAnsi" w:hAnsiTheme="majorHAnsi" w:cstheme="majorHAnsi"/>
          <w:bCs/>
          <w:i/>
          <w:sz w:val="38"/>
          <w:szCs w:val="32"/>
          <w:lang w:val="en-US"/>
        </w:rPr>
        <w:t>Tổng số tiết kiểm tra</w:t>
      </w:r>
      <w:r w:rsidR="00A249FC">
        <w:rPr>
          <w:rFonts w:asciiTheme="majorHAnsi" w:hAnsiTheme="majorHAnsi" w:cstheme="majorHAnsi"/>
          <w:bCs/>
          <w:i/>
          <w:sz w:val="38"/>
          <w:szCs w:val="32"/>
          <w:lang w:val="en-US"/>
        </w:rPr>
        <w:t xml:space="preserve"> 33 tiết</w:t>
      </w:r>
    </w:p>
    <w:p w14:paraId="7539526F" w14:textId="7667AB46" w:rsidR="002F0018" w:rsidRPr="0025031E"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sidR="0025031E" w:rsidRPr="0025031E">
        <w:rPr>
          <w:rFonts w:asciiTheme="majorHAnsi" w:hAnsiTheme="majorHAnsi" w:cstheme="majorHAnsi"/>
          <w:bCs/>
          <w:i/>
          <w:sz w:val="38"/>
          <w:szCs w:val="32"/>
          <w:highlight w:val="yellow"/>
          <w:lang w:val="en-US"/>
        </w:rPr>
        <w:t xml:space="preserve"> thực hiện theo thông tư 22</w:t>
      </w:r>
    </w:p>
    <w:p w14:paraId="331C75BE" w14:textId="3A79127A" w:rsidR="002F0018" w:rsidRPr="00824484"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Kết hợp giữa trắc nghiệm và tự luận (tỉ lệ 60% trắc nghiệm, 40% tự luận)</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097E35BF"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44012EF5" w14:textId="76DA9BE7" w:rsidR="002F0018" w:rsidRPr="0028320E" w:rsidRDefault="00682F71" w:rsidP="00682F71">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6</w:t>
      </w:r>
      <w:r w:rsidR="002F0018" w:rsidRPr="0028320E">
        <w:rPr>
          <w:rFonts w:asciiTheme="majorHAnsi" w:hAnsiTheme="majorHAnsi" w:cstheme="majorHAnsi"/>
          <w:bCs/>
          <w:iCs/>
          <w:sz w:val="38"/>
          <w:szCs w:val="32"/>
          <w:lang w:val="nl-NL"/>
        </w:rPr>
        <w:t xml:space="preserve">,0 điểm </w:t>
      </w:r>
      <w:r w:rsidR="002F0018" w:rsidRPr="0028320E">
        <w:rPr>
          <w:rFonts w:asciiTheme="majorHAnsi" w:hAnsiTheme="majorHAnsi" w:cstheme="majorHAnsi"/>
          <w:bCs/>
          <w:i/>
          <w:iCs/>
          <w:color w:val="FF0000"/>
          <w:sz w:val="38"/>
          <w:szCs w:val="32"/>
          <w:lang w:val="nl-NL"/>
        </w:rPr>
        <w:t xml:space="preserve">(gồm </w:t>
      </w:r>
      <w:r w:rsidR="002F0018" w:rsidRPr="0028320E">
        <w:rPr>
          <w:rFonts w:asciiTheme="majorHAnsi" w:hAnsiTheme="majorHAnsi" w:cstheme="majorHAnsi"/>
          <w:bCs/>
          <w:i/>
          <w:iCs/>
          <w:color w:val="FF0000"/>
          <w:sz w:val="38"/>
          <w:szCs w:val="32"/>
        </w:rPr>
        <w:t>24</w:t>
      </w:r>
      <w:r w:rsidR="002F0018" w:rsidRPr="0028320E">
        <w:rPr>
          <w:rFonts w:asciiTheme="majorHAnsi" w:hAnsiTheme="majorHAnsi" w:cstheme="majorHAnsi"/>
          <w:bCs/>
          <w:i/>
          <w:iCs/>
          <w:color w:val="FF0000"/>
          <w:sz w:val="38"/>
          <w:szCs w:val="32"/>
          <w:lang w:val="nl-NL"/>
        </w:rPr>
        <w:t xml:space="preserve"> câu hỏi: nhận biết: 16 câu, thông hiểu: 8 câu)</w:t>
      </w:r>
      <w:r w:rsidR="002F0018" w:rsidRPr="0028320E">
        <w:rPr>
          <w:rFonts w:asciiTheme="majorHAnsi" w:hAnsiTheme="majorHAnsi" w:cstheme="majorHAnsi"/>
          <w:bCs/>
          <w:i/>
          <w:color w:val="FF0000"/>
          <w:sz w:val="38"/>
          <w:szCs w:val="32"/>
          <w:lang w:val="nl-NL"/>
        </w:rPr>
        <w:t xml:space="preserve">, mỗi câu 0,25 điểm </w:t>
      </w:r>
    </w:p>
    <w:p w14:paraId="7C7354B4" w14:textId="1E246103"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Phần tự luận: 4,0 điểm</w:t>
      </w:r>
      <w:r w:rsidR="002F0018" w:rsidRPr="0028320E">
        <w:rPr>
          <w:rFonts w:asciiTheme="majorHAnsi" w:hAnsiTheme="majorHAnsi" w:cstheme="majorHAnsi"/>
          <w:bCs/>
          <w:i/>
          <w:iCs/>
          <w:sz w:val="38"/>
          <w:szCs w:val="32"/>
          <w:lang w:val="nl-NL"/>
        </w:rPr>
        <w:t xml:space="preserve"> </w:t>
      </w:r>
      <w:r w:rsidR="002F0018" w:rsidRPr="0028320E">
        <w:rPr>
          <w:rFonts w:asciiTheme="majorHAnsi" w:hAnsiTheme="majorHAnsi" w:cstheme="majorHAnsi"/>
          <w:bCs/>
          <w:i/>
          <w:iCs/>
          <w:color w:val="FF0000"/>
          <w:sz w:val="38"/>
          <w:szCs w:val="32"/>
          <w:lang w:val="nl-NL"/>
        </w:rPr>
        <w:t>(Thông hiểu: 1,0 điểm; Vận dụng: 2,0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4C1E61E6" w:rsidR="00F5649F" w:rsidRPr="00A77644" w:rsidRDefault="00F5649F" w:rsidP="00DD64B1">
            <w:pPr>
              <w:pStyle w:val="NoSpacing"/>
              <w:jc w:val="center"/>
              <w:rPr>
                <w:rFonts w:ascii="Times New Roman" w:hAnsi="Times New Roman" w:cs="Times New Roman"/>
                <w:b/>
                <w:color w:val="FF0000"/>
                <w:sz w:val="28"/>
                <w:szCs w:val="28"/>
              </w:rPr>
            </w:pPr>
            <w:r w:rsidRPr="00A77644">
              <w:rPr>
                <w:rFonts w:ascii="Times New Roman" w:hAnsi="Times New Roman" w:cs="Times New Roman"/>
                <w:b/>
                <w:color w:val="FF0000"/>
                <w:sz w:val="28"/>
                <w:szCs w:val="28"/>
              </w:rPr>
              <w:t>Mở đầu (</w:t>
            </w:r>
            <w:r w:rsidR="003D0CF0" w:rsidRPr="00A77644">
              <w:rPr>
                <w:rFonts w:ascii="Times New Roman" w:hAnsi="Times New Roman" w:cs="Times New Roman"/>
                <w:b/>
                <w:color w:val="FF0000"/>
                <w:sz w:val="28"/>
                <w:szCs w:val="28"/>
                <w:lang w:val="en-US"/>
              </w:rPr>
              <w:t>5</w:t>
            </w:r>
            <w:r w:rsidRPr="00A77644">
              <w:rPr>
                <w:rFonts w:ascii="Times New Roman" w:hAnsi="Times New Roman" w:cs="Times New Roman"/>
                <w:b/>
                <w:color w:val="FF0000"/>
                <w:sz w:val="28"/>
                <w:szCs w:val="28"/>
              </w:rPr>
              <w:t xml:space="preserve"> tiết)</w:t>
            </w:r>
          </w:p>
          <w:p w14:paraId="4BA122E5" w14:textId="1F3E79C5" w:rsidR="003D4B5F" w:rsidRPr="00A77644" w:rsidRDefault="003D4B5F" w:rsidP="00DD64B1">
            <w:pPr>
              <w:pStyle w:val="NoSpacing"/>
              <w:jc w:val="center"/>
              <w:rPr>
                <w:rFonts w:ascii="Times New Roman" w:hAnsi="Times New Roman" w:cs="Times New Roman"/>
                <w:b/>
                <w:iCs/>
                <w:color w:val="FF0000"/>
                <w:sz w:val="28"/>
                <w:szCs w:val="28"/>
              </w:rPr>
            </w:pPr>
          </w:p>
        </w:tc>
        <w:tc>
          <w:tcPr>
            <w:tcW w:w="989" w:type="dxa"/>
            <w:shd w:val="clear" w:color="auto" w:fill="auto"/>
            <w:vAlign w:val="center"/>
          </w:tcPr>
          <w:p w14:paraId="7FC4919D" w14:textId="5540106A" w:rsidR="003D4B5F" w:rsidRPr="00A77644" w:rsidRDefault="007D38A7" w:rsidP="003D4B5F">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2</w:t>
            </w:r>
          </w:p>
        </w:tc>
        <w:tc>
          <w:tcPr>
            <w:tcW w:w="1040" w:type="dxa"/>
            <w:shd w:val="clear" w:color="auto" w:fill="auto"/>
            <w:vAlign w:val="center"/>
          </w:tcPr>
          <w:p w14:paraId="33133FDA" w14:textId="3C4822B3"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48565F1" w14:textId="522E4CAB" w:rsidR="003D4B5F" w:rsidRPr="00A77644" w:rsidRDefault="007D38A7" w:rsidP="003D4B5F">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4</w:t>
            </w:r>
          </w:p>
        </w:tc>
        <w:tc>
          <w:tcPr>
            <w:tcW w:w="1025" w:type="dxa"/>
            <w:shd w:val="clear" w:color="auto" w:fill="auto"/>
            <w:vAlign w:val="center"/>
          </w:tcPr>
          <w:p w14:paraId="0CA47691" w14:textId="753D643E"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1C654C01" w14:textId="77777777"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5218618" w14:textId="19C2359E" w:rsidR="003D4B5F" w:rsidRPr="00A77644" w:rsidRDefault="003D4B5F" w:rsidP="00557095">
            <w:pPr>
              <w:spacing w:after="0" w:line="240" w:lineRule="auto"/>
              <w:jc w:val="center"/>
              <w:rPr>
                <w:rFonts w:asciiTheme="majorHAnsi" w:hAnsiTheme="majorHAnsi" w:cstheme="majorHAnsi"/>
                <w:b/>
                <w:bCs/>
                <w:color w:val="FF0000"/>
                <w:sz w:val="26"/>
                <w:szCs w:val="26"/>
                <w:lang w:val="fr-FR" w:eastAsia="fr-FR"/>
              </w:rPr>
            </w:pPr>
          </w:p>
        </w:tc>
        <w:tc>
          <w:tcPr>
            <w:tcW w:w="997" w:type="dxa"/>
            <w:shd w:val="clear" w:color="auto" w:fill="auto"/>
            <w:vAlign w:val="center"/>
          </w:tcPr>
          <w:p w14:paraId="22224EB7" w14:textId="57415A90"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9329009" w14:textId="31362BEB"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43CC5CAC" w14:textId="37DAF63C" w:rsidR="003D4B5F" w:rsidRPr="00A77644" w:rsidRDefault="0044708B" w:rsidP="003D4B5F">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6</w:t>
            </w:r>
          </w:p>
        </w:tc>
        <w:tc>
          <w:tcPr>
            <w:tcW w:w="1134" w:type="dxa"/>
            <w:vAlign w:val="center"/>
          </w:tcPr>
          <w:p w14:paraId="120BFD31" w14:textId="3F0B13F5" w:rsidR="003D4B5F" w:rsidRPr="00623B11" w:rsidRDefault="003D4B5F" w:rsidP="003D4B5F">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70FCF7F2" w14:textId="3EDA31F5" w:rsidR="003D4B5F" w:rsidRPr="00F37C63" w:rsidRDefault="00364D90" w:rsidP="003D4B5F">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1.5</w:t>
            </w:r>
          </w:p>
        </w:tc>
      </w:tr>
      <w:tr w:rsidR="003D0CF0" w:rsidRPr="00817970" w14:paraId="55EEF2D9" w14:textId="77777777" w:rsidTr="00106DC9">
        <w:trPr>
          <w:trHeight w:val="766"/>
        </w:trPr>
        <w:tc>
          <w:tcPr>
            <w:tcW w:w="3686" w:type="dxa"/>
            <w:shd w:val="clear" w:color="auto" w:fill="auto"/>
            <w:vAlign w:val="center"/>
          </w:tcPr>
          <w:p w14:paraId="492D2A6E" w14:textId="7C501E5D"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 xml:space="preserve">Chủ đề </w:t>
            </w:r>
            <w:r w:rsidRPr="00A77644">
              <w:rPr>
                <w:rFonts w:asciiTheme="majorHAnsi" w:hAnsiTheme="majorHAnsi" w:cstheme="majorHAnsi"/>
                <w:b/>
                <w:color w:val="FF0000"/>
                <w:sz w:val="28"/>
                <w:szCs w:val="28"/>
                <w:lang w:val="en-US"/>
              </w:rPr>
              <w:t xml:space="preserve">1 Nguyên tử, nguyên tố hoá học- sơ lược về bảng tuần hoàn các nguyên tố hoá học </w:t>
            </w:r>
            <w:r w:rsidRPr="00A77644">
              <w:rPr>
                <w:rFonts w:asciiTheme="majorHAnsi" w:hAnsiTheme="majorHAnsi" w:cstheme="majorHAnsi"/>
                <w:b/>
                <w:i/>
                <w:iCs/>
                <w:color w:val="FF0000"/>
                <w:sz w:val="28"/>
                <w:szCs w:val="28"/>
                <w:lang w:val="fr-FR" w:eastAsia="fr-FR"/>
              </w:rPr>
              <w:t>(15 tiết)</w:t>
            </w:r>
          </w:p>
        </w:tc>
        <w:tc>
          <w:tcPr>
            <w:tcW w:w="989" w:type="dxa"/>
            <w:shd w:val="clear" w:color="auto" w:fill="auto"/>
            <w:vAlign w:val="center"/>
          </w:tcPr>
          <w:p w14:paraId="64C18C69" w14:textId="7F8BB73E" w:rsidR="003D0CF0" w:rsidRPr="00A77644" w:rsidRDefault="0044708B" w:rsidP="003D0CF0">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w:t>
            </w:r>
            <w:r w:rsidR="007D38A7" w:rsidRPr="00A77644">
              <w:rPr>
                <w:rFonts w:asciiTheme="majorHAnsi" w:hAnsiTheme="majorHAnsi" w:cstheme="majorHAnsi"/>
                <w:b/>
                <w:bCs/>
                <w:color w:val="000000"/>
                <w:sz w:val="26"/>
                <w:szCs w:val="26"/>
                <w:lang w:val="fr-FR" w:eastAsia="fr-FR"/>
              </w:rPr>
              <w:t>4</w:t>
            </w:r>
          </w:p>
        </w:tc>
        <w:tc>
          <w:tcPr>
            <w:tcW w:w="1040" w:type="dxa"/>
            <w:shd w:val="clear" w:color="auto" w:fill="auto"/>
            <w:vAlign w:val="center"/>
          </w:tcPr>
          <w:p w14:paraId="703478CD"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280B3674" w14:textId="658BCD1C" w:rsidR="003D0CF0" w:rsidRPr="00A77644" w:rsidRDefault="007D38A7" w:rsidP="003D0CF0">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4</w:t>
            </w:r>
          </w:p>
        </w:tc>
        <w:tc>
          <w:tcPr>
            <w:tcW w:w="1025" w:type="dxa"/>
            <w:shd w:val="clear" w:color="auto" w:fill="auto"/>
            <w:vAlign w:val="center"/>
          </w:tcPr>
          <w:p w14:paraId="5134BBDC"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6F17B7D8"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BF4B9E6"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97" w:type="dxa"/>
            <w:shd w:val="clear" w:color="auto" w:fill="auto"/>
            <w:vAlign w:val="center"/>
          </w:tcPr>
          <w:p w14:paraId="768CA410"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0C7EEF3B"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7CAC4FD2" w14:textId="3ABE7473" w:rsidR="003D0CF0" w:rsidRPr="00A77644" w:rsidRDefault="0044708B" w:rsidP="003D0CF0">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18</w:t>
            </w:r>
          </w:p>
        </w:tc>
        <w:tc>
          <w:tcPr>
            <w:tcW w:w="1134" w:type="dxa"/>
            <w:vAlign w:val="center"/>
          </w:tcPr>
          <w:p w14:paraId="797F1DA0" w14:textId="77777777" w:rsidR="003D0CF0" w:rsidRPr="00623B11"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1CA08A86" w14:textId="0E22C8D3"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4.5</w:t>
            </w:r>
          </w:p>
        </w:tc>
      </w:tr>
      <w:tr w:rsidR="003D0CF0" w:rsidRPr="00817970" w14:paraId="04451CB1" w14:textId="77777777" w:rsidTr="00106DC9">
        <w:trPr>
          <w:trHeight w:val="766"/>
        </w:trPr>
        <w:tc>
          <w:tcPr>
            <w:tcW w:w="3686" w:type="dxa"/>
            <w:shd w:val="clear" w:color="auto" w:fill="auto"/>
            <w:vAlign w:val="center"/>
          </w:tcPr>
          <w:p w14:paraId="51B0051B" w14:textId="1D03F0C2"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Chủ đề 2 Phân t</w:t>
            </w:r>
            <w:r w:rsidRPr="00A77644">
              <w:rPr>
                <w:rFonts w:asciiTheme="majorHAnsi" w:hAnsiTheme="majorHAnsi" w:cstheme="majorHAnsi"/>
                <w:b/>
                <w:color w:val="FF0000"/>
                <w:sz w:val="28"/>
                <w:szCs w:val="28"/>
                <w:lang w:val="en-US"/>
              </w:rPr>
              <w:t xml:space="preserve">ử </w:t>
            </w:r>
            <w:r w:rsidRPr="00A77644">
              <w:rPr>
                <w:rFonts w:asciiTheme="majorHAnsi" w:hAnsiTheme="majorHAnsi" w:cstheme="majorHAnsi"/>
                <w:b/>
                <w:i/>
                <w:iCs/>
                <w:color w:val="FF0000"/>
                <w:sz w:val="28"/>
                <w:szCs w:val="28"/>
                <w:lang w:val="fr-FR" w:eastAsia="fr-FR"/>
              </w:rPr>
              <w:t>(13 tiết)</w:t>
            </w:r>
          </w:p>
        </w:tc>
        <w:tc>
          <w:tcPr>
            <w:tcW w:w="989" w:type="dxa"/>
            <w:shd w:val="clear" w:color="auto" w:fill="auto"/>
            <w:vAlign w:val="center"/>
          </w:tcPr>
          <w:p w14:paraId="68C0C5A2"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66AB61C" w14:textId="77777777" w:rsidR="003D0CF0" w:rsidRPr="00106DC9"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25" w:type="dxa"/>
            <w:shd w:val="clear" w:color="auto" w:fill="auto"/>
            <w:vAlign w:val="center"/>
          </w:tcPr>
          <w:p w14:paraId="57132565" w14:textId="0129AABC"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78" w:type="dxa"/>
            <w:shd w:val="clear" w:color="auto" w:fill="auto"/>
            <w:vAlign w:val="center"/>
          </w:tcPr>
          <w:p w14:paraId="148E7806"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45F01F95"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4F7FDD59"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40A98E36" w:rsidR="003D0CF0" w:rsidRPr="00106DC9" w:rsidRDefault="00364D90"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0BA33A64" w14:textId="77777777" w:rsidR="003D0CF0" w:rsidRPr="00B2475F"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134" w:type="dxa"/>
            <w:vAlign w:val="center"/>
          </w:tcPr>
          <w:p w14:paraId="1003D2E4" w14:textId="0D13B212" w:rsidR="003D0CF0" w:rsidRPr="00623B11"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7DBE3005" w14:textId="189CA4BD"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4.0</w:t>
            </w:r>
          </w:p>
        </w:tc>
      </w:tr>
      <w:tr w:rsidR="003D0CF0" w:rsidRPr="00817970" w14:paraId="4B7CB0A4" w14:textId="77777777" w:rsidTr="00106DC9">
        <w:tc>
          <w:tcPr>
            <w:tcW w:w="3686" w:type="dxa"/>
            <w:shd w:val="clear" w:color="auto" w:fill="auto"/>
            <w:vAlign w:val="center"/>
          </w:tcPr>
          <w:p w14:paraId="68F99E5E" w14:textId="77777777"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1AFAB88"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16</w:t>
            </w:r>
          </w:p>
        </w:tc>
        <w:tc>
          <w:tcPr>
            <w:tcW w:w="1040" w:type="dxa"/>
            <w:shd w:val="clear" w:color="auto" w:fill="auto"/>
            <w:vAlign w:val="center"/>
          </w:tcPr>
          <w:p w14:paraId="0C324FE9" w14:textId="69D2BDD3" w:rsidR="003D0CF0" w:rsidRPr="00DD64B1" w:rsidRDefault="003D0CF0" w:rsidP="003D0CF0">
            <w:pPr>
              <w:spacing w:after="0" w:line="240" w:lineRule="auto"/>
              <w:jc w:val="center"/>
              <w:rPr>
                <w:rFonts w:asciiTheme="majorHAnsi" w:hAnsiTheme="majorHAnsi" w:cstheme="majorHAnsi"/>
                <w:b/>
                <w:bCs/>
                <w:color w:val="0070C0"/>
                <w:sz w:val="26"/>
                <w:szCs w:val="26"/>
                <w:lang w:val="fr-FR" w:eastAsia="fr-FR"/>
              </w:rPr>
            </w:pPr>
          </w:p>
        </w:tc>
        <w:tc>
          <w:tcPr>
            <w:tcW w:w="1057" w:type="dxa"/>
            <w:shd w:val="clear" w:color="auto" w:fill="auto"/>
            <w:vAlign w:val="center"/>
          </w:tcPr>
          <w:p w14:paraId="013062CF" w14:textId="1B543229"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8</w:t>
            </w:r>
          </w:p>
        </w:tc>
        <w:tc>
          <w:tcPr>
            <w:tcW w:w="1025" w:type="dxa"/>
            <w:shd w:val="clear" w:color="auto" w:fill="auto"/>
            <w:vAlign w:val="center"/>
          </w:tcPr>
          <w:p w14:paraId="384B456A" w14:textId="081519C0" w:rsidR="003D0CF0" w:rsidRPr="00B2475F" w:rsidRDefault="00DD64B1"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78" w:type="dxa"/>
            <w:shd w:val="clear" w:color="auto" w:fill="auto"/>
            <w:vAlign w:val="center"/>
          </w:tcPr>
          <w:p w14:paraId="3AB2BF69" w14:textId="0CFC88E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55BF3EB8" w:rsidR="003D0CF0" w:rsidRPr="00B2475F" w:rsidRDefault="00DD64B1"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97" w:type="dxa"/>
            <w:shd w:val="clear" w:color="auto" w:fill="auto"/>
            <w:vAlign w:val="center"/>
          </w:tcPr>
          <w:p w14:paraId="42C8594D" w14:textId="1D70D73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7872A3B6" w:rsidR="003D0CF0" w:rsidRPr="00B2475F" w:rsidRDefault="00DD64B1" w:rsidP="00DD64B1">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42807B18" w:rsidR="003D0CF0" w:rsidRPr="00DD64B1" w:rsidRDefault="00DD64B1" w:rsidP="003D0CF0">
            <w:pPr>
              <w:spacing w:after="0" w:line="240" w:lineRule="auto"/>
              <w:jc w:val="center"/>
              <w:rPr>
                <w:rFonts w:asciiTheme="majorHAnsi" w:hAnsiTheme="majorHAnsi" w:cstheme="majorHAnsi"/>
                <w:b/>
                <w:bCs/>
                <w:color w:val="000000"/>
                <w:sz w:val="26"/>
                <w:szCs w:val="26"/>
                <w:lang w:val="fr-FR" w:eastAsia="fr-FR"/>
              </w:rPr>
            </w:pPr>
            <w:r w:rsidRPr="00DD64B1">
              <w:rPr>
                <w:rFonts w:asciiTheme="majorHAnsi" w:hAnsiTheme="majorHAnsi" w:cstheme="majorHAnsi"/>
                <w:b/>
                <w:bCs/>
                <w:color w:val="0070C0"/>
                <w:sz w:val="26"/>
                <w:szCs w:val="26"/>
                <w:lang w:val="fr-FR" w:eastAsia="fr-FR"/>
              </w:rPr>
              <w:t>24</w:t>
            </w:r>
          </w:p>
        </w:tc>
        <w:tc>
          <w:tcPr>
            <w:tcW w:w="1134" w:type="dxa"/>
            <w:vAlign w:val="center"/>
          </w:tcPr>
          <w:p w14:paraId="0B038743" w14:textId="55FF1964" w:rsidR="003D0CF0" w:rsidRPr="00DD64B1" w:rsidRDefault="00DD64B1" w:rsidP="003D0CF0">
            <w:pPr>
              <w:spacing w:after="0" w:line="240" w:lineRule="auto"/>
              <w:jc w:val="center"/>
              <w:rPr>
                <w:rFonts w:asciiTheme="majorHAnsi" w:hAnsiTheme="majorHAnsi" w:cstheme="majorHAnsi"/>
                <w:b/>
                <w:bCs/>
                <w:color w:val="FF0000"/>
                <w:sz w:val="26"/>
                <w:szCs w:val="26"/>
                <w:lang w:val="fr-FR" w:eastAsia="fr-FR"/>
              </w:rPr>
            </w:pPr>
            <w:r w:rsidRPr="00DD64B1">
              <w:rPr>
                <w:rFonts w:asciiTheme="majorHAnsi" w:hAnsiTheme="majorHAnsi" w:cstheme="majorHAnsi"/>
                <w:b/>
                <w:bCs/>
                <w:color w:val="FF0000"/>
                <w:sz w:val="26"/>
                <w:szCs w:val="26"/>
                <w:lang w:val="fr-FR" w:eastAsia="fr-FR"/>
              </w:rPr>
              <w:t>3</w:t>
            </w:r>
          </w:p>
        </w:tc>
        <w:tc>
          <w:tcPr>
            <w:tcW w:w="1144" w:type="dxa"/>
            <w:vAlign w:val="center"/>
          </w:tcPr>
          <w:p w14:paraId="2168C5E5" w14:textId="4608E0CF" w:rsidR="003D0CF0" w:rsidRPr="00B56546" w:rsidRDefault="003D0CF0" w:rsidP="003D0CF0">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3D0CF0" w:rsidRPr="00817970" w14:paraId="532B004E" w14:textId="77777777" w:rsidTr="00106DC9">
        <w:tc>
          <w:tcPr>
            <w:tcW w:w="3686" w:type="dxa"/>
            <w:shd w:val="clear" w:color="auto" w:fill="auto"/>
            <w:vAlign w:val="center"/>
          </w:tcPr>
          <w:p w14:paraId="0991643D"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236F381"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4,0</w:t>
            </w:r>
          </w:p>
        </w:tc>
        <w:tc>
          <w:tcPr>
            <w:tcW w:w="1040" w:type="dxa"/>
            <w:shd w:val="clear" w:color="auto" w:fill="auto"/>
            <w:vAlign w:val="center"/>
          </w:tcPr>
          <w:p w14:paraId="27CB88F0" w14:textId="07C3C92F"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p>
        </w:tc>
        <w:tc>
          <w:tcPr>
            <w:tcW w:w="1057" w:type="dxa"/>
            <w:shd w:val="clear" w:color="auto" w:fill="auto"/>
            <w:vAlign w:val="center"/>
          </w:tcPr>
          <w:p w14:paraId="46512924" w14:textId="1C5F3D60"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2,0</w:t>
            </w:r>
          </w:p>
        </w:tc>
        <w:tc>
          <w:tcPr>
            <w:tcW w:w="1025" w:type="dxa"/>
            <w:shd w:val="clear" w:color="auto" w:fill="auto"/>
            <w:vAlign w:val="center"/>
          </w:tcPr>
          <w:p w14:paraId="32A42EA2" w14:textId="17A29C38"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978" w:type="dxa"/>
            <w:shd w:val="clear" w:color="auto" w:fill="auto"/>
            <w:vAlign w:val="center"/>
          </w:tcPr>
          <w:p w14:paraId="5F9DCD8C" w14:textId="0781EF32"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12298BB3"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2,0</w:t>
            </w:r>
          </w:p>
        </w:tc>
        <w:tc>
          <w:tcPr>
            <w:tcW w:w="997" w:type="dxa"/>
            <w:shd w:val="clear" w:color="auto" w:fill="auto"/>
            <w:vAlign w:val="center"/>
          </w:tcPr>
          <w:p w14:paraId="05C35431" w14:textId="7E270D04"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79101DDE"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1180" w:type="dxa"/>
            <w:vAlign w:val="center"/>
          </w:tcPr>
          <w:p w14:paraId="4F8B292F" w14:textId="15B8B2A8"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DA7D0E">
              <w:rPr>
                <w:rFonts w:asciiTheme="majorHAnsi" w:hAnsiTheme="majorHAnsi" w:cstheme="majorHAnsi"/>
                <w:b/>
                <w:bCs/>
                <w:color w:val="0070C0"/>
                <w:sz w:val="26"/>
                <w:szCs w:val="26"/>
                <w:lang w:val="nl-NL" w:eastAsia="fr-FR"/>
              </w:rPr>
              <w:t>6,0</w:t>
            </w:r>
          </w:p>
        </w:tc>
        <w:tc>
          <w:tcPr>
            <w:tcW w:w="1134" w:type="dxa"/>
            <w:vAlign w:val="center"/>
          </w:tcPr>
          <w:p w14:paraId="28B7D049" w14:textId="0BB5501C" w:rsidR="003D0CF0" w:rsidRPr="00623B11"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4,0</w:t>
            </w:r>
          </w:p>
        </w:tc>
        <w:tc>
          <w:tcPr>
            <w:tcW w:w="1144" w:type="dxa"/>
            <w:vAlign w:val="center"/>
          </w:tcPr>
          <w:p w14:paraId="2EBE3CB0" w14:textId="54C94143" w:rsidR="003D0CF0" w:rsidRPr="00B2475F" w:rsidRDefault="003D0CF0" w:rsidP="003D0CF0">
            <w:pPr>
              <w:spacing w:beforeLines="40" w:before="96" w:afterLines="40" w:after="96" w:line="240" w:lineRule="auto"/>
              <w:jc w:val="center"/>
              <w:rPr>
                <w:rFonts w:asciiTheme="majorHAnsi" w:hAnsiTheme="majorHAnsi" w:cstheme="majorHAnsi"/>
                <w:b/>
                <w:color w:val="000000"/>
                <w:sz w:val="26"/>
                <w:szCs w:val="26"/>
                <w:lang w:val="nl-NL" w:eastAsia="fr-FR"/>
              </w:rPr>
            </w:pPr>
          </w:p>
        </w:tc>
      </w:tr>
      <w:tr w:rsidR="003D0CF0" w:rsidRPr="00817970" w14:paraId="31AAC756" w14:textId="77777777" w:rsidTr="00106DC9">
        <w:tc>
          <w:tcPr>
            <w:tcW w:w="3686" w:type="dxa"/>
            <w:shd w:val="clear" w:color="auto" w:fill="auto"/>
            <w:vAlign w:val="center"/>
          </w:tcPr>
          <w:p w14:paraId="33B79E68"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3D0CF0" w:rsidRPr="00F37C63" w:rsidRDefault="003D0CF0" w:rsidP="003D0CF0">
            <w:pPr>
              <w:spacing w:after="0"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c>
          <w:tcPr>
            <w:tcW w:w="1144" w:type="dxa"/>
            <w:vAlign w:val="center"/>
          </w:tcPr>
          <w:p w14:paraId="4E47C058" w14:textId="77777777" w:rsidR="003D0CF0" w:rsidRPr="00F37C63" w:rsidRDefault="003D0CF0" w:rsidP="003D0CF0">
            <w:pPr>
              <w:spacing w:beforeLines="40" w:before="96" w:afterLines="40" w:after="96"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105642E3"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( 24*1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36 phút </w:t>
      </w:r>
    </w:p>
    <w:p w14:paraId="05D9FB80" w14:textId="4456E1D3" w:rsidR="00B56546" w:rsidRPr="008762F2" w:rsidRDefault="00DD0A63" w:rsidP="00B56546">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00B56546" w:rsidRPr="008762F2">
        <w:rPr>
          <w:rFonts w:ascii="Times New Roman" w:hAnsi="Times New Roman" w:cs="Times New Roman"/>
          <w:b/>
          <w:bCs/>
          <w:color w:val="000000" w:themeColor="text1"/>
          <w:sz w:val="28"/>
          <w:szCs w:val="28"/>
        </w:rPr>
        <w:t xml:space="preserve"> Câu tự luận (</w:t>
      </w:r>
      <w:r w:rsidR="00B56546">
        <w:rPr>
          <w:rFonts w:ascii="Times New Roman" w:hAnsi="Times New Roman" w:cs="Times New Roman"/>
          <w:b/>
          <w:bCs/>
          <w:color w:val="000000" w:themeColor="text1"/>
          <w:sz w:val="28"/>
          <w:szCs w:val="28"/>
          <w:lang w:val="en-US"/>
        </w:rPr>
        <w:t>TH</w:t>
      </w:r>
      <w:r w:rsidR="00B56546" w:rsidRPr="008762F2">
        <w:rPr>
          <w:rFonts w:ascii="Times New Roman" w:hAnsi="Times New Roman" w:cs="Times New Roman"/>
          <w:b/>
          <w:bCs/>
          <w:color w:val="000000" w:themeColor="text1"/>
          <w:sz w:val="28"/>
          <w:szCs w:val="28"/>
        </w:rPr>
        <w:t xml:space="preserve">) mỗi câu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w:t>
      </w:r>
    </w:p>
    <w:p w14:paraId="4356F605" w14:textId="30D55C9B"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44708B">
        <w:rPr>
          <w:rFonts w:ascii="Times New Roman" w:hAnsi="Times New Roman" w:cs="Times New Roman"/>
          <w:b/>
          <w:bCs/>
          <w:color w:val="000000" w:themeColor="text1"/>
          <w:sz w:val="28"/>
          <w:szCs w:val="28"/>
          <w:lang w:val="en-US"/>
        </w:rPr>
        <w:t>1</w:t>
      </w:r>
      <w:r w:rsidR="00DD0A63" w:rsidRPr="008762F2">
        <w:rPr>
          <w:rFonts w:ascii="Times New Roman" w:hAnsi="Times New Roman" w:cs="Times New Roman"/>
          <w:b/>
          <w:bCs/>
          <w:color w:val="000000" w:themeColor="text1"/>
          <w:sz w:val="28"/>
          <w:szCs w:val="28"/>
        </w:rPr>
        <w:t xml:space="preserve"> Câu tự luận (VD) mỗi câu </w:t>
      </w:r>
      <w:r w:rsidR="0044708B">
        <w:rPr>
          <w:rFonts w:ascii="Times New Roman" w:hAnsi="Times New Roman" w:cs="Times New Roman"/>
          <w:b/>
          <w:bCs/>
          <w:color w:val="000000" w:themeColor="text1"/>
          <w:sz w:val="28"/>
          <w:szCs w:val="28"/>
          <w:lang w:val="en-US"/>
        </w:rPr>
        <w:t>12</w:t>
      </w:r>
      <w:r w:rsidR="00DD0A63" w:rsidRPr="008762F2">
        <w:rPr>
          <w:rFonts w:ascii="Times New Roman" w:hAnsi="Times New Roman" w:cs="Times New Roman"/>
          <w:b/>
          <w:bCs/>
          <w:color w:val="000000" w:themeColor="text1"/>
          <w:sz w:val="28"/>
          <w:szCs w:val="28"/>
        </w:rPr>
        <w:t xml:space="preserve"> phút: 12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0FAD4418"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542131D5"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E34FB9E"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2FE8D86" w14:textId="11A5C321" w:rsidR="00264F4E" w:rsidRP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8"/>
        <w:gridCol w:w="1529"/>
        <w:gridCol w:w="8213"/>
        <w:gridCol w:w="828"/>
        <w:gridCol w:w="976"/>
        <w:gridCol w:w="828"/>
        <w:gridCol w:w="1067"/>
      </w:tblGrid>
      <w:tr w:rsidR="00264F4E" w:rsidRPr="00285F1D" w14:paraId="6567439A" w14:textId="77777777" w:rsidTr="00E6250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lang w:val="fr-FR"/>
              </w:rPr>
              <w:br w:type="page"/>
            </w:r>
            <w:r w:rsidRPr="00285F1D">
              <w:rPr>
                <w:rFonts w:asciiTheme="majorHAnsi" w:hAnsiTheme="majorHAnsi" w:cstheme="majorHAnsi"/>
                <w:b/>
                <w:sz w:val="28"/>
                <w:szCs w:val="28"/>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285F1D" w:rsidRDefault="00264F4E" w:rsidP="00E62509">
            <w:pPr>
              <w:spacing w:after="0" w:line="240" w:lineRule="auto"/>
              <w:ind w:left="1440" w:hanging="1440"/>
              <w:jc w:val="center"/>
              <w:rPr>
                <w:rFonts w:asciiTheme="majorHAnsi" w:hAnsiTheme="majorHAnsi" w:cstheme="majorHAnsi"/>
                <w:b/>
                <w:sz w:val="28"/>
                <w:szCs w:val="28"/>
              </w:rPr>
            </w:pPr>
            <w:r w:rsidRPr="00285F1D">
              <w:rPr>
                <w:rFonts w:asciiTheme="majorHAnsi" w:hAnsiTheme="majorHAnsi" w:cstheme="majorHAnsi"/>
                <w:b/>
                <w:sz w:val="28"/>
                <w:szCs w:val="28"/>
              </w:rPr>
              <w:t>TL</w:t>
            </w:r>
          </w:p>
        </w:tc>
      </w:tr>
      <w:tr w:rsidR="00264F4E" w:rsidRPr="00285F1D" w14:paraId="3C93A07C" w14:textId="77777777" w:rsidTr="00E6250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285F1D" w:rsidRDefault="00264F4E" w:rsidP="00E62509">
            <w:pPr>
              <w:spacing w:after="0" w:line="240" w:lineRule="auto"/>
              <w:ind w:left="-116"/>
              <w:jc w:val="right"/>
              <w:rPr>
                <w:rFonts w:asciiTheme="majorHAnsi" w:hAnsiTheme="majorHAnsi" w:cstheme="majorHAnsi"/>
                <w:sz w:val="28"/>
                <w:szCs w:val="28"/>
              </w:rPr>
            </w:pPr>
            <w:r w:rsidRPr="00285F1D">
              <w:rPr>
                <w:rFonts w:asciiTheme="majorHAnsi" w:hAnsiTheme="majorHAnsi" w:cstheme="majorHAnsi"/>
                <w:sz w:val="28"/>
                <w:szCs w:val="28"/>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285F1D" w:rsidRDefault="00264F4E" w:rsidP="00E62509">
            <w:pPr>
              <w:spacing w:after="0" w:line="240" w:lineRule="auto"/>
              <w:ind w:left="-116" w:right="-69"/>
              <w:jc w:val="center"/>
              <w:rPr>
                <w:rFonts w:asciiTheme="majorHAnsi" w:hAnsiTheme="majorHAnsi" w:cstheme="majorHAnsi"/>
                <w:sz w:val="28"/>
                <w:szCs w:val="28"/>
              </w:rPr>
            </w:pPr>
            <w:r w:rsidRPr="00285F1D">
              <w:rPr>
                <w:rFonts w:asciiTheme="majorHAnsi" w:hAnsiTheme="majorHAnsi" w:cstheme="majorHAnsi"/>
                <w:sz w:val="28"/>
                <w:szCs w:val="28"/>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285F1D" w:rsidRDefault="00264F4E" w:rsidP="00E62509">
            <w:pPr>
              <w:spacing w:after="0" w:line="240" w:lineRule="auto"/>
              <w:jc w:val="center"/>
              <w:rPr>
                <w:rFonts w:asciiTheme="majorHAnsi" w:hAnsiTheme="majorHAnsi" w:cstheme="majorHAnsi"/>
                <w:sz w:val="28"/>
                <w:szCs w:val="28"/>
              </w:rPr>
            </w:pPr>
            <w:r w:rsidRPr="00285F1D">
              <w:rPr>
                <w:rFonts w:asciiTheme="majorHAnsi" w:hAnsiTheme="majorHAnsi" w:cstheme="majorHAnsi"/>
                <w:sz w:val="28"/>
                <w:szCs w:val="28"/>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285F1D" w:rsidRDefault="00264F4E" w:rsidP="00E62509">
            <w:pPr>
              <w:spacing w:after="0" w:line="240" w:lineRule="auto"/>
              <w:ind w:left="-116" w:right="-35"/>
              <w:jc w:val="center"/>
              <w:rPr>
                <w:rFonts w:asciiTheme="majorHAnsi" w:hAnsiTheme="majorHAnsi" w:cstheme="majorHAnsi"/>
                <w:sz w:val="28"/>
                <w:szCs w:val="28"/>
              </w:rPr>
            </w:pPr>
            <w:r w:rsidRPr="00285F1D">
              <w:rPr>
                <w:rFonts w:asciiTheme="majorHAnsi" w:hAnsiTheme="majorHAnsi" w:cstheme="majorHAnsi"/>
                <w:sz w:val="28"/>
                <w:szCs w:val="28"/>
              </w:rPr>
              <w:t>STT câu</w:t>
            </w:r>
          </w:p>
        </w:tc>
      </w:tr>
      <w:tr w:rsidR="00264F4E" w:rsidRPr="00285F1D" w14:paraId="51276932" w14:textId="77777777" w:rsidTr="00E62509">
        <w:trPr>
          <w:trHeight w:val="377"/>
        </w:trPr>
        <w:tc>
          <w:tcPr>
            <w:tcW w:w="3776" w:type="pct"/>
            <w:gridSpan w:val="3"/>
            <w:tcBorders>
              <w:top w:val="single" w:sz="4" w:space="0" w:color="auto"/>
            </w:tcBorders>
          </w:tcPr>
          <w:p w14:paraId="0680793C" w14:textId="4CFDBD56" w:rsidR="00264F4E" w:rsidRPr="00FF7B6F" w:rsidRDefault="00264F4E" w:rsidP="00E62509">
            <w:pPr>
              <w:pStyle w:val="TableParagraph"/>
              <w:spacing w:line="276" w:lineRule="auto"/>
              <w:rPr>
                <w:rFonts w:asciiTheme="majorHAnsi" w:hAnsiTheme="majorHAnsi" w:cstheme="majorHAnsi"/>
                <w:b/>
                <w:sz w:val="28"/>
                <w:szCs w:val="28"/>
                <w:lang w:val="en-US"/>
              </w:rPr>
            </w:pPr>
            <w:r w:rsidRPr="00FF7B6F">
              <w:rPr>
                <w:rFonts w:asciiTheme="majorHAnsi" w:hAnsiTheme="majorHAnsi" w:cstheme="majorHAnsi"/>
                <w:b/>
                <w:color w:val="FF0000"/>
                <w:sz w:val="28"/>
                <w:szCs w:val="28"/>
                <w:lang w:val="en-US"/>
              </w:rPr>
              <w:t xml:space="preserve">Mở đầu </w:t>
            </w:r>
            <w:r w:rsidRPr="00FF7B6F">
              <w:rPr>
                <w:rFonts w:asciiTheme="majorHAnsi" w:hAnsiTheme="majorHAnsi" w:cstheme="majorHAnsi"/>
                <w:b/>
                <w:i/>
                <w:iCs/>
                <w:color w:val="FF0000"/>
                <w:sz w:val="28"/>
                <w:szCs w:val="28"/>
                <w:lang w:val="fr-FR" w:eastAsia="fr-FR"/>
              </w:rPr>
              <w:t>(</w:t>
            </w:r>
            <w:r w:rsidR="00A93D74" w:rsidRPr="00FF7B6F">
              <w:rPr>
                <w:rFonts w:asciiTheme="majorHAnsi" w:hAnsiTheme="majorHAnsi" w:cstheme="majorHAnsi"/>
                <w:b/>
                <w:i/>
                <w:iCs/>
                <w:color w:val="FF0000"/>
                <w:sz w:val="28"/>
                <w:szCs w:val="28"/>
                <w:lang w:val="fr-FR" w:eastAsia="fr-FR"/>
              </w:rPr>
              <w:t>5</w:t>
            </w:r>
            <w:r w:rsidRPr="00FF7B6F">
              <w:rPr>
                <w:rFonts w:asciiTheme="majorHAnsi" w:hAnsiTheme="majorHAnsi" w:cstheme="majorHAnsi"/>
                <w:b/>
                <w:i/>
                <w:iCs/>
                <w:color w:val="FF0000"/>
                <w:sz w:val="28"/>
                <w:szCs w:val="28"/>
                <w:lang w:val="fr-FR" w:eastAsia="fr-FR"/>
              </w:rPr>
              <w:t xml:space="preserve"> tiết)</w:t>
            </w:r>
          </w:p>
        </w:tc>
        <w:tc>
          <w:tcPr>
            <w:tcW w:w="274" w:type="pct"/>
            <w:tcBorders>
              <w:top w:val="single" w:sz="4" w:space="0" w:color="auto"/>
            </w:tcBorders>
          </w:tcPr>
          <w:p w14:paraId="09B7B184"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323" w:type="pct"/>
            <w:tcBorders>
              <w:top w:val="single" w:sz="4" w:space="0" w:color="auto"/>
            </w:tcBorders>
          </w:tcPr>
          <w:p w14:paraId="6721C9B3"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1643D370"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4313296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1161F9ED" w14:textId="77777777" w:rsidTr="00E62509">
        <w:trPr>
          <w:trHeight w:val="402"/>
        </w:trPr>
        <w:tc>
          <w:tcPr>
            <w:tcW w:w="552" w:type="pct"/>
            <w:vMerge w:val="restart"/>
            <w:tcBorders>
              <w:top w:val="single" w:sz="4" w:space="0" w:color="auto"/>
            </w:tcBorders>
          </w:tcPr>
          <w:p w14:paraId="267FBDB1" w14:textId="4831B584" w:rsidR="00264F4E" w:rsidRPr="00FF7B6F" w:rsidRDefault="007077DC" w:rsidP="00E62509">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1: Phương pháp và kỹ năng học tập môn KHTN</w:t>
            </w:r>
          </w:p>
        </w:tc>
        <w:tc>
          <w:tcPr>
            <w:tcW w:w="506" w:type="pct"/>
            <w:tcBorders>
              <w:top w:val="single" w:sz="4" w:space="0" w:color="auto"/>
            </w:tcBorders>
          </w:tcPr>
          <w:p w14:paraId="0D9CEBFF"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Nhận biết</w:t>
            </w:r>
          </w:p>
        </w:tc>
        <w:tc>
          <w:tcPr>
            <w:tcW w:w="2718" w:type="pct"/>
            <w:tcBorders>
              <w:top w:val="single" w:sz="4" w:space="0" w:color="auto"/>
            </w:tcBorders>
          </w:tcPr>
          <w:p w14:paraId="6ABD66AB" w14:textId="07BF13E7" w:rsidR="00264F4E"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Trình bày được một số phương pháp và kĩ năng trong học tập môn Khoa học tự nhiên</w:t>
            </w:r>
          </w:p>
        </w:tc>
        <w:tc>
          <w:tcPr>
            <w:tcW w:w="274" w:type="pct"/>
            <w:tcBorders>
              <w:top w:val="single" w:sz="4" w:space="0" w:color="auto"/>
            </w:tcBorders>
          </w:tcPr>
          <w:p w14:paraId="7F18AA6C" w14:textId="7A6F3645"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2</w:t>
            </w:r>
          </w:p>
        </w:tc>
        <w:tc>
          <w:tcPr>
            <w:tcW w:w="323" w:type="pct"/>
            <w:tcBorders>
              <w:top w:val="single" w:sz="4" w:space="0" w:color="auto"/>
            </w:tcBorders>
          </w:tcPr>
          <w:p w14:paraId="67232298" w14:textId="77777777"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p>
          <w:p w14:paraId="704EFE8C" w14:textId="5462A364"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w:t>
            </w:r>
          </w:p>
        </w:tc>
        <w:tc>
          <w:tcPr>
            <w:tcW w:w="274" w:type="pct"/>
            <w:tcBorders>
              <w:top w:val="single" w:sz="4" w:space="0" w:color="auto"/>
            </w:tcBorders>
          </w:tcPr>
          <w:p w14:paraId="218830E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00C7F0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6360E8" w:rsidRPr="00285F1D" w14:paraId="3146EF49" w14:textId="77777777" w:rsidTr="00FF7B6F">
        <w:trPr>
          <w:trHeight w:val="2014"/>
        </w:trPr>
        <w:tc>
          <w:tcPr>
            <w:tcW w:w="552" w:type="pct"/>
            <w:vMerge/>
          </w:tcPr>
          <w:p w14:paraId="5DC8ADF2"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28102851" w14:textId="34048D38" w:rsidR="006360E8" w:rsidRPr="00FF7B6F" w:rsidRDefault="006360E8"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32D589B1" w14:textId="7777777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Thực hiện được các kĩ năng tiến trình: quan sát, phân loại, liên kết, đo, dự báo.</w:t>
            </w:r>
          </w:p>
          <w:p w14:paraId="5E898612" w14:textId="0F2E1F1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Sử dụng được một số dụng cụ đo (trong nội dung môn Khoa học tự nhiên 7).</w:t>
            </w:r>
          </w:p>
        </w:tc>
        <w:tc>
          <w:tcPr>
            <w:tcW w:w="274" w:type="pct"/>
            <w:tcBorders>
              <w:top w:val="single" w:sz="4" w:space="0" w:color="auto"/>
              <w:bottom w:val="single" w:sz="4" w:space="0" w:color="auto"/>
            </w:tcBorders>
          </w:tcPr>
          <w:p w14:paraId="5CE93E20" w14:textId="78BAFC56" w:rsidR="006360E8"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4</w:t>
            </w:r>
          </w:p>
        </w:tc>
        <w:tc>
          <w:tcPr>
            <w:tcW w:w="323" w:type="pct"/>
            <w:tcBorders>
              <w:top w:val="single" w:sz="4" w:space="0" w:color="auto"/>
              <w:bottom w:val="single" w:sz="4" w:space="0" w:color="auto"/>
            </w:tcBorders>
          </w:tcPr>
          <w:p w14:paraId="7832ED39" w14:textId="77777777"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C3</w:t>
            </w:r>
          </w:p>
          <w:p w14:paraId="6E43B704" w14:textId="77777777"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C4</w:t>
            </w:r>
          </w:p>
          <w:p w14:paraId="2484465B" w14:textId="36D10512"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 xml:space="preserve"> C5 </w:t>
            </w:r>
          </w:p>
          <w:p w14:paraId="7B012671" w14:textId="7B952A4A" w:rsidR="006360E8"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C6</w:t>
            </w:r>
          </w:p>
        </w:tc>
        <w:tc>
          <w:tcPr>
            <w:tcW w:w="274" w:type="pct"/>
            <w:tcBorders>
              <w:top w:val="single" w:sz="4" w:space="0" w:color="auto"/>
              <w:bottom w:val="single" w:sz="4" w:space="0" w:color="auto"/>
            </w:tcBorders>
          </w:tcPr>
          <w:p w14:paraId="762CAE90" w14:textId="77777777" w:rsidR="006360E8" w:rsidRPr="00285F1D" w:rsidRDefault="006360E8"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2B31D1B6" w14:textId="77777777" w:rsidR="006360E8" w:rsidRPr="00285F1D" w:rsidRDefault="006360E8" w:rsidP="00E62509">
            <w:pPr>
              <w:spacing w:before="40" w:after="40" w:line="312" w:lineRule="auto"/>
              <w:jc w:val="center"/>
              <w:rPr>
                <w:rFonts w:asciiTheme="majorHAnsi" w:hAnsiTheme="majorHAnsi" w:cstheme="majorHAnsi"/>
                <w:sz w:val="28"/>
                <w:szCs w:val="28"/>
              </w:rPr>
            </w:pPr>
          </w:p>
        </w:tc>
      </w:tr>
      <w:tr w:rsidR="006360E8" w:rsidRPr="00285F1D" w14:paraId="48C7D41E" w14:textId="77777777" w:rsidTr="00E62509">
        <w:tc>
          <w:tcPr>
            <w:tcW w:w="552" w:type="pct"/>
            <w:vMerge/>
          </w:tcPr>
          <w:p w14:paraId="095697E4"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5A0DCD89" w14:textId="39550F06" w:rsidR="006360E8" w:rsidRPr="00285F1D" w:rsidRDefault="006360E8"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Vận dụng</w:t>
            </w:r>
          </w:p>
        </w:tc>
        <w:tc>
          <w:tcPr>
            <w:tcW w:w="2718" w:type="pct"/>
            <w:tcBorders>
              <w:top w:val="single" w:sz="4" w:space="0" w:color="auto"/>
              <w:bottom w:val="single" w:sz="4" w:space="0" w:color="auto"/>
            </w:tcBorders>
          </w:tcPr>
          <w:p w14:paraId="41DF4F98" w14:textId="2541E192" w:rsidR="006360E8" w:rsidRPr="00285F1D" w:rsidRDefault="006360E8" w:rsidP="00E62509">
            <w:pPr>
              <w:spacing w:before="40" w:after="40" w:line="312" w:lineRule="auto"/>
              <w:rPr>
                <w:rFonts w:asciiTheme="majorHAnsi" w:hAnsiTheme="majorHAnsi" w:cstheme="majorHAnsi"/>
                <w:sz w:val="28"/>
                <w:szCs w:val="28"/>
              </w:rPr>
            </w:pPr>
            <w:r w:rsidRPr="00285F1D">
              <w:rPr>
                <w:rFonts w:ascii="Times New Roman" w:hAnsi="Times New Roman"/>
                <w:sz w:val="28"/>
                <w:szCs w:val="28"/>
              </w:rPr>
              <w:t>Làm được báo cáo, thuyết trình.</w:t>
            </w:r>
          </w:p>
        </w:tc>
        <w:tc>
          <w:tcPr>
            <w:tcW w:w="274" w:type="pct"/>
            <w:tcBorders>
              <w:top w:val="single" w:sz="4" w:space="0" w:color="auto"/>
              <w:bottom w:val="single" w:sz="4" w:space="0" w:color="auto"/>
            </w:tcBorders>
          </w:tcPr>
          <w:p w14:paraId="2EFD60DF" w14:textId="610109E6" w:rsidR="006360E8" w:rsidRPr="00285F1D" w:rsidRDefault="006360E8" w:rsidP="00E62509">
            <w:pPr>
              <w:spacing w:before="40" w:after="40" w:line="312" w:lineRule="auto"/>
              <w:jc w:val="center"/>
              <w:rPr>
                <w:rFonts w:asciiTheme="majorHAnsi" w:hAnsiTheme="majorHAnsi" w:cstheme="majorHAnsi"/>
                <w:sz w:val="28"/>
                <w:szCs w:val="28"/>
              </w:rPr>
            </w:pPr>
          </w:p>
        </w:tc>
        <w:tc>
          <w:tcPr>
            <w:tcW w:w="323" w:type="pct"/>
            <w:tcBorders>
              <w:top w:val="single" w:sz="4" w:space="0" w:color="auto"/>
              <w:bottom w:val="single" w:sz="4" w:space="0" w:color="auto"/>
            </w:tcBorders>
          </w:tcPr>
          <w:p w14:paraId="497A1F02" w14:textId="613C4A73" w:rsidR="006360E8" w:rsidRPr="00285F1D" w:rsidRDefault="006360E8" w:rsidP="00E62509">
            <w:pPr>
              <w:spacing w:before="40" w:after="40" w:line="312" w:lineRule="auto"/>
              <w:jc w:val="center"/>
              <w:rPr>
                <w:rFonts w:asciiTheme="majorHAnsi" w:hAnsiTheme="majorHAnsi" w:cstheme="majorHAnsi"/>
                <w:sz w:val="28"/>
                <w:szCs w:val="28"/>
              </w:rPr>
            </w:pPr>
          </w:p>
        </w:tc>
        <w:tc>
          <w:tcPr>
            <w:tcW w:w="274" w:type="pct"/>
            <w:tcBorders>
              <w:top w:val="single" w:sz="4" w:space="0" w:color="auto"/>
              <w:bottom w:val="single" w:sz="4" w:space="0" w:color="auto"/>
            </w:tcBorders>
          </w:tcPr>
          <w:p w14:paraId="6D045AF4" w14:textId="77777777" w:rsidR="006360E8" w:rsidRPr="00285F1D" w:rsidRDefault="006360E8"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5B222A91" w14:textId="77777777" w:rsidR="006360E8" w:rsidRPr="00285F1D" w:rsidRDefault="006360E8" w:rsidP="00E62509">
            <w:pPr>
              <w:spacing w:before="40" w:after="40" w:line="312" w:lineRule="auto"/>
              <w:jc w:val="center"/>
              <w:rPr>
                <w:rFonts w:asciiTheme="majorHAnsi" w:hAnsiTheme="majorHAnsi" w:cstheme="majorHAnsi"/>
                <w:sz w:val="28"/>
                <w:szCs w:val="28"/>
              </w:rPr>
            </w:pPr>
          </w:p>
        </w:tc>
      </w:tr>
      <w:tr w:rsidR="00264F4E" w:rsidRPr="00285F1D" w14:paraId="5BCA3203" w14:textId="77777777" w:rsidTr="00E62509">
        <w:tc>
          <w:tcPr>
            <w:tcW w:w="5000" w:type="pct"/>
            <w:gridSpan w:val="7"/>
            <w:vAlign w:val="center"/>
          </w:tcPr>
          <w:p w14:paraId="35215BC4" w14:textId="3BF45DF9" w:rsidR="00264F4E" w:rsidRPr="00285F1D" w:rsidRDefault="0023426A" w:rsidP="00E62509">
            <w:pPr>
              <w:rPr>
                <w:rFonts w:asciiTheme="majorHAnsi" w:hAnsiTheme="majorHAnsi" w:cstheme="majorHAnsi"/>
                <w:sz w:val="28"/>
                <w:szCs w:val="28"/>
              </w:rPr>
            </w:pPr>
            <w:r w:rsidRPr="00285F1D">
              <w:rPr>
                <w:rFonts w:asciiTheme="majorHAnsi" w:hAnsiTheme="majorHAnsi" w:cstheme="majorHAnsi"/>
                <w:b/>
                <w:color w:val="FF0000"/>
                <w:sz w:val="28"/>
                <w:szCs w:val="28"/>
              </w:rPr>
              <w:t xml:space="preserve">Chủ đề </w:t>
            </w:r>
            <w:r w:rsidRPr="00285F1D">
              <w:rPr>
                <w:rFonts w:asciiTheme="majorHAnsi" w:hAnsiTheme="majorHAnsi" w:cstheme="majorHAnsi"/>
                <w:b/>
                <w:color w:val="FF0000"/>
                <w:sz w:val="28"/>
                <w:szCs w:val="28"/>
                <w:lang w:val="en-US"/>
              </w:rPr>
              <w:t>1 Nguyên tử, nguyên tố hoá học- sơ lược về bảng tuần hoàn các nguyên tố hoá học</w:t>
            </w:r>
            <w:r w:rsidR="00A93D74" w:rsidRPr="00285F1D">
              <w:rPr>
                <w:rFonts w:asciiTheme="majorHAnsi" w:hAnsiTheme="majorHAnsi" w:cstheme="majorHAnsi"/>
                <w:b/>
                <w:color w:val="FF0000"/>
                <w:sz w:val="28"/>
                <w:szCs w:val="28"/>
                <w:lang w:val="en-US"/>
              </w:rPr>
              <w:t xml:space="preserve"> </w:t>
            </w:r>
            <w:r w:rsidR="00A93D74" w:rsidRPr="00285F1D">
              <w:rPr>
                <w:rFonts w:asciiTheme="majorHAnsi" w:hAnsiTheme="majorHAnsi" w:cstheme="majorHAnsi"/>
                <w:i/>
                <w:iCs/>
                <w:sz w:val="28"/>
                <w:szCs w:val="28"/>
                <w:lang w:val="fr-FR" w:eastAsia="fr-FR"/>
              </w:rPr>
              <w:t>(15 tiết)</w:t>
            </w:r>
          </w:p>
        </w:tc>
      </w:tr>
      <w:tr w:rsidR="00264F4E" w:rsidRPr="00285F1D" w14:paraId="19A2FCED" w14:textId="77777777" w:rsidTr="00E62509">
        <w:tc>
          <w:tcPr>
            <w:tcW w:w="552" w:type="pct"/>
            <w:vMerge w:val="restart"/>
            <w:tcBorders>
              <w:top w:val="single" w:sz="4" w:space="0" w:color="auto"/>
            </w:tcBorders>
          </w:tcPr>
          <w:p w14:paraId="76ED85B0" w14:textId="60E60810" w:rsidR="00264F4E"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2: Nguyên tử</w:t>
            </w:r>
          </w:p>
          <w:p w14:paraId="73D03DFA" w14:textId="716CF520"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3: Nguyên tố hoá học</w:t>
            </w:r>
          </w:p>
          <w:p w14:paraId="7C04CD59" w14:textId="63B1557C"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 xml:space="preserve">Bài 4: Sơ lược bảng </w:t>
            </w:r>
            <w:r w:rsidRPr="00285F1D">
              <w:rPr>
                <w:rFonts w:asciiTheme="majorHAnsi" w:hAnsiTheme="majorHAnsi" w:cstheme="majorHAnsi"/>
                <w:b/>
                <w:sz w:val="28"/>
                <w:szCs w:val="28"/>
                <w:lang w:val="en-US"/>
              </w:rPr>
              <w:lastRenderedPageBreak/>
              <w:t>tuần hoàn các nguyên tố hoa học</w:t>
            </w:r>
          </w:p>
          <w:p w14:paraId="584BA41C" w14:textId="6854683A" w:rsidR="00264F4E" w:rsidRPr="00285F1D" w:rsidRDefault="00264F4E" w:rsidP="00E62509">
            <w:pPr>
              <w:spacing w:before="40" w:after="40" w:line="312" w:lineRule="auto"/>
              <w:rPr>
                <w:rFonts w:asciiTheme="majorHAnsi" w:hAnsiTheme="majorHAnsi" w:cstheme="majorHAnsi"/>
                <w:b/>
                <w:sz w:val="28"/>
                <w:szCs w:val="28"/>
              </w:rPr>
            </w:pPr>
          </w:p>
        </w:tc>
        <w:tc>
          <w:tcPr>
            <w:tcW w:w="506" w:type="pct"/>
            <w:tcBorders>
              <w:top w:val="single" w:sz="4" w:space="0" w:color="auto"/>
            </w:tcBorders>
          </w:tcPr>
          <w:p w14:paraId="68E3BB48"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bottom w:val="single" w:sz="4" w:space="0" w:color="auto"/>
            </w:tcBorders>
          </w:tcPr>
          <w:p w14:paraId="67EB0874" w14:textId="77777777" w:rsidR="00264F4E"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Trình bày được mô hình nguyên tử của Rutherford-Bohr(mô hình sắp xếp electron trong các lớp electron ở vỏ nguyên tử)</w:t>
            </w:r>
          </w:p>
          <w:p w14:paraId="6E9CBD77" w14:textId="71FC4EC2"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Nêu được khối lượng của một nguyên tử theo đơn vị quốc tế amu(đơn vị khối lượng nguyên tử)</w:t>
            </w:r>
          </w:p>
        </w:tc>
        <w:tc>
          <w:tcPr>
            <w:tcW w:w="274" w:type="pct"/>
            <w:tcBorders>
              <w:top w:val="single" w:sz="4" w:space="0" w:color="auto"/>
              <w:bottom w:val="single" w:sz="4" w:space="0" w:color="auto"/>
            </w:tcBorders>
          </w:tcPr>
          <w:p w14:paraId="0E1D6077" w14:textId="0DD1EF5E" w:rsidR="00264F4E" w:rsidRPr="00285F1D" w:rsidRDefault="001503C3"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14</w:t>
            </w:r>
          </w:p>
        </w:tc>
        <w:tc>
          <w:tcPr>
            <w:tcW w:w="323" w:type="pct"/>
            <w:tcBorders>
              <w:top w:val="single" w:sz="4" w:space="0" w:color="auto"/>
              <w:bottom w:val="single" w:sz="4" w:space="0" w:color="auto"/>
            </w:tcBorders>
          </w:tcPr>
          <w:p w14:paraId="313EFEF6" w14:textId="77777777"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C7</w:t>
            </w:r>
          </w:p>
          <w:p w14:paraId="3385D18B"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C8</w:t>
            </w:r>
          </w:p>
          <w:p w14:paraId="46ADB1D9"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C9</w:t>
            </w:r>
          </w:p>
          <w:p w14:paraId="180A6DCE" w14:textId="0AF111CB"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C10</w:t>
            </w:r>
          </w:p>
        </w:tc>
        <w:tc>
          <w:tcPr>
            <w:tcW w:w="274" w:type="pct"/>
            <w:tcBorders>
              <w:top w:val="single" w:sz="4" w:space="0" w:color="auto"/>
              <w:bottom w:val="single" w:sz="4" w:space="0" w:color="auto"/>
            </w:tcBorders>
          </w:tcPr>
          <w:p w14:paraId="632330A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580D848D"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DE1570" w:rsidRPr="00285F1D" w14:paraId="5D62B8CA" w14:textId="77777777" w:rsidTr="00E62509">
        <w:tc>
          <w:tcPr>
            <w:tcW w:w="552" w:type="pct"/>
            <w:vMerge/>
            <w:tcBorders>
              <w:top w:val="single" w:sz="4" w:space="0" w:color="auto"/>
            </w:tcBorders>
          </w:tcPr>
          <w:p w14:paraId="5D41BF4C"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3E54AACA"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04A34A44" w14:textId="77777777"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Phát biểu được khái niệm về nguyên tố hoá học và kí hiệu nguyên tố hoá học</w:t>
            </w:r>
          </w:p>
          <w:p w14:paraId="5128DB9A" w14:textId="5783B758"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 xml:space="preserve">Viết được kí hiệu hoá học và đọc được tên của 20 nguyên tố đầu </w:t>
            </w:r>
            <w:r w:rsidRPr="00285F1D">
              <w:rPr>
                <w:rFonts w:ascii="Times New Roman" w:hAnsi="Times New Roman"/>
                <w:sz w:val="28"/>
                <w:szCs w:val="28"/>
                <w:lang w:val="en-US"/>
              </w:rPr>
              <w:lastRenderedPageBreak/>
              <w:t>tiên</w:t>
            </w:r>
          </w:p>
        </w:tc>
        <w:tc>
          <w:tcPr>
            <w:tcW w:w="274" w:type="pct"/>
            <w:tcBorders>
              <w:top w:val="single" w:sz="4" w:space="0" w:color="auto"/>
              <w:bottom w:val="single" w:sz="4" w:space="0" w:color="auto"/>
            </w:tcBorders>
          </w:tcPr>
          <w:p w14:paraId="277D8315"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26C15058" w14:textId="77777777"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C11</w:t>
            </w:r>
          </w:p>
          <w:p w14:paraId="0BAEFE5C"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C12</w:t>
            </w:r>
          </w:p>
          <w:p w14:paraId="4885A0BA"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C13</w:t>
            </w:r>
          </w:p>
          <w:p w14:paraId="655410EE"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lastRenderedPageBreak/>
              <w:t>C14</w:t>
            </w:r>
          </w:p>
          <w:p w14:paraId="1C91F5CF"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C15</w:t>
            </w:r>
          </w:p>
          <w:p w14:paraId="151A71D5" w14:textId="0FFE2298"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p>
        </w:tc>
        <w:tc>
          <w:tcPr>
            <w:tcW w:w="274" w:type="pct"/>
            <w:tcBorders>
              <w:top w:val="single" w:sz="4" w:space="0" w:color="auto"/>
              <w:bottom w:val="single" w:sz="4" w:space="0" w:color="auto"/>
            </w:tcBorders>
          </w:tcPr>
          <w:p w14:paraId="328DAA82"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FD3048E"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DE1570" w:rsidRPr="00285F1D" w14:paraId="3A73470C" w14:textId="77777777" w:rsidTr="00E62509">
        <w:tc>
          <w:tcPr>
            <w:tcW w:w="552" w:type="pct"/>
            <w:vMerge/>
            <w:tcBorders>
              <w:top w:val="single" w:sz="4" w:space="0" w:color="auto"/>
            </w:tcBorders>
          </w:tcPr>
          <w:p w14:paraId="3360D337"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2493BD06"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5C89DD06" w14:textId="77777777"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Nêu được các nguyên tắc xây dựng bảng tuần hoàn các nguyên tố hoá học.</w:t>
            </w:r>
          </w:p>
          <w:p w14:paraId="52C75310" w14:textId="2FF11575"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Mô tả được cấu tạo bảng tuần hoàn gồm: ô, nhóm, chu kì.</w:t>
            </w:r>
          </w:p>
        </w:tc>
        <w:tc>
          <w:tcPr>
            <w:tcW w:w="274" w:type="pct"/>
            <w:tcBorders>
              <w:top w:val="single" w:sz="4" w:space="0" w:color="auto"/>
              <w:bottom w:val="single" w:sz="4" w:space="0" w:color="auto"/>
            </w:tcBorders>
          </w:tcPr>
          <w:p w14:paraId="43CA7C61"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17EDEC7F" w14:textId="77777777"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C16</w:t>
            </w:r>
          </w:p>
          <w:p w14:paraId="6B0F8653"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C17</w:t>
            </w:r>
          </w:p>
          <w:p w14:paraId="0CD6F3BF"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C18</w:t>
            </w:r>
          </w:p>
          <w:p w14:paraId="2C682524"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C19</w:t>
            </w:r>
          </w:p>
          <w:p w14:paraId="4A1280D6" w14:textId="38AB2221"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C20</w:t>
            </w:r>
          </w:p>
        </w:tc>
        <w:tc>
          <w:tcPr>
            <w:tcW w:w="274" w:type="pct"/>
            <w:tcBorders>
              <w:top w:val="single" w:sz="4" w:space="0" w:color="auto"/>
              <w:bottom w:val="single" w:sz="4" w:space="0" w:color="auto"/>
            </w:tcBorders>
          </w:tcPr>
          <w:p w14:paraId="42E5654A"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56B8FA9"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264F4E" w:rsidRPr="00285F1D" w14:paraId="41CFF740" w14:textId="77777777" w:rsidTr="00E62509">
        <w:tc>
          <w:tcPr>
            <w:tcW w:w="552" w:type="pct"/>
            <w:vMerge/>
          </w:tcPr>
          <w:p w14:paraId="73056F93"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tcPr>
          <w:p w14:paraId="32964C85"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4B02565E" w14:textId="6D4F89BD" w:rsidR="00264F4E" w:rsidRPr="00285F1D" w:rsidRDefault="0023426A" w:rsidP="00E62509">
            <w:pPr>
              <w:widowControl w:val="0"/>
              <w:tabs>
                <w:tab w:val="left" w:pos="6405"/>
              </w:tabs>
              <w:spacing w:line="276" w:lineRule="auto"/>
              <w:jc w:val="both"/>
              <w:rPr>
                <w:rFonts w:asciiTheme="majorHAnsi" w:hAnsiTheme="majorHAnsi" w:cstheme="majorHAnsi"/>
                <w:sz w:val="28"/>
                <w:szCs w:val="28"/>
              </w:rPr>
            </w:pPr>
            <w:r w:rsidRPr="00285F1D">
              <w:rPr>
                <w:rFonts w:ascii="Times New Roman" w:hAnsi="Times New Roman"/>
                <w:sz w:val="28"/>
                <w:szCs w:val="28"/>
              </w:rPr>
              <w:t>Sử dụng được bảng tuần hoàn để chỉ ra các nhóm nguyên tố/nguyên tố kim loại, các nhóm nguyên tố/nguyên tố phi kim, nhóm nguyên tố khí hiếm trong bảng tuần hoàn.</w:t>
            </w:r>
          </w:p>
        </w:tc>
        <w:tc>
          <w:tcPr>
            <w:tcW w:w="274" w:type="pct"/>
            <w:tcBorders>
              <w:top w:val="single" w:sz="4" w:space="0" w:color="auto"/>
              <w:bottom w:val="single" w:sz="4" w:space="0" w:color="auto"/>
            </w:tcBorders>
          </w:tcPr>
          <w:p w14:paraId="33B83C00" w14:textId="0AD62E37" w:rsidR="00264F4E" w:rsidRPr="00285F1D" w:rsidRDefault="00A249FC" w:rsidP="00E62509">
            <w:pPr>
              <w:spacing w:before="40" w:after="40" w:line="312" w:lineRule="auto"/>
              <w:jc w:val="center"/>
              <w:rPr>
                <w:rFonts w:asciiTheme="majorHAnsi" w:hAnsiTheme="majorHAnsi" w:cstheme="majorHAnsi"/>
                <w:b/>
                <w:color w:val="3366CC"/>
                <w:sz w:val="28"/>
                <w:szCs w:val="28"/>
                <w:lang w:val="en-US"/>
              </w:rPr>
            </w:pPr>
            <w:r w:rsidRPr="00285F1D">
              <w:rPr>
                <w:rFonts w:asciiTheme="majorHAnsi" w:hAnsiTheme="majorHAnsi" w:cstheme="majorHAnsi"/>
                <w:b/>
                <w:color w:val="3366CC"/>
                <w:sz w:val="28"/>
                <w:szCs w:val="28"/>
                <w:lang w:val="en-US"/>
              </w:rPr>
              <w:t>4</w:t>
            </w:r>
          </w:p>
        </w:tc>
        <w:tc>
          <w:tcPr>
            <w:tcW w:w="323" w:type="pct"/>
            <w:tcBorders>
              <w:top w:val="single" w:sz="4" w:space="0" w:color="auto"/>
              <w:bottom w:val="single" w:sz="4" w:space="0" w:color="auto"/>
            </w:tcBorders>
          </w:tcPr>
          <w:p w14:paraId="7FF5780B" w14:textId="77777777"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C21</w:t>
            </w:r>
          </w:p>
          <w:p w14:paraId="5B71E472" w14:textId="7777777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C22</w:t>
            </w:r>
          </w:p>
          <w:p w14:paraId="006F5E10" w14:textId="77777777" w:rsidR="00A249FC" w:rsidRPr="00285F1D" w:rsidRDefault="00A249FC" w:rsidP="00A249FC">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C23</w:t>
            </w:r>
          </w:p>
          <w:p w14:paraId="3DE29C66" w14:textId="2B62DD72" w:rsidR="00A249FC" w:rsidRPr="00285F1D" w:rsidRDefault="00A249FC" w:rsidP="00A249FC">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C24</w:t>
            </w:r>
          </w:p>
        </w:tc>
        <w:tc>
          <w:tcPr>
            <w:tcW w:w="274" w:type="pct"/>
            <w:tcBorders>
              <w:top w:val="single" w:sz="4" w:space="0" w:color="auto"/>
              <w:bottom w:val="single" w:sz="4" w:space="0" w:color="auto"/>
            </w:tcBorders>
          </w:tcPr>
          <w:p w14:paraId="3996CB13"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53" w:type="pct"/>
            <w:tcBorders>
              <w:top w:val="single" w:sz="4" w:space="0" w:color="auto"/>
              <w:bottom w:val="single" w:sz="4" w:space="0" w:color="auto"/>
            </w:tcBorders>
          </w:tcPr>
          <w:p w14:paraId="68F95F75"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3CDD9C87" w14:textId="77777777" w:rsidTr="00E62509">
        <w:tc>
          <w:tcPr>
            <w:tcW w:w="5000" w:type="pct"/>
            <w:gridSpan w:val="7"/>
          </w:tcPr>
          <w:p w14:paraId="5ADBC9E7" w14:textId="649D34E7" w:rsidR="0023426A" w:rsidRPr="00FF7B6F" w:rsidRDefault="00264F4E" w:rsidP="00E62509">
            <w:pPr>
              <w:pStyle w:val="TableParagraph"/>
              <w:rPr>
                <w:rFonts w:asciiTheme="majorHAnsi" w:hAnsiTheme="majorHAnsi" w:cstheme="majorHAnsi"/>
                <w:b/>
                <w:color w:val="FF0000"/>
                <w:sz w:val="28"/>
                <w:szCs w:val="28"/>
                <w:lang w:val="en-US"/>
              </w:rPr>
            </w:pPr>
            <w:r w:rsidRPr="00FF7B6F">
              <w:rPr>
                <w:rFonts w:asciiTheme="majorHAnsi" w:hAnsiTheme="majorHAnsi" w:cstheme="majorHAnsi"/>
                <w:b/>
                <w:color w:val="FF0000"/>
                <w:sz w:val="28"/>
                <w:szCs w:val="28"/>
              </w:rPr>
              <w:t>Chủ đề 2</w:t>
            </w:r>
            <w:r w:rsidR="0023426A" w:rsidRPr="00FF7B6F">
              <w:rPr>
                <w:rFonts w:asciiTheme="majorHAnsi" w:hAnsiTheme="majorHAnsi" w:cstheme="majorHAnsi"/>
                <w:b/>
                <w:color w:val="FF0000"/>
                <w:sz w:val="28"/>
                <w:szCs w:val="28"/>
              </w:rPr>
              <w:t xml:space="preserve"> Phân t</w:t>
            </w:r>
            <w:r w:rsidR="0023426A" w:rsidRPr="00FF7B6F">
              <w:rPr>
                <w:rFonts w:asciiTheme="majorHAnsi" w:hAnsiTheme="majorHAnsi" w:cstheme="majorHAnsi"/>
                <w:b/>
                <w:color w:val="FF0000"/>
                <w:sz w:val="28"/>
                <w:szCs w:val="28"/>
                <w:lang w:val="en-US"/>
              </w:rPr>
              <w:t>ử</w:t>
            </w:r>
            <w:r w:rsidR="00A93D74" w:rsidRPr="00FF7B6F">
              <w:rPr>
                <w:rFonts w:asciiTheme="majorHAnsi" w:hAnsiTheme="majorHAnsi" w:cstheme="majorHAnsi"/>
                <w:b/>
                <w:color w:val="FF0000"/>
                <w:sz w:val="28"/>
                <w:szCs w:val="28"/>
                <w:lang w:val="en-US"/>
              </w:rPr>
              <w:t xml:space="preserve"> </w:t>
            </w:r>
            <w:r w:rsidR="00A93D74" w:rsidRPr="00FF7B6F">
              <w:rPr>
                <w:rFonts w:asciiTheme="majorHAnsi" w:hAnsiTheme="majorHAnsi" w:cstheme="majorHAnsi"/>
                <w:b/>
                <w:i/>
                <w:iCs/>
                <w:color w:val="FF0000"/>
                <w:sz w:val="28"/>
                <w:szCs w:val="28"/>
                <w:lang w:val="fr-FR" w:eastAsia="fr-FR"/>
              </w:rPr>
              <w:t>(13 tiết)</w:t>
            </w:r>
          </w:p>
        </w:tc>
      </w:tr>
      <w:tr w:rsidR="00264F4E" w:rsidRPr="00285F1D" w14:paraId="2C464405" w14:textId="77777777" w:rsidTr="00E62509">
        <w:tc>
          <w:tcPr>
            <w:tcW w:w="552" w:type="pct"/>
            <w:vMerge w:val="restart"/>
            <w:tcBorders>
              <w:top w:val="single" w:sz="4" w:space="0" w:color="auto"/>
            </w:tcBorders>
          </w:tcPr>
          <w:p w14:paraId="37F945BB" w14:textId="5C8161F2" w:rsidR="00264F4E"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5: Phân tử</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đơn chất – hợp chất</w:t>
            </w:r>
          </w:p>
          <w:p w14:paraId="4DC615A9" w14:textId="77777777" w:rsidR="00DB20C5" w:rsidRDefault="00DB20C5" w:rsidP="0023426A">
            <w:pPr>
              <w:spacing w:before="40" w:after="40" w:line="312" w:lineRule="auto"/>
              <w:rPr>
                <w:rFonts w:asciiTheme="majorHAnsi" w:hAnsiTheme="majorHAnsi" w:cstheme="majorHAnsi"/>
                <w:b/>
                <w:bCs/>
                <w:sz w:val="28"/>
                <w:szCs w:val="28"/>
                <w:lang w:val="en-US"/>
              </w:rPr>
            </w:pPr>
          </w:p>
          <w:p w14:paraId="1D531255" w14:textId="77777777" w:rsidR="00DB20C5" w:rsidRDefault="00DB20C5" w:rsidP="0023426A">
            <w:pPr>
              <w:spacing w:before="40" w:after="40" w:line="312" w:lineRule="auto"/>
              <w:rPr>
                <w:rFonts w:asciiTheme="majorHAnsi" w:hAnsiTheme="majorHAnsi" w:cstheme="majorHAnsi"/>
                <w:b/>
                <w:bCs/>
                <w:sz w:val="28"/>
                <w:szCs w:val="28"/>
                <w:lang w:val="en-US"/>
              </w:rPr>
            </w:pPr>
          </w:p>
          <w:p w14:paraId="633A05CA" w14:textId="4339D953"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6: Giới thiệu về liên kết hoá học</w:t>
            </w:r>
          </w:p>
          <w:p w14:paraId="11FDEB8A" w14:textId="4CDE0EEA"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7: Hoá trị và công thức hoá học</w:t>
            </w:r>
          </w:p>
        </w:tc>
        <w:tc>
          <w:tcPr>
            <w:tcW w:w="506" w:type="pct"/>
            <w:vMerge w:val="restart"/>
            <w:tcBorders>
              <w:top w:val="single" w:sz="4" w:space="0" w:color="auto"/>
            </w:tcBorders>
          </w:tcPr>
          <w:p w14:paraId="5541BD03"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tcBorders>
          </w:tcPr>
          <w:p w14:paraId="55FCF88D" w14:textId="6310B4E7"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Nêu được khái niệm phân tử, đơn chất, hợp chất. </w:t>
            </w:r>
          </w:p>
        </w:tc>
        <w:tc>
          <w:tcPr>
            <w:tcW w:w="274" w:type="pct"/>
            <w:tcBorders>
              <w:top w:val="single" w:sz="4" w:space="0" w:color="auto"/>
            </w:tcBorders>
          </w:tcPr>
          <w:p w14:paraId="72D8F058"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tcBorders>
          </w:tcPr>
          <w:p w14:paraId="078949EC" w14:textId="31DF83BB"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38E59037"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59DA71A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59BAC1C6" w14:textId="77777777" w:rsidTr="00E62509">
        <w:tc>
          <w:tcPr>
            <w:tcW w:w="552" w:type="pct"/>
            <w:vMerge/>
          </w:tcPr>
          <w:p w14:paraId="1EAC4A70"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vMerge/>
          </w:tcPr>
          <w:p w14:paraId="52B05D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30907117" w14:textId="77777777" w:rsidR="0023426A" w:rsidRPr="00285F1D" w:rsidRDefault="0023426A" w:rsidP="0023426A">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Trình bày được khái niệm về hoá trị (cho chất cộng hoá trị). Cách viết công thức hoá học.</w:t>
            </w:r>
          </w:p>
          <w:p w14:paraId="5FDC8729" w14:textId="12F8DA90"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 Nêu được mối liên hệ giữa hoá trị của nguyên tố với công thức hoá học. </w:t>
            </w:r>
          </w:p>
        </w:tc>
        <w:tc>
          <w:tcPr>
            <w:tcW w:w="274" w:type="pct"/>
            <w:tcBorders>
              <w:top w:val="single" w:sz="4" w:space="0" w:color="auto"/>
            </w:tcBorders>
          </w:tcPr>
          <w:p w14:paraId="2A3A1FFD" w14:textId="73DC6C65"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12E9FC90" w14:textId="66CD7A5F"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358AD703"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2A6758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73D1065" w14:textId="77777777" w:rsidTr="00E62509">
        <w:tc>
          <w:tcPr>
            <w:tcW w:w="552" w:type="pct"/>
            <w:vMerge/>
          </w:tcPr>
          <w:p w14:paraId="6B03282D"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3294247"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tcBorders>
          </w:tcPr>
          <w:p w14:paraId="020FCD4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Đưa ra được một số ví dụ về đơn chất và hợp chất.</w:t>
            </w:r>
          </w:p>
          <w:p w14:paraId="10E0886B" w14:textId="33424594" w:rsidR="00264F4E" w:rsidRPr="00285F1D" w:rsidRDefault="007077DC" w:rsidP="007077DC">
            <w:pPr>
              <w:spacing w:before="40" w:after="40" w:line="312" w:lineRule="auto"/>
              <w:rPr>
                <w:rFonts w:asciiTheme="majorHAnsi" w:hAnsiTheme="majorHAnsi" w:cstheme="majorHAnsi"/>
                <w:color w:val="FF0000"/>
                <w:sz w:val="28"/>
                <w:szCs w:val="28"/>
              </w:rPr>
            </w:pPr>
            <w:r w:rsidRPr="00285F1D">
              <w:rPr>
                <w:rFonts w:ascii="Times New Roman" w:hAnsi="Times New Roman"/>
                <w:sz w:val="28"/>
                <w:szCs w:val="28"/>
              </w:rPr>
              <w:t>– Tính được khối lượng phân tử theo đơn vị amu.</w:t>
            </w:r>
            <w:r w:rsidR="00264F4E" w:rsidRPr="00285F1D">
              <w:rPr>
                <w:rFonts w:asciiTheme="majorHAnsi" w:hAnsiTheme="majorHAnsi" w:cstheme="majorHAnsi"/>
                <w:sz w:val="28"/>
                <w:szCs w:val="28"/>
              </w:rPr>
              <w:t>.</w:t>
            </w:r>
          </w:p>
        </w:tc>
        <w:tc>
          <w:tcPr>
            <w:tcW w:w="274" w:type="pct"/>
            <w:tcBorders>
              <w:top w:val="single" w:sz="4" w:space="0" w:color="auto"/>
            </w:tcBorders>
          </w:tcPr>
          <w:p w14:paraId="10DE36A2"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tcBorders>
          </w:tcPr>
          <w:p w14:paraId="37E29C73"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0B98B914" w14:textId="77777777" w:rsidR="00264F4E" w:rsidRPr="00285F1D" w:rsidRDefault="00264F4E" w:rsidP="00E62509">
            <w:pPr>
              <w:spacing w:before="40" w:after="40" w:line="312" w:lineRule="auto"/>
              <w:jc w:val="center"/>
              <w:rPr>
                <w:rFonts w:asciiTheme="majorHAnsi" w:hAnsiTheme="majorHAnsi" w:cstheme="majorHAnsi"/>
                <w:sz w:val="28"/>
                <w:szCs w:val="28"/>
              </w:rPr>
            </w:pPr>
            <w:r w:rsidRPr="00285F1D">
              <w:rPr>
                <w:rFonts w:asciiTheme="majorHAnsi" w:hAnsiTheme="majorHAnsi" w:cstheme="majorHAnsi"/>
                <w:sz w:val="28"/>
                <w:szCs w:val="28"/>
              </w:rPr>
              <w:t>1</w:t>
            </w:r>
          </w:p>
        </w:tc>
        <w:tc>
          <w:tcPr>
            <w:tcW w:w="353" w:type="pct"/>
            <w:tcBorders>
              <w:top w:val="single" w:sz="4" w:space="0" w:color="auto"/>
            </w:tcBorders>
          </w:tcPr>
          <w:p w14:paraId="7D00EACF" w14:textId="77777777" w:rsidR="00264F4E" w:rsidRPr="00285F1D" w:rsidRDefault="00264F4E" w:rsidP="00E62509">
            <w:pPr>
              <w:spacing w:before="40" w:after="40" w:line="312" w:lineRule="auto"/>
              <w:jc w:val="center"/>
              <w:rPr>
                <w:rFonts w:asciiTheme="majorHAnsi" w:hAnsiTheme="majorHAnsi" w:cstheme="majorHAnsi"/>
                <w:color w:val="00FF00"/>
                <w:sz w:val="28"/>
                <w:szCs w:val="28"/>
              </w:rPr>
            </w:pPr>
            <w:r w:rsidRPr="00285F1D">
              <w:rPr>
                <w:rFonts w:asciiTheme="majorHAnsi" w:hAnsiTheme="majorHAnsi" w:cstheme="majorHAnsi"/>
                <w:color w:val="C00000"/>
                <w:sz w:val="28"/>
                <w:szCs w:val="28"/>
              </w:rPr>
              <w:t>C25</w:t>
            </w:r>
          </w:p>
        </w:tc>
      </w:tr>
      <w:tr w:rsidR="00264F4E" w:rsidRPr="00285F1D" w14:paraId="3CDFC994" w14:textId="77777777" w:rsidTr="00E62509">
        <w:tc>
          <w:tcPr>
            <w:tcW w:w="552" w:type="pct"/>
            <w:vMerge/>
          </w:tcPr>
          <w:p w14:paraId="6CAABCA5"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val="restart"/>
          </w:tcPr>
          <w:p w14:paraId="6D13EA7E"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0A8A99DF"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85F1D">
              <w:rPr>
                <w:rFonts w:ascii="Times New Roman" w:hAnsi="Times New Roman"/>
                <w:sz w:val="28"/>
                <w:szCs w:val="28"/>
                <w:vertAlign w:val="subscript"/>
              </w:rPr>
              <w:t>2</w:t>
            </w:r>
            <w:r w:rsidRPr="00285F1D">
              <w:rPr>
                <w:rFonts w:ascii="Times New Roman" w:hAnsi="Times New Roman"/>
                <w:sz w:val="28"/>
                <w:szCs w:val="28"/>
              </w:rPr>
              <w:t>, Cl</w:t>
            </w:r>
            <w:r w:rsidRPr="00285F1D">
              <w:rPr>
                <w:rFonts w:ascii="Times New Roman" w:hAnsi="Times New Roman"/>
                <w:sz w:val="28"/>
                <w:szCs w:val="28"/>
                <w:vertAlign w:val="subscript"/>
              </w:rPr>
              <w:t>2</w:t>
            </w:r>
            <w:r w:rsidRPr="00285F1D">
              <w:rPr>
                <w:rFonts w:ascii="Times New Roman" w:hAnsi="Times New Roman"/>
                <w:sz w:val="28"/>
                <w:szCs w:val="28"/>
              </w:rPr>
              <w:t>, NH</w:t>
            </w:r>
            <w:r w:rsidRPr="00285F1D">
              <w:rPr>
                <w:rFonts w:ascii="Times New Roman" w:hAnsi="Times New Roman"/>
                <w:sz w:val="28"/>
                <w:szCs w:val="28"/>
                <w:vertAlign w:val="subscript"/>
              </w:rPr>
              <w:t>3</w:t>
            </w:r>
            <w:r w:rsidRPr="00285F1D">
              <w:rPr>
                <w:rFonts w:ascii="Times New Roman" w:hAnsi="Times New Roman"/>
                <w:sz w:val="28"/>
                <w:szCs w:val="28"/>
              </w:rPr>
              <w:t>, H</w:t>
            </w:r>
            <w:r w:rsidRPr="00285F1D">
              <w:rPr>
                <w:rFonts w:ascii="Times New Roman" w:hAnsi="Times New Roman"/>
                <w:sz w:val="28"/>
                <w:szCs w:val="28"/>
                <w:vertAlign w:val="subscript"/>
              </w:rPr>
              <w:t>2</w:t>
            </w:r>
            <w:r w:rsidRPr="00285F1D">
              <w:rPr>
                <w:rFonts w:ascii="Times New Roman" w:hAnsi="Times New Roman"/>
                <w:sz w:val="28"/>
                <w:szCs w:val="28"/>
              </w:rPr>
              <w:t>O, CO</w:t>
            </w:r>
            <w:r w:rsidRPr="00285F1D">
              <w:rPr>
                <w:rFonts w:ascii="Times New Roman" w:hAnsi="Times New Roman"/>
                <w:sz w:val="28"/>
                <w:szCs w:val="28"/>
                <w:vertAlign w:val="subscript"/>
              </w:rPr>
              <w:t>2</w:t>
            </w:r>
            <w:r w:rsidRPr="00285F1D">
              <w:rPr>
                <w:rFonts w:ascii="Times New Roman" w:hAnsi="Times New Roman"/>
                <w:sz w:val="28"/>
                <w:szCs w:val="28"/>
              </w:rPr>
              <w:t>, N</w:t>
            </w:r>
            <w:r w:rsidRPr="00285F1D">
              <w:rPr>
                <w:rFonts w:ascii="Times New Roman" w:hAnsi="Times New Roman"/>
                <w:sz w:val="28"/>
                <w:szCs w:val="28"/>
                <w:vertAlign w:val="subscript"/>
              </w:rPr>
              <w:t>2</w:t>
            </w:r>
            <w:r w:rsidRPr="00285F1D">
              <w:rPr>
                <w:rFonts w:ascii="Times New Roman" w:hAnsi="Times New Roman"/>
                <w:sz w:val="28"/>
                <w:szCs w:val="28"/>
              </w:rPr>
              <w:t>,…</w:t>
            </w:r>
            <w:r w:rsidRPr="00285F1D">
              <w:rPr>
                <w:rFonts w:ascii="Times New Roman" w:hAnsi="Times New Roman"/>
                <w:sz w:val="28"/>
                <w:szCs w:val="28"/>
                <w:vertAlign w:val="subscript"/>
              </w:rPr>
              <w:t>.</w:t>
            </w:r>
            <w:r w:rsidRPr="00285F1D">
              <w:rPr>
                <w:rFonts w:ascii="Times New Roman" w:hAnsi="Times New Roman"/>
                <w:sz w:val="28"/>
                <w:szCs w:val="28"/>
              </w:rPr>
              <w:t>).</w:t>
            </w:r>
          </w:p>
          <w:p w14:paraId="023DAFF8"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724ED10A" w14:textId="13947A2A" w:rsidR="00264F4E" w:rsidRPr="00285F1D" w:rsidRDefault="007077DC" w:rsidP="007077DC">
            <w:pPr>
              <w:pStyle w:val="Other0"/>
              <w:shd w:val="clear" w:color="auto" w:fill="auto"/>
              <w:tabs>
                <w:tab w:val="left" w:pos="226"/>
              </w:tabs>
              <w:spacing w:after="0"/>
              <w:jc w:val="both"/>
              <w:rPr>
                <w:rFonts w:asciiTheme="majorHAnsi" w:hAnsiTheme="majorHAnsi" w:cstheme="majorHAnsi"/>
                <w:color w:val="000000" w:themeColor="text1"/>
                <w:sz w:val="28"/>
              </w:rPr>
            </w:pPr>
            <w:r w:rsidRPr="00285F1D">
              <w:rPr>
                <w:rFonts w:ascii="Times New Roman" w:hAnsi="Times New Roman"/>
                <w:sz w:val="28"/>
              </w:rPr>
              <w:t>– Chỉ ra được sự khác nhau về một số tính chất của chất ion và chất cộng hoá trị.</w:t>
            </w:r>
          </w:p>
        </w:tc>
        <w:tc>
          <w:tcPr>
            <w:tcW w:w="274" w:type="pct"/>
            <w:tcBorders>
              <w:top w:val="single" w:sz="4" w:space="0" w:color="auto"/>
            </w:tcBorders>
          </w:tcPr>
          <w:p w14:paraId="54B65FB9"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7383160B"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06F19C09"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7DFBB871"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135717C" w14:textId="77777777" w:rsidTr="00E62509">
        <w:tc>
          <w:tcPr>
            <w:tcW w:w="552" w:type="pct"/>
            <w:vMerge/>
          </w:tcPr>
          <w:p w14:paraId="7044F66C"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tcPr>
          <w:p w14:paraId="20AE8E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1E4F4BC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Viết được công thức hoá học của một số chất và hợp chất đơn giản thông dụng.</w:t>
            </w:r>
          </w:p>
          <w:p w14:paraId="2C39C4CD" w14:textId="45E067DF" w:rsidR="00264F4E" w:rsidRPr="00285F1D" w:rsidRDefault="007077DC" w:rsidP="00A93D74">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Tính được phần trăm (%) nguyên tố trong hợp chất khi biết công thức hoá học của hợp chất.</w:t>
            </w:r>
          </w:p>
        </w:tc>
        <w:tc>
          <w:tcPr>
            <w:tcW w:w="274" w:type="pct"/>
            <w:tcBorders>
              <w:top w:val="single" w:sz="4" w:space="0" w:color="auto"/>
            </w:tcBorders>
          </w:tcPr>
          <w:p w14:paraId="3F3FB89A"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0A99B468"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45AA9FB2"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3DBD460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4E9CEA2A" w14:textId="77777777" w:rsidTr="00E62509">
        <w:tc>
          <w:tcPr>
            <w:tcW w:w="552" w:type="pct"/>
            <w:vMerge/>
          </w:tcPr>
          <w:p w14:paraId="1A4F7931"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5E909CA"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Vận dụng</w:t>
            </w:r>
          </w:p>
        </w:tc>
        <w:tc>
          <w:tcPr>
            <w:tcW w:w="2718" w:type="pct"/>
            <w:tcBorders>
              <w:top w:val="single" w:sz="4" w:space="0" w:color="auto"/>
            </w:tcBorders>
          </w:tcPr>
          <w:p w14:paraId="0829850B" w14:textId="4EB1B879" w:rsidR="00264F4E" w:rsidRPr="00285F1D" w:rsidRDefault="007077DC" w:rsidP="00E62509">
            <w:pPr>
              <w:spacing w:line="276" w:lineRule="auto"/>
              <w:rPr>
                <w:rFonts w:asciiTheme="majorHAnsi" w:hAnsiTheme="majorHAnsi" w:cstheme="majorHAnsi"/>
                <w:color w:val="000000" w:themeColor="text1"/>
                <w:sz w:val="28"/>
                <w:szCs w:val="28"/>
              </w:rPr>
            </w:pPr>
            <w:r w:rsidRPr="00285F1D">
              <w:rPr>
                <w:rFonts w:ascii="Times New Roman" w:hAnsi="Times New Roman"/>
                <w:sz w:val="28"/>
                <w:szCs w:val="28"/>
              </w:rPr>
              <w:t>– Xác định được công thức hoá học của hợp chất dựa vào phần trăm (%) nguyên tố và khối lượng phân tử.</w:t>
            </w:r>
          </w:p>
        </w:tc>
        <w:tc>
          <w:tcPr>
            <w:tcW w:w="274" w:type="pct"/>
            <w:tcBorders>
              <w:top w:val="single" w:sz="4" w:space="0" w:color="auto"/>
            </w:tcBorders>
          </w:tcPr>
          <w:p w14:paraId="3BE1B7CF"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323" w:type="pct"/>
            <w:tcBorders>
              <w:top w:val="single" w:sz="4" w:space="0" w:color="auto"/>
            </w:tcBorders>
          </w:tcPr>
          <w:p w14:paraId="5D555E9B"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07DE6652" w14:textId="77777777" w:rsidR="00264F4E"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p w14:paraId="2F1B5B6B" w14:textId="7A08050B" w:rsidR="0044708B"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tc>
        <w:tc>
          <w:tcPr>
            <w:tcW w:w="353" w:type="pct"/>
            <w:tcBorders>
              <w:top w:val="single" w:sz="4" w:space="0" w:color="auto"/>
            </w:tcBorders>
          </w:tcPr>
          <w:p w14:paraId="0D216CB7" w14:textId="77777777" w:rsidR="00264F4E"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C26</w:t>
            </w:r>
          </w:p>
          <w:p w14:paraId="2F81AA18" w14:textId="77777777" w:rsidR="0044708B"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C27</w:t>
            </w:r>
          </w:p>
          <w:p w14:paraId="478EDC0E" w14:textId="7FF53D56" w:rsidR="00DF232B" w:rsidRPr="00285F1D" w:rsidRDefault="00DF232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color w:val="C00000"/>
                <w:sz w:val="28"/>
                <w:szCs w:val="28"/>
                <w:lang w:val="en-US"/>
              </w:rPr>
              <w:t>(VDC)</w:t>
            </w:r>
          </w:p>
        </w:tc>
      </w:tr>
    </w:tbl>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5E697CA2" w14:textId="63844CFD" w:rsidR="00704D90" w:rsidRPr="00DE7B79" w:rsidRDefault="00704D90" w:rsidP="00FF7B6F">
      <w:pPr>
        <w:widowControl w:val="0"/>
        <w:spacing w:after="0" w:line="276" w:lineRule="auto"/>
        <w:rPr>
          <w:rFonts w:asciiTheme="majorHAnsi" w:hAnsiTheme="majorHAnsi" w:cstheme="majorHAnsi"/>
          <w:sz w:val="26"/>
          <w:szCs w:val="26"/>
        </w:rPr>
      </w:pP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22F1"/>
    <w:multiLevelType w:val="hybridMultilevel"/>
    <w:tmpl w:val="E2461BB2"/>
    <w:lvl w:ilvl="0" w:tplc="ECD69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4906">
    <w:abstractNumId w:val="2"/>
  </w:num>
  <w:num w:numId="2" w16cid:durableId="1929263528">
    <w:abstractNumId w:val="4"/>
  </w:num>
  <w:num w:numId="3" w16cid:durableId="1356229014">
    <w:abstractNumId w:val="0"/>
  </w:num>
  <w:num w:numId="4" w16cid:durableId="1034816528">
    <w:abstractNumId w:val="3"/>
  </w:num>
  <w:num w:numId="5" w16cid:durableId="997617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985"/>
    <w:rsid w:val="00000C89"/>
    <w:rsid w:val="00006445"/>
    <w:rsid w:val="00012A94"/>
    <w:rsid w:val="000156B0"/>
    <w:rsid w:val="00055164"/>
    <w:rsid w:val="000706E2"/>
    <w:rsid w:val="00081C18"/>
    <w:rsid w:val="00093AE2"/>
    <w:rsid w:val="000A7854"/>
    <w:rsid w:val="000B0F89"/>
    <w:rsid w:val="000C2EE9"/>
    <w:rsid w:val="000C3568"/>
    <w:rsid w:val="000C44DD"/>
    <w:rsid w:val="000E1EA7"/>
    <w:rsid w:val="0010512B"/>
    <w:rsid w:val="00106DC9"/>
    <w:rsid w:val="00125A2F"/>
    <w:rsid w:val="001344B5"/>
    <w:rsid w:val="00134B43"/>
    <w:rsid w:val="001503C3"/>
    <w:rsid w:val="001B163D"/>
    <w:rsid w:val="001B44CE"/>
    <w:rsid w:val="001C21F5"/>
    <w:rsid w:val="001D479E"/>
    <w:rsid w:val="001E0D85"/>
    <w:rsid w:val="001E5AD7"/>
    <w:rsid w:val="0021502F"/>
    <w:rsid w:val="0021722C"/>
    <w:rsid w:val="0023426A"/>
    <w:rsid w:val="00235254"/>
    <w:rsid w:val="00237693"/>
    <w:rsid w:val="0025031E"/>
    <w:rsid w:val="00264F4E"/>
    <w:rsid w:val="00266603"/>
    <w:rsid w:val="00270369"/>
    <w:rsid w:val="0027344D"/>
    <w:rsid w:val="0028320E"/>
    <w:rsid w:val="00284F50"/>
    <w:rsid w:val="00285F1D"/>
    <w:rsid w:val="002C1E49"/>
    <w:rsid w:val="002E4337"/>
    <w:rsid w:val="002F0018"/>
    <w:rsid w:val="002F6864"/>
    <w:rsid w:val="0032529E"/>
    <w:rsid w:val="00327193"/>
    <w:rsid w:val="00335162"/>
    <w:rsid w:val="0035023F"/>
    <w:rsid w:val="00364D90"/>
    <w:rsid w:val="00376906"/>
    <w:rsid w:val="00395C09"/>
    <w:rsid w:val="00396D5F"/>
    <w:rsid w:val="003A3C96"/>
    <w:rsid w:val="003C4754"/>
    <w:rsid w:val="003D0CF0"/>
    <w:rsid w:val="003D4B5F"/>
    <w:rsid w:val="003E0BE0"/>
    <w:rsid w:val="00405904"/>
    <w:rsid w:val="004064F7"/>
    <w:rsid w:val="004103BC"/>
    <w:rsid w:val="00411057"/>
    <w:rsid w:val="00421D5C"/>
    <w:rsid w:val="004329B5"/>
    <w:rsid w:val="004360E8"/>
    <w:rsid w:val="004409F4"/>
    <w:rsid w:val="004411BD"/>
    <w:rsid w:val="004428D5"/>
    <w:rsid w:val="0044708B"/>
    <w:rsid w:val="00482ACC"/>
    <w:rsid w:val="00495A74"/>
    <w:rsid w:val="0049696C"/>
    <w:rsid w:val="004A4714"/>
    <w:rsid w:val="004C01DC"/>
    <w:rsid w:val="004E672A"/>
    <w:rsid w:val="005009C0"/>
    <w:rsid w:val="00502239"/>
    <w:rsid w:val="00537880"/>
    <w:rsid w:val="005422B1"/>
    <w:rsid w:val="00554103"/>
    <w:rsid w:val="00557095"/>
    <w:rsid w:val="00566814"/>
    <w:rsid w:val="00577306"/>
    <w:rsid w:val="00577C2B"/>
    <w:rsid w:val="00580DD4"/>
    <w:rsid w:val="00581C93"/>
    <w:rsid w:val="00590A1B"/>
    <w:rsid w:val="005A2729"/>
    <w:rsid w:val="005B40E7"/>
    <w:rsid w:val="006032E3"/>
    <w:rsid w:val="0060457D"/>
    <w:rsid w:val="00605EB6"/>
    <w:rsid w:val="0061038C"/>
    <w:rsid w:val="00623B11"/>
    <w:rsid w:val="006360E8"/>
    <w:rsid w:val="00641CF6"/>
    <w:rsid w:val="00682F71"/>
    <w:rsid w:val="00694A11"/>
    <w:rsid w:val="006A44B1"/>
    <w:rsid w:val="006B2A1D"/>
    <w:rsid w:val="00704D90"/>
    <w:rsid w:val="00705985"/>
    <w:rsid w:val="007077DC"/>
    <w:rsid w:val="00716290"/>
    <w:rsid w:val="00720A8B"/>
    <w:rsid w:val="0073325D"/>
    <w:rsid w:val="00733404"/>
    <w:rsid w:val="0075045F"/>
    <w:rsid w:val="00752AEE"/>
    <w:rsid w:val="00757928"/>
    <w:rsid w:val="007714C2"/>
    <w:rsid w:val="00784DB9"/>
    <w:rsid w:val="007D38A7"/>
    <w:rsid w:val="007D6C92"/>
    <w:rsid w:val="007D6EE9"/>
    <w:rsid w:val="007F285C"/>
    <w:rsid w:val="00824484"/>
    <w:rsid w:val="0083263D"/>
    <w:rsid w:val="0083381E"/>
    <w:rsid w:val="00833DC9"/>
    <w:rsid w:val="008463C6"/>
    <w:rsid w:val="008762F2"/>
    <w:rsid w:val="008B5B60"/>
    <w:rsid w:val="008D0121"/>
    <w:rsid w:val="008D5FC3"/>
    <w:rsid w:val="009630DF"/>
    <w:rsid w:val="009767D5"/>
    <w:rsid w:val="00994967"/>
    <w:rsid w:val="00994E41"/>
    <w:rsid w:val="009B54CD"/>
    <w:rsid w:val="009C6BF4"/>
    <w:rsid w:val="009D18D8"/>
    <w:rsid w:val="009E3E55"/>
    <w:rsid w:val="009F3589"/>
    <w:rsid w:val="00A249FC"/>
    <w:rsid w:val="00A42EFD"/>
    <w:rsid w:val="00A643AC"/>
    <w:rsid w:val="00A71350"/>
    <w:rsid w:val="00A77644"/>
    <w:rsid w:val="00A83D08"/>
    <w:rsid w:val="00A8780F"/>
    <w:rsid w:val="00A91FB5"/>
    <w:rsid w:val="00A93D74"/>
    <w:rsid w:val="00AA018C"/>
    <w:rsid w:val="00AA141D"/>
    <w:rsid w:val="00AB3BC8"/>
    <w:rsid w:val="00AC5CC7"/>
    <w:rsid w:val="00AF089F"/>
    <w:rsid w:val="00B0285B"/>
    <w:rsid w:val="00B1019F"/>
    <w:rsid w:val="00B2475F"/>
    <w:rsid w:val="00B24CDF"/>
    <w:rsid w:val="00B365DD"/>
    <w:rsid w:val="00B50A2C"/>
    <w:rsid w:val="00B5503A"/>
    <w:rsid w:val="00B56546"/>
    <w:rsid w:val="00B6494C"/>
    <w:rsid w:val="00B8163F"/>
    <w:rsid w:val="00B939E0"/>
    <w:rsid w:val="00BA2101"/>
    <w:rsid w:val="00BC7CB1"/>
    <w:rsid w:val="00BD1465"/>
    <w:rsid w:val="00BD6C9C"/>
    <w:rsid w:val="00BE5380"/>
    <w:rsid w:val="00BE74BB"/>
    <w:rsid w:val="00C04320"/>
    <w:rsid w:val="00C06B69"/>
    <w:rsid w:val="00C447EE"/>
    <w:rsid w:val="00C4505B"/>
    <w:rsid w:val="00C651F0"/>
    <w:rsid w:val="00C864C4"/>
    <w:rsid w:val="00CC7A90"/>
    <w:rsid w:val="00CD6B14"/>
    <w:rsid w:val="00D14941"/>
    <w:rsid w:val="00D21ACA"/>
    <w:rsid w:val="00D659C2"/>
    <w:rsid w:val="00D77798"/>
    <w:rsid w:val="00D81FDC"/>
    <w:rsid w:val="00D94CAF"/>
    <w:rsid w:val="00DA7D0E"/>
    <w:rsid w:val="00DB20C5"/>
    <w:rsid w:val="00DD0A63"/>
    <w:rsid w:val="00DD64B1"/>
    <w:rsid w:val="00DE1570"/>
    <w:rsid w:val="00DE5E6D"/>
    <w:rsid w:val="00DE6BCF"/>
    <w:rsid w:val="00DE7B79"/>
    <w:rsid w:val="00DF232B"/>
    <w:rsid w:val="00E02C76"/>
    <w:rsid w:val="00E11A56"/>
    <w:rsid w:val="00E173CF"/>
    <w:rsid w:val="00E26AD5"/>
    <w:rsid w:val="00E61F7E"/>
    <w:rsid w:val="00E724EE"/>
    <w:rsid w:val="00EA53BB"/>
    <w:rsid w:val="00EA6A7B"/>
    <w:rsid w:val="00EB53A5"/>
    <w:rsid w:val="00EC5621"/>
    <w:rsid w:val="00EF55D0"/>
    <w:rsid w:val="00F07582"/>
    <w:rsid w:val="00F114DD"/>
    <w:rsid w:val="00F37C63"/>
    <w:rsid w:val="00F53AF4"/>
    <w:rsid w:val="00F5649F"/>
    <w:rsid w:val="00F56638"/>
    <w:rsid w:val="00F81966"/>
    <w:rsid w:val="00F83138"/>
    <w:rsid w:val="00F95EF3"/>
    <w:rsid w:val="00FC0543"/>
    <w:rsid w:val="00FC35B9"/>
    <w:rsid w:val="00FC52B0"/>
    <w:rsid w:val="00FD7139"/>
    <w:rsid w:val="00FF272E"/>
    <w:rsid w:val="00FF3678"/>
    <w:rsid w:val="00FF3716"/>
    <w:rsid w:val="00FF6C40"/>
    <w:rsid w:val="00FF7B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chartTrackingRefBased/>
  <w15:docId w15:val="{306777BD-66D7-4C6E-8DB6-7293AB770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077DC"/>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077DC"/>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5A8AD-CFC8-48A9-A900-975CC1F1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632</Words>
  <Characters>3605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dcterms:created xsi:type="dcterms:W3CDTF">2022-07-26T06:47:00Z</dcterms:created>
  <dcterms:modified xsi:type="dcterms:W3CDTF">2022-08-03T03:30:00Z</dcterms:modified>
</cp:coreProperties>
</file>