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4822" w:type="dxa"/>
        <w:tblInd w:w="0" w:type="dxa"/>
        <w:tblLook w:val="04A0" w:firstRow="1" w:lastRow="0" w:firstColumn="1" w:lastColumn="0" w:noHBand="0" w:noVBand="1"/>
      </w:tblPr>
      <w:tblGrid>
        <w:gridCol w:w="9720"/>
        <w:gridCol w:w="5102"/>
      </w:tblGrid>
      <w:tr w:rsidR="00922CA8" w:rsidTr="00087822">
        <w:tc>
          <w:tcPr>
            <w:tcW w:w="9720" w:type="dxa"/>
          </w:tcPr>
          <w:p w:rsidR="00087822" w:rsidRDefault="00087822" w:rsidP="00087822">
            <w:pPr>
              <w:jc w:val="center"/>
              <w:rPr>
                <w:b/>
              </w:rPr>
            </w:pPr>
            <w:r>
              <w:rPr>
                <w:b/>
              </w:rPr>
              <w:t>KIỂM TRA HỌC KÌ I – NĂM HỌC 2022-2023</w:t>
            </w:r>
          </w:p>
          <w:p w:rsidR="00922CA8" w:rsidRDefault="00087822" w:rsidP="00087822">
            <w:pPr>
              <w:jc w:val="center"/>
            </w:pPr>
            <w:r>
              <w:rPr>
                <w:b/>
              </w:rPr>
              <w:t>MÔN: Vật lý</w:t>
            </w:r>
          </w:p>
        </w:tc>
        <w:tc>
          <w:tcPr>
            <w:tcW w:w="5102" w:type="dxa"/>
          </w:tcPr>
          <w:p w:rsidR="00922CA8" w:rsidRDefault="00922CA8">
            <w:pPr>
              <w:jc w:val="center"/>
            </w:pPr>
          </w:p>
        </w:tc>
      </w:tr>
    </w:tbl>
    <w:p w:rsidR="00922CA8" w:rsidRDefault="00922CA8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22CA8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22CA8" w:rsidRDefault="00520128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22CA8" w:rsidRDefault="00922CA8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22CA8" w:rsidRDefault="00520128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D16FD0" w:rsidRPr="00D16FD0" w:rsidRDefault="00D16FD0" w:rsidP="00AE2522">
      <w:pPr>
        <w:spacing w:line="240" w:lineRule="auto"/>
        <w:rPr>
          <w:b/>
        </w:rPr>
      </w:pPr>
      <w:r>
        <w:rPr>
          <w:b/>
          <w:u w:val="single"/>
        </w:rPr>
        <w:t xml:space="preserve">A. TRẮC NGHIỆM </w:t>
      </w:r>
      <w:r>
        <w:rPr>
          <w:b/>
        </w:rPr>
        <w:t>(3 điểm)</w:t>
      </w:r>
    </w:p>
    <w:p w:rsidR="00AE2522" w:rsidRPr="006D7C5A" w:rsidRDefault="00AE2522" w:rsidP="00AE2522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1. </w:t>
      </w:r>
      <w:r w:rsidRPr="006D7C5A">
        <w:rPr>
          <w:rFonts w:cs="Times New Roman"/>
          <w:szCs w:val="24"/>
        </w:rPr>
        <w:t xml:space="preserve">Một vật chuyển động thẳng biến đổi đều với gia tốc </w:t>
      </w:r>
      <m:oMath>
        <m:r>
          <w:rPr>
            <w:rFonts w:ascii="Cambria Math" w:hAnsi="Cambria Math" w:cs="Times New Roman"/>
            <w:szCs w:val="24"/>
          </w:rPr>
          <m:t>a</m:t>
        </m:r>
      </m:oMath>
      <w:r w:rsidRPr="006D7C5A">
        <w:rPr>
          <w:rFonts w:cs="Times New Roman"/>
          <w:szCs w:val="24"/>
        </w:rPr>
        <w:t xml:space="preserve">. Lúc </w:t>
      </w:r>
      <m:oMath>
        <m:r>
          <w:rPr>
            <w:rFonts w:ascii="Cambria Math" w:hAnsi="Cambria Math" w:cs="Times New Roman"/>
            <w:szCs w:val="24"/>
          </w:rPr>
          <m:t>t</m:t>
        </m:r>
        <m:r>
          <w:rPr>
            <w:rFonts w:ascii="Cambria Math" w:cs="Times New Roman"/>
            <w:szCs w:val="24"/>
          </w:rPr>
          <m:t>=0,</m:t>
        </m:r>
      </m:oMath>
      <w:r w:rsidRPr="006D7C5A">
        <w:rPr>
          <w:rFonts w:cs="Times New Roman"/>
          <w:szCs w:val="24"/>
        </w:rPr>
        <w:t xml:space="preserve"> vật có vận tốc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cs="Times New Roman"/>
                <w:szCs w:val="24"/>
              </w:rPr>
              <m:t>0</m:t>
            </m:r>
          </m:sub>
        </m:sSub>
      </m:oMath>
      <w:r w:rsidRPr="006D7C5A">
        <w:rPr>
          <w:rFonts w:cs="Times New Roman"/>
          <w:szCs w:val="24"/>
        </w:rPr>
        <w:t xml:space="preserve">, tại thời điểm </w:t>
      </w:r>
      <m:oMath>
        <m:r>
          <w:rPr>
            <w:rFonts w:ascii="Cambria Math" w:hAnsi="Cambria Math" w:cs="Times New Roman"/>
            <w:szCs w:val="24"/>
          </w:rPr>
          <m:t>t</m:t>
        </m:r>
        <m:r>
          <w:rPr>
            <w:rFonts w:ascii="Cambria Math" w:cs="Times New Roman"/>
            <w:szCs w:val="24"/>
          </w:rPr>
          <m:t>,</m:t>
        </m:r>
      </m:oMath>
      <w:r w:rsidRPr="006D7C5A">
        <w:rPr>
          <w:rFonts w:cs="Times New Roman"/>
          <w:szCs w:val="24"/>
        </w:rPr>
        <w:t xml:space="preserve"> vật có vận tốc </w:t>
      </w:r>
      <m:oMath>
        <m:r>
          <w:rPr>
            <w:rFonts w:ascii="Cambria Math" w:hAnsi="Cambria Math" w:cs="Times New Roman"/>
            <w:szCs w:val="24"/>
          </w:rPr>
          <m:t>v</m:t>
        </m:r>
      </m:oMath>
      <w:r w:rsidRPr="006D7C5A">
        <w:rPr>
          <w:rFonts w:cs="Times New Roman"/>
          <w:szCs w:val="24"/>
        </w:rPr>
        <w:t>. Biết vật không quay đầu trong khoảng thời gian trên. Quãng đường vật đi được trong khoảng thời gian trên được tính theo công thức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szCs w:val="24"/>
          </w:rPr>
          <m:t>S</m:t>
        </m:r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cs="Times New Roman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den>
            </m:f>
          </m:e>
        </m: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szCs w:val="24"/>
          </w:rPr>
          <m:t>S</m:t>
        </m:r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cs="Times New Roman"/>
                    <w:szCs w:val="24"/>
                  </w:rPr>
                  <m:t>∓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den>
            </m:f>
          </m:e>
        </m:d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cs="Times New Roman"/>
            <w:szCs w:val="24"/>
          </w:rPr>
          <m:t xml:space="preserve"> </m:t>
        </m:r>
        <m:r>
          <w:rPr>
            <w:rFonts w:ascii="Cambria Math" w:hAnsi="Cambria Math" w:cs="Times New Roman"/>
            <w:szCs w:val="24"/>
          </w:rPr>
          <m:t>S</m:t>
        </m:r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den>
            </m:f>
          </m:e>
        </m:d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szCs w:val="24"/>
          </w:rPr>
          <m:t>S</m:t>
        </m:r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cs="Times New Roman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cs="Times New Roman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den>
            </m:f>
          </m:e>
        </m:d>
      </m:oMath>
    </w:p>
    <w:p w:rsidR="008866EF" w:rsidRPr="006D7C5A" w:rsidRDefault="008866EF" w:rsidP="00C0701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2. </w:t>
      </w:r>
      <w:r w:rsidRPr="006D7C5A">
        <w:rPr>
          <w:rFonts w:cs="Times New Roman"/>
          <w:szCs w:val="24"/>
        </w:rPr>
        <w:t>Một vật được thả rơi tự do không vận tốc đầu từ độ cao 80 m so với mặt đất. Lấy g = 10 m/s</w:t>
      </w:r>
      <w:r w:rsidRPr="006D7C5A">
        <w:rPr>
          <w:rFonts w:cs="Times New Roman"/>
          <w:szCs w:val="24"/>
          <w:vertAlign w:val="superscript"/>
        </w:rPr>
        <w:t>2</w:t>
      </w:r>
      <w:r w:rsidRPr="006D7C5A">
        <w:rPr>
          <w:rFonts w:cs="Times New Roman"/>
          <w:szCs w:val="24"/>
        </w:rPr>
        <w:t>. Khoảng thời gian từ lúc thả vật đến khi vật chạm đất là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C0C05" w:rsidRPr="006D7C5A">
        <w:rPr>
          <w:rFonts w:cs="Times New Roman"/>
          <w:szCs w:val="24"/>
        </w:rPr>
        <w:t>4 s.</w:t>
      </w:r>
      <w:r>
        <w:rPr>
          <w:rStyle w:val="YoungMixChar"/>
          <w:b/>
        </w:rPr>
        <w:tab/>
        <w:t xml:space="preserve">B. </w:t>
      </w:r>
      <w:r w:rsidR="00FC0C05" w:rsidRPr="006D7C5A">
        <w:rPr>
          <w:rFonts w:cs="Times New Roman"/>
          <w:szCs w:val="24"/>
        </w:rPr>
        <w:t>3 s.</w:t>
      </w:r>
      <w:r>
        <w:rPr>
          <w:rStyle w:val="YoungMixChar"/>
          <w:b/>
        </w:rPr>
        <w:tab/>
        <w:t xml:space="preserve">C. </w:t>
      </w:r>
      <w:r w:rsidR="00FC0C05" w:rsidRPr="006D7C5A">
        <w:rPr>
          <w:rFonts w:cs="Times New Roman"/>
          <w:szCs w:val="24"/>
        </w:rPr>
        <w:t>2 s.</w:t>
      </w:r>
      <w:r>
        <w:rPr>
          <w:rStyle w:val="YoungMixChar"/>
          <w:b/>
        </w:rPr>
        <w:tab/>
        <w:t xml:space="preserve">D. </w:t>
      </w:r>
      <w:r w:rsidR="00FC0C05" w:rsidRPr="006D7C5A">
        <w:rPr>
          <w:rFonts w:cs="Times New Roman"/>
          <w:szCs w:val="24"/>
        </w:rPr>
        <w:t>5 s.</w:t>
      </w:r>
    </w:p>
    <w:p w:rsidR="006908BF" w:rsidRPr="006D7C5A" w:rsidRDefault="006908BF" w:rsidP="006908BF">
      <w:pPr>
        <w:pStyle w:val="BodyText"/>
        <w:rPr>
          <w:sz w:val="24"/>
          <w:szCs w:val="24"/>
          <w:lang w:val="vi-VN"/>
        </w:rPr>
      </w:pPr>
      <w:r>
        <w:rPr>
          <w:b/>
          <w:sz w:val="24"/>
        </w:rPr>
        <w:t xml:space="preserve">Câu 3. </w:t>
      </w:r>
      <w:r w:rsidRPr="006D7C5A">
        <w:rPr>
          <w:sz w:val="24"/>
          <w:szCs w:val="24"/>
          <w:lang w:val="vi-VN"/>
        </w:rPr>
        <w:t>Độ dịch chuyển và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quãng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đường đi được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của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vật có độ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lớn bằng nhau khi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D7C5A">
        <w:rPr>
          <w:spacing w:val="-6"/>
          <w:szCs w:val="24"/>
          <w:lang w:val="en-SG"/>
        </w:rPr>
        <w:t xml:space="preserve">vật </w:t>
      </w:r>
      <w:r w:rsidRPr="006D7C5A">
        <w:rPr>
          <w:szCs w:val="24"/>
          <w:lang w:val="vi-VN"/>
        </w:rPr>
        <w:t>chuyển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động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thẳng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và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chỉ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đổi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chiều</w:t>
      </w:r>
      <w:r w:rsidRPr="006D7C5A">
        <w:rPr>
          <w:szCs w:val="24"/>
        </w:rPr>
        <w:t xml:space="preserve"> 2 </w:t>
      </w:r>
      <w:r w:rsidRPr="006D7C5A">
        <w:rPr>
          <w:szCs w:val="24"/>
          <w:lang w:val="vi-VN"/>
        </w:rPr>
        <w:t>lần.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D7C5A">
        <w:rPr>
          <w:spacing w:val="-1"/>
          <w:szCs w:val="24"/>
          <w:lang w:val="en-SG"/>
        </w:rPr>
        <w:t xml:space="preserve">vật </w:t>
      </w:r>
      <w:r w:rsidRPr="006D7C5A">
        <w:rPr>
          <w:szCs w:val="24"/>
          <w:lang w:val="vi-VN"/>
        </w:rPr>
        <w:t>chuyển động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thẳng và chỉ đổi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chiều</w:t>
      </w:r>
      <w:r w:rsidRPr="006D7C5A">
        <w:rPr>
          <w:szCs w:val="24"/>
        </w:rPr>
        <w:t xml:space="preserve"> 1</w:t>
      </w:r>
      <w:r w:rsidRPr="006D7C5A">
        <w:rPr>
          <w:szCs w:val="24"/>
          <w:lang w:val="vi-VN"/>
        </w:rPr>
        <w:t xml:space="preserve"> lần.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D7C5A">
        <w:rPr>
          <w:szCs w:val="24"/>
          <w:lang w:val="en-SG"/>
        </w:rPr>
        <w:t xml:space="preserve">vật </w:t>
      </w:r>
      <w:r w:rsidRPr="006D7C5A">
        <w:rPr>
          <w:szCs w:val="24"/>
          <w:lang w:val="vi-VN"/>
        </w:rPr>
        <w:t>chuyển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động thẳng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và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không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đổi chiều.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D7C5A">
        <w:rPr>
          <w:spacing w:val="-1"/>
          <w:szCs w:val="24"/>
          <w:lang w:val="en-SG"/>
        </w:rPr>
        <w:t xml:space="preserve">vật </w:t>
      </w:r>
      <w:r w:rsidRPr="006D7C5A">
        <w:rPr>
          <w:szCs w:val="24"/>
          <w:lang w:val="vi-VN"/>
        </w:rPr>
        <w:t>chuyển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động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tròn.</w:t>
      </w:r>
    </w:p>
    <w:p w:rsidR="00C07010" w:rsidRPr="006D7C5A" w:rsidRDefault="00C07010" w:rsidP="00C0701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4. </w:t>
      </w:r>
      <w:r w:rsidR="0006509B" w:rsidRPr="006D7C5A">
        <w:rPr>
          <w:rFonts w:cs="Times New Roman"/>
          <w:szCs w:val="24"/>
        </w:rPr>
        <w:t xml:space="preserve">Một vật chuyển động thẳng biến đổi đều. Tại thời điểm </w:t>
      </w:r>
      <m:oMath>
        <m:r>
          <w:rPr>
            <w:rFonts w:ascii="Cambria Math" w:hAnsi="Cambria Math" w:cs="Times New Roman"/>
            <w:szCs w:val="24"/>
          </w:rPr>
          <m:t>t</m:t>
        </m:r>
        <m:r>
          <w:rPr>
            <w:rFonts w:ascii="Cambria Math" w:cs="Times New Roman"/>
            <w:szCs w:val="24"/>
          </w:rPr>
          <m:t>=0,</m:t>
        </m:r>
      </m:oMath>
      <w:r w:rsidR="0006509B" w:rsidRPr="006D7C5A">
        <w:rPr>
          <w:rFonts w:cs="Times New Roman"/>
          <w:szCs w:val="24"/>
        </w:rPr>
        <w:t xml:space="preserve"> vật có vận tốc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cs="Times New Roman"/>
                <w:szCs w:val="24"/>
              </w:rPr>
              <m:t>0</m:t>
            </m:r>
          </m:sub>
        </m:sSub>
      </m:oMath>
      <w:r w:rsidR="0006509B" w:rsidRPr="006D7C5A">
        <w:rPr>
          <w:rFonts w:cs="Times New Roman"/>
          <w:szCs w:val="24"/>
        </w:rPr>
        <w:t xml:space="preserve">, tại thời điểm </w:t>
      </w:r>
      <m:oMath>
        <m:r>
          <w:rPr>
            <w:rFonts w:ascii="Cambria Math" w:hAnsi="Cambria Math" w:cs="Times New Roman"/>
            <w:szCs w:val="24"/>
          </w:rPr>
          <m:t>t</m:t>
        </m:r>
        <m:r>
          <w:rPr>
            <w:rFonts w:ascii="Cambria Math" w:cs="Times New Roman"/>
            <w:szCs w:val="24"/>
          </w:rPr>
          <m:t>,</m:t>
        </m:r>
      </m:oMath>
      <w:r w:rsidR="0006509B" w:rsidRPr="006D7C5A">
        <w:rPr>
          <w:rFonts w:cs="Times New Roman"/>
          <w:szCs w:val="24"/>
        </w:rPr>
        <w:t xml:space="preserve"> vật có vận tốc </w:t>
      </w:r>
      <m:oMath>
        <m:r>
          <w:rPr>
            <w:rFonts w:ascii="Cambria Math" w:hAnsi="Cambria Math" w:cs="Times New Roman"/>
            <w:szCs w:val="24"/>
          </w:rPr>
          <m:t>v</m:t>
        </m:r>
      </m:oMath>
      <w:r w:rsidR="0006509B" w:rsidRPr="006D7C5A">
        <w:rPr>
          <w:rFonts w:cs="Times New Roman"/>
          <w:szCs w:val="24"/>
        </w:rPr>
        <w:t>. Gia tốc của vật được tính theo công thức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v-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 w:rsidRPr="006D7C5A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v</m:t>
            </m:r>
            <m:r>
              <w:rPr>
                <w:rFonts w:ascii="Cambria Math" w:cs="Times New Roman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v-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0</m:t>
                </m:r>
              </m:sub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 w:rsidR="008866EF" w:rsidRPr="006D7C5A">
        <w:rPr>
          <w:rFonts w:cs="Times New Roman"/>
          <w:szCs w:val="24"/>
        </w:rPr>
        <w:t>.</w:t>
      </w:r>
    </w:p>
    <w:p w:rsidR="00AE2522" w:rsidRPr="006D7C5A" w:rsidRDefault="00AE2522" w:rsidP="00AE2522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Pr="006D7C5A">
        <w:rPr>
          <w:rFonts w:cs="Times New Roman"/>
          <w:szCs w:val="24"/>
        </w:rPr>
        <w:t xml:space="preserve">Một vật chịu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cs="Times New Roman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acc>
      </m:oMath>
      <w:r w:rsidRPr="006D7C5A">
        <w:rPr>
          <w:rFonts w:cs="Times New Roman"/>
          <w:szCs w:val="24"/>
        </w:rPr>
        <w:t xml:space="preserve">. Biết hai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cs="Times New Roman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acc>
      </m:oMath>
      <w:r w:rsidRPr="006D7C5A">
        <w:rPr>
          <w:rFonts w:cs="Times New Roman"/>
          <w:szCs w:val="24"/>
        </w:rPr>
        <w:t xml:space="preserve"> </w:t>
      </w:r>
      <w:r w:rsidR="00814525">
        <w:rPr>
          <w:rFonts w:cs="Times New Roman"/>
          <w:szCs w:val="24"/>
        </w:rPr>
        <w:t>cùng phương, ngược chiều</w:t>
      </w:r>
      <w:r w:rsidRPr="006D7C5A">
        <w:rPr>
          <w:rFonts w:cs="Times New Roman"/>
          <w:szCs w:val="24"/>
        </w:rPr>
        <w:t xml:space="preserve">. Hợp lực của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cs="Times New Roman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acc>
      </m:oMath>
      <w:r w:rsidRPr="006D7C5A">
        <w:rPr>
          <w:rFonts w:cs="Times New Roman"/>
          <w:szCs w:val="24"/>
        </w:rPr>
        <w:t xml:space="preserve"> có độ lớn là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hl</m:t>
            </m:r>
          </m:sub>
        </m:sSub>
        <m:r>
          <w:rPr>
            <w:rFonts w:ascii="Cambria Math" w:cs="Times New Roman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  <m:r>
              <w:rPr>
                <w:rFonts w:ascii="Cambria Math" w:cs="Times New Roman"/>
                <w:szCs w:val="24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rad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hl</m:t>
            </m:r>
          </m:sub>
        </m:sSub>
        <m:r>
          <w:rPr>
            <w:rFonts w:ascii="Cambria Math" w:cs="Times New Roman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bSup>
            <m:r>
              <w:rPr>
                <w:rFonts w:ascii="Cambria Math" w:cs="Times New Roman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bSup>
          </m:e>
        </m:rad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hl</m:t>
            </m:r>
          </m:sub>
        </m:sSub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d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hl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cs="Times New Roman"/>
                <w:szCs w:val="24"/>
              </w:rPr>
              <m:t>1</m:t>
            </m:r>
          </m:sub>
        </m:sSub>
        <m:r>
          <w:rPr>
            <w:rFonts w:ascii="Cambria Math" w:cs="Times New Roman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cs="Times New Roman"/>
                <w:szCs w:val="24"/>
              </w:rPr>
              <m:t>2</m:t>
            </m:r>
          </m:sub>
        </m:sSub>
      </m:oMath>
    </w:p>
    <w:p w:rsidR="006908BF" w:rsidRPr="006D7C5A" w:rsidRDefault="006908BF" w:rsidP="006908BF">
      <w:pPr>
        <w:tabs>
          <w:tab w:val="left" w:pos="992"/>
        </w:tabs>
        <w:spacing w:line="24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6. </w:t>
      </w:r>
      <w:r w:rsidRPr="006D7C5A">
        <w:rPr>
          <w:rFonts w:cs="Times New Roman"/>
          <w:szCs w:val="24"/>
        </w:rPr>
        <w:t>Phát biểu nào sau đây là đúng khi nói về phương, chiều của trọng lực?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D7C5A">
        <w:rPr>
          <w:rFonts w:cs="Times New Roman"/>
          <w:szCs w:val="24"/>
        </w:rPr>
        <w:t>Trọng lực có phương nằm ngang và có chiều hướng về phía tâm Trái Đất.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D7C5A">
        <w:rPr>
          <w:rFonts w:cs="Times New Roman"/>
          <w:szCs w:val="24"/>
        </w:rPr>
        <w:t>Trọng lực có phương thẳng đứng và có chiều hướng ra xa tâm Trái Đất.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D7C5A">
        <w:rPr>
          <w:rFonts w:cs="Times New Roman"/>
          <w:szCs w:val="24"/>
        </w:rPr>
        <w:t>Trọng lực có phương thẳng đứng và có chiều hướng về phía tâm Trái Đất.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D7C5A">
        <w:rPr>
          <w:rFonts w:cs="Times New Roman"/>
          <w:szCs w:val="24"/>
        </w:rPr>
        <w:t>Trọng lực có phương nằm ngang và có chiều hướng ra xa tâm Trái Đất.</w:t>
      </w:r>
    </w:p>
    <w:p w:rsidR="006908BF" w:rsidRPr="006D7C5A" w:rsidRDefault="006908BF" w:rsidP="006908BF">
      <w:pPr>
        <w:tabs>
          <w:tab w:val="left" w:pos="0"/>
        </w:tabs>
        <w:spacing w:line="24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7. </w:t>
      </w:r>
      <w:r w:rsidRPr="006D7C5A">
        <w:rPr>
          <w:rFonts w:cs="Times New Roman"/>
          <w:szCs w:val="24"/>
        </w:rPr>
        <w:t>Một quả cầu bằng sắt có thể tích 0,00</w:t>
      </w:r>
      <w:r w:rsidR="00A06485" w:rsidRPr="006D7C5A">
        <w:rPr>
          <w:rFonts w:cs="Times New Roman"/>
          <w:szCs w:val="24"/>
        </w:rPr>
        <w:t>8</w:t>
      </w:r>
      <w:r w:rsidRPr="006D7C5A">
        <w:rPr>
          <w:rFonts w:cs="Times New Roman"/>
          <w:szCs w:val="24"/>
        </w:rPr>
        <w:t xml:space="preserve"> m</w:t>
      </w:r>
      <w:r w:rsidRPr="006D7C5A">
        <w:rPr>
          <w:rFonts w:cs="Times New Roman"/>
          <w:szCs w:val="24"/>
          <w:vertAlign w:val="superscript"/>
        </w:rPr>
        <w:t>3</w:t>
      </w:r>
      <w:r w:rsidRPr="006D7C5A">
        <w:rPr>
          <w:rFonts w:cs="Times New Roman"/>
          <w:szCs w:val="24"/>
        </w:rPr>
        <w:t xml:space="preserve"> được nhúng chìm hoàn toàn trong nước. Biết khối lượng riêng của nước là 1000 kg/m</w:t>
      </w:r>
      <w:r w:rsidRPr="006D7C5A">
        <w:rPr>
          <w:rFonts w:cs="Times New Roman"/>
          <w:szCs w:val="24"/>
          <w:vertAlign w:val="superscript"/>
        </w:rPr>
        <w:t>3</w:t>
      </w:r>
      <w:r w:rsidRPr="006D7C5A">
        <w:rPr>
          <w:rFonts w:cs="Times New Roman"/>
          <w:szCs w:val="24"/>
        </w:rPr>
        <w:t xml:space="preserve">. Cho </w:t>
      </w:r>
      <w:r w:rsidRPr="006D7C5A">
        <w:rPr>
          <w:rFonts w:cs="Times New Roman"/>
          <w:i/>
          <w:szCs w:val="24"/>
        </w:rPr>
        <w:t>g</w:t>
      </w:r>
      <w:r w:rsidRPr="006D7C5A">
        <w:rPr>
          <w:rFonts w:cs="Times New Roman"/>
          <w:szCs w:val="24"/>
        </w:rPr>
        <w:t xml:space="preserve"> = 10 m/s</w:t>
      </w:r>
      <w:r w:rsidRPr="006D7C5A">
        <w:rPr>
          <w:rFonts w:cs="Times New Roman"/>
          <w:szCs w:val="24"/>
          <w:vertAlign w:val="superscript"/>
        </w:rPr>
        <w:t>2</w:t>
      </w:r>
      <w:r w:rsidRPr="006D7C5A">
        <w:rPr>
          <w:rFonts w:cs="Times New Roman"/>
          <w:szCs w:val="24"/>
        </w:rPr>
        <w:t>. Lực đẩy Archimedes tác dụng lên quả cầu bằng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06485" w:rsidRPr="006D7C5A">
        <w:rPr>
          <w:rFonts w:cs="Times New Roman"/>
          <w:szCs w:val="24"/>
        </w:rPr>
        <w:t>4</w:t>
      </w:r>
      <w:r w:rsidRPr="006D7C5A">
        <w:rPr>
          <w:rFonts w:cs="Times New Roman"/>
          <w:szCs w:val="24"/>
        </w:rPr>
        <w:t>0 N.</w:t>
      </w:r>
      <w:r>
        <w:rPr>
          <w:rStyle w:val="YoungMixChar"/>
          <w:b/>
        </w:rPr>
        <w:tab/>
        <w:t xml:space="preserve">B. </w:t>
      </w:r>
      <w:r w:rsidR="00A06485" w:rsidRPr="006D7C5A">
        <w:rPr>
          <w:rFonts w:cs="Times New Roman"/>
          <w:szCs w:val="24"/>
        </w:rPr>
        <w:t>8</w:t>
      </w:r>
      <w:r w:rsidRPr="006D7C5A">
        <w:rPr>
          <w:rFonts w:cs="Times New Roman"/>
          <w:szCs w:val="24"/>
        </w:rPr>
        <w:t>0 N.</w:t>
      </w:r>
      <w:r>
        <w:rPr>
          <w:rStyle w:val="YoungMixChar"/>
          <w:b/>
        </w:rPr>
        <w:tab/>
        <w:t xml:space="preserve">C. </w:t>
      </w:r>
      <w:r w:rsidR="00A06485" w:rsidRPr="006D7C5A">
        <w:rPr>
          <w:rFonts w:cs="Times New Roman"/>
          <w:szCs w:val="24"/>
        </w:rPr>
        <w:t>3</w:t>
      </w:r>
      <w:r w:rsidRPr="006D7C5A">
        <w:rPr>
          <w:rFonts w:cs="Times New Roman"/>
          <w:szCs w:val="24"/>
        </w:rPr>
        <w:t>0 N.</w:t>
      </w:r>
      <w:r>
        <w:rPr>
          <w:rStyle w:val="YoungMixChar"/>
          <w:b/>
        </w:rPr>
        <w:tab/>
        <w:t xml:space="preserve">D. </w:t>
      </w:r>
      <w:r w:rsidR="00A06485" w:rsidRPr="006D7C5A">
        <w:rPr>
          <w:rFonts w:cs="Times New Roman"/>
          <w:szCs w:val="24"/>
        </w:rPr>
        <w:t>5</w:t>
      </w:r>
      <w:r w:rsidRPr="006D7C5A">
        <w:rPr>
          <w:rFonts w:cs="Times New Roman"/>
          <w:szCs w:val="24"/>
        </w:rPr>
        <w:t>0 N.</w:t>
      </w:r>
    </w:p>
    <w:p w:rsidR="006908BF" w:rsidRPr="006D7C5A" w:rsidRDefault="006908BF" w:rsidP="006908BF">
      <w:pPr>
        <w:spacing w:line="24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8. </w:t>
      </w:r>
      <w:r w:rsidRPr="006D7C5A">
        <w:rPr>
          <w:rFonts w:cs="Times New Roman"/>
          <w:bCs/>
          <w:szCs w:val="24"/>
        </w:rPr>
        <w:t>Quỹ đạo của chuyển động ném ngang có dạng là</w:t>
      </w:r>
    </w:p>
    <w:p w:rsidR="00922CA8" w:rsidRDefault="0052012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D7C5A">
        <w:rPr>
          <w:rFonts w:cs="Times New Roman"/>
          <w:bCs/>
          <w:szCs w:val="24"/>
        </w:rPr>
        <w:t>một đường parabol.</w:t>
      </w:r>
      <w:r>
        <w:rPr>
          <w:rStyle w:val="YoungMixChar"/>
          <w:b/>
        </w:rPr>
        <w:tab/>
        <w:t xml:space="preserve">B. </w:t>
      </w:r>
      <w:r w:rsidRPr="006D7C5A">
        <w:rPr>
          <w:rFonts w:cs="Times New Roman"/>
          <w:bCs/>
          <w:szCs w:val="24"/>
        </w:rPr>
        <w:t>một đường elip.</w:t>
      </w:r>
    </w:p>
    <w:p w:rsidR="00922CA8" w:rsidRDefault="0052012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D7C5A">
        <w:rPr>
          <w:rFonts w:cs="Times New Roman"/>
          <w:bCs/>
          <w:szCs w:val="24"/>
        </w:rPr>
        <w:t>một đường thẳng.</w:t>
      </w:r>
      <w:r>
        <w:rPr>
          <w:rStyle w:val="YoungMixChar"/>
          <w:b/>
        </w:rPr>
        <w:tab/>
        <w:t xml:space="preserve">D. </w:t>
      </w:r>
      <w:r w:rsidRPr="006D7C5A">
        <w:rPr>
          <w:rFonts w:cs="Times New Roman"/>
          <w:bCs/>
          <w:szCs w:val="24"/>
        </w:rPr>
        <w:t>một đường hyperbol.</w:t>
      </w:r>
    </w:p>
    <w:p w:rsidR="004B0EA1" w:rsidRPr="006D7C5A" w:rsidRDefault="004B0EA1" w:rsidP="00D43F4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9. </w:t>
      </w:r>
      <w:r w:rsidR="006D7C5A" w:rsidRPr="006D7C5A">
        <w:rPr>
          <w:rFonts w:cs="Times New Roman"/>
          <w:szCs w:val="24"/>
        </w:rPr>
        <w:t xml:space="preserve">Tại một thời điểm khi vật đang chuyển động thẳng nhanh dần đều, vận tốc của vật là </w:t>
      </w:r>
      <m:oMath>
        <m:r>
          <w:rPr>
            <w:rFonts w:ascii="Cambria Math" w:hAnsi="Cambria Math" w:cs="Times New Roman"/>
            <w:szCs w:val="24"/>
          </w:rPr>
          <m:t>v</m:t>
        </m:r>
        <m:r>
          <w:rPr>
            <w:rFonts w:ascii="Cambria Math" w:cs="Times New Roman"/>
            <w:szCs w:val="24"/>
          </w:rPr>
          <m:t>,</m:t>
        </m:r>
      </m:oMath>
      <w:r w:rsidR="006D7C5A" w:rsidRPr="006D7C5A">
        <w:rPr>
          <w:rFonts w:cs="Times New Roman"/>
          <w:szCs w:val="24"/>
        </w:rPr>
        <w:t xml:space="preserve"> gia tốc là </w:t>
      </w:r>
      <m:oMath>
        <m:r>
          <w:rPr>
            <w:rFonts w:ascii="Cambria Math" w:hAnsi="Cambria Math" w:cs="Times New Roman"/>
            <w:szCs w:val="24"/>
          </w:rPr>
          <m:t>a</m:t>
        </m:r>
      </m:oMath>
      <w:r w:rsidR="006D7C5A" w:rsidRPr="006D7C5A">
        <w:rPr>
          <w:rFonts w:cs="Times New Roman"/>
          <w:szCs w:val="24"/>
        </w:rPr>
        <w:t>.</w:t>
      </w:r>
      <w:r w:rsidRPr="006D7C5A">
        <w:rPr>
          <w:rFonts w:cs="Times New Roman"/>
          <w:szCs w:val="24"/>
        </w:rPr>
        <w:t xml:space="preserve"> Khẳng đị</w:t>
      </w:r>
      <w:r w:rsidR="006D7C5A" w:rsidRPr="006D7C5A">
        <w:rPr>
          <w:rFonts w:cs="Times New Roman"/>
          <w:szCs w:val="24"/>
        </w:rPr>
        <w:t>nh nào đúng trong các khẳng định sau?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szCs w:val="24"/>
          </w:rPr>
          <m:t>av</m:t>
        </m:r>
        <m:r>
          <w:rPr>
            <w:rFonts w:ascii="Cambria Math" w:cs="Times New Roman"/>
            <w:szCs w:val="24"/>
          </w:rPr>
          <m:t>&gt;0.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&gt;0.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&lt;0.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szCs w:val="24"/>
          </w:rPr>
          <m:t>v</m:t>
        </m:r>
        <m:r>
          <w:rPr>
            <w:rFonts w:ascii="Cambria Math" w:cs="Times New Roman"/>
            <w:szCs w:val="24"/>
          </w:rPr>
          <m:t>&gt;0</m:t>
        </m:r>
      </m:oMath>
      <w:r w:rsidRPr="006D7C5A">
        <w:rPr>
          <w:rFonts w:cs="Times New Roman"/>
          <w:szCs w:val="24"/>
        </w:rPr>
        <w:t>.</w:t>
      </w:r>
    </w:p>
    <w:p w:rsidR="00AE2522" w:rsidRPr="006D7C5A" w:rsidRDefault="00AE2522" w:rsidP="00AE2522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10. </w:t>
      </w:r>
      <w:r w:rsidRPr="006D7C5A">
        <w:rPr>
          <w:rFonts w:cs="Times New Roman"/>
          <w:szCs w:val="24"/>
        </w:rPr>
        <w:t>Một vật nổi trong chất lỏng. Biết khối lượng riêng của chất lỏng là D</w:t>
      </w:r>
      <w:r w:rsidRPr="006D7C5A">
        <w:rPr>
          <w:rFonts w:cs="Times New Roman"/>
          <w:szCs w:val="24"/>
          <w:vertAlign w:val="subscript"/>
        </w:rPr>
        <w:t>cl</w:t>
      </w:r>
      <w:r w:rsidRPr="006D7C5A">
        <w:rPr>
          <w:rFonts w:cs="Times New Roman"/>
          <w:szCs w:val="24"/>
        </w:rPr>
        <w:t xml:space="preserve">. Lực đẩy Acsimet tác dụng lên vật có độ lớn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</m:oMath>
      <w:r w:rsidRPr="006D7C5A">
        <w:rPr>
          <w:rFonts w:cs="Times New Roman"/>
          <w:szCs w:val="24"/>
        </w:rPr>
        <w:t xml:space="preserve">. Thể tích phần chìm của vật là 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Cs w:val="24"/>
              </w:rPr>
              <m:t>ch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Cs w:val="24"/>
              </w:rPr>
              <m:t>cl</m:t>
            </m:r>
          </m:sub>
        </m:sSub>
        <m:r>
          <w:rPr>
            <w:rFonts w:ascii="Cambria Math" w:hAnsi="Cambria Math" w:cs="Times New Roman"/>
            <w:szCs w:val="24"/>
          </w:rPr>
          <m:t>g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Cs w:val="24"/>
              </w:rPr>
              <m:t>ch</m:t>
            </m:r>
          </m:sub>
        </m:sSub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cl</m:t>
                </m:r>
              </m:sub>
            </m:sSub>
            <m:r>
              <w:rPr>
                <w:rFonts w:ascii="Cambria Math" w:cs="Times New Roman"/>
                <w:szCs w:val="24"/>
              </w:rPr>
              <m:t>.</m:t>
            </m:r>
            <m:r>
              <w:rPr>
                <w:rFonts w:ascii="Cambria Math" w:hAnsi="Cambria Math" w:cs="Times New Roman"/>
                <w:szCs w:val="24"/>
              </w:rPr>
              <m:t>g</m:t>
            </m:r>
          </m:den>
        </m:f>
      </m:oMath>
      <w:r w:rsidRPr="006D7C5A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Cs w:val="24"/>
              </w:rPr>
              <m:t>ch</m:t>
            </m:r>
          </m:sub>
        </m:sSub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cl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g</m:t>
                </m:r>
              </m:e>
            </m:rad>
          </m:den>
        </m:f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Cs w:val="24"/>
              </w:rPr>
              <m:t>ch</m:t>
            </m:r>
          </m:sub>
        </m:sSub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cl</m:t>
                </m:r>
              </m:sub>
            </m:sSub>
          </m:den>
        </m:f>
      </m:oMath>
    </w:p>
    <w:p w:rsidR="006908BF" w:rsidRPr="006D7C5A" w:rsidRDefault="006908BF" w:rsidP="006908BF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11. </w:t>
      </w:r>
      <w:r w:rsidRPr="006D7C5A">
        <w:rPr>
          <w:rFonts w:cs="Times New Roman"/>
          <w:szCs w:val="24"/>
        </w:rPr>
        <w:t>Độ lớn gia tốc của một vật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D7C5A">
        <w:rPr>
          <w:rFonts w:cs="Times New Roman"/>
          <w:szCs w:val="24"/>
        </w:rPr>
        <w:t>tỉ lệ thuận với khối lượng của vật và tỉ lệ nghịch với độ lớn của lực gây ra gia tốc cho vật.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D7C5A">
        <w:rPr>
          <w:rFonts w:cs="Times New Roman"/>
          <w:szCs w:val="24"/>
        </w:rPr>
        <w:t>không phụ thuộc vào khối lượng vật.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D7C5A">
        <w:rPr>
          <w:rFonts w:cs="Times New Roman"/>
          <w:szCs w:val="24"/>
        </w:rPr>
        <w:t>tỉ lệ thuận với độ lớn của lực gây ra gia tốc cho vật và tỉ lệ nghịch với khối lượng của vật.</w:t>
      </w:r>
    </w:p>
    <w:p w:rsidR="006908BF" w:rsidRDefault="006908BF" w:rsidP="006908BF">
      <w:pPr>
        <w:tabs>
          <w:tab w:val="left" w:pos="283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D. </w:t>
      </w:r>
      <w:r w:rsidRPr="006D7C5A">
        <w:rPr>
          <w:rFonts w:cs="Times New Roman"/>
          <w:szCs w:val="24"/>
        </w:rPr>
        <w:t>tỉ lệ thuận với với khối lượng của vật.</w:t>
      </w:r>
    </w:p>
    <w:p w:rsidR="00087822" w:rsidRPr="006D7C5A" w:rsidRDefault="00087822" w:rsidP="006908BF">
      <w:pPr>
        <w:tabs>
          <w:tab w:val="left" w:pos="283"/>
        </w:tabs>
      </w:pPr>
    </w:p>
    <w:p w:rsidR="00D43F4D" w:rsidRPr="006D7C5A" w:rsidRDefault="00C13214" w:rsidP="00D43F4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pict>
          <v:group id="_x0000_s1121" style="position:absolute;left:0;text-align:left;margin-left:270pt;margin-top:4.8pt;width:260.95pt;height:153pt;z-index:251658240" coordorigin="5994,7767" coordsize="5219,3060">
            <v:group id="_x0000_s1122" style="position:absolute;left:5994;top:7767;width:5219;height:3060" coordorigin="1981,8640" coordsize="5219,30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3" type="#_x0000_t202" style="position:absolute;left:6300;top:10680;width:900;height:540" filled="f" stroked="f">
                <v:textbox style="mso-next-textbox:#_x0000_s1123">
                  <w:txbxContent>
                    <w:p w:rsidR="004832C9" w:rsidRPr="00492BD0" w:rsidRDefault="004832C9" w:rsidP="004832C9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</w:rPr>
                        <w:t>t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24" type="#_x0000_t202" style="position:absolute;left:2521;top:8640;width:900;height:540" filled="f" stroked="f">
                <v:textbox style="mso-next-textbox:#_x0000_s1124">
                  <w:txbxContent>
                    <w:p w:rsidR="004832C9" w:rsidRPr="004832C9" w:rsidRDefault="004832C9" w:rsidP="004832C9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4832C9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v</w:t>
                      </w:r>
                      <w:r w:rsidRPr="004832C9">
                        <w:rPr>
                          <w:rFonts w:cs="Times New Roman"/>
                          <w:sz w:val="20"/>
                          <w:szCs w:val="20"/>
                        </w:rPr>
                        <w:t xml:space="preserve"> (m/s)</w:t>
                      </w:r>
                    </w:p>
                  </w:txbxContent>
                </v:textbox>
              </v:shape>
              <v:group id="_x0000_s1125" style="position:absolute;left:1981;top:8820;width:4679;height:2880" coordorigin="1981,8820" coordsize="4679,2880">
                <v:shape id="_x0000_s1126" type="#_x0000_t202" style="position:absolute;left:2160;top:10980;width:540;height:540" filled="f" stroked="f">
                  <v:textbox style="mso-next-textbox:#_x0000_s1126">
                    <w:txbxContent>
                      <w:p w:rsidR="004832C9" w:rsidRPr="00492BD0" w:rsidRDefault="004832C9" w:rsidP="004832C9">
                        <w:pPr>
                          <w:rPr>
                            <w:rFonts w:cs="Times New Roman"/>
                            <w:szCs w:val="24"/>
                          </w:rPr>
                        </w:pPr>
                        <w:r w:rsidRPr="00492BD0">
                          <w:rPr>
                            <w:rFonts w:cs="Times New Roman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group id="_x0000_s1127" style="position:absolute;left:1981;top:8820;width:4679;height:2880" coordorigin="1981,8820" coordsize="4679,2880">
                  <v:group id="_x0000_s1128" style="position:absolute;left:2520;top:8820;width:4140;height:2340" coordorigin="2520,8280" coordsize="4140,234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29" type="#_x0000_t32" style="position:absolute;left:6120;top:8820;width:0;height:1800" o:connectortype="straight">
                      <v:stroke dashstyle="dash"/>
                    </v:shape>
                    <v:group id="_x0000_s1130" style="position:absolute;left:2520;top:8280;width:4140;height:2340" coordorigin="2520,8280" coordsize="4140,2340">
                      <v:shape id="_x0000_s1131" type="#_x0000_t32" style="position:absolute;left:2520;top:10620;width:4140;height:0" o:connectortype="straight">
                        <v:stroke endarrow="open"/>
                      </v:shape>
                      <v:shape id="_x0000_s1132" type="#_x0000_t32" style="position:absolute;left:2520;top:8280;width:1;height:2340;flip:y" o:connectortype="straight">
                        <v:stroke endarrow="open"/>
                      </v:shape>
                      <v:shape id="_x0000_s1133" type="#_x0000_t32" style="position:absolute;left:2520;top:8820;width:3600;height:0" o:connectortype="straight">
                        <v:stroke dashstyle="dash"/>
                      </v:shape>
                      <v:shape id="_x0000_s1134" type="#_x0000_t32" style="position:absolute;left:3240;top:8820;width:0;height:1800" o:connectortype="straight">
                        <v:stroke dashstyle="dash"/>
                      </v:shape>
                      <v:shape id="_x0000_s1135" type="#_x0000_t32" style="position:absolute;left:3960;top:8820;width:0;height:1800" o:connectortype="straight">
                        <v:stroke dashstyle="dash"/>
                      </v:shape>
                      <v:shape id="_x0000_s1136" type="#_x0000_t32" style="position:absolute;left:4680;top:8820;width:0;height:1800" o:connectortype="straight">
                        <v:stroke dashstyle="dash"/>
                      </v:shape>
                      <v:shape id="_x0000_s1137" type="#_x0000_t32" style="position:absolute;left:5400;top:8820;width:0;height:1800" o:connectortype="straight">
                        <v:stroke dashstyle="dash"/>
                      </v:shape>
                      <v:shape id="_x0000_s1138" type="#_x0000_t32" style="position:absolute;left:2520;top:9180;width:3600;height:0" o:connectortype="straight">
                        <v:stroke dashstyle="dash"/>
                      </v:shape>
                      <v:shape id="_x0000_s1139" type="#_x0000_t32" style="position:absolute;left:2520;top:9540;width:3600;height:0" o:connectortype="straight">
                        <v:stroke dashstyle="dash"/>
                      </v:shape>
                      <v:shape id="_x0000_s1140" type="#_x0000_t32" style="position:absolute;left:2520;top:9900;width:3600;height:0" o:connectortype="straight">
                        <v:stroke dashstyle="dash"/>
                      </v:shape>
                      <v:shape id="_x0000_s1141" type="#_x0000_t32" style="position:absolute;left:2520;top:10260;width:3600;height:0" o:connectortype="straight">
                        <v:stroke dashstyle="dash"/>
                      </v:shape>
                    </v:group>
                  </v:group>
                  <v:shape id="_x0000_s1142" type="#_x0000_t202" style="position:absolute;left:2880;top:11160;width:540;height:540" filled="f" stroked="f">
                    <v:textbox style="mso-next-textbox:#_x0000_s1142">
                      <w:txbxContent>
                        <w:p w:rsidR="004832C9" w:rsidRPr="00492BD0" w:rsidRDefault="004832C9" w:rsidP="004832C9">
                          <w:pPr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 2</w:t>
                          </w:r>
                        </w:p>
                      </w:txbxContent>
                    </v:textbox>
                  </v:shape>
                  <v:shape id="_x0000_s1143" type="#_x0000_t202" style="position:absolute;left:1981;top:10260;width:540;height:540" filled="f" stroked="f">
                    <v:textbox style="mso-next-textbox:#_x0000_s1143">
                      <w:txbxContent>
                        <w:p w:rsidR="004832C9" w:rsidRPr="00492BD0" w:rsidRDefault="005401CD" w:rsidP="004832C9">
                          <w:pPr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 4</w:t>
                          </w:r>
                        </w:p>
                      </w:txbxContent>
                    </v:textbox>
                  </v:shape>
                </v:group>
              </v:group>
            </v:group>
            <v:shape id="_x0000_s1144" type="#_x0000_t32" style="position:absolute;left:6533;top:8487;width:720;height:1080;flip:y" o:connectortype="straight" strokeweight="2pt"/>
            <v:shape id="_x0000_s1145" type="#_x0000_t32" style="position:absolute;left:7253;top:8487;width:1440;height:0" o:connectortype="straight" strokeweight="2pt"/>
            <v:shape id="_x0000_s1146" type="#_x0000_t32" style="position:absolute;left:8693;top:8487;width:720;height:1800" o:connectortype="straight" strokeweight="2pt"/>
            <w10:wrap type="square"/>
          </v:group>
        </w:pict>
      </w:r>
      <w:r w:rsidR="00D43F4D">
        <w:rPr>
          <w:b/>
        </w:rPr>
        <w:t xml:space="preserve">Câu 12. </w:t>
      </w:r>
      <w:r w:rsidR="00D43F4D" w:rsidRPr="006D7C5A">
        <w:rPr>
          <w:rFonts w:cs="Times New Roman"/>
          <w:szCs w:val="24"/>
        </w:rPr>
        <w:t>Một vật chuyển động thẳng có đồ thị vận tốc - thời gian như hình vẽ.</w:t>
      </w:r>
      <w:r w:rsidR="00286D45" w:rsidRPr="006D7C5A">
        <w:rPr>
          <w:rFonts w:cs="Times New Roman"/>
          <w:szCs w:val="24"/>
        </w:rPr>
        <w:t xml:space="preserve"> </w:t>
      </w:r>
      <w:r w:rsidR="004A6B43" w:rsidRPr="006D7C5A">
        <w:rPr>
          <w:rFonts w:cs="Times New Roman"/>
          <w:szCs w:val="24"/>
        </w:rPr>
        <w:t xml:space="preserve">Quãng đường vật đi được trong khoảng thời gian từ 0 s đến </w:t>
      </w:r>
      <w:r w:rsidR="004B0EA1" w:rsidRPr="006D7C5A">
        <w:rPr>
          <w:rFonts w:cs="Times New Roman"/>
          <w:szCs w:val="24"/>
        </w:rPr>
        <w:t xml:space="preserve">2 </w:t>
      </w:r>
      <w:r w:rsidR="004A6B43" w:rsidRPr="006D7C5A">
        <w:rPr>
          <w:rFonts w:cs="Times New Roman"/>
          <w:szCs w:val="24"/>
        </w:rPr>
        <w:t>s là</w:t>
      </w:r>
      <w:r w:rsidR="004832C9" w:rsidRPr="006D7C5A">
        <w:rPr>
          <w:rFonts w:cs="Times New Roman"/>
          <w:szCs w:val="24"/>
        </w:rPr>
        <w:t xml:space="preserve"> </w:t>
      </w:r>
    </w:p>
    <w:p w:rsidR="00087822" w:rsidRDefault="0052012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401CD" w:rsidRPr="006D7C5A">
        <w:rPr>
          <w:rFonts w:cs="Times New Roman"/>
          <w:szCs w:val="24"/>
        </w:rPr>
        <w:t>28 m.</w:t>
      </w:r>
      <w:r>
        <w:rPr>
          <w:rStyle w:val="YoungMixChar"/>
          <w:b/>
        </w:rPr>
        <w:tab/>
      </w:r>
    </w:p>
    <w:p w:rsidR="00EC0B58" w:rsidRDefault="00087822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</w:r>
      <w:r w:rsidR="00520128">
        <w:rPr>
          <w:rStyle w:val="YoungMixChar"/>
          <w:b/>
        </w:rPr>
        <w:t xml:space="preserve">B. </w:t>
      </w:r>
      <w:r w:rsidR="005401CD" w:rsidRPr="006D7C5A">
        <w:rPr>
          <w:rFonts w:cs="Times New Roman"/>
          <w:szCs w:val="24"/>
        </w:rPr>
        <w:t>48 m.</w:t>
      </w:r>
    </w:p>
    <w:p w:rsidR="00087822" w:rsidRDefault="0052012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="005401CD" w:rsidRPr="006D7C5A">
        <w:rPr>
          <w:rFonts w:cs="Times New Roman"/>
          <w:szCs w:val="24"/>
        </w:rPr>
        <w:t>32 m.</w:t>
      </w:r>
      <w:r>
        <w:rPr>
          <w:rStyle w:val="YoungMixChar"/>
          <w:b/>
        </w:rPr>
        <w:tab/>
      </w:r>
    </w:p>
    <w:p w:rsidR="00922CA8" w:rsidRDefault="0008782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520128">
        <w:rPr>
          <w:rStyle w:val="YoungMixChar"/>
          <w:b/>
        </w:rPr>
        <w:t xml:space="preserve">D. </w:t>
      </w:r>
      <w:r w:rsidR="005401CD" w:rsidRPr="006D7C5A">
        <w:rPr>
          <w:rFonts w:cs="Times New Roman"/>
          <w:szCs w:val="24"/>
        </w:rPr>
        <w:t>14 m.</w:t>
      </w:r>
    </w:p>
    <w:p w:rsidR="00922CA8" w:rsidRDefault="00922CA8"/>
    <w:p w:rsidR="00D16FD0" w:rsidRDefault="00D16FD0"/>
    <w:p w:rsidR="00D16FD0" w:rsidRDefault="00D16FD0"/>
    <w:p w:rsidR="00D16FD0" w:rsidRDefault="00D16FD0"/>
    <w:p w:rsidR="00616527" w:rsidRDefault="00616527" w:rsidP="00616527">
      <w:pPr>
        <w:rPr>
          <w:b/>
        </w:rPr>
      </w:pPr>
      <w:r>
        <w:rPr>
          <w:b/>
          <w:u w:val="single"/>
        </w:rPr>
        <w:t>B. TỰ LUẬN</w:t>
      </w:r>
      <w:r>
        <w:rPr>
          <w:u w:val="single"/>
        </w:rPr>
        <w:t xml:space="preserve"> </w:t>
      </w:r>
      <w:r>
        <w:t xml:space="preserve"> </w:t>
      </w:r>
      <w:r>
        <w:rPr>
          <w:b/>
        </w:rPr>
        <w:t>(7 điểm)</w:t>
      </w:r>
    </w:p>
    <w:p w:rsidR="00616527" w:rsidRDefault="00616527" w:rsidP="005C2B81">
      <w:pPr>
        <w:jc w:val="both"/>
      </w:pPr>
      <w:r>
        <w:rPr>
          <w:b/>
        </w:rPr>
        <w:t xml:space="preserve">Câu 1. </w:t>
      </w:r>
      <w:r>
        <w:t xml:space="preserve">Một vật được ném ngang từ độ cao 20 m so với mặt đất với vận tốc đầu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=5 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>. Lấy</w:t>
      </w:r>
      <w:r w:rsidR="0020629D">
        <w:t xml:space="preserve">         </w:t>
      </w:r>
      <w:r>
        <w:t xml:space="preserve"> </w:t>
      </w:r>
      <m:oMath>
        <m:r>
          <w:rPr>
            <w:rFonts w:ascii="Cambria Math" w:hAnsi="Cambria Math"/>
          </w:rPr>
          <m:t>g=10</m:t>
        </m:r>
      </m:oMath>
      <w:r>
        <w:t xml:space="preserve"> m/s</w:t>
      </w:r>
      <w:r>
        <w:rPr>
          <w:vertAlign w:val="superscript"/>
        </w:rPr>
        <w:t>2</w:t>
      </w:r>
      <w:r>
        <w:t xml:space="preserve">. </w:t>
      </w:r>
    </w:p>
    <w:p w:rsidR="00616527" w:rsidRDefault="00616527" w:rsidP="005C2B81">
      <w:pPr>
        <w:jc w:val="both"/>
      </w:pPr>
      <w:r>
        <w:t xml:space="preserve">          a) Sau bao lâu kể từ lúc ném, vật chạm đất?</w:t>
      </w:r>
    </w:p>
    <w:p w:rsidR="00616527" w:rsidRDefault="00616527" w:rsidP="005C2B81">
      <w:pPr>
        <w:jc w:val="both"/>
      </w:pPr>
      <w:r>
        <w:t xml:space="preserve">          b) Vị trí chạm đất của vật cách điểm ném một khoảng bằng bao nhiêu theo phương ngang? (Tính tầm bay xa)</w:t>
      </w:r>
    </w:p>
    <w:p w:rsidR="00616527" w:rsidRPr="003B733D" w:rsidRDefault="00616527" w:rsidP="005C2B81">
      <w:pPr>
        <w:jc w:val="both"/>
      </w:pPr>
      <w:r>
        <w:t xml:space="preserve">          c) Tính độ lớn vận tốc của vật ngay trước khi chạm đất.          </w:t>
      </w:r>
    </w:p>
    <w:p w:rsidR="00616527" w:rsidRDefault="00616527" w:rsidP="005C2B81">
      <w:pPr>
        <w:spacing w:before="120" w:after="120" w:line="24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2. </w:t>
      </w:r>
      <w:r w:rsidRPr="007C29C0">
        <w:rPr>
          <w:rFonts w:eastAsia="Times New Roman" w:cs="Times New Roman"/>
          <w:szCs w:val="24"/>
        </w:rPr>
        <w:t xml:space="preserve">Một vật khối lượng </w:t>
      </w:r>
      <w:r>
        <w:rPr>
          <w:rFonts w:eastAsia="Times New Roman" w:cs="Times New Roman"/>
          <w:szCs w:val="24"/>
        </w:rPr>
        <w:t>6</w:t>
      </w:r>
      <w:r w:rsidRPr="007C29C0">
        <w:rPr>
          <w:rFonts w:eastAsia="Times New Roman" w:cs="Times New Roman"/>
          <w:szCs w:val="24"/>
        </w:rPr>
        <w:t>00 g</w:t>
      </w:r>
      <w:r>
        <w:rPr>
          <w:rFonts w:eastAsia="Times New Roman" w:cs="Times New Roman"/>
          <w:szCs w:val="24"/>
        </w:rPr>
        <w:t xml:space="preserve"> đang nằm yên trên mặt phẳng ngang thì chịu tác dụng của </w:t>
      </w:r>
      <w:r w:rsidRPr="007C29C0">
        <w:rPr>
          <w:rFonts w:eastAsia="Times New Roman" w:cs="Times New Roman"/>
          <w:szCs w:val="24"/>
        </w:rPr>
        <w:t>kéo</w:t>
      </w:r>
      <w:r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không đổi. Biết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chếch lên và</w:t>
      </w:r>
      <w:r w:rsidRPr="007C29C0">
        <w:rPr>
          <w:rFonts w:eastAsia="Times New Roman" w:cs="Times New Roman"/>
          <w:szCs w:val="24"/>
        </w:rPr>
        <w:t xml:space="preserve"> tạo với phương ngang góc</w:t>
      </w:r>
      <w:r>
        <w:rPr>
          <w:rFonts w:eastAsia="Times New Roman" w:cs="Times New Roman"/>
          <w:szCs w:val="24"/>
        </w:rPr>
        <w:t xml:space="preserve"> α =</w:t>
      </w:r>
      <w:r w:rsidRPr="007C29C0">
        <w:rPr>
          <w:rFonts w:eastAsia="Times New Roman" w:cs="Times New Roman"/>
          <w:szCs w:val="24"/>
        </w:rPr>
        <w:t xml:space="preserve"> 30</w:t>
      </w:r>
      <w:r w:rsidRPr="007C29C0">
        <w:rPr>
          <w:rFonts w:eastAsia="Times New Roman" w:cs="Times New Roman"/>
          <w:szCs w:val="24"/>
          <w:vertAlign w:val="superscript"/>
        </w:rPr>
        <w:t>0</w:t>
      </w:r>
      <w:r w:rsidRPr="007C29C0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H</w:t>
      </w:r>
      <w:r w:rsidRPr="007C29C0">
        <w:rPr>
          <w:rFonts w:eastAsia="Times New Roman" w:cs="Times New Roman"/>
          <w:szCs w:val="24"/>
        </w:rPr>
        <w:t>ệ số ma sát giữa vật và mặt sàn là 0,</w:t>
      </w:r>
      <w:r>
        <w:rPr>
          <w:rFonts w:eastAsia="Times New Roman" w:cs="Times New Roman"/>
          <w:szCs w:val="24"/>
        </w:rPr>
        <w:t xml:space="preserve">1, </w:t>
      </w:r>
      <w:r w:rsidRPr="007C29C0">
        <w:rPr>
          <w:rFonts w:eastAsia="Times New Roman" w:cs="Times New Roman"/>
          <w:szCs w:val="24"/>
        </w:rPr>
        <w:t xml:space="preserve">gia tốc rơi tự do là </w:t>
      </w:r>
      <m:oMath>
        <m:r>
          <w:rPr>
            <w:rFonts w:ascii="Cambria Math" w:eastAsia="Times New Roman" w:hAnsi="Cambria Math" w:cs="Times New Roman"/>
            <w:szCs w:val="24"/>
          </w:rPr>
          <m:t xml:space="preserve">g= </m:t>
        </m:r>
      </m:oMath>
      <w:r w:rsidRPr="007C29C0">
        <w:rPr>
          <w:rFonts w:eastAsia="Times New Roman" w:cs="Times New Roman"/>
          <w:szCs w:val="24"/>
        </w:rPr>
        <w:t>10 m/s</w:t>
      </w:r>
      <w:r w:rsidRPr="007C29C0">
        <w:rPr>
          <w:rFonts w:eastAsia="Times New Roman" w:cs="Times New Roman"/>
          <w:szCs w:val="24"/>
          <w:vertAlign w:val="superscript"/>
        </w:rPr>
        <w:t>2</w:t>
      </w:r>
      <w:r w:rsidRPr="007C29C0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Vật đi được quãng đường 2,4 m sau 2 s kể từ khi bắt đầu chuyển động.</w:t>
      </w:r>
    </w:p>
    <w:p w:rsidR="00616527" w:rsidRDefault="00616527" w:rsidP="005C2B81">
      <w:pPr>
        <w:spacing w:before="120" w:after="12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a) Tính gia tốc </w:t>
      </w:r>
      <m:oMath>
        <m:r>
          <w:rPr>
            <w:rFonts w:ascii="Cambria Math" w:eastAsia="Times New Roman" w:hAnsi="Cambria Math" w:cs="Times New Roman"/>
            <w:szCs w:val="24"/>
          </w:rPr>
          <m:t>a</m:t>
        </m:r>
      </m:oMath>
      <w:r>
        <w:rPr>
          <w:rFonts w:eastAsia="Times New Roman" w:cs="Times New Roman"/>
          <w:szCs w:val="24"/>
        </w:rPr>
        <w:t xml:space="preserve"> của vật.</w:t>
      </w:r>
    </w:p>
    <w:p w:rsidR="00616527" w:rsidRDefault="00616527" w:rsidP="005C2B81">
      <w:pPr>
        <w:spacing w:before="120" w:after="12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b) Tính độ lớn của lực </w:t>
      </w:r>
      <m:oMath>
        <m:r>
          <w:rPr>
            <w:rFonts w:ascii="Cambria Math" w:eastAsia="Times New Roman" w:hAnsi="Cambria Math" w:cs="Times New Roman"/>
            <w:szCs w:val="24"/>
          </w:rPr>
          <m:t>F</m:t>
        </m:r>
      </m:oMath>
      <w:r>
        <w:rPr>
          <w:rFonts w:eastAsia="Times New Roman" w:cs="Times New Roman"/>
          <w:szCs w:val="24"/>
        </w:rPr>
        <w:t>.</w:t>
      </w:r>
    </w:p>
    <w:p w:rsidR="00616527" w:rsidRDefault="00616527" w:rsidP="00616527">
      <w:pPr>
        <w:spacing w:before="120" w:after="12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c) Sau 3 s kể từ khi lực bắt đầu tác dụng,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ngừng tác dụng. Hỏi vật đi thêm được quãng đường bao nhiêu kể từ khi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ngừng tác dụng</w:t>
      </w:r>
      <w:r w:rsidR="00933728">
        <w:rPr>
          <w:rFonts w:eastAsia="Times New Roman" w:cs="Times New Roman"/>
          <w:szCs w:val="24"/>
        </w:rPr>
        <w:t xml:space="preserve"> cho đến khi dừng hẳn</w:t>
      </w:r>
      <w:r>
        <w:rPr>
          <w:rFonts w:eastAsia="Times New Roman" w:cs="Times New Roman"/>
          <w:szCs w:val="24"/>
        </w:rPr>
        <w:t>?</w:t>
      </w:r>
    </w:p>
    <w:p w:rsidR="00616527" w:rsidRDefault="00616527" w:rsidP="00616527">
      <w:pPr>
        <w:jc w:val="center"/>
      </w:pPr>
      <w:r>
        <w:t>-------Hết-------</w:t>
      </w:r>
    </w:p>
    <w:p w:rsidR="008D66A7" w:rsidRDefault="008D66A7" w:rsidP="008D66A7">
      <w:r>
        <w:t>ĐÁP ÁN</w:t>
      </w:r>
    </w:p>
    <w:p w:rsidR="008D66A7" w:rsidRDefault="008D66A7" w:rsidP="008D66A7">
      <w:r>
        <w:t>I. TRẮC NGHIỆM</w:t>
      </w:r>
    </w:p>
    <w:tbl>
      <w:tblPr>
        <w:tblW w:w="9991" w:type="dxa"/>
        <w:tblLayout w:type="fixed"/>
        <w:tblLook w:val="04A0" w:firstRow="1" w:lastRow="0" w:firstColumn="1" w:lastColumn="0" w:noHBand="0" w:noVBand="1"/>
      </w:tblPr>
      <w:tblGrid>
        <w:gridCol w:w="832"/>
        <w:gridCol w:w="833"/>
        <w:gridCol w:w="832"/>
        <w:gridCol w:w="833"/>
        <w:gridCol w:w="832"/>
        <w:gridCol w:w="833"/>
        <w:gridCol w:w="833"/>
        <w:gridCol w:w="832"/>
        <w:gridCol w:w="833"/>
        <w:gridCol w:w="832"/>
        <w:gridCol w:w="833"/>
        <w:gridCol w:w="833"/>
      </w:tblGrid>
      <w:tr w:rsidR="008D66A7" w:rsidRPr="008D66A7" w:rsidTr="008D66A7">
        <w:trPr>
          <w:trHeight w:val="25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12</w:t>
            </w:r>
          </w:p>
        </w:tc>
      </w:tr>
      <w:tr w:rsidR="008D66A7" w:rsidRPr="008D66A7" w:rsidTr="008D66A7">
        <w:trPr>
          <w:trHeight w:val="25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</w:tbl>
    <w:p w:rsidR="0011612E" w:rsidRDefault="0011612E"/>
    <w:p w:rsidR="008D66A7" w:rsidRDefault="008D66A7">
      <w:r>
        <w:t>II. TỰ LUẬN</w:t>
      </w:r>
    </w:p>
    <w:p w:rsidR="008D66A7" w:rsidRDefault="009A3ADE">
      <w:r>
        <w:t>1. a) 2s</w:t>
      </w:r>
      <w:r>
        <w:tab/>
      </w:r>
      <w:r>
        <w:tab/>
        <w:t>b) 10 m</w:t>
      </w:r>
      <w:r>
        <w:tab/>
        <w:t>c) 20,6 m/s</w:t>
      </w:r>
    </w:p>
    <w:p w:rsidR="009A3ADE" w:rsidRPr="00CF13A4" w:rsidRDefault="009A3ADE">
      <w:r>
        <w:t xml:space="preserve">2. </w:t>
      </w:r>
      <w:r w:rsidR="00CF13A4">
        <w:t>a) 1,2 m/s</w:t>
      </w:r>
      <w:r w:rsidR="00CF13A4">
        <w:rPr>
          <w:vertAlign w:val="superscript"/>
        </w:rPr>
        <w:t>2</w:t>
      </w:r>
      <w:r w:rsidR="00CF13A4">
        <w:tab/>
      </w:r>
      <w:r w:rsidR="00CF13A4">
        <w:tab/>
        <w:t xml:space="preserve">b) </w:t>
      </w:r>
      <w:r w:rsidR="004C0D25">
        <w:t>1,44 N</w:t>
      </w:r>
      <w:r w:rsidR="004C0D25">
        <w:tab/>
      </w:r>
      <w:r w:rsidR="004C0D25">
        <w:tab/>
        <w:t xml:space="preserve">c) </w:t>
      </w:r>
      <w:r w:rsidR="00933728">
        <w:t>1,62 m.</w:t>
      </w:r>
      <w:bookmarkStart w:id="0" w:name="_GoBack"/>
      <w:bookmarkEnd w:id="0"/>
    </w:p>
    <w:sectPr w:rsidR="009A3ADE" w:rsidRPr="00CF13A4" w:rsidSect="00922CA8">
      <w:footerReference w:type="default" r:id="rId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14" w:rsidRDefault="00C13214" w:rsidP="00922CA8">
      <w:pPr>
        <w:spacing w:line="240" w:lineRule="auto"/>
      </w:pPr>
      <w:r>
        <w:separator/>
      </w:r>
    </w:p>
  </w:endnote>
  <w:endnote w:type="continuationSeparator" w:id="0">
    <w:p w:rsidR="00C13214" w:rsidRDefault="00C13214" w:rsidP="0092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A8" w:rsidRDefault="00520128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 w:rsidR="0028398C">
      <w:fldChar w:fldCharType="begin"/>
    </w:r>
    <w:r>
      <w:instrText>Page</w:instrText>
    </w:r>
    <w:r w:rsidR="0028398C">
      <w:fldChar w:fldCharType="separate"/>
    </w:r>
    <w:r w:rsidR="00933728">
      <w:rPr>
        <w:noProof/>
      </w:rPr>
      <w:t>2</w:t>
    </w:r>
    <w:r w:rsidR="0028398C">
      <w:fldChar w:fldCharType="end"/>
    </w:r>
    <w:r>
      <w:t>/</w:t>
    </w:r>
    <w:r w:rsidR="0028398C">
      <w:fldChar w:fldCharType="begin"/>
    </w:r>
    <w:r>
      <w:instrText>NUMPAGES</w:instrText>
    </w:r>
    <w:r w:rsidR="0028398C">
      <w:fldChar w:fldCharType="separate"/>
    </w:r>
    <w:r w:rsidR="00933728">
      <w:rPr>
        <w:noProof/>
      </w:rPr>
      <w:t>2</w:t>
    </w:r>
    <w:r w:rsidR="002839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14" w:rsidRDefault="00C13214" w:rsidP="00922CA8">
      <w:pPr>
        <w:spacing w:line="240" w:lineRule="auto"/>
      </w:pPr>
      <w:r>
        <w:separator/>
      </w:r>
    </w:p>
  </w:footnote>
  <w:footnote w:type="continuationSeparator" w:id="0">
    <w:p w:rsidR="00C13214" w:rsidRDefault="00C13214" w:rsidP="00922C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010"/>
    <w:rsid w:val="0006509B"/>
    <w:rsid w:val="00087822"/>
    <w:rsid w:val="000A5F3D"/>
    <w:rsid w:val="0011612E"/>
    <w:rsid w:val="00117288"/>
    <w:rsid w:val="001A447C"/>
    <w:rsid w:val="0020629D"/>
    <w:rsid w:val="0028398C"/>
    <w:rsid w:val="00286D45"/>
    <w:rsid w:val="00290B9A"/>
    <w:rsid w:val="002B63C7"/>
    <w:rsid w:val="003B733D"/>
    <w:rsid w:val="004832C9"/>
    <w:rsid w:val="004A6B43"/>
    <w:rsid w:val="004B0EA1"/>
    <w:rsid w:val="004B797A"/>
    <w:rsid w:val="004C0D25"/>
    <w:rsid w:val="00520128"/>
    <w:rsid w:val="005401CD"/>
    <w:rsid w:val="0058511D"/>
    <w:rsid w:val="005C2B81"/>
    <w:rsid w:val="00605CDC"/>
    <w:rsid w:val="00616527"/>
    <w:rsid w:val="006908BF"/>
    <w:rsid w:val="006D7C5A"/>
    <w:rsid w:val="00814525"/>
    <w:rsid w:val="008866EF"/>
    <w:rsid w:val="008D66A7"/>
    <w:rsid w:val="008F0C8F"/>
    <w:rsid w:val="00922CA8"/>
    <w:rsid w:val="00933728"/>
    <w:rsid w:val="00973205"/>
    <w:rsid w:val="009A3ADE"/>
    <w:rsid w:val="00A06485"/>
    <w:rsid w:val="00AE2522"/>
    <w:rsid w:val="00C07010"/>
    <w:rsid w:val="00C13214"/>
    <w:rsid w:val="00CF13A4"/>
    <w:rsid w:val="00D16FD0"/>
    <w:rsid w:val="00D43F4D"/>
    <w:rsid w:val="00D902CD"/>
    <w:rsid w:val="00DF28B3"/>
    <w:rsid w:val="00E00E4D"/>
    <w:rsid w:val="00EC0B58"/>
    <w:rsid w:val="00F21F0D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4"/>
        <o:r id="V:Rule4" type="connector" idref="#_x0000_s1132"/>
        <o:r id="V:Rule5" type="connector" idref="#_x0000_s1131"/>
        <o:r id="V:Rule6" type="connector" idref="#_x0000_s1133"/>
        <o:r id="V:Rule7" type="connector" idref="#_x0000_s1137"/>
        <o:r id="V:Rule8" type="connector" idref="#_x0000_s1141"/>
        <o:r id="V:Rule9" type="connector" idref="#_x0000_s1135"/>
        <o:r id="V:Rule10" type="connector" idref="#_x0000_s1129"/>
        <o:r id="V:Rule11" type="connector" idref="#_x0000_s1145"/>
        <o:r id="V:Rule12" type="connector" idref="#_x0000_s1136"/>
        <o:r id="V:Rule13" type="connector" idref="#_x0000_s1140"/>
        <o:r id="V:Rule14" type="connector" idref="#_x0000_s1144"/>
        <o:r id="V:Rule15" type="connector" idref="#_x0000_s1146"/>
      </o:rules>
    </o:shapelayout>
  </w:shapeDefaults>
  <w:decimalSymbol w:val="."/>
  <w:listSeparator w:val=","/>
  <w14:docId w14:val="73F4C86C"/>
  <w15:docId w15:val="{78B95BC8-F6F9-47F9-A5BB-56DB7D4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A8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0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6908BF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908BF"/>
    <w:rPr>
      <w:rFonts w:ascii="Times New Roman" w:eastAsia="Times New Roman" w:hAnsi="Times New Roman" w:cs="Times New Roman"/>
      <w:sz w:val="28"/>
      <w:szCs w:val="28"/>
      <w:lang w:val="en-GB"/>
    </w:rPr>
  </w:style>
  <w:style w:type="table" w:customStyle="1" w:styleId="YoungMixTable">
    <w:name w:val="YoungMix_Table"/>
    <w:rsid w:val="00922CA8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922C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</cp:lastModifiedBy>
  <cp:revision>10</cp:revision>
  <cp:lastPrinted>2022-12-21T16:26:00Z</cp:lastPrinted>
  <dcterms:created xsi:type="dcterms:W3CDTF">2022-12-21T00:52:00Z</dcterms:created>
  <dcterms:modified xsi:type="dcterms:W3CDTF">2023-03-26T16:46:00Z</dcterms:modified>
  <cp:version>1.0</cp:version>
</cp:coreProperties>
</file>