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21"/>
      </w:tblGrid>
      <w:tr w:rsidR="00002924" w:rsidRPr="003966B1" w:rsidTr="003A6F9F">
        <w:trPr>
          <w:trHeight w:val="1401"/>
        </w:trPr>
        <w:tc>
          <w:tcPr>
            <w:tcW w:w="4644" w:type="dxa"/>
          </w:tcPr>
          <w:p w:rsidR="00002924" w:rsidRDefault="00002924" w:rsidP="003A6F9F">
            <w:pPr>
              <w:pStyle w:val="Normal1"/>
              <w:rPr>
                <w:rFonts w:ascii="Times New Roman" w:hAnsi="Times New Roman" w:cs="Times New Roman"/>
                <w:b/>
                <w:color w:val="0D0D0D" w:themeColor="text1" w:themeTint="F2"/>
                <w:sz w:val="26"/>
                <w:szCs w:val="26"/>
                <w:lang w:val="en-US"/>
              </w:rPr>
            </w:pPr>
          </w:p>
          <w:p w:rsidR="00002924" w:rsidRPr="00B6694A" w:rsidRDefault="00002924" w:rsidP="003A6F9F">
            <w:pPr>
              <w:pStyle w:val="Normal1"/>
              <w:rPr>
                <w:rFonts w:ascii="Times New Roman" w:eastAsia="Times New Roman" w:hAnsi="Times New Roman" w:cs="Times New Roman"/>
                <w:b/>
                <w:color w:val="0D0D0D" w:themeColor="text1" w:themeTint="F2"/>
                <w:sz w:val="26"/>
                <w:szCs w:val="26"/>
                <w:lang w:val="en-US"/>
              </w:rPr>
            </w:pPr>
            <w:r w:rsidRPr="00B6694A">
              <w:rPr>
                <w:rFonts w:ascii="Times New Roman" w:hAnsi="Times New Roman" w:cs="Times New Roman"/>
                <w:b/>
                <w:color w:val="0D0D0D" w:themeColor="text1" w:themeTint="F2"/>
                <w:sz w:val="26"/>
                <w:szCs w:val="26"/>
              </w:rPr>
              <w:t>PHÒNG GD&amp;ĐT GIAO THUỶ</w:t>
            </w:r>
          </w:p>
          <w:p w:rsidR="00002924" w:rsidRPr="00B6694A" w:rsidRDefault="00002924" w:rsidP="003A6F9F">
            <w:pPr>
              <w:pStyle w:val="Normal1"/>
              <w:rPr>
                <w:rFonts w:ascii="Times New Roman" w:eastAsia="Times New Roman" w:hAnsi="Times New Roman" w:cs="Times New Roman"/>
                <w:b/>
                <w:color w:val="0D0D0D" w:themeColor="text1" w:themeTint="F2"/>
                <w:sz w:val="26"/>
                <w:szCs w:val="26"/>
              </w:rPr>
            </w:pPr>
            <w:r w:rsidRPr="00B6694A">
              <w:rPr>
                <w:rFonts w:ascii="Times New Roman" w:eastAsia="Times New Roman" w:hAnsi="Times New Roman" w:cs="Times New Roman"/>
                <w:b/>
                <w:color w:val="0D0D0D" w:themeColor="text1" w:themeTint="F2"/>
                <w:sz w:val="26"/>
                <w:szCs w:val="26"/>
                <w:lang w:val="en-US"/>
              </w:rPr>
              <w:t>TRƯỜNG THCS GIAO TIẾN</w:t>
            </w:r>
          </w:p>
          <w:p w:rsidR="00002924" w:rsidRPr="00B6694A" w:rsidRDefault="00002924" w:rsidP="003A6F9F">
            <w:pPr>
              <w:pStyle w:val="Normal1"/>
              <w:ind w:left="210"/>
              <w:jc w:val="center"/>
              <w:rPr>
                <w:rFonts w:ascii="Times New Roman" w:eastAsia="Times New Roman" w:hAnsi="Times New Roman" w:cs="Times New Roman"/>
                <w:b/>
                <w:color w:val="0D0D0D" w:themeColor="text1" w:themeTint="F2"/>
                <w:sz w:val="26"/>
                <w:szCs w:val="26"/>
              </w:rPr>
            </w:pPr>
          </w:p>
        </w:tc>
        <w:tc>
          <w:tcPr>
            <w:tcW w:w="5421" w:type="dxa"/>
          </w:tcPr>
          <w:p w:rsidR="00002924" w:rsidRDefault="00002924" w:rsidP="003A6F9F">
            <w:pPr>
              <w:spacing w:after="0" w:line="240" w:lineRule="auto"/>
              <w:rPr>
                <w:rFonts w:eastAsia="Times New Roman" w:cs="Times New Roman"/>
                <w:b/>
                <w:color w:val="0D0D0D" w:themeColor="text1" w:themeTint="F2"/>
                <w:sz w:val="26"/>
                <w:szCs w:val="26"/>
                <w:lang w:val="en-US"/>
              </w:rPr>
            </w:pPr>
          </w:p>
          <w:p w:rsidR="00002924" w:rsidRDefault="00002924" w:rsidP="003A6F9F">
            <w:pPr>
              <w:spacing w:after="0" w:line="240" w:lineRule="auto"/>
              <w:rPr>
                <w:rFonts w:eastAsia="Times New Roman" w:cs="Times New Roman"/>
                <w:b/>
                <w:color w:val="0D0D0D" w:themeColor="text1" w:themeTint="F2"/>
                <w:sz w:val="26"/>
                <w:szCs w:val="26"/>
                <w:lang w:val="en-US"/>
              </w:rPr>
            </w:pPr>
            <w:r w:rsidRPr="003966B1">
              <w:rPr>
                <w:rFonts w:eastAsia="Times New Roman" w:cs="Times New Roman"/>
                <w:b/>
                <w:color w:val="0D0D0D" w:themeColor="text1" w:themeTint="F2"/>
                <w:sz w:val="26"/>
                <w:szCs w:val="26"/>
              </w:rPr>
              <w:t xml:space="preserve">HƯỚNG DẪN CHẤM ĐỀ KIỂM TRA </w:t>
            </w:r>
          </w:p>
          <w:p w:rsidR="00002924" w:rsidRPr="003966B1" w:rsidRDefault="00002924" w:rsidP="003A6F9F">
            <w:pPr>
              <w:spacing w:after="0" w:line="240" w:lineRule="auto"/>
              <w:rPr>
                <w:rFonts w:eastAsia="Times New Roman" w:cs="Times New Roman"/>
                <w:b/>
                <w:color w:val="0D0D0D" w:themeColor="text1" w:themeTint="F2"/>
                <w:sz w:val="26"/>
                <w:szCs w:val="26"/>
                <w:lang w:val="en-US"/>
              </w:rPr>
            </w:pPr>
            <w:r>
              <w:rPr>
                <w:rFonts w:eastAsia="Times New Roman" w:cs="Times New Roman"/>
                <w:b/>
                <w:color w:val="0D0D0D" w:themeColor="text1" w:themeTint="F2"/>
                <w:sz w:val="26"/>
                <w:szCs w:val="26"/>
                <w:lang w:val="en-US"/>
              </w:rPr>
              <w:t xml:space="preserve">                  CUỐI</w:t>
            </w:r>
            <w:r w:rsidRPr="003966B1">
              <w:rPr>
                <w:rFonts w:eastAsia="Times New Roman" w:cs="Times New Roman"/>
                <w:b/>
                <w:color w:val="0D0D0D" w:themeColor="text1" w:themeTint="F2"/>
                <w:sz w:val="26"/>
                <w:szCs w:val="26"/>
              </w:rPr>
              <w:t xml:space="preserve"> HỌC KÌ II</w:t>
            </w:r>
          </w:p>
          <w:p w:rsidR="00002924" w:rsidRDefault="00002924" w:rsidP="003A6F9F">
            <w:pPr>
              <w:pStyle w:val="Normal1"/>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i/>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lang w:val="en-US"/>
              </w:rPr>
              <w:t>MÔN NGỮ VĂN 6</w:t>
            </w:r>
          </w:p>
          <w:p w:rsidR="00002924" w:rsidRPr="00B6694A" w:rsidRDefault="00002924" w:rsidP="003A6F9F">
            <w:pPr>
              <w:pStyle w:val="Normal1"/>
              <w:ind w:right="75"/>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rPr>
              <w:t>NĂM HỌC 202</w:t>
            </w:r>
            <w:r w:rsidRPr="00B6694A">
              <w:rPr>
                <w:rFonts w:ascii="Times New Roman" w:eastAsia="Times New Roman" w:hAnsi="Times New Roman" w:cs="Times New Roman"/>
                <w:b/>
                <w:color w:val="0D0D0D" w:themeColor="text1" w:themeTint="F2"/>
                <w:sz w:val="26"/>
                <w:szCs w:val="26"/>
                <w:lang w:val="en-US"/>
              </w:rPr>
              <w:t>3</w:t>
            </w:r>
            <w:r w:rsidRPr="00B6694A">
              <w:rPr>
                <w:rFonts w:ascii="Times New Roman" w:eastAsia="Times New Roman" w:hAnsi="Times New Roman" w:cs="Times New Roman"/>
                <w:b/>
                <w:color w:val="0D0D0D" w:themeColor="text1" w:themeTint="F2"/>
                <w:sz w:val="26"/>
                <w:szCs w:val="26"/>
              </w:rPr>
              <w:t xml:space="preserve"> - 202</w:t>
            </w:r>
            <w:r w:rsidRPr="00B6694A">
              <w:rPr>
                <w:rFonts w:ascii="Times New Roman" w:eastAsia="Times New Roman" w:hAnsi="Times New Roman" w:cs="Times New Roman"/>
                <w:b/>
                <w:color w:val="0D0D0D" w:themeColor="text1" w:themeTint="F2"/>
                <w:sz w:val="26"/>
                <w:szCs w:val="26"/>
                <w:lang w:val="en-US"/>
              </w:rPr>
              <w:t>4</w:t>
            </w:r>
          </w:p>
          <w:p w:rsidR="00002924" w:rsidRPr="00B6694A" w:rsidRDefault="00002924" w:rsidP="003A6F9F">
            <w:pPr>
              <w:pStyle w:val="Normal1"/>
              <w:rPr>
                <w:rFonts w:ascii="Times New Roman" w:eastAsia="Times New Roman" w:hAnsi="Times New Roman" w:cs="Times New Roman"/>
                <w:b/>
                <w:color w:val="0D0D0D" w:themeColor="text1" w:themeTint="F2"/>
                <w:sz w:val="26"/>
                <w:szCs w:val="26"/>
                <w:lang w:val="en-US"/>
              </w:rPr>
            </w:pPr>
          </w:p>
          <w:p w:rsidR="00002924" w:rsidRPr="003966B1" w:rsidRDefault="00002924" w:rsidP="003A6F9F">
            <w:pPr>
              <w:pStyle w:val="Normal1"/>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i/>
                <w:color w:val="0D0D0D" w:themeColor="text1" w:themeTint="F2"/>
                <w:sz w:val="26"/>
                <w:szCs w:val="26"/>
                <w:lang w:val="en-US"/>
              </w:rPr>
              <w:t xml:space="preserve">             </w:t>
            </w:r>
          </w:p>
        </w:tc>
      </w:tr>
    </w:tbl>
    <w:tbl>
      <w:tblPr>
        <w:tblW w:w="10065" w:type="dxa"/>
        <w:tblInd w:w="108" w:type="dxa"/>
        <w:tblLayout w:type="fixed"/>
        <w:tblLook w:val="0000" w:firstRow="0" w:lastRow="0" w:firstColumn="0" w:lastColumn="0" w:noHBand="0" w:noVBand="0"/>
      </w:tblPr>
      <w:tblGrid>
        <w:gridCol w:w="822"/>
        <w:gridCol w:w="798"/>
        <w:gridCol w:w="7594"/>
        <w:gridCol w:w="851"/>
      </w:tblGrid>
      <w:tr w:rsidR="00002924" w:rsidRPr="00002924" w:rsidTr="003A6F9F">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r w:rsidRPr="00002924">
              <w:rPr>
                <w:rFonts w:eastAsia="Calibri" w:cs="Times New Roman"/>
                <w:b/>
                <w:bCs/>
                <w:sz w:val="26"/>
                <w:szCs w:val="26"/>
                <w:lang w:val="en"/>
              </w:rPr>
              <w:t xml:space="preserve">Phần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Điểm</w:t>
            </w:r>
          </w:p>
        </w:tc>
      </w:tr>
      <w:tr w:rsidR="00002924" w:rsidRPr="00002924" w:rsidTr="003A6F9F">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I</w:t>
            </w: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tabs>
                <w:tab w:val="left" w:pos="2955"/>
              </w:tabs>
              <w:autoSpaceDE w:val="0"/>
              <w:autoSpaceDN w:val="0"/>
              <w:adjustRightInd w:val="0"/>
              <w:spacing w:after="0" w:line="340" w:lineRule="atLeast"/>
              <w:rPr>
                <w:rFonts w:eastAsia="Calibri" w:cs="Times New Roman"/>
                <w:b/>
                <w:sz w:val="26"/>
                <w:szCs w:val="26"/>
              </w:rPr>
            </w:pPr>
            <w:r w:rsidRPr="00002924">
              <w:rPr>
                <w:rFonts w:eastAsia="Calibri" w:cs="Times New Roman"/>
                <w:b/>
                <w:sz w:val="26"/>
                <w:szCs w:val="26"/>
                <w:lang w:val="vi-VN"/>
              </w:rPr>
              <w:tab/>
            </w:r>
            <w:r w:rsidRPr="00002924">
              <w:rPr>
                <w:rFonts w:eastAsia="Calibri" w:cs="Times New Roman"/>
                <w:b/>
                <w:sz w:val="26"/>
                <w:szCs w:val="26"/>
              </w:rPr>
              <w:t>ĐỌC HIỂU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6.0</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rPr>
                <w:rFonts w:eastAsia="Calibri" w:cs="Times New Roman"/>
                <w:iCs/>
                <w:sz w:val="26"/>
                <w:szCs w:val="26"/>
              </w:rPr>
            </w:pPr>
            <w:r w:rsidRPr="00002924">
              <w:rPr>
                <w:rFonts w:eastAsia="Calibri" w:cs="Times New Roman"/>
                <w:iCs/>
                <w:sz w:val="26"/>
                <w:szCs w:val="26"/>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rPr>
                <w:rFonts w:eastAsia="Calibri" w:cs="Times New Roman"/>
                <w:iCs/>
                <w:sz w:val="26"/>
                <w:szCs w:val="26"/>
              </w:rPr>
            </w:pPr>
            <w:r w:rsidRPr="00002924">
              <w:rPr>
                <w:rFonts w:eastAsia="Calibri" w:cs="Times New Roman"/>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9F6E98" w:rsidP="00002924">
            <w:pPr>
              <w:autoSpaceDE w:val="0"/>
              <w:autoSpaceDN w:val="0"/>
              <w:adjustRightInd w:val="0"/>
              <w:spacing w:after="0" w:line="340" w:lineRule="atLeast"/>
              <w:rPr>
                <w:rFonts w:eastAsia="Calibri" w:cs="Times New Roman"/>
                <w:iCs/>
                <w:sz w:val="26"/>
                <w:szCs w:val="26"/>
              </w:rPr>
            </w:pPr>
            <w:r>
              <w:rPr>
                <w:rFonts w:eastAsia="Calibri" w:cs="Times New Roman"/>
                <w:iCs/>
                <w:sz w:val="26"/>
                <w:szCs w:val="26"/>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rPr>
                <w:rFonts w:eastAsia="Calibri" w:cs="Times New Roman"/>
                <w:iCs/>
                <w:sz w:val="26"/>
                <w:szCs w:val="26"/>
              </w:rPr>
            </w:pPr>
            <w:r w:rsidRPr="00002924">
              <w:rPr>
                <w:rFonts w:eastAsia="Calibri" w:cs="Times New Roman"/>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rPr>
                <w:rFonts w:eastAsia="Calibri" w:cs="Times New Roman"/>
                <w:iCs/>
                <w:sz w:val="26"/>
                <w:szCs w:val="26"/>
              </w:rPr>
            </w:pPr>
            <w:r w:rsidRPr="00002924">
              <w:rPr>
                <w:rFonts w:eastAsia="Calibri" w:cs="Times New Roman"/>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iCs/>
                <w:sz w:val="26"/>
                <w:szCs w:val="26"/>
              </w:rPr>
            </w:pPr>
            <w:r w:rsidRPr="00002924">
              <w:rPr>
                <w:rFonts w:eastAsia="Calibri" w:cs="Times New Roman"/>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iCs/>
                <w:noProof/>
                <w:sz w:val="26"/>
                <w:szCs w:val="26"/>
              </w:rPr>
              <w:t>0,5</w:t>
            </w:r>
          </w:p>
        </w:tc>
      </w:tr>
      <w:tr w:rsidR="00002924" w:rsidRPr="00002924" w:rsidTr="003A6F9F">
        <w:trPr>
          <w:trHeight w:val="2155"/>
        </w:trPr>
        <w:tc>
          <w:tcPr>
            <w:tcW w:w="822" w:type="dxa"/>
            <w:vMerge/>
            <w:tcBorders>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7</w:t>
            </w:r>
          </w:p>
          <w:p w:rsidR="00002924" w:rsidRPr="00002924" w:rsidRDefault="00002924" w:rsidP="00002924">
            <w:pPr>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sz w:val="26"/>
                <w:szCs w:val="26"/>
              </w:rPr>
              <w:t>- Hoạt động</w:t>
            </w:r>
            <w:r w:rsidRPr="00002924">
              <w:rPr>
                <w:rFonts w:eastAsia="Calibri" w:cs="Times New Roman"/>
                <w:b/>
                <w:sz w:val="26"/>
                <w:szCs w:val="26"/>
              </w:rPr>
              <w:t xml:space="preserve"> </w:t>
            </w:r>
            <w:r w:rsidRPr="00002924">
              <w:rPr>
                <w:rFonts w:eastAsia="Calibri" w:cs="Times New Roman"/>
                <w:color w:val="222222"/>
                <w:sz w:val="26"/>
                <w:szCs w:val="26"/>
              </w:rPr>
              <w:t xml:space="preserve">dâng hương tưởng niệm các anh hùng nghĩa sĩ Lam Sơn </w:t>
            </w:r>
            <w:r w:rsidRPr="00002924">
              <w:rPr>
                <w:rFonts w:eastAsia="Calibri" w:cs="Times New Roman"/>
                <w:sz w:val="26"/>
                <w:szCs w:val="26"/>
              </w:rPr>
              <w:t xml:space="preserve">là dịp để các thế hệ hôm nay thể hiện truyền thống “Uống nước nhớ nguồn” tốt đẹp của dân tộc Việt Nam. </w:t>
            </w:r>
          </w:p>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sz w:val="26"/>
                <w:szCs w:val="26"/>
              </w:rPr>
              <w:t xml:space="preserve">- Đây cũng là dịp để giáo dục thế hệ trẻ về truyền thống yêu nước, biết ơn những công lao hy sinh của các anh hùng dân tộc vì nền độc lập, chủ quyền của đất nước. </w:t>
            </w:r>
          </w:p>
          <w:p w:rsidR="00002924" w:rsidRPr="00002924" w:rsidRDefault="00002924" w:rsidP="00002924">
            <w:pPr>
              <w:spacing w:after="0" w:line="240" w:lineRule="auto"/>
              <w:jc w:val="both"/>
              <w:rPr>
                <w:rFonts w:eastAsia="Calibri" w:cs="Times New Roman"/>
                <w:i/>
                <w:sz w:val="26"/>
                <w:szCs w:val="26"/>
                <w:lang w:val="en"/>
              </w:rPr>
            </w:pPr>
            <w:r w:rsidRPr="00002924">
              <w:rPr>
                <w:rFonts w:eastAsia="Calibri" w:cs="Times New Roman"/>
                <w:i/>
                <w:sz w:val="26"/>
                <w:szCs w:val="26"/>
                <w:lang w:val="en"/>
              </w:rPr>
              <w:t>*Hướng dẫn chấm</w:t>
            </w:r>
          </w:p>
          <w:p w:rsidR="00002924" w:rsidRPr="00002924" w:rsidRDefault="00002924" w:rsidP="00002924">
            <w:pPr>
              <w:spacing w:after="0" w:line="240" w:lineRule="auto"/>
              <w:jc w:val="both"/>
              <w:rPr>
                <w:rFonts w:eastAsia="Calibri" w:cs="Times New Roman"/>
                <w:i/>
                <w:sz w:val="26"/>
                <w:szCs w:val="26"/>
                <w:lang w:val="en"/>
              </w:rPr>
            </w:pPr>
            <w:r w:rsidRPr="00002924">
              <w:rPr>
                <w:rFonts w:eastAsia="Calibri" w:cs="Times New Roman"/>
                <w:i/>
                <w:sz w:val="26"/>
                <w:szCs w:val="26"/>
              </w:rPr>
              <w:t>- Học sinh trình bày được 2 ý trên, mỗi ý cho 0,5 điểm.</w:t>
            </w:r>
          </w:p>
          <w:p w:rsidR="00002924" w:rsidRPr="00002924" w:rsidRDefault="00002924" w:rsidP="00002924">
            <w:pPr>
              <w:spacing w:after="0" w:line="240" w:lineRule="auto"/>
              <w:jc w:val="both"/>
              <w:rPr>
                <w:rFonts w:eastAsia="Calibri" w:cs="Times New Roman"/>
                <w:sz w:val="26"/>
                <w:szCs w:val="26"/>
                <w:lang w:val="en"/>
              </w:rPr>
            </w:pPr>
            <w:r w:rsidRPr="00002924">
              <w:rPr>
                <w:rFonts w:eastAsia="Calibri" w:cs="Times New Roman"/>
                <w:i/>
                <w:sz w:val="26"/>
                <w:szCs w:val="26"/>
                <w:lang w:val="en"/>
              </w:rPr>
              <w:t>- HS không làm hoặc nêu không phù hợp: 0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1.0</w:t>
            </w:r>
          </w:p>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tc>
      </w:tr>
      <w:tr w:rsidR="00002924" w:rsidRPr="00002924" w:rsidTr="003A6F9F">
        <w:trPr>
          <w:trHeight w:val="942"/>
        </w:trPr>
        <w:tc>
          <w:tcPr>
            <w:tcW w:w="822" w:type="dxa"/>
            <w:tcBorders>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sz w:val="26"/>
                <w:szCs w:val="26"/>
              </w:rPr>
              <w:t>Lễ hội văn hóa, lịch sử của quê hương, đất nướ</w:t>
            </w:r>
            <w:r w:rsidR="0015254B">
              <w:rPr>
                <w:rFonts w:eastAsia="Calibri" w:cs="Times New Roman"/>
                <w:sz w:val="26"/>
                <w:szCs w:val="26"/>
              </w:rPr>
              <w:t>c</w:t>
            </w:r>
            <w:r w:rsidRPr="00002924">
              <w:rPr>
                <w:rFonts w:eastAsia="Calibri" w:cs="Times New Roman"/>
                <w:sz w:val="26"/>
                <w:szCs w:val="26"/>
              </w:rPr>
              <w:t>:</w:t>
            </w:r>
          </w:p>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sz w:val="26"/>
                <w:szCs w:val="26"/>
              </w:rPr>
              <w:t>Học sinh có thể</w:t>
            </w:r>
            <w:r w:rsidR="00A2250F">
              <w:rPr>
                <w:rFonts w:eastAsia="Calibri" w:cs="Times New Roman"/>
                <w:sz w:val="26"/>
                <w:szCs w:val="26"/>
              </w:rPr>
              <w:t xml:space="preserve"> kể tên</w:t>
            </w:r>
            <w:r w:rsidRPr="00002924">
              <w:rPr>
                <w:rFonts w:eastAsia="Calibri" w:cs="Times New Roman"/>
                <w:sz w:val="26"/>
                <w:szCs w:val="26"/>
              </w:rPr>
              <w:t xml:space="preserve"> lễ hội đền Trần (Nam Định), lễ hội chùa Keo (Hành Thiện),…</w:t>
            </w:r>
          </w:p>
          <w:p w:rsidR="00002924" w:rsidRPr="00002924" w:rsidRDefault="00002924" w:rsidP="00002924">
            <w:pPr>
              <w:spacing w:after="0" w:line="240" w:lineRule="auto"/>
              <w:jc w:val="both"/>
              <w:rPr>
                <w:rFonts w:eastAsia="Calibri" w:cs="Times New Roman"/>
                <w:i/>
                <w:sz w:val="26"/>
                <w:szCs w:val="26"/>
                <w:lang w:val="en"/>
              </w:rPr>
            </w:pPr>
            <w:r w:rsidRPr="00002924">
              <w:rPr>
                <w:rFonts w:eastAsia="Calibri" w:cs="Times New Roman"/>
                <w:i/>
                <w:sz w:val="26"/>
                <w:szCs w:val="26"/>
                <w:lang w:val="en"/>
              </w:rPr>
              <w:t>*Hướng dẫn chấm:</w:t>
            </w:r>
          </w:p>
          <w:p w:rsidR="00002924" w:rsidRPr="00002924" w:rsidRDefault="00002924" w:rsidP="00002924">
            <w:pPr>
              <w:spacing w:after="0" w:line="240" w:lineRule="auto"/>
              <w:jc w:val="both"/>
              <w:rPr>
                <w:rFonts w:eastAsia="Calibri" w:cs="Times New Roman"/>
                <w:i/>
                <w:sz w:val="26"/>
                <w:szCs w:val="26"/>
              </w:rPr>
            </w:pPr>
            <w:r w:rsidRPr="00002924">
              <w:rPr>
                <w:rFonts w:eastAsia="Calibri" w:cs="Times New Roman"/>
                <w:i/>
                <w:sz w:val="26"/>
                <w:szCs w:val="26"/>
              </w:rPr>
              <w:t>- Học sinh nêu chính xác ít nhất 02 lễ hội văn hóa, lịch sử khác của quê hương, đất nước mình, mỗi tên lễ hội đúng cho 0,5 điểm.</w:t>
            </w:r>
          </w:p>
          <w:p w:rsidR="00002924" w:rsidRPr="00002924" w:rsidRDefault="00002924" w:rsidP="00002924">
            <w:pPr>
              <w:rPr>
                <w:rFonts w:eastAsia="Calibri" w:cs="Times New Roman"/>
                <w:sz w:val="26"/>
                <w:szCs w:val="26"/>
              </w:rPr>
            </w:pPr>
            <w:r w:rsidRPr="00002924">
              <w:rPr>
                <w:rFonts w:eastAsia="Calibri" w:cs="Times New Roman"/>
                <w:i/>
                <w:sz w:val="26"/>
                <w:szCs w:val="26"/>
                <w:lang w:val="en"/>
              </w:rPr>
              <w:t>- HS không làm hoặc nêu không chính xác: 0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before="40" w:after="20" w:line="300" w:lineRule="auto"/>
              <w:jc w:val="center"/>
              <w:rPr>
                <w:rFonts w:eastAsia="Calibri" w:cs="Times New Roman"/>
                <w:b/>
                <w:iCs/>
                <w:noProof/>
                <w:sz w:val="26"/>
                <w:szCs w:val="26"/>
                <w:lang w:val="vi-VN" w:eastAsia="vi-VN"/>
              </w:rPr>
            </w:pPr>
            <w:r w:rsidRPr="00002924">
              <w:rPr>
                <w:rFonts w:eastAsia="Calibri" w:cs="Times New Roman"/>
                <w:b/>
                <w:iCs/>
                <w:noProof/>
                <w:sz w:val="26"/>
                <w:szCs w:val="26"/>
                <w:lang w:val="vi-VN" w:eastAsia="vi-VN"/>
              </w:rPr>
              <w:t>1,0</w:t>
            </w:r>
          </w:p>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0</w:t>
            </w:r>
          </w:p>
        </w:tc>
      </w:tr>
      <w:tr w:rsidR="00002924" w:rsidRPr="00002924" w:rsidTr="003A6F9F">
        <w:trPr>
          <w:trHeight w:val="561"/>
        </w:trPr>
        <w:tc>
          <w:tcPr>
            <w:tcW w:w="822" w:type="dxa"/>
            <w:tcBorders>
              <w:left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sz w:val="26"/>
                <w:szCs w:val="26"/>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sz w:val="26"/>
                <w:szCs w:val="26"/>
              </w:rPr>
              <w:t>- Học sinh trình bày theo ý kiến cá nhân nhưng cần đảm bảo phù hợp với chuẩn mực đạo đức, pháp luật.</w:t>
            </w:r>
          </w:p>
          <w:p w:rsidR="00002924" w:rsidRPr="00002924" w:rsidRDefault="00002924" w:rsidP="00002924">
            <w:pPr>
              <w:spacing w:after="0" w:line="240" w:lineRule="auto"/>
              <w:jc w:val="both"/>
              <w:rPr>
                <w:rFonts w:eastAsia="Calibri" w:cs="Times New Roman"/>
                <w:sz w:val="26"/>
                <w:szCs w:val="26"/>
              </w:rPr>
            </w:pPr>
            <w:r w:rsidRPr="00002924">
              <w:rPr>
                <w:rFonts w:eastAsia="Calibri" w:cs="Times New Roman"/>
                <w:i/>
                <w:sz w:val="26"/>
                <w:szCs w:val="26"/>
              </w:rPr>
              <w:t>Gợi ý</w:t>
            </w:r>
            <w:r w:rsidRPr="00002924">
              <w:rPr>
                <w:rFonts w:eastAsia="Calibri" w:cs="Times New Roman"/>
                <w:sz w:val="26"/>
                <w:szCs w:val="26"/>
              </w:rPr>
              <w:t xml:space="preserve">: </w:t>
            </w:r>
          </w:p>
          <w:p w:rsidR="00002924" w:rsidRPr="00002924" w:rsidRDefault="00002924" w:rsidP="00002924">
            <w:pPr>
              <w:spacing w:after="0" w:line="240" w:lineRule="auto"/>
              <w:rPr>
                <w:rFonts w:eastAsia="Calibri" w:cs="Times New Roman"/>
                <w:sz w:val="26"/>
                <w:szCs w:val="26"/>
              </w:rPr>
            </w:pPr>
            <w:r w:rsidRPr="00002924">
              <w:rPr>
                <w:rFonts w:eastAsia="Calibri" w:cs="Times New Roman"/>
                <w:sz w:val="26"/>
                <w:szCs w:val="26"/>
              </w:rPr>
              <w:t xml:space="preserve"> Để giữ gìn truyền thống tốt đẹp của quê hương, mỗi người cần:</w:t>
            </w:r>
          </w:p>
          <w:p w:rsidR="00002924" w:rsidRPr="00002924" w:rsidRDefault="00002924" w:rsidP="00002924">
            <w:pPr>
              <w:spacing w:after="0" w:line="240" w:lineRule="auto"/>
              <w:rPr>
                <w:rFonts w:eastAsia="Calibri" w:cs="Times New Roman"/>
                <w:sz w:val="26"/>
                <w:szCs w:val="26"/>
              </w:rPr>
            </w:pPr>
            <w:r w:rsidRPr="00002924">
              <w:rPr>
                <w:rFonts w:eastAsia="Calibri" w:cs="Times New Roman"/>
                <w:sz w:val="26"/>
                <w:szCs w:val="26"/>
              </w:rPr>
              <w:t>+ Siêng năng, kiên trì học tập và rèn luyện, đoàn kết giúp đỡ nhau, chủ động và tích cực tham gia các hoạt động của cộng đồng, góp phần vào sự phát triển của quê hương.</w:t>
            </w:r>
          </w:p>
          <w:p w:rsidR="00002924" w:rsidRPr="00002924" w:rsidRDefault="00002924" w:rsidP="00002924">
            <w:pPr>
              <w:spacing w:after="0" w:line="240" w:lineRule="auto"/>
              <w:rPr>
                <w:rFonts w:eastAsia="Calibri" w:cs="Times New Roman"/>
                <w:sz w:val="26"/>
                <w:szCs w:val="26"/>
              </w:rPr>
            </w:pPr>
            <w:r w:rsidRPr="00002924">
              <w:rPr>
                <w:rFonts w:eastAsia="Calibri" w:cs="Times New Roman"/>
                <w:sz w:val="26"/>
                <w:szCs w:val="26"/>
              </w:rPr>
              <w:t xml:space="preserve">+ Tìm hiểu, tuyên truyền về những giá trị của lễ hội truyền thống. </w:t>
            </w:r>
          </w:p>
          <w:p w:rsidR="00002924" w:rsidRPr="00002924" w:rsidRDefault="00002924" w:rsidP="00002924">
            <w:pPr>
              <w:spacing w:after="0" w:line="240" w:lineRule="auto"/>
              <w:rPr>
                <w:rFonts w:eastAsia="Calibri" w:cs="Times New Roman"/>
                <w:sz w:val="26"/>
                <w:szCs w:val="26"/>
              </w:rPr>
            </w:pPr>
            <w:r w:rsidRPr="00002924">
              <w:rPr>
                <w:rFonts w:eastAsia="Calibri" w:cs="Times New Roman"/>
                <w:sz w:val="26"/>
                <w:szCs w:val="26"/>
              </w:rPr>
              <w:t>+ Phê phán những hành động làm tổn hại đến truyền thống tốt đẹp của quê hương.</w:t>
            </w:r>
          </w:p>
          <w:p w:rsidR="00002924" w:rsidRPr="00002924" w:rsidRDefault="00002924" w:rsidP="00002924">
            <w:pPr>
              <w:spacing w:after="0" w:line="240" w:lineRule="auto"/>
              <w:rPr>
                <w:rFonts w:eastAsia="Calibri" w:cs="Times New Roman"/>
                <w:sz w:val="26"/>
                <w:szCs w:val="26"/>
              </w:rPr>
            </w:pPr>
            <w:r w:rsidRPr="00002924">
              <w:rPr>
                <w:rFonts w:eastAsia="Calibri" w:cs="Times New Roman"/>
                <w:sz w:val="26"/>
                <w:szCs w:val="26"/>
              </w:rPr>
              <w:t>+ …</w:t>
            </w:r>
          </w:p>
          <w:p w:rsidR="00002924" w:rsidRPr="00002924" w:rsidRDefault="00002924" w:rsidP="00002924">
            <w:pPr>
              <w:spacing w:before="60" w:after="60" w:line="288" w:lineRule="auto"/>
              <w:ind w:right="170"/>
              <w:rPr>
                <w:rFonts w:eastAsia="Calibri" w:cs="Times New Roman"/>
                <w:i/>
                <w:sz w:val="26"/>
                <w:szCs w:val="24"/>
              </w:rPr>
            </w:pPr>
            <w:r w:rsidRPr="00002924">
              <w:rPr>
                <w:rFonts w:eastAsia="Calibri" w:cs="Times New Roman"/>
                <w:i/>
                <w:sz w:val="26"/>
                <w:szCs w:val="24"/>
              </w:rPr>
              <w:lastRenderedPageBreak/>
              <w:t>*Hướng dẫn chấm:</w:t>
            </w:r>
          </w:p>
          <w:p w:rsidR="00002924" w:rsidRPr="00002924" w:rsidRDefault="00002924" w:rsidP="00002924">
            <w:pPr>
              <w:spacing w:before="60" w:after="60" w:line="288" w:lineRule="auto"/>
              <w:ind w:right="170"/>
              <w:rPr>
                <w:rFonts w:eastAsia="Calibri" w:cs="Times New Roman"/>
                <w:i/>
                <w:sz w:val="26"/>
                <w:szCs w:val="24"/>
              </w:rPr>
            </w:pPr>
            <w:r w:rsidRPr="00002924">
              <w:rPr>
                <w:rFonts w:eastAsia="Calibri" w:cs="Times New Roman"/>
                <w:i/>
                <w:sz w:val="26"/>
                <w:szCs w:val="24"/>
              </w:rPr>
              <w:t>- Học sinh nêu 2 việc làm</w:t>
            </w:r>
            <w:r w:rsidR="000861D3">
              <w:rPr>
                <w:rFonts w:eastAsia="Calibri" w:cs="Times New Roman"/>
                <w:i/>
                <w:sz w:val="26"/>
                <w:szCs w:val="24"/>
              </w:rPr>
              <w:t xml:space="preserve"> đúng trở lên cho 1,0</w:t>
            </w:r>
          </w:p>
          <w:p w:rsidR="00002924" w:rsidRPr="00002924" w:rsidRDefault="00002924" w:rsidP="00002924">
            <w:pPr>
              <w:spacing w:before="60" w:after="60" w:line="288" w:lineRule="auto"/>
              <w:ind w:right="170"/>
              <w:rPr>
                <w:rFonts w:eastAsia="Calibri" w:cs="Times New Roman"/>
                <w:i/>
                <w:sz w:val="26"/>
                <w:szCs w:val="24"/>
              </w:rPr>
            </w:pPr>
            <w:r w:rsidRPr="00002924">
              <w:rPr>
                <w:rFonts w:eastAsia="Calibri" w:cs="Times New Roman"/>
                <w:i/>
                <w:sz w:val="26"/>
                <w:szCs w:val="24"/>
              </w:rPr>
              <w:t>- Học sinh nêu 1 việc làm</w:t>
            </w:r>
            <w:r w:rsidR="000861D3">
              <w:rPr>
                <w:rFonts w:eastAsia="Calibri" w:cs="Times New Roman"/>
                <w:i/>
                <w:sz w:val="26"/>
                <w:szCs w:val="24"/>
              </w:rPr>
              <w:t xml:space="preserve"> đúng cho 0,</w:t>
            </w:r>
            <w:r w:rsidRPr="00002924">
              <w:rPr>
                <w:rFonts w:eastAsia="Calibri" w:cs="Times New Roman"/>
                <w:i/>
                <w:sz w:val="26"/>
                <w:szCs w:val="24"/>
              </w:rPr>
              <w:t>5</w:t>
            </w:r>
          </w:p>
          <w:p w:rsidR="00002924" w:rsidRPr="00002924" w:rsidRDefault="00002924" w:rsidP="00002924">
            <w:pPr>
              <w:spacing w:after="0" w:line="240" w:lineRule="auto"/>
              <w:rPr>
                <w:rFonts w:eastAsia="Calibri" w:cs="Times New Roman"/>
                <w:sz w:val="26"/>
                <w:szCs w:val="26"/>
              </w:rPr>
            </w:pPr>
            <w:r w:rsidRPr="00002924">
              <w:rPr>
                <w:rFonts w:eastAsia="Calibri" w:cs="Times New Roman"/>
                <w:i/>
                <w:sz w:val="26"/>
                <w:szCs w:val="24"/>
              </w:rPr>
              <w:t xml:space="preserve">- Học sinh có thể nêu những bài học khác ngoài đáp án nhưng chính xác, phù hợp với chủ đề văn bản, GV vẫn linh hoạt cho điểm.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before="40" w:after="20" w:line="300" w:lineRule="auto"/>
              <w:jc w:val="center"/>
              <w:rPr>
                <w:rFonts w:eastAsia="Calibri" w:cs="Times New Roman"/>
                <w:b/>
                <w:iCs/>
                <w:noProof/>
                <w:sz w:val="26"/>
                <w:szCs w:val="26"/>
                <w:lang w:val="vi-VN" w:eastAsia="vi-VN"/>
              </w:rPr>
            </w:pPr>
          </w:p>
          <w:p w:rsidR="00002924" w:rsidRPr="00002924" w:rsidRDefault="00002924" w:rsidP="00002924">
            <w:pPr>
              <w:spacing w:before="40" w:after="20" w:line="300" w:lineRule="auto"/>
              <w:jc w:val="center"/>
              <w:rPr>
                <w:rFonts w:eastAsia="Calibri" w:cs="Times New Roman"/>
                <w:b/>
                <w:iCs/>
                <w:noProof/>
                <w:sz w:val="26"/>
                <w:szCs w:val="26"/>
                <w:lang w:val="vi-VN" w:eastAsia="vi-VN"/>
              </w:rPr>
            </w:pPr>
          </w:p>
          <w:p w:rsidR="00002924" w:rsidRPr="00002924" w:rsidRDefault="00002924" w:rsidP="00002924">
            <w:pPr>
              <w:spacing w:before="40" w:after="20" w:line="300" w:lineRule="auto"/>
              <w:jc w:val="center"/>
              <w:rPr>
                <w:rFonts w:eastAsia="Calibri" w:cs="Times New Roman"/>
                <w:b/>
                <w:iCs/>
                <w:noProof/>
                <w:sz w:val="26"/>
                <w:szCs w:val="26"/>
                <w:lang w:val="vi-VN" w:eastAsia="vi-VN"/>
              </w:rPr>
            </w:pPr>
            <w:r w:rsidRPr="00002924">
              <w:rPr>
                <w:rFonts w:eastAsia="Calibri" w:cs="Times New Roman"/>
                <w:b/>
                <w:iCs/>
                <w:noProof/>
                <w:sz w:val="26"/>
                <w:szCs w:val="26"/>
                <w:lang w:val="vi-VN" w:eastAsia="vi-VN"/>
              </w:rPr>
              <w:t>1,0</w:t>
            </w:r>
          </w:p>
          <w:p w:rsidR="00002924" w:rsidRPr="00002924" w:rsidRDefault="00002924" w:rsidP="00002924">
            <w:pPr>
              <w:spacing w:before="40" w:after="20" w:line="300" w:lineRule="auto"/>
              <w:jc w:val="center"/>
              <w:rPr>
                <w:rFonts w:eastAsia="Calibri" w:cs="Times New Roman"/>
                <w:b/>
                <w:bCs/>
                <w:sz w:val="26"/>
                <w:szCs w:val="26"/>
                <w:lang w:val="en"/>
              </w:rPr>
            </w:pPr>
          </w:p>
          <w:p w:rsidR="00002924" w:rsidRPr="00002924" w:rsidRDefault="00002924" w:rsidP="00002924">
            <w:pPr>
              <w:spacing w:before="40" w:after="20" w:line="300" w:lineRule="auto"/>
              <w:jc w:val="center"/>
              <w:rPr>
                <w:rFonts w:eastAsia="Calibri" w:cs="Times New Roman"/>
                <w:b/>
                <w:bCs/>
                <w:sz w:val="26"/>
                <w:szCs w:val="26"/>
                <w:lang w:val="en"/>
              </w:rPr>
            </w:pPr>
          </w:p>
          <w:p w:rsidR="00002924" w:rsidRPr="00002924" w:rsidRDefault="00002924" w:rsidP="00002924">
            <w:pPr>
              <w:spacing w:before="40" w:after="20" w:line="300" w:lineRule="auto"/>
              <w:jc w:val="center"/>
              <w:rPr>
                <w:rFonts w:eastAsia="Calibri" w:cs="Times New Roman"/>
                <w:b/>
                <w:bCs/>
                <w:sz w:val="26"/>
                <w:szCs w:val="26"/>
                <w:lang w:val="en"/>
              </w:rPr>
            </w:pPr>
          </w:p>
          <w:p w:rsidR="00002924" w:rsidRPr="00002924" w:rsidRDefault="00002924" w:rsidP="00002924">
            <w:pPr>
              <w:spacing w:before="40" w:after="20" w:line="300" w:lineRule="auto"/>
              <w:jc w:val="center"/>
              <w:rPr>
                <w:rFonts w:eastAsia="Calibri" w:cs="Times New Roman"/>
                <w:b/>
                <w:iCs/>
                <w:noProof/>
                <w:sz w:val="26"/>
                <w:szCs w:val="26"/>
                <w:lang w:val="vi-VN" w:eastAsia="vi-VN"/>
              </w:rPr>
            </w:pPr>
          </w:p>
        </w:tc>
      </w:tr>
      <w:tr w:rsidR="00002924" w:rsidRPr="00002924" w:rsidTr="003A6F9F">
        <w:trPr>
          <w:trHeight w:val="527"/>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jc w:val="center"/>
              <w:rPr>
                <w:rFonts w:eastAsia="Calibri" w:cs="Times New Roman"/>
                <w:b/>
                <w:sz w:val="26"/>
                <w:szCs w:val="26"/>
                <w:lang w:val="en"/>
              </w:rPr>
            </w:pPr>
            <w:r w:rsidRPr="00002924">
              <w:rPr>
                <w:rFonts w:eastAsia="Calibri" w:cs="Times New Roman"/>
                <w:b/>
                <w:sz w:val="26"/>
                <w:szCs w:val="26"/>
                <w:lang w:val="en"/>
              </w:rPr>
              <w:lastRenderedPageBreak/>
              <w:t>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after="0" w:line="340" w:lineRule="atLeast"/>
              <w:jc w:val="both"/>
              <w:rPr>
                <w:rFonts w:eastAsia="Calibri" w:cs="Times New Roman"/>
                <w:b/>
                <w:sz w:val="26"/>
                <w:szCs w:val="26"/>
                <w:lang w:val="en"/>
              </w:rPr>
            </w:pPr>
            <w:r w:rsidRPr="00002924">
              <w:rPr>
                <w:rFonts w:eastAsia="Calibri" w:cs="Times New Roman"/>
                <w:b/>
                <w:bCs/>
                <w:i/>
                <w:sz w:val="24"/>
                <w:szCs w:val="24"/>
              </w:rPr>
              <w:t xml:space="preserve">                                           </w:t>
            </w:r>
            <w:r w:rsidRPr="00002924">
              <w:rPr>
                <w:rFonts w:eastAsia="Calibri" w:cs="Times New Roman"/>
                <w:b/>
                <w:bCs/>
                <w:sz w:val="24"/>
                <w:szCs w:val="24"/>
              </w:rPr>
              <w:t>VIẾT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4.0</w:t>
            </w:r>
          </w:p>
        </w:tc>
      </w:tr>
      <w:tr w:rsidR="00002924" w:rsidRPr="00002924" w:rsidTr="003A6F9F">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bCs/>
                <w:sz w:val="26"/>
                <w:szCs w:val="26"/>
              </w:rPr>
            </w:pPr>
            <w:r w:rsidRPr="00002924">
              <w:rPr>
                <w:rFonts w:eastAsia="Calibri" w:cs="Times New Roman"/>
                <w:bCs/>
                <w:i/>
                <w:sz w:val="26"/>
                <w:szCs w:val="26"/>
              </w:rPr>
              <w:t xml:space="preserve">a. Đảm bảo cấu trúc của một bài văn nghị luận </w:t>
            </w:r>
            <w:r w:rsidRPr="00002924">
              <w:rPr>
                <w:rFonts w:eastAsia="Calibri" w:cs="Times New Roman"/>
                <w:bCs/>
                <w:sz w:val="26"/>
                <w:szCs w:val="26"/>
              </w:rPr>
              <w:t xml:space="preserve">có đầy đủ </w:t>
            </w:r>
            <w:r w:rsidRPr="00002924">
              <w:rPr>
                <w:rFonts w:eastAsia="Calibri" w:cs="Times New Roman"/>
                <w:bCs/>
                <w:i/>
                <w:sz w:val="26"/>
                <w:szCs w:val="26"/>
              </w:rPr>
              <w:t xml:space="preserve">Mở bài, Thân bài, Kết bài.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0.25</w:t>
            </w:r>
          </w:p>
        </w:tc>
      </w:tr>
      <w:tr w:rsidR="00002924" w:rsidRPr="00002924" w:rsidTr="003A6F9F">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spacing w:after="0" w:line="340" w:lineRule="atLeast"/>
              <w:jc w:val="both"/>
              <w:rPr>
                <w:rFonts w:eastAsia="Calibri" w:cs="Times New Roman"/>
                <w:bCs/>
                <w:spacing w:val="-8"/>
                <w:sz w:val="26"/>
                <w:szCs w:val="26"/>
              </w:rPr>
            </w:pPr>
            <w:r w:rsidRPr="00002924">
              <w:rPr>
                <w:rFonts w:eastAsia="Calibri" w:cs="Times New Roman"/>
                <w:bCs/>
                <w:i/>
                <w:spacing w:val="-8"/>
                <w:sz w:val="26"/>
                <w:szCs w:val="26"/>
              </w:rPr>
              <w:t xml:space="preserve">b. Xác định đúng vấn đề nghị luận: </w:t>
            </w:r>
            <w:r w:rsidRPr="00002924">
              <w:rPr>
                <w:rFonts w:eastAsia="Calibri" w:cs="Times New Roman"/>
                <w:noProof/>
                <w:szCs w:val="28"/>
              </w:rPr>
              <w:t>một</w:t>
            </w:r>
            <w:r w:rsidRPr="00002924">
              <w:rPr>
                <w:rFonts w:eastAsia="Calibri" w:cs="Times New Roman"/>
                <w:noProof/>
                <w:szCs w:val="28"/>
                <w:lang w:val="vi-VN"/>
              </w:rPr>
              <w:t xml:space="preserve"> hiện tượng</w:t>
            </w:r>
            <w:r w:rsidRPr="00002924">
              <w:rPr>
                <w:rFonts w:eastAsia="Calibri" w:cs="Times New Roman"/>
                <w:noProof/>
                <w:szCs w:val="28"/>
              </w:rPr>
              <w:t xml:space="preserve"> trong nhà trường</w:t>
            </w:r>
            <w:r w:rsidRPr="00002924">
              <w:rPr>
                <w:rFonts w:eastAsia="Calibri" w:cs="Times New Roman"/>
                <w:noProof/>
                <w:szCs w:val="28"/>
                <w:lang w:val="vi-VN"/>
              </w:rPr>
              <w:t xml:space="preserve"> mà em quan tâm.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bCs/>
                <w:sz w:val="26"/>
                <w:szCs w:val="26"/>
                <w:lang w:val="en"/>
              </w:rPr>
            </w:pPr>
            <w:r w:rsidRPr="00002924">
              <w:rPr>
                <w:rFonts w:eastAsia="Calibri" w:cs="Times New Roman"/>
                <w:b/>
                <w:bCs/>
                <w:sz w:val="26"/>
                <w:szCs w:val="26"/>
                <w:lang w:val="en"/>
              </w:rPr>
              <w:t>0.25</w:t>
            </w:r>
          </w:p>
        </w:tc>
      </w:tr>
      <w:tr w:rsidR="00002924" w:rsidRPr="00002924" w:rsidTr="003A6F9F">
        <w:trPr>
          <w:trHeight w:val="28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r w:rsidRPr="00002924">
              <w:rPr>
                <w:rFonts w:eastAsia="Calibri" w:cs="Times New Roman"/>
                <w:b/>
                <w:i/>
                <w:sz w:val="26"/>
                <w:szCs w:val="26"/>
                <w:lang w:val="en"/>
              </w:rPr>
              <w:t>c.</w:t>
            </w:r>
            <w:r w:rsidRPr="00002924">
              <w:rPr>
                <w:rFonts w:eastAsia="Calibri" w:cs="Times New Roman"/>
                <w:i/>
                <w:sz w:val="26"/>
                <w:szCs w:val="26"/>
              </w:rPr>
              <w:t xml:space="preserve"> Triển khai vấn đề: </w:t>
            </w:r>
            <w:r w:rsidRPr="00002924">
              <w:rPr>
                <w:rFonts w:eastAsia="Calibri" w:cs="Times New Roman"/>
                <w:i/>
                <w:sz w:val="26"/>
                <w:szCs w:val="26"/>
                <w:lang w:val="nl-NL"/>
              </w:rPr>
              <w:t xml:space="preserve">Học sinh có thể triển khai vấn đề theo nhiều cách nhưng cần diễn đạt lôgic, thuyết phục. Có thể theo hướng sau: </w:t>
            </w:r>
          </w:p>
          <w:p w:rsidR="00002924" w:rsidRPr="00002924" w:rsidRDefault="00002924" w:rsidP="00002924">
            <w:pPr>
              <w:spacing w:after="0" w:line="240" w:lineRule="auto"/>
              <w:jc w:val="both"/>
              <w:rPr>
                <w:rFonts w:eastAsia="Calibri" w:cs="Times New Roman"/>
                <w:szCs w:val="28"/>
              </w:rPr>
            </w:pPr>
            <w:r w:rsidRPr="00002924">
              <w:rPr>
                <w:rFonts w:eastAsia="Times New Roman" w:cs="Times New Roman"/>
                <w:szCs w:val="28"/>
              </w:rPr>
              <w:t>- Giới thiệu được một hiện tượng trong nhà trường mà em quan tâm.</w:t>
            </w:r>
          </w:p>
          <w:p w:rsidR="00002924" w:rsidRPr="00002924" w:rsidRDefault="00002924" w:rsidP="00002924">
            <w:pPr>
              <w:spacing w:after="0" w:line="240" w:lineRule="auto"/>
              <w:jc w:val="both"/>
              <w:rPr>
                <w:rFonts w:eastAsia="Times New Roman" w:cs="Times New Roman"/>
                <w:szCs w:val="28"/>
              </w:rPr>
            </w:pPr>
            <w:r w:rsidRPr="00002924">
              <w:rPr>
                <w:rFonts w:eastAsia="Times New Roman" w:cs="Times New Roman"/>
                <w:szCs w:val="28"/>
              </w:rPr>
              <w:t>- Nêu khái niệm hoặc cách hiểu về một hiện tượng cần bàn.</w:t>
            </w:r>
          </w:p>
          <w:p w:rsidR="00002924" w:rsidRPr="00002924" w:rsidRDefault="00002924" w:rsidP="00002924">
            <w:pPr>
              <w:spacing w:after="0" w:line="240" w:lineRule="auto"/>
              <w:jc w:val="both"/>
              <w:rPr>
                <w:rFonts w:eastAsia="Times New Roman" w:cs="Times New Roman"/>
                <w:noProof/>
                <w:szCs w:val="28"/>
                <w:lang w:val="vi-VN"/>
              </w:rPr>
            </w:pPr>
            <w:r w:rsidRPr="00002924">
              <w:rPr>
                <w:rFonts w:eastAsia="Times New Roman" w:cs="Times New Roman"/>
                <w:noProof/>
                <w:szCs w:val="28"/>
                <w:lang w:val="vi-VN"/>
              </w:rPr>
              <w:t xml:space="preserve">- Nêu được thực trạng của </w:t>
            </w:r>
            <w:r w:rsidRPr="00002924">
              <w:rPr>
                <w:rFonts w:eastAsia="Times New Roman" w:cs="Times New Roman"/>
                <w:noProof/>
                <w:szCs w:val="28"/>
              </w:rPr>
              <w:t>hiện tượng</w:t>
            </w:r>
            <w:r w:rsidRPr="00002924">
              <w:rPr>
                <w:rFonts w:eastAsia="Times New Roman" w:cs="Times New Roman"/>
                <w:noProof/>
                <w:szCs w:val="28"/>
                <w:lang w:val="vi-VN"/>
              </w:rPr>
              <w:t>.</w:t>
            </w:r>
          </w:p>
          <w:p w:rsidR="00002924" w:rsidRPr="00002924" w:rsidRDefault="00002924" w:rsidP="00002924">
            <w:pPr>
              <w:spacing w:after="0" w:line="240" w:lineRule="auto"/>
              <w:jc w:val="both"/>
              <w:rPr>
                <w:rFonts w:eastAsia="Times New Roman" w:cs="Times New Roman"/>
                <w:noProof/>
                <w:szCs w:val="28"/>
                <w:lang w:val="vi-VN"/>
              </w:rPr>
            </w:pPr>
            <w:r w:rsidRPr="00002924">
              <w:rPr>
                <w:rFonts w:eastAsia="Times New Roman" w:cs="Times New Roman"/>
                <w:noProof/>
                <w:szCs w:val="28"/>
                <w:lang w:val="vi-VN"/>
              </w:rPr>
              <w:t xml:space="preserve">- Nêu được các nguyên nhân của </w:t>
            </w:r>
            <w:r w:rsidRPr="00002924">
              <w:rPr>
                <w:rFonts w:eastAsia="Times New Roman" w:cs="Times New Roman"/>
                <w:noProof/>
                <w:szCs w:val="28"/>
              </w:rPr>
              <w:t>hiện tượng</w:t>
            </w:r>
            <w:r w:rsidRPr="00002924">
              <w:rPr>
                <w:rFonts w:eastAsia="Times New Roman" w:cs="Times New Roman"/>
                <w:noProof/>
                <w:szCs w:val="28"/>
                <w:lang w:val="vi-VN"/>
              </w:rPr>
              <w:t>.</w:t>
            </w:r>
          </w:p>
          <w:p w:rsidR="00002924" w:rsidRPr="00002924" w:rsidRDefault="00002924" w:rsidP="00002924">
            <w:pPr>
              <w:spacing w:after="0" w:line="240" w:lineRule="auto"/>
              <w:jc w:val="both"/>
              <w:rPr>
                <w:rFonts w:eastAsia="Times New Roman" w:cs="Times New Roman"/>
                <w:noProof/>
                <w:szCs w:val="28"/>
              </w:rPr>
            </w:pPr>
            <w:r w:rsidRPr="00002924">
              <w:rPr>
                <w:rFonts w:eastAsia="Times New Roman" w:cs="Times New Roman"/>
                <w:noProof/>
                <w:szCs w:val="28"/>
                <w:lang w:val="vi-VN"/>
              </w:rPr>
              <w:t xml:space="preserve">- Nêu được hậu quả của </w:t>
            </w:r>
            <w:r w:rsidRPr="00002924">
              <w:rPr>
                <w:rFonts w:eastAsia="Times New Roman" w:cs="Times New Roman"/>
                <w:noProof/>
                <w:szCs w:val="28"/>
              </w:rPr>
              <w:t>hiện tượng.</w:t>
            </w:r>
          </w:p>
          <w:p w:rsidR="00002924" w:rsidRPr="00002924" w:rsidRDefault="00002924" w:rsidP="00002924">
            <w:pPr>
              <w:spacing w:after="0" w:line="240" w:lineRule="auto"/>
              <w:jc w:val="both"/>
              <w:rPr>
                <w:rFonts w:eastAsia="Times New Roman" w:cs="Times New Roman"/>
                <w:noProof/>
                <w:szCs w:val="28"/>
              </w:rPr>
            </w:pPr>
            <w:r w:rsidRPr="00002924">
              <w:rPr>
                <w:rFonts w:eastAsia="Times New Roman" w:cs="Times New Roman"/>
                <w:noProof/>
                <w:szCs w:val="28"/>
              </w:rPr>
              <w:t>- Nêu được những biện pháp khắc phục hiện tượng.</w:t>
            </w:r>
          </w:p>
          <w:p w:rsidR="00002924" w:rsidRPr="00002924" w:rsidRDefault="00002924" w:rsidP="00002924">
            <w:pPr>
              <w:autoSpaceDE w:val="0"/>
              <w:autoSpaceDN w:val="0"/>
              <w:adjustRightInd w:val="0"/>
              <w:spacing w:after="0" w:line="340" w:lineRule="atLeast"/>
              <w:jc w:val="both"/>
              <w:rPr>
                <w:rFonts w:eastAsia="Times New Roman" w:cs="Times New Roman"/>
                <w:szCs w:val="28"/>
              </w:rPr>
            </w:pPr>
            <w:r w:rsidRPr="00002924">
              <w:rPr>
                <w:rFonts w:eastAsia="Times New Roman" w:cs="Times New Roman"/>
                <w:szCs w:val="28"/>
              </w:rPr>
              <w:t>- Khẳng định lại ý kiến về hiện tượng và bộc lộ cảm xúc, mong muốn của em.</w:t>
            </w:r>
          </w:p>
          <w:p w:rsidR="00002924" w:rsidRPr="00002924" w:rsidRDefault="00002924" w:rsidP="00002924">
            <w:pPr>
              <w:spacing w:before="60" w:after="60" w:line="288" w:lineRule="auto"/>
              <w:ind w:right="170"/>
              <w:rPr>
                <w:rFonts w:eastAsia="Calibri" w:cs="Times New Roman"/>
                <w:i/>
                <w:sz w:val="26"/>
                <w:szCs w:val="24"/>
              </w:rPr>
            </w:pPr>
            <w:r w:rsidRPr="00002924">
              <w:rPr>
                <w:rFonts w:eastAsia="Calibri" w:cs="Times New Roman"/>
                <w:i/>
                <w:sz w:val="26"/>
                <w:szCs w:val="24"/>
              </w:rPr>
              <w:t>*Hướng dẫn chấm:</w:t>
            </w:r>
          </w:p>
          <w:p w:rsidR="00002924" w:rsidRPr="0007185F" w:rsidRDefault="0007185F" w:rsidP="00002924">
            <w:pPr>
              <w:spacing w:after="0" w:line="240" w:lineRule="auto"/>
              <w:rPr>
                <w:rFonts w:eastAsia="Calibri" w:cs="Times New Roman"/>
                <w:bCs/>
                <w:i/>
                <w:sz w:val="26"/>
                <w:szCs w:val="26"/>
              </w:rPr>
            </w:pPr>
            <w:r>
              <w:rPr>
                <w:rFonts w:eastAsia="Times New Roman" w:cs="Times New Roman"/>
                <w:i/>
                <w:sz w:val="26"/>
                <w:szCs w:val="26"/>
              </w:rPr>
              <w:t xml:space="preserve">+ </w:t>
            </w:r>
            <w:r w:rsidR="00002924" w:rsidRPr="0007185F">
              <w:rPr>
                <w:rFonts w:eastAsia="Times New Roman" w:cs="Times New Roman"/>
                <w:i/>
                <w:sz w:val="26"/>
                <w:szCs w:val="26"/>
              </w:rPr>
              <w:t xml:space="preserve">Mức </w:t>
            </w:r>
            <w:r w:rsidR="00002924" w:rsidRPr="0007185F">
              <w:rPr>
                <w:rFonts w:eastAsia="Calibri" w:cs="Times New Roman"/>
                <w:i/>
                <w:color w:val="000000"/>
                <w:sz w:val="26"/>
                <w:szCs w:val="26"/>
              </w:rPr>
              <w:t xml:space="preserve">2,5 - 3,0 điểm: </w:t>
            </w:r>
            <w:r w:rsidR="00002924" w:rsidRPr="0007185F">
              <w:rPr>
                <w:rFonts w:eastAsia="Times New Roman" w:cs="Times New Roman"/>
                <w:i/>
                <w:sz w:val="26"/>
                <w:szCs w:val="26"/>
              </w:rPr>
              <w:t xml:space="preserve">Đúng đề tài là </w:t>
            </w:r>
            <w:r w:rsidR="00002924" w:rsidRPr="0007185F">
              <w:rPr>
                <w:rFonts w:eastAsia="Calibri" w:cs="Times New Roman"/>
                <w:bCs/>
                <w:i/>
                <w:sz w:val="26"/>
                <w:szCs w:val="26"/>
              </w:rPr>
              <w:t>trình bày ý kiến về một hiện tượng mà em quan tâm trong trường học hiện nay. Đảm bảo các nội dung: Giải thích; biểu hiện thực tế của hiện tượng; nguyên nhân; tác hại; các biện pháp khắc phục.</w:t>
            </w:r>
            <w:r w:rsidR="00002924" w:rsidRPr="0007185F">
              <w:rPr>
                <w:rFonts w:eastAsia="Times New Roman" w:cs="Times New Roman"/>
                <w:i/>
                <w:sz w:val="26"/>
                <w:szCs w:val="26"/>
              </w:rPr>
              <w:t xml:space="preserve"> Nội dung bàn luận phong phú, hấp dẫn, các lí lẽ, bằng chứng tiêu biểu, rõ ràng, giàu tính thuyết phục.</w:t>
            </w:r>
          </w:p>
          <w:p w:rsidR="00002924" w:rsidRPr="0007185F" w:rsidRDefault="0007185F" w:rsidP="00002924">
            <w:pPr>
              <w:rPr>
                <w:rFonts w:eastAsia="Times New Roman" w:cs="Times New Roman"/>
                <w:i/>
                <w:sz w:val="26"/>
                <w:szCs w:val="26"/>
              </w:rPr>
            </w:pPr>
            <w:r>
              <w:rPr>
                <w:rFonts w:eastAsia="Times New Roman" w:cs="Times New Roman"/>
                <w:i/>
                <w:sz w:val="26"/>
                <w:szCs w:val="26"/>
              </w:rPr>
              <w:t xml:space="preserve">+ </w:t>
            </w:r>
            <w:r w:rsidR="00002924" w:rsidRPr="0007185F">
              <w:rPr>
                <w:rFonts w:eastAsia="Times New Roman" w:cs="Times New Roman"/>
                <w:i/>
                <w:sz w:val="26"/>
                <w:szCs w:val="26"/>
              </w:rPr>
              <w:t xml:space="preserve">Mức </w:t>
            </w:r>
            <w:r w:rsidR="00002924" w:rsidRPr="0007185F">
              <w:rPr>
                <w:rFonts w:eastAsia="Calibri" w:cs="Times New Roman"/>
                <w:i/>
                <w:color w:val="000000"/>
                <w:sz w:val="26"/>
                <w:szCs w:val="26"/>
              </w:rPr>
              <w:t>1,5 - 2,25 điểm</w:t>
            </w:r>
            <w:r w:rsidR="00002924" w:rsidRPr="0007185F">
              <w:rPr>
                <w:rFonts w:eastAsia="Times New Roman" w:cs="Times New Roman"/>
                <w:i/>
                <w:sz w:val="26"/>
                <w:szCs w:val="26"/>
              </w:rPr>
              <w:t xml:space="preserve">: Đúng đề tài là </w:t>
            </w:r>
            <w:r w:rsidR="00002924" w:rsidRPr="0007185F">
              <w:rPr>
                <w:rFonts w:eastAsia="Calibri" w:cs="Times New Roman"/>
                <w:bCs/>
                <w:i/>
                <w:sz w:val="26"/>
                <w:szCs w:val="26"/>
              </w:rPr>
              <w:t xml:space="preserve">trình bày ý kiến về một hiện tượng mà em quan tâm trong trường học hiện nay. Đảm bảo các nội dung: Giải thích; biểu hiện thực tế của hiện tượng; nguyên nhân; tác hại; các biện pháp khắc phục. </w:t>
            </w:r>
            <w:r w:rsidR="00002924" w:rsidRPr="0007185F">
              <w:rPr>
                <w:rFonts w:eastAsia="Times New Roman" w:cs="Times New Roman"/>
                <w:i/>
                <w:sz w:val="26"/>
                <w:szCs w:val="26"/>
              </w:rPr>
              <w:t>Nội dung bàn luận phong phú, các chi  tiết tiêu biểu, rõ ràng, thuyết phục.</w:t>
            </w:r>
          </w:p>
          <w:p w:rsidR="00002924" w:rsidRPr="0007185F" w:rsidRDefault="0007185F" w:rsidP="00002924">
            <w:pPr>
              <w:rPr>
                <w:rFonts w:eastAsia="Calibri" w:cs="Times New Roman"/>
                <w:bCs/>
                <w:i/>
                <w:sz w:val="26"/>
                <w:szCs w:val="26"/>
              </w:rPr>
            </w:pPr>
            <w:r>
              <w:rPr>
                <w:rFonts w:eastAsia="Times New Roman" w:cs="Times New Roman"/>
                <w:i/>
                <w:noProof/>
                <w:sz w:val="26"/>
                <w:szCs w:val="26"/>
              </w:rPr>
              <w:t xml:space="preserve">+ </w:t>
            </w:r>
            <w:r w:rsidR="00002924" w:rsidRPr="0007185F">
              <w:rPr>
                <w:rFonts w:eastAsia="Times New Roman" w:cs="Times New Roman"/>
                <w:i/>
                <w:noProof/>
                <w:sz w:val="26"/>
                <w:szCs w:val="26"/>
              </w:rPr>
              <w:t xml:space="preserve">Mức </w:t>
            </w:r>
            <w:r>
              <w:rPr>
                <w:rFonts w:eastAsia="Calibri" w:cs="Times New Roman"/>
                <w:i/>
                <w:color w:val="000000"/>
                <w:sz w:val="26"/>
                <w:szCs w:val="26"/>
              </w:rPr>
              <w:t>0,2</w:t>
            </w:r>
            <w:r w:rsidR="00002924" w:rsidRPr="0007185F">
              <w:rPr>
                <w:rFonts w:eastAsia="Calibri" w:cs="Times New Roman"/>
                <w:i/>
                <w:color w:val="000000"/>
                <w:sz w:val="26"/>
                <w:szCs w:val="26"/>
              </w:rPr>
              <w:t>5 - 1,25 điểm:</w:t>
            </w:r>
            <w:r w:rsidR="00002924" w:rsidRPr="0007185F">
              <w:rPr>
                <w:rFonts w:eastAsia="Times New Roman" w:cs="Times New Roman"/>
                <w:i/>
                <w:noProof/>
                <w:sz w:val="26"/>
                <w:szCs w:val="26"/>
              </w:rPr>
              <w:t>:</w:t>
            </w:r>
            <w:r w:rsidR="00002924" w:rsidRPr="0007185F">
              <w:rPr>
                <w:rFonts w:eastAsia="Times New Roman" w:cs="Times New Roman"/>
                <w:i/>
                <w:sz w:val="26"/>
                <w:szCs w:val="26"/>
              </w:rPr>
              <w:t xml:space="preserve">  Đúng đề tài là </w:t>
            </w:r>
            <w:r w:rsidR="00002924" w:rsidRPr="0007185F">
              <w:rPr>
                <w:rFonts w:eastAsia="Calibri" w:cs="Times New Roman"/>
                <w:bCs/>
                <w:i/>
                <w:sz w:val="26"/>
                <w:szCs w:val="26"/>
              </w:rPr>
              <w:t>trình bày ý kiến về hiện tượng mà em quan tâm trong trường học hiện nay.</w:t>
            </w:r>
            <w:r w:rsidR="00002924" w:rsidRPr="0007185F">
              <w:rPr>
                <w:rFonts w:eastAsia="Times New Roman" w:cs="Times New Roman"/>
                <w:i/>
                <w:sz w:val="26"/>
                <w:szCs w:val="26"/>
              </w:rPr>
              <w:t xml:space="preserve"> Nội dung bàn luận</w:t>
            </w:r>
            <w:r w:rsidR="00C51368">
              <w:rPr>
                <w:rFonts w:eastAsia="Times New Roman" w:cs="Times New Roman"/>
                <w:i/>
                <w:sz w:val="26"/>
                <w:szCs w:val="26"/>
              </w:rPr>
              <w:t xml:space="preserve"> </w:t>
            </w:r>
            <w:bookmarkStart w:id="0" w:name="_GoBack"/>
            <w:bookmarkEnd w:id="0"/>
            <w:r>
              <w:rPr>
                <w:rFonts w:eastAsia="Times New Roman" w:cs="Times New Roman"/>
                <w:i/>
                <w:sz w:val="26"/>
                <w:szCs w:val="26"/>
              </w:rPr>
              <w:t>còn tản mạn</w:t>
            </w:r>
            <w:r w:rsidR="00002924" w:rsidRPr="0007185F">
              <w:rPr>
                <w:rFonts w:eastAsia="Times New Roman" w:cs="Times New Roman"/>
                <w:i/>
                <w:sz w:val="26"/>
                <w:szCs w:val="26"/>
              </w:rPr>
              <w:t>, các lí lẽ, bằng chứng đưa ra chưa rõ ràng, vụn vặt.</w:t>
            </w:r>
          </w:p>
          <w:p w:rsidR="00002924" w:rsidRPr="00002924" w:rsidRDefault="00002924" w:rsidP="00002924">
            <w:pPr>
              <w:spacing w:after="0" w:line="240" w:lineRule="auto"/>
              <w:rPr>
                <w:rFonts w:eastAsia="Times New Roman" w:cs="Times New Roman"/>
                <w:sz w:val="26"/>
                <w:szCs w:val="26"/>
              </w:rPr>
            </w:pPr>
            <w:r w:rsidRPr="0007185F">
              <w:rPr>
                <w:rFonts w:eastAsia="Calibri" w:cs="Times New Roman"/>
                <w:i/>
                <w:color w:val="000000"/>
                <w:sz w:val="26"/>
                <w:szCs w:val="26"/>
              </w:rPr>
              <w:t>+ Mức 0 điểm: Chưa xác định được một hiện tượng trong nhà trường cần bàn luận hoặc bài viết khác với yêu cầu của đề.</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sz w:val="26"/>
                <w:szCs w:val="26"/>
                <w:lang w:val="en"/>
              </w:rPr>
            </w:pPr>
            <w:r w:rsidRPr="00002924">
              <w:rPr>
                <w:rFonts w:eastAsia="Calibri" w:cs="Times New Roman"/>
                <w:b/>
                <w:sz w:val="26"/>
                <w:szCs w:val="26"/>
                <w:lang w:val="en"/>
              </w:rPr>
              <w:t>3,0</w:t>
            </w:r>
          </w:p>
          <w:p w:rsidR="00002924" w:rsidRPr="00002924" w:rsidRDefault="00002924" w:rsidP="00002924">
            <w:pPr>
              <w:autoSpaceDE w:val="0"/>
              <w:autoSpaceDN w:val="0"/>
              <w:adjustRightInd w:val="0"/>
              <w:spacing w:after="0" w:line="340" w:lineRule="atLeast"/>
              <w:jc w:val="center"/>
              <w:rPr>
                <w:rFonts w:eastAsia="Calibri" w:cs="Times New Roman"/>
                <w:b/>
                <w:sz w:val="26"/>
                <w:szCs w:val="26"/>
                <w:lang w:val="en"/>
              </w:rPr>
            </w:pPr>
          </w:p>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tc>
      </w:tr>
      <w:tr w:rsidR="00002924" w:rsidRPr="00002924" w:rsidTr="003A6F9F">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r w:rsidRPr="00002924">
              <w:rPr>
                <w:rFonts w:eastAsia="Calibri" w:cs="Times New Roman"/>
                <w:b/>
                <w:i/>
                <w:sz w:val="26"/>
                <w:szCs w:val="26"/>
                <w:lang w:val="en"/>
              </w:rPr>
              <w:t>d.</w:t>
            </w:r>
            <w:r w:rsidRPr="00002924">
              <w:rPr>
                <w:rFonts w:eastAsia="Calibri" w:cs="Times New Roman"/>
                <w:b/>
                <w:sz w:val="26"/>
                <w:szCs w:val="26"/>
                <w:lang w:val="en"/>
              </w:rPr>
              <w:t xml:space="preserve"> </w:t>
            </w:r>
            <w:r w:rsidRPr="00002924">
              <w:rPr>
                <w:rFonts w:eastAsia="Calibri" w:cs="Times New Roman"/>
                <w:b/>
                <w:i/>
                <w:iCs/>
                <w:sz w:val="26"/>
                <w:szCs w:val="26"/>
                <w:lang w:val="en"/>
              </w:rPr>
              <w:t>Sáng tạo</w:t>
            </w:r>
            <w:r w:rsidRPr="00002924">
              <w:rPr>
                <w:rFonts w:eastAsia="Calibri" w:cs="Times New Roman"/>
                <w:b/>
                <w:sz w:val="26"/>
                <w:szCs w:val="26"/>
                <w:lang w:val="en"/>
              </w:rPr>
              <w:t>:</w:t>
            </w:r>
            <w:r w:rsidRPr="00002924">
              <w:rPr>
                <w:rFonts w:eastAsia="Calibri" w:cs="Times New Roman"/>
                <w:sz w:val="26"/>
                <w:szCs w:val="26"/>
                <w:lang w:val="en"/>
              </w:rPr>
              <w:t xml:space="preserve"> HS thể hiện được những suy nghĩ sâu sắc, độc đáo.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sz w:val="26"/>
                <w:szCs w:val="26"/>
                <w:lang w:val="en"/>
              </w:rPr>
            </w:pPr>
            <w:r w:rsidRPr="00002924">
              <w:rPr>
                <w:rFonts w:eastAsia="Calibri" w:cs="Times New Roman"/>
                <w:b/>
                <w:sz w:val="26"/>
                <w:szCs w:val="26"/>
                <w:lang w:val="en"/>
              </w:rPr>
              <w:t>0.25</w:t>
            </w:r>
          </w:p>
        </w:tc>
      </w:tr>
      <w:tr w:rsidR="00002924" w:rsidRPr="00002924" w:rsidTr="003A6F9F">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02924" w:rsidRPr="00002924" w:rsidRDefault="00002924" w:rsidP="00002924">
            <w:pPr>
              <w:autoSpaceDE w:val="0"/>
              <w:autoSpaceDN w:val="0"/>
              <w:adjustRightInd w:val="0"/>
              <w:spacing w:after="0" w:line="340" w:lineRule="atLeast"/>
              <w:rPr>
                <w:rFonts w:eastAsia="Calibri" w:cs="Times New Roman"/>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both"/>
              <w:rPr>
                <w:rFonts w:eastAsia="Calibri" w:cs="Times New Roman"/>
                <w:sz w:val="26"/>
                <w:szCs w:val="26"/>
                <w:lang w:val="en"/>
              </w:rPr>
            </w:pPr>
            <w:r w:rsidRPr="00002924">
              <w:rPr>
                <w:rFonts w:eastAsia="Calibri" w:cs="Times New Roman"/>
                <w:b/>
                <w:i/>
                <w:sz w:val="26"/>
                <w:szCs w:val="26"/>
                <w:lang w:val="en"/>
              </w:rPr>
              <w:t xml:space="preserve">e. </w:t>
            </w:r>
            <w:r w:rsidRPr="00002924">
              <w:rPr>
                <w:rFonts w:eastAsia="Calibri" w:cs="Times New Roman"/>
                <w:b/>
                <w:i/>
                <w:iCs/>
                <w:sz w:val="26"/>
                <w:szCs w:val="26"/>
                <w:lang w:val="en"/>
              </w:rPr>
              <w:t>Chính tả, ngữ pháp</w:t>
            </w:r>
            <w:r w:rsidRPr="00002924">
              <w:rPr>
                <w:rFonts w:eastAsia="Calibri" w:cs="Times New Roman"/>
                <w:b/>
                <w:i/>
                <w:sz w:val="26"/>
                <w:szCs w:val="26"/>
                <w:lang w:val="en"/>
              </w:rPr>
              <w:t>:</w:t>
            </w:r>
            <w:r w:rsidRPr="00002924">
              <w:rPr>
                <w:rFonts w:eastAsia="Calibri" w:cs="Times New Roman"/>
                <w:sz w:val="26"/>
                <w:szCs w:val="26"/>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b/>
                <w:sz w:val="26"/>
                <w:szCs w:val="26"/>
                <w:lang w:val="en"/>
              </w:rPr>
            </w:pPr>
            <w:r w:rsidRPr="00002924">
              <w:rPr>
                <w:rFonts w:eastAsia="Calibri" w:cs="Times New Roman"/>
                <w:b/>
                <w:sz w:val="26"/>
                <w:szCs w:val="26"/>
                <w:lang w:val="en"/>
              </w:rPr>
              <w:t>0.25</w:t>
            </w:r>
          </w:p>
        </w:tc>
      </w:tr>
      <w:tr w:rsidR="00002924" w:rsidRPr="00002924" w:rsidTr="003A6F9F">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002924" w:rsidRPr="00002924" w:rsidRDefault="00002924" w:rsidP="00002924">
            <w:pPr>
              <w:autoSpaceDE w:val="0"/>
              <w:autoSpaceDN w:val="0"/>
              <w:adjustRightInd w:val="0"/>
              <w:spacing w:after="0" w:line="340" w:lineRule="atLeast"/>
              <w:jc w:val="center"/>
              <w:rPr>
                <w:rFonts w:eastAsia="Calibri" w:cs="Times New Roman"/>
                <w:sz w:val="26"/>
                <w:szCs w:val="26"/>
                <w:lang w:val="en"/>
              </w:rPr>
            </w:pPr>
            <w:r w:rsidRPr="00002924">
              <w:rPr>
                <w:rFonts w:eastAsia="Calibri" w:cs="Times New Roman"/>
                <w:b/>
                <w:bCs/>
                <w:sz w:val="26"/>
                <w:szCs w:val="26"/>
                <w:lang w:val="en"/>
              </w:rPr>
              <w:t>10.0</w:t>
            </w:r>
          </w:p>
        </w:tc>
      </w:tr>
    </w:tbl>
    <w:p w:rsidR="00002924" w:rsidRPr="00002924" w:rsidRDefault="00002924" w:rsidP="00002924">
      <w:pPr>
        <w:rPr>
          <w:rFonts w:eastAsia="Calibri" w:cs="Times New Roman"/>
        </w:rPr>
      </w:pPr>
    </w:p>
    <w:p w:rsidR="00E16500" w:rsidRDefault="00E16500"/>
    <w:sectPr w:rsidR="00E16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24"/>
    <w:rsid w:val="00002924"/>
    <w:rsid w:val="0007185F"/>
    <w:rsid w:val="000861D3"/>
    <w:rsid w:val="000868F1"/>
    <w:rsid w:val="0015254B"/>
    <w:rsid w:val="009F6E98"/>
    <w:rsid w:val="00A2250F"/>
    <w:rsid w:val="00C51368"/>
    <w:rsid w:val="00E1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2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02924"/>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0292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2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02924"/>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029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563</Words>
  <Characters>3211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2024-04-05T03:14:00Z</dcterms:created>
  <dcterms:modified xsi:type="dcterms:W3CDTF">2024-04-05T05:25:00Z</dcterms:modified>
</cp:coreProperties>
</file>