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 TRẬN ĐỀ KIỂM TRA CUỐI HỌC KÌ 1</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TIẾNG VIỆT – LỚP 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(BỘ SÁCH KẾT NỐI TRI THỨC VỚI CUỘC SỐNG)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PHẦN KIỂM TRA ĐỌC </w:t>
      </w:r>
    </w:p>
    <w:tbl>
      <w:tblPr>
        <w:tblStyle w:val="Table1"/>
        <w:tblW w:w="10620.0" w:type="dxa"/>
        <w:jc w:val="left"/>
        <w:tblInd w:w="-9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
        <w:gridCol w:w="808"/>
        <w:gridCol w:w="605"/>
        <w:gridCol w:w="590"/>
        <w:gridCol w:w="792"/>
        <w:gridCol w:w="605"/>
        <w:gridCol w:w="590"/>
        <w:gridCol w:w="792"/>
        <w:gridCol w:w="605"/>
        <w:gridCol w:w="590"/>
        <w:gridCol w:w="792"/>
        <w:gridCol w:w="605"/>
        <w:gridCol w:w="590"/>
        <w:gridCol w:w="792"/>
        <w:gridCol w:w="858"/>
        <w:tblGridChange w:id="0">
          <w:tblGrid>
            <w:gridCol w:w="1006"/>
            <w:gridCol w:w="808"/>
            <w:gridCol w:w="605"/>
            <w:gridCol w:w="590"/>
            <w:gridCol w:w="792"/>
            <w:gridCol w:w="605"/>
            <w:gridCol w:w="590"/>
            <w:gridCol w:w="792"/>
            <w:gridCol w:w="605"/>
            <w:gridCol w:w="590"/>
            <w:gridCol w:w="792"/>
            <w:gridCol w:w="605"/>
            <w:gridCol w:w="590"/>
            <w:gridCol w:w="792"/>
            <w:gridCol w:w="858"/>
          </w:tblGrid>
        </w:tblGridChange>
      </w:tblGrid>
      <w:tr>
        <w:trPr>
          <w:cantSplit w:val="0"/>
          <w:trHeight w:val="255" w:hRule="atLeast"/>
          <w:tblHeader w:val="0"/>
        </w:trPr>
        <w:tc>
          <w:tcPr>
            <w:vMerge w:val="restart"/>
            <w:vAlign w:val="center"/>
          </w:tcPr>
          <w:p w:rsidR="00000000" w:rsidDel="00000000" w:rsidP="00000000" w:rsidRDefault="00000000" w:rsidRPr="00000000" w14:paraId="00000005">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kiểm tra</w:t>
            </w:r>
          </w:p>
        </w:tc>
        <w:tc>
          <w:tcPr>
            <w:vMerge w:val="restart"/>
            <w:vAlign w:val="center"/>
          </w:tcPr>
          <w:p w:rsidR="00000000" w:rsidDel="00000000" w:rsidP="00000000" w:rsidRDefault="00000000" w:rsidRPr="00000000" w14:paraId="00000006">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Số câu, số điểm</w:t>
            </w:r>
          </w:p>
        </w:tc>
        <w:tc>
          <w:tcPr>
            <w:gridSpan w:val="3"/>
            <w:vAlign w:val="center"/>
          </w:tcPr>
          <w:p w:rsidR="00000000" w:rsidDel="00000000" w:rsidP="00000000" w:rsidRDefault="00000000" w:rsidRPr="00000000" w14:paraId="00000007">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Mức 1</w:t>
            </w:r>
          </w:p>
        </w:tc>
        <w:tc>
          <w:tcPr>
            <w:gridSpan w:val="3"/>
            <w:vAlign w:val="center"/>
          </w:tcPr>
          <w:p w:rsidR="00000000" w:rsidDel="00000000" w:rsidP="00000000" w:rsidRDefault="00000000" w:rsidRPr="00000000" w14:paraId="0000000A">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Mức 2</w:t>
            </w:r>
          </w:p>
        </w:tc>
        <w:tc>
          <w:tcPr>
            <w:gridSpan w:val="3"/>
            <w:vAlign w:val="center"/>
          </w:tcPr>
          <w:p w:rsidR="00000000" w:rsidDel="00000000" w:rsidP="00000000" w:rsidRDefault="00000000" w:rsidRPr="00000000" w14:paraId="0000000D">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Mức 3</w:t>
            </w:r>
          </w:p>
        </w:tc>
        <w:tc>
          <w:tcPr>
            <w:gridSpan w:val="3"/>
            <w:vAlign w:val="center"/>
          </w:tcPr>
          <w:p w:rsidR="00000000" w:rsidDel="00000000" w:rsidP="00000000" w:rsidRDefault="00000000" w:rsidRPr="00000000" w14:paraId="00000010">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Mức 4</w:t>
            </w:r>
          </w:p>
        </w:tc>
        <w:tc>
          <w:tcPr>
            <w:vMerge w:val="restart"/>
            <w:vAlign w:val="center"/>
          </w:tcPr>
          <w:p w:rsidR="00000000" w:rsidDel="00000000" w:rsidP="00000000" w:rsidRDefault="00000000" w:rsidRPr="00000000" w14:paraId="00000013">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Tổng</w:t>
            </w:r>
          </w:p>
        </w:tc>
      </w:tr>
      <w:tr>
        <w:trPr>
          <w:cantSplit w:val="0"/>
          <w:trHeight w:val="638" w:hRule="atLeast"/>
          <w:tblHeader w:val="0"/>
        </w:trPr>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16">
            <w:pPr>
              <w:spacing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7">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TN</w:t>
            </w:r>
          </w:p>
          <w:p w:rsidR="00000000" w:rsidDel="00000000" w:rsidP="00000000" w:rsidRDefault="00000000" w:rsidRPr="00000000" w14:paraId="00000018">
            <w:pPr>
              <w:spacing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19">
            <w:pPr>
              <w:spacing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A">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TL</w:t>
            </w:r>
          </w:p>
        </w:tc>
        <w:tc>
          <w:tcPr/>
          <w:p w:rsidR="00000000" w:rsidDel="00000000" w:rsidP="00000000" w:rsidRDefault="00000000" w:rsidRPr="00000000" w14:paraId="0000001B">
            <w:pPr>
              <w:spacing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C">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HT khác </w:t>
            </w:r>
          </w:p>
        </w:tc>
        <w:tc>
          <w:tcPr/>
          <w:p w:rsidR="00000000" w:rsidDel="00000000" w:rsidP="00000000" w:rsidRDefault="00000000" w:rsidRPr="00000000" w14:paraId="0000001D">
            <w:pPr>
              <w:spacing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E">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TN</w:t>
            </w:r>
          </w:p>
          <w:p w:rsidR="00000000" w:rsidDel="00000000" w:rsidP="00000000" w:rsidRDefault="00000000" w:rsidRPr="00000000" w14:paraId="0000001F">
            <w:pPr>
              <w:spacing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20">
            <w:pPr>
              <w:spacing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1">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TL</w:t>
            </w:r>
          </w:p>
        </w:tc>
        <w:tc>
          <w:tcPr/>
          <w:p w:rsidR="00000000" w:rsidDel="00000000" w:rsidP="00000000" w:rsidRDefault="00000000" w:rsidRPr="00000000" w14:paraId="00000022">
            <w:pPr>
              <w:spacing w:line="27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HT khác </w:t>
            </w:r>
          </w:p>
        </w:tc>
        <w:tc>
          <w:tcPr/>
          <w:p w:rsidR="00000000" w:rsidDel="00000000" w:rsidP="00000000" w:rsidRDefault="00000000" w:rsidRPr="00000000" w14:paraId="00000024">
            <w:pPr>
              <w:spacing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5">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TN</w:t>
            </w:r>
          </w:p>
        </w:tc>
        <w:tc>
          <w:tcPr/>
          <w:p w:rsidR="00000000" w:rsidDel="00000000" w:rsidP="00000000" w:rsidRDefault="00000000" w:rsidRPr="00000000" w14:paraId="00000026">
            <w:pPr>
              <w:spacing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7">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TL</w:t>
            </w:r>
          </w:p>
        </w:tc>
        <w:tc>
          <w:tcPr/>
          <w:p w:rsidR="00000000" w:rsidDel="00000000" w:rsidP="00000000" w:rsidRDefault="00000000" w:rsidRPr="00000000" w14:paraId="00000028">
            <w:pPr>
              <w:spacing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9">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HT khác </w:t>
            </w:r>
          </w:p>
        </w:tc>
        <w:tc>
          <w:tcPr/>
          <w:p w:rsidR="00000000" w:rsidDel="00000000" w:rsidP="00000000" w:rsidRDefault="00000000" w:rsidRPr="00000000" w14:paraId="0000002A">
            <w:pPr>
              <w:spacing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B">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TN</w:t>
            </w:r>
          </w:p>
        </w:tc>
        <w:tc>
          <w:tcPr/>
          <w:p w:rsidR="00000000" w:rsidDel="00000000" w:rsidP="00000000" w:rsidRDefault="00000000" w:rsidRPr="00000000" w14:paraId="0000002C">
            <w:pPr>
              <w:spacing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D">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TL</w:t>
            </w:r>
          </w:p>
        </w:tc>
        <w:tc>
          <w:tcPr/>
          <w:p w:rsidR="00000000" w:rsidDel="00000000" w:rsidP="00000000" w:rsidRDefault="00000000" w:rsidRPr="00000000" w14:paraId="0000002E">
            <w:pPr>
              <w:spacing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F">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HT khác </w:t>
            </w:r>
          </w:p>
        </w:tc>
        <w:tc>
          <w:tcPr>
            <w:vMerge w:val="continue"/>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638" w:hRule="atLeast"/>
          <w:tblHeader w:val="0"/>
        </w:trPr>
        <w:tc>
          <w:tcPr>
            <w:vMerge w:val="restart"/>
            <w:vAlign w:val="center"/>
          </w:tcPr>
          <w:p w:rsidR="00000000" w:rsidDel="00000000" w:rsidP="00000000" w:rsidRDefault="00000000" w:rsidRPr="00000000" w14:paraId="00000031">
            <w:pPr>
              <w:spacing w:line="276" w:lineRule="auto"/>
              <w:jc w:val="center"/>
              <w:rPr>
                <w:rFonts w:ascii="Times New Roman" w:cs="Times New Roman" w:eastAsia="Times New Roman" w:hAnsi="Times New Roman"/>
                <w:b w:val="1"/>
                <w:color w:val="000000"/>
                <w:sz w:val="28"/>
                <w:szCs w:val="28"/>
                <w:vertAlign w:val="superscript"/>
              </w:rPr>
            </w:pPr>
            <w:r w:rsidDel="00000000" w:rsidR="00000000" w:rsidRPr="00000000">
              <w:rPr>
                <w:rFonts w:ascii="Times New Roman" w:cs="Times New Roman" w:eastAsia="Times New Roman" w:hAnsi="Times New Roman"/>
                <w:b w:val="1"/>
                <w:color w:val="000000"/>
                <w:sz w:val="28"/>
                <w:szCs w:val="28"/>
                <w:rtl w:val="0"/>
              </w:rPr>
              <w:t xml:space="preserve">Đọc thành tiếng</w:t>
            </w:r>
            <w:r w:rsidDel="00000000" w:rsidR="00000000" w:rsidRPr="00000000">
              <w:rPr>
                <w:rtl w:val="0"/>
              </w:rPr>
            </w:r>
          </w:p>
        </w:tc>
        <w:tc>
          <w:tcPr>
            <w:vAlign w:val="center"/>
          </w:tcPr>
          <w:p w:rsidR="00000000" w:rsidDel="00000000" w:rsidP="00000000" w:rsidRDefault="00000000" w:rsidRPr="00000000" w14:paraId="00000032">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câu</w:t>
            </w:r>
            <w:r w:rsidDel="00000000" w:rsidR="00000000" w:rsidRPr="00000000">
              <w:rPr>
                <w:rtl w:val="0"/>
              </w:rPr>
            </w:r>
          </w:p>
        </w:tc>
        <w:tc>
          <w:tcPr>
            <w:gridSpan w:val="12"/>
            <w:vMerge w:val="restart"/>
            <w:vAlign w:val="center"/>
          </w:tcPr>
          <w:p w:rsidR="00000000" w:rsidDel="00000000" w:rsidP="00000000" w:rsidRDefault="00000000" w:rsidRPr="00000000" w14:paraId="00000033">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khi HS đọc thành tiếng xong GV đặt 01 câu hỏi để HS trả lời.</w:t>
            </w:r>
            <w:r w:rsidDel="00000000" w:rsidR="00000000" w:rsidRPr="00000000">
              <w:rPr>
                <w:rtl w:val="0"/>
              </w:rPr>
            </w:r>
          </w:p>
        </w:tc>
        <w:tc>
          <w:tcPr>
            <w:vAlign w:val="center"/>
          </w:tcPr>
          <w:p w:rsidR="00000000" w:rsidDel="00000000" w:rsidP="00000000" w:rsidRDefault="00000000" w:rsidRPr="00000000" w14:paraId="0000003F">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tc>
      </w:tr>
      <w:tr>
        <w:trPr>
          <w:cantSplit w:val="0"/>
          <w:trHeight w:val="638" w:hRule="atLeast"/>
          <w:tblHeader w:val="0"/>
        </w:trPr>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041">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điểm</w:t>
            </w:r>
            <w:r w:rsidDel="00000000" w:rsidR="00000000" w:rsidRPr="00000000">
              <w:rPr>
                <w:rtl w:val="0"/>
              </w:rPr>
            </w:r>
          </w:p>
        </w:tc>
        <w:tc>
          <w:tcPr>
            <w:gridSpan w:val="12"/>
            <w:vMerge w:val="continue"/>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04E">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p>
        </w:tc>
      </w:tr>
      <w:tr>
        <w:trPr>
          <w:cantSplit w:val="0"/>
          <w:trHeight w:val="403" w:hRule="atLeast"/>
          <w:tblHeader w:val="0"/>
        </w:trPr>
        <w:tc>
          <w:tcPr>
            <w:vMerge w:val="restart"/>
            <w:vAlign w:val="center"/>
          </w:tcPr>
          <w:p w:rsidR="00000000" w:rsidDel="00000000" w:rsidP="00000000" w:rsidRDefault="00000000" w:rsidRPr="00000000" w14:paraId="0000004F">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Đọc hiểu</w:t>
            </w:r>
          </w:p>
        </w:tc>
        <w:tc>
          <w:tcPr>
            <w:vAlign w:val="center"/>
          </w:tcPr>
          <w:p w:rsidR="00000000" w:rsidDel="00000000" w:rsidP="00000000" w:rsidRDefault="00000000" w:rsidRPr="00000000" w14:paraId="00000050">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câu</w:t>
            </w:r>
          </w:p>
        </w:tc>
        <w:tc>
          <w:tcPr>
            <w:vAlign w:val="center"/>
          </w:tcPr>
          <w:p w:rsidR="00000000" w:rsidDel="00000000" w:rsidP="00000000" w:rsidRDefault="00000000" w:rsidRPr="00000000" w14:paraId="00000051">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vAlign w:val="center"/>
          </w:tcPr>
          <w:p w:rsidR="00000000" w:rsidDel="00000000" w:rsidP="00000000" w:rsidRDefault="00000000" w:rsidRPr="00000000" w14:paraId="00000052">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53">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54">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55">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56">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57">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58">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59">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5A">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5B">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5C">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5D">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p>
        </w:tc>
      </w:tr>
      <w:tr>
        <w:trPr>
          <w:cantSplit w:val="0"/>
          <w:trHeight w:val="349" w:hRule="atLeast"/>
          <w:tblHeader w:val="0"/>
        </w:trPr>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05F">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Câu số</w:t>
            </w:r>
          </w:p>
        </w:tc>
        <w:tc>
          <w:tcPr>
            <w:vAlign w:val="center"/>
          </w:tcPr>
          <w:p w:rsidR="00000000" w:rsidDel="00000000" w:rsidP="00000000" w:rsidRDefault="00000000" w:rsidRPr="00000000" w14:paraId="00000060">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tc>
        <w:tc>
          <w:tcPr>
            <w:vAlign w:val="center"/>
          </w:tcPr>
          <w:p w:rsidR="00000000" w:rsidDel="00000000" w:rsidP="00000000" w:rsidRDefault="00000000" w:rsidRPr="00000000" w14:paraId="00000061">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62">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63">
            <w:pPr>
              <w:spacing w:line="276" w:lineRule="auto"/>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64">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vAlign w:val="center"/>
          </w:tcPr>
          <w:p w:rsidR="00000000" w:rsidDel="00000000" w:rsidP="00000000" w:rsidRDefault="00000000" w:rsidRPr="00000000" w14:paraId="00000065">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66">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vAlign w:val="center"/>
          </w:tcPr>
          <w:p w:rsidR="00000000" w:rsidDel="00000000" w:rsidP="00000000" w:rsidRDefault="00000000" w:rsidRPr="00000000" w14:paraId="00000067">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68">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69">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6A">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vAlign w:val="center"/>
          </w:tcPr>
          <w:p w:rsidR="00000000" w:rsidDel="00000000" w:rsidP="00000000" w:rsidRDefault="00000000" w:rsidRPr="00000000" w14:paraId="0000006B">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6C">
            <w:pPr>
              <w:spacing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345" w:hRule="atLeast"/>
          <w:tblHeader w:val="0"/>
        </w:trPr>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06E">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điểm</w:t>
            </w:r>
          </w:p>
        </w:tc>
        <w:tc>
          <w:tcPr>
            <w:vAlign w:val="center"/>
          </w:tcPr>
          <w:p w:rsidR="00000000" w:rsidDel="00000000" w:rsidP="00000000" w:rsidRDefault="00000000" w:rsidRPr="00000000" w14:paraId="0000006F">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70">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71">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72">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73">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0,5</w:t>
            </w:r>
          </w:p>
        </w:tc>
        <w:tc>
          <w:tcPr>
            <w:vAlign w:val="center"/>
          </w:tcPr>
          <w:p w:rsidR="00000000" w:rsidDel="00000000" w:rsidP="00000000" w:rsidRDefault="00000000" w:rsidRPr="00000000" w14:paraId="00000074">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75">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76">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77">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78">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79">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7A">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7B">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r>
      <w:tr>
        <w:trPr>
          <w:cantSplit w:val="0"/>
          <w:trHeight w:val="345" w:hRule="atLeast"/>
          <w:tblHeader w:val="0"/>
        </w:trPr>
        <w:tc>
          <w:tcPr>
            <w:vMerge w:val="restart"/>
            <w:vAlign w:val="center"/>
          </w:tcPr>
          <w:p w:rsidR="00000000" w:rsidDel="00000000" w:rsidP="00000000" w:rsidRDefault="00000000" w:rsidRPr="00000000" w14:paraId="0000007C">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Kiến thức tiếng việt</w:t>
            </w:r>
          </w:p>
        </w:tc>
        <w:tc>
          <w:tcPr>
            <w:vAlign w:val="center"/>
          </w:tcPr>
          <w:p w:rsidR="00000000" w:rsidDel="00000000" w:rsidP="00000000" w:rsidRDefault="00000000" w:rsidRPr="00000000" w14:paraId="0000007D">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câu</w:t>
            </w:r>
          </w:p>
        </w:tc>
        <w:tc>
          <w:tcPr>
            <w:vAlign w:val="center"/>
          </w:tcPr>
          <w:p w:rsidR="00000000" w:rsidDel="00000000" w:rsidP="00000000" w:rsidRDefault="00000000" w:rsidRPr="00000000" w14:paraId="0000007E">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7F">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80">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81">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82">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83">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84">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85">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86">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87">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88">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89">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8A">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r>
      <w:tr>
        <w:trPr>
          <w:cantSplit w:val="0"/>
          <w:trHeight w:val="345" w:hRule="atLeast"/>
          <w:tblHeader w:val="0"/>
        </w:trPr>
        <w:tc>
          <w:tcPr>
            <w:vMerge w:val="continue"/>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08C">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Câu số</w:t>
            </w:r>
          </w:p>
        </w:tc>
        <w:tc>
          <w:tcPr>
            <w:vAlign w:val="center"/>
          </w:tcPr>
          <w:p w:rsidR="00000000" w:rsidDel="00000000" w:rsidP="00000000" w:rsidRDefault="00000000" w:rsidRPr="00000000" w14:paraId="0000008D">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8E">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vAlign w:val="center"/>
          </w:tcPr>
          <w:p w:rsidR="00000000" w:rsidDel="00000000" w:rsidP="00000000" w:rsidRDefault="00000000" w:rsidRPr="00000000" w14:paraId="0000008F">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90">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91">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vAlign w:val="center"/>
          </w:tcPr>
          <w:p w:rsidR="00000000" w:rsidDel="00000000" w:rsidP="00000000" w:rsidRDefault="00000000" w:rsidRPr="00000000" w14:paraId="00000092">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93">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94">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95">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96">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97">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98">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99">
            <w:pPr>
              <w:spacing w:line="276"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345" w:hRule="atLeast"/>
          <w:tblHeader w:val="0"/>
        </w:trPr>
        <w:tc>
          <w:tcPr>
            <w:vMerge w:val="continue"/>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09B">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điểm</w:t>
            </w:r>
          </w:p>
        </w:tc>
        <w:tc>
          <w:tcPr>
            <w:vAlign w:val="center"/>
          </w:tcPr>
          <w:p w:rsidR="00000000" w:rsidDel="00000000" w:rsidP="00000000" w:rsidRDefault="00000000" w:rsidRPr="00000000" w14:paraId="0000009C">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9D">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9E">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9F">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A0">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vAlign w:val="center"/>
          </w:tcPr>
          <w:p w:rsidR="00000000" w:rsidDel="00000000" w:rsidP="00000000" w:rsidRDefault="00000000" w:rsidRPr="00000000" w14:paraId="000000A1">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A2">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A3">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A4">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A5">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A6">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A7">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A8">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2.5</w:t>
            </w:r>
          </w:p>
        </w:tc>
      </w:tr>
      <w:tr>
        <w:trPr>
          <w:cantSplit w:val="0"/>
          <w:trHeight w:val="345" w:hRule="atLeast"/>
          <w:tblHeader w:val="0"/>
        </w:trPr>
        <w:tc>
          <w:tcPr>
            <w:vMerge w:val="restart"/>
            <w:vAlign w:val="center"/>
          </w:tcPr>
          <w:p w:rsidR="00000000" w:rsidDel="00000000" w:rsidP="00000000" w:rsidRDefault="00000000" w:rsidRPr="00000000" w14:paraId="000000A9">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Tổng</w:t>
            </w:r>
          </w:p>
        </w:tc>
        <w:tc>
          <w:tcPr>
            <w:vAlign w:val="center"/>
          </w:tcPr>
          <w:p w:rsidR="00000000" w:rsidDel="00000000" w:rsidP="00000000" w:rsidRDefault="00000000" w:rsidRPr="00000000" w14:paraId="000000AA">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câu</w:t>
            </w:r>
          </w:p>
        </w:tc>
        <w:tc>
          <w:tcPr>
            <w:vAlign w:val="center"/>
          </w:tcPr>
          <w:p w:rsidR="00000000" w:rsidDel="00000000" w:rsidP="00000000" w:rsidRDefault="00000000" w:rsidRPr="00000000" w14:paraId="000000AB">
            <w:pPr>
              <w:spacing w:line="276" w:lineRule="auto"/>
              <w:ind w:right="-11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vAlign w:val="center"/>
          </w:tcPr>
          <w:p w:rsidR="00000000" w:rsidDel="00000000" w:rsidP="00000000" w:rsidRDefault="00000000" w:rsidRPr="00000000" w14:paraId="000000AC">
            <w:pPr>
              <w:spacing w:line="276" w:lineRule="auto"/>
              <w:ind w:right="-11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AD">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AE">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AF">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vAlign w:val="center"/>
          </w:tcPr>
          <w:p w:rsidR="00000000" w:rsidDel="00000000" w:rsidP="00000000" w:rsidRDefault="00000000" w:rsidRPr="00000000" w14:paraId="000000B0">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B1">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B2">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B3">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B4">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B5">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B6">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B7">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w:t>
            </w:r>
          </w:p>
        </w:tc>
      </w:tr>
      <w:tr>
        <w:trPr>
          <w:cantSplit w:val="0"/>
          <w:trHeight w:val="345" w:hRule="atLeast"/>
          <w:tblHeader w:val="0"/>
        </w:trPr>
        <w:tc>
          <w:tcPr>
            <w:vMerge w:val="continue"/>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0B9">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điểm</w:t>
            </w:r>
          </w:p>
        </w:tc>
        <w:tc>
          <w:tcPr>
            <w:vAlign w:val="center"/>
          </w:tcPr>
          <w:p w:rsidR="00000000" w:rsidDel="00000000" w:rsidP="00000000" w:rsidRDefault="00000000" w:rsidRPr="00000000" w14:paraId="000000BA">
            <w:pPr>
              <w:spacing w:line="276" w:lineRule="auto"/>
              <w:ind w:right="-11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BB">
            <w:pPr>
              <w:spacing w:line="276" w:lineRule="auto"/>
              <w:ind w:right="-11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BC">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BD">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BE">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vAlign w:val="center"/>
          </w:tcPr>
          <w:p w:rsidR="00000000" w:rsidDel="00000000" w:rsidP="00000000" w:rsidRDefault="00000000" w:rsidRPr="00000000" w14:paraId="000000BF">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C0">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C1">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C2">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C3">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C4">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vAlign w:val="center"/>
          </w:tcPr>
          <w:p w:rsidR="00000000" w:rsidDel="00000000" w:rsidP="00000000" w:rsidRDefault="00000000" w:rsidRPr="00000000" w14:paraId="000000C5">
            <w:pPr>
              <w:spacing w:line="276" w:lineRule="auto"/>
              <w:jc w:val="center"/>
              <w:rPr>
                <w:rFonts w:ascii="Times New Roman" w:cs="Times New Roman" w:eastAsia="Times New Roman" w:hAnsi="Times New Roman"/>
                <w:color w:val="000000"/>
                <w:sz w:val="28"/>
                <w:szCs w:val="28"/>
              </w:rPr>
            </w:pPr>
            <w:r w:rsidDel="00000000" w:rsidR="00000000" w:rsidRPr="00000000">
              <w:rPr>
                <w:rtl w:val="0"/>
              </w:rPr>
            </w:r>
          </w:p>
        </w:tc>
        <w:tc>
          <w:tcPr>
            <w:vAlign w:val="center"/>
          </w:tcPr>
          <w:p w:rsidR="00000000" w:rsidDel="00000000" w:rsidP="00000000" w:rsidRDefault="00000000" w:rsidRPr="00000000" w14:paraId="000000C6">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p>
        </w:tc>
      </w:tr>
    </w:tbl>
    <w:p w:rsidR="00000000" w:rsidDel="00000000" w:rsidP="00000000" w:rsidRDefault="00000000" w:rsidRPr="00000000" w14:paraId="000000C7">
      <w:pPr>
        <w:tabs>
          <w:tab w:val="left" w:leader="none" w:pos="9270"/>
        </w:tabs>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tabs>
          <w:tab w:val="left" w:leader="none" w:pos="9270"/>
        </w:tabs>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tabs>
          <w:tab w:val="left" w:leader="none" w:pos="9270"/>
        </w:tabs>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tabs>
          <w:tab w:val="left" w:leader="none" w:pos="9270"/>
        </w:tabs>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C">
      <w:pPr>
        <w:tabs>
          <w:tab w:val="left" w:leader="none" w:pos="9270"/>
        </w:tabs>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PHẦN KIỂM TRA VIẾT</w:t>
      </w:r>
    </w:p>
    <w:tbl>
      <w:tblPr>
        <w:tblStyle w:val="Table2"/>
        <w:tblW w:w="10260.0" w:type="dxa"/>
        <w:jc w:val="left"/>
        <w:tblInd w:w="-8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1"/>
        <w:gridCol w:w="1152"/>
        <w:gridCol w:w="1322"/>
        <w:gridCol w:w="773"/>
        <w:gridCol w:w="771"/>
        <w:gridCol w:w="773"/>
        <w:gridCol w:w="771"/>
        <w:gridCol w:w="773"/>
        <w:gridCol w:w="771"/>
        <w:gridCol w:w="773"/>
        <w:gridCol w:w="771"/>
        <w:gridCol w:w="839"/>
        <w:tblGridChange w:id="0">
          <w:tblGrid>
            <w:gridCol w:w="771"/>
            <w:gridCol w:w="1152"/>
            <w:gridCol w:w="1322"/>
            <w:gridCol w:w="773"/>
            <w:gridCol w:w="771"/>
            <w:gridCol w:w="773"/>
            <w:gridCol w:w="771"/>
            <w:gridCol w:w="773"/>
            <w:gridCol w:w="771"/>
            <w:gridCol w:w="773"/>
            <w:gridCol w:w="771"/>
            <w:gridCol w:w="839"/>
          </w:tblGrid>
        </w:tblGridChange>
      </w:tblGrid>
      <w:tr>
        <w:trPr>
          <w:cantSplit w:val="0"/>
          <w:tblHeader w:val="0"/>
        </w:trPr>
        <w:tc>
          <w:tcPr>
            <w:vMerge w:val="restart"/>
            <w:vAlign w:val="center"/>
          </w:tcPr>
          <w:p w:rsidR="00000000" w:rsidDel="00000000" w:rsidP="00000000" w:rsidRDefault="00000000" w:rsidRPr="00000000" w14:paraId="000000C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gridSpan w:val="2"/>
            <w:vMerge w:val="restart"/>
            <w:vAlign w:val="center"/>
          </w:tcPr>
          <w:p w:rsidR="00000000" w:rsidDel="00000000" w:rsidP="00000000" w:rsidRDefault="00000000" w:rsidRPr="00000000" w14:paraId="000000C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w:t>
            </w:r>
          </w:p>
        </w:tc>
        <w:tc>
          <w:tcPr>
            <w:gridSpan w:val="2"/>
            <w:vAlign w:val="center"/>
          </w:tcPr>
          <w:p w:rsidR="00000000" w:rsidDel="00000000" w:rsidP="00000000" w:rsidRDefault="00000000" w:rsidRPr="00000000" w14:paraId="000000D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1</w:t>
            </w:r>
          </w:p>
        </w:tc>
        <w:tc>
          <w:tcPr>
            <w:gridSpan w:val="2"/>
            <w:vAlign w:val="center"/>
          </w:tcPr>
          <w:p w:rsidR="00000000" w:rsidDel="00000000" w:rsidP="00000000" w:rsidRDefault="00000000" w:rsidRPr="00000000" w14:paraId="000000D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2</w:t>
            </w:r>
          </w:p>
        </w:tc>
        <w:tc>
          <w:tcPr>
            <w:gridSpan w:val="2"/>
            <w:vAlign w:val="center"/>
          </w:tcPr>
          <w:p w:rsidR="00000000" w:rsidDel="00000000" w:rsidP="00000000" w:rsidRDefault="00000000" w:rsidRPr="00000000" w14:paraId="000000D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3</w:t>
            </w:r>
          </w:p>
        </w:tc>
        <w:tc>
          <w:tcPr>
            <w:gridSpan w:val="2"/>
            <w:vAlign w:val="center"/>
          </w:tcPr>
          <w:p w:rsidR="00000000" w:rsidDel="00000000" w:rsidP="00000000" w:rsidRDefault="00000000" w:rsidRPr="00000000" w14:paraId="000000D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4</w:t>
            </w:r>
          </w:p>
        </w:tc>
        <w:tc>
          <w:tcPr>
            <w:vAlign w:val="center"/>
          </w:tcPr>
          <w:p w:rsidR="00000000" w:rsidDel="00000000" w:rsidP="00000000" w:rsidRDefault="00000000" w:rsidRPr="00000000" w14:paraId="000000D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tc>
      </w:tr>
      <w:tr>
        <w:trPr>
          <w:cantSplit w:val="0"/>
          <w:tblHeader w:val="0"/>
        </w:trPr>
        <w:tc>
          <w:tcPr>
            <w:vMerge w:val="continue"/>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Merge w:val="continue"/>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D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D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D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D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E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E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E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E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bottom"/>
          </w:tcPr>
          <w:p w:rsidR="00000000" w:rsidDel="00000000" w:rsidP="00000000" w:rsidRDefault="00000000" w:rsidRPr="00000000" w14:paraId="000000E4">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E5">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vMerge w:val="restart"/>
            <w:vAlign w:val="center"/>
          </w:tcPr>
          <w:p w:rsidR="00000000" w:rsidDel="00000000" w:rsidP="00000000" w:rsidRDefault="00000000" w:rsidRPr="00000000" w14:paraId="000000E6">
            <w:pPr>
              <w:tabs>
                <w:tab w:val="left" w:leader="none" w:pos="360"/>
              </w:tabs>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w:t>
            </w:r>
          </w:p>
        </w:tc>
        <w:tc>
          <w:tcPr>
            <w:vAlign w:val="center"/>
          </w:tcPr>
          <w:p w:rsidR="00000000" w:rsidDel="00000000" w:rsidP="00000000" w:rsidRDefault="00000000" w:rsidRPr="00000000" w14:paraId="000000E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câu</w:t>
            </w:r>
          </w:p>
        </w:tc>
        <w:tc>
          <w:tcPr>
            <w:vAlign w:val="center"/>
          </w:tcPr>
          <w:p w:rsidR="00000000" w:rsidDel="00000000" w:rsidP="00000000" w:rsidRDefault="00000000" w:rsidRPr="00000000" w14:paraId="000000E8">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E9">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EA">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EB">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EC">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ED">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EE">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E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0F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F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số</w:t>
            </w:r>
          </w:p>
        </w:tc>
        <w:tc>
          <w:tcPr>
            <w:vAlign w:val="center"/>
          </w:tcPr>
          <w:p w:rsidR="00000000" w:rsidDel="00000000" w:rsidP="00000000" w:rsidRDefault="00000000" w:rsidRPr="00000000" w14:paraId="000000F4">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F5">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F6">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F7">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F8">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F9">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FA">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F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center"/>
          </w:tcPr>
          <w:p w:rsidR="00000000" w:rsidDel="00000000" w:rsidP="00000000" w:rsidRDefault="00000000" w:rsidRPr="00000000" w14:paraId="000000FC">
            <w:pPr>
              <w:spacing w:line="36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0F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điểm</w:t>
            </w:r>
          </w:p>
        </w:tc>
        <w:tc>
          <w:tcPr>
            <w:vAlign w:val="center"/>
          </w:tcPr>
          <w:p w:rsidR="00000000" w:rsidDel="00000000" w:rsidP="00000000" w:rsidRDefault="00000000" w:rsidRPr="00000000" w14:paraId="00000100">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01">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02">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03">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04">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05">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06">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07">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vAlign w:val="center"/>
          </w:tcPr>
          <w:p w:rsidR="00000000" w:rsidDel="00000000" w:rsidP="00000000" w:rsidRDefault="00000000" w:rsidRPr="00000000" w14:paraId="0000010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10</w:t>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10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số câu</w:t>
            </w:r>
          </w:p>
        </w:tc>
        <w:tc>
          <w:tcPr>
            <w:vAlign w:val="center"/>
          </w:tcPr>
          <w:p w:rsidR="00000000" w:rsidDel="00000000" w:rsidP="00000000" w:rsidRDefault="00000000" w:rsidRPr="00000000" w14:paraId="0000010C">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0D">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0E">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0F">
            <w:pPr>
              <w:spacing w:line="360" w:lineRule="auto"/>
              <w:jc w:val="center"/>
              <w:rPr>
                <w:rFonts w:ascii="Times New Roman" w:cs="Times New Roman" w:eastAsia="Times New Roman" w:hAnsi="Times New Roman"/>
                <w:sz w:val="28"/>
                <w:szCs w:val="28"/>
              </w:rPr>
            </w:pPr>
            <w:r w:rsidDel="00000000" w:rsidR="00000000" w:rsidRPr="00000000">
              <w:rPr>
                <w:rtl w:val="0"/>
              </w:rPr>
            </w:r>
          </w:p>
        </w:tc>
        <w:tc>
          <w:tcPr>
            <w:vAlign w:val="center"/>
          </w:tcPr>
          <w:p w:rsidR="00000000" w:rsidDel="00000000" w:rsidP="00000000" w:rsidRDefault="00000000" w:rsidRPr="00000000" w14:paraId="00000110">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11">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12">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1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vAlign w:val="center"/>
          </w:tcPr>
          <w:p w:rsidR="00000000" w:rsidDel="00000000" w:rsidP="00000000" w:rsidRDefault="00000000" w:rsidRPr="00000000" w14:paraId="0000011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r>
      <w:tr>
        <w:trPr>
          <w:cantSplit w:val="0"/>
          <w:tblHeader w:val="0"/>
        </w:trPr>
        <w:tc>
          <w:tcPr>
            <w:gridSpan w:val="3"/>
            <w:vAlign w:val="center"/>
          </w:tcPr>
          <w:p w:rsidR="00000000" w:rsidDel="00000000" w:rsidP="00000000" w:rsidRDefault="00000000" w:rsidRPr="00000000" w14:paraId="0000011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số điểm</w:t>
            </w:r>
          </w:p>
        </w:tc>
        <w:tc>
          <w:tcPr>
            <w:vAlign w:val="center"/>
          </w:tcPr>
          <w:p w:rsidR="00000000" w:rsidDel="00000000" w:rsidP="00000000" w:rsidRDefault="00000000" w:rsidRPr="00000000" w14:paraId="00000118">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19">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1A">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1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tl w:val="0"/>
              </w:rPr>
            </w:r>
          </w:p>
        </w:tc>
        <w:tc>
          <w:tcPr>
            <w:vAlign w:val="center"/>
          </w:tcPr>
          <w:p w:rsidR="00000000" w:rsidDel="00000000" w:rsidP="00000000" w:rsidRDefault="00000000" w:rsidRPr="00000000" w14:paraId="0000011C">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1D">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1E">
            <w:pPr>
              <w:tabs>
                <w:tab w:val="left" w:leader="none" w:pos="360"/>
              </w:tabs>
              <w:spacing w:line="360" w:lineRule="auto"/>
              <w:jc w:val="center"/>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11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vAlign w:val="center"/>
          </w:tcPr>
          <w:p w:rsidR="00000000" w:rsidDel="00000000" w:rsidP="00000000" w:rsidRDefault="00000000" w:rsidRPr="00000000" w14:paraId="0000012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r>
    </w:tbl>
    <w:p w:rsidR="00000000" w:rsidDel="00000000" w:rsidP="00000000" w:rsidRDefault="00000000" w:rsidRPr="00000000" w14:paraId="00000121">
      <w:pPr>
        <w:tabs>
          <w:tab w:val="left" w:leader="none" w:pos="360"/>
        </w:tabs>
        <w:spacing w:after="0"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24">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b w:val="1"/>
          <w:color w:val="ff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2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KIỂM TRA CUỐI HỌC KÌ 1</w:t>
      </w:r>
    </w:p>
    <w:p w:rsidR="00000000" w:rsidDel="00000000" w:rsidP="00000000" w:rsidRDefault="00000000" w:rsidRPr="00000000" w14:paraId="0000012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 – 20..</w:t>
      </w:r>
    </w:p>
    <w:p w:rsidR="00000000" w:rsidDel="00000000" w:rsidP="00000000" w:rsidRDefault="00000000" w:rsidRPr="00000000" w14:paraId="0000012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MÔN: TIẾNG VIỆT – LỚP 4</w:t>
      </w:r>
      <w:r w:rsidDel="00000000" w:rsidR="00000000" w:rsidRPr="00000000">
        <w:rPr>
          <w:rtl w:val="0"/>
        </w:rPr>
      </w:r>
    </w:p>
    <w:p w:rsidR="00000000" w:rsidDel="00000000" w:rsidP="00000000" w:rsidRDefault="00000000" w:rsidRPr="00000000" w14:paraId="00000129">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PHẦN KIỂM TRA ĐỌC: (10 điểm)</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Đọc thành tiếng: (4 điểm)</w:t>
      </w:r>
    </w:p>
    <w:p w:rsidR="00000000" w:rsidDel="00000000" w:rsidP="00000000" w:rsidRDefault="00000000" w:rsidRPr="00000000" w14:paraId="000001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học sinh đọc đoạn văn bản bài “Bét-tô-ven và Bản xô-nát Ánh trăng” (trang 101) Tiếng Việt 4 Tập 1 - (Kết nối tri thức với cuộc sống) ?</w:t>
      </w:r>
    </w:p>
    <w:p w:rsidR="00000000" w:rsidDel="00000000" w:rsidP="00000000" w:rsidRDefault="00000000" w:rsidRPr="00000000" w14:paraId="000001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Dựa vào nội dung bài đọc, HS trả lời câu hỏi: Vì sao bản nhạc Bét-tô-ven dành tặng cô gái mù lại có tên là “Bản xô-nát Ánh trăng”?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Đọc thầm và làm bài tập: (6 điểm)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Đọc đoạn văn sau:</w:t>
      </w:r>
    </w:p>
    <w:p w:rsidR="00000000" w:rsidDel="00000000" w:rsidP="00000000" w:rsidRDefault="00000000" w:rsidRPr="00000000" w14:paraId="00000130">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BÀN TAY NGƯỜI NGHỆ SĨ</w:t>
      </w:r>
    </w:p>
    <w:p w:rsidR="00000000" w:rsidDel="00000000" w:rsidP="00000000" w:rsidRDefault="00000000" w:rsidRPr="00000000" w14:paraId="00000131">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Ngay từ nhỏ, Trương Bạch đã rất yêu thích thiên nhiên. Lúc nhàn rỗi, cậu nặn những con giống bằng đất sét trông y như thật. Lớn lên, Trương Bạch xin đi làm ở một cửa hàng đồ ngọc. Anh say mê làm việc hết mình, không bao giờ chịu dừng khi thấy những chỗ cần gia công tinh tế mà mình chưa làm được. Sự kiên nhẫn, sáng tạo của Trương Bạch khiến người dạy nghề cũng phải kinh ngạc. Một hôm có người mang một khối ngọc thạch đến và nhờ anh tạc cho một pho tượng Quan Âm. Trương Bạch tự nhủ sẽ gắng công tạo nên một tác phẩm tuyệt trần, mĩ mãn. </w:t>
      </w:r>
    </w:p>
    <w:p w:rsidR="00000000" w:rsidDel="00000000" w:rsidP="00000000" w:rsidRDefault="00000000" w:rsidRPr="00000000" w14:paraId="00000132">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Pho tượng làm xong, quả là một tác phẩm trác tuyệt. Từ dung mạo đến dáng vẻ của Quan Âm đều toát lên sự ung dung và cực kì mĩ lệ. Điều vô cùng lí thú là pho tượng sống động đến lạ lùng, giống như một người sống vậy. Nếu đi một vòng xung quanh pho tượng, đôi mắt Quan Âm như biết nhìn theo. Hiển nhiên đây là điều không thể nào tưởng tượng nổi. </w:t>
      </w:r>
    </w:p>
    <w:p w:rsidR="00000000" w:rsidDel="00000000" w:rsidP="00000000" w:rsidRDefault="00000000" w:rsidRPr="00000000" w14:paraId="00000133">
      <w:pPr>
        <w:spacing w:after="0" w:line="360" w:lineRule="auto"/>
        <w:ind w:firstLine="720"/>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Theo </w:t>
      </w:r>
      <w:r w:rsidDel="00000000" w:rsidR="00000000" w:rsidRPr="00000000">
        <w:rPr>
          <w:rFonts w:ascii="Times New Roman" w:cs="Times New Roman" w:eastAsia="Times New Roman" w:hAnsi="Times New Roman"/>
          <w:i w:val="1"/>
          <w:sz w:val="28"/>
          <w:szCs w:val="28"/>
          <w:rtl w:val="0"/>
        </w:rPr>
        <w:t xml:space="preserve">Lâm Ngũ Đường</w:t>
      </w:r>
    </w:p>
    <w:p w:rsidR="00000000" w:rsidDel="00000000" w:rsidP="00000000" w:rsidRDefault="00000000" w:rsidRPr="00000000" w14:paraId="00000134">
      <w:pPr>
        <w:spacing w:after="0" w:line="360" w:lineRule="auto"/>
        <w:jc w:val="center"/>
        <w:rPr>
          <w:rFonts w:ascii="Times New Roman" w:cs="Times New Roman" w:eastAsia="Times New Roman" w:hAnsi="Times New Roman"/>
          <w:sz w:val="28"/>
          <w:szCs w:val="28"/>
        </w:rPr>
      </w:pPr>
      <w:r w:rsidDel="00000000" w:rsidR="00000000" w:rsidRPr="00000000">
        <w:rPr/>
        <w:drawing>
          <wp:inline distB="0" distT="0" distL="0" distR="0">
            <wp:extent cx="3729990" cy="2089785"/>
            <wp:effectExtent b="0" l="0" r="0" t="0"/>
            <wp:docPr id="212305138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729990" cy="208978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 Lúc nhàn rỗi Trương Bạch đã làm gì? (0,5 điểm) </w:t>
      </w:r>
    </w:p>
    <w:p w:rsidR="00000000" w:rsidDel="00000000" w:rsidP="00000000" w:rsidRDefault="00000000" w:rsidRPr="00000000" w14:paraId="000001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Nặn những con giống bằng đất sét. </w:t>
      </w:r>
    </w:p>
    <w:p w:rsidR="00000000" w:rsidDel="00000000" w:rsidP="00000000" w:rsidRDefault="00000000" w:rsidRPr="00000000" w14:paraId="000001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Tạc những pho tượng. </w:t>
      </w:r>
    </w:p>
    <w:p w:rsidR="00000000" w:rsidDel="00000000" w:rsidP="00000000" w:rsidRDefault="00000000" w:rsidRPr="00000000" w14:paraId="000001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Nặn những con giống bằng đất màu. </w:t>
      </w:r>
    </w:p>
    <w:p w:rsidR="00000000" w:rsidDel="00000000" w:rsidP="00000000" w:rsidRDefault="00000000" w:rsidRPr="00000000" w14:paraId="000001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Làm các đồ thủ công. </w:t>
      </w:r>
    </w:p>
    <w:p w:rsidR="00000000" w:rsidDel="00000000" w:rsidP="00000000" w:rsidRDefault="00000000" w:rsidRPr="00000000" w14:paraId="0000013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 Điều không thể tưởng tượng nổi ở pho tượng là gì? (0,5 điểm) </w:t>
      </w:r>
    </w:p>
    <w:p w:rsidR="00000000" w:rsidDel="00000000" w:rsidP="00000000" w:rsidRDefault="00000000" w:rsidRPr="00000000" w14:paraId="000001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Đôi mắt tượng Quan Âm như biết nhìn theo. </w:t>
      </w:r>
    </w:p>
    <w:p w:rsidR="00000000" w:rsidDel="00000000" w:rsidP="00000000" w:rsidRDefault="00000000" w:rsidRPr="00000000" w14:paraId="000001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Đôi mắt pho tượng nhìn long lanh như mắt người. </w:t>
      </w:r>
    </w:p>
    <w:p w:rsidR="00000000" w:rsidDel="00000000" w:rsidP="00000000" w:rsidRDefault="00000000" w:rsidRPr="00000000" w14:paraId="000001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Pho tượng toát lên sự ung dung và cực kì mĩ lệ. </w:t>
      </w:r>
    </w:p>
    <w:p w:rsidR="00000000" w:rsidDel="00000000" w:rsidP="00000000" w:rsidRDefault="00000000" w:rsidRPr="00000000" w14:paraId="0000013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Pho tượng sống động đến lạ lùng giống như một người sống vậy. </w:t>
      </w:r>
    </w:p>
    <w:p w:rsidR="00000000" w:rsidDel="00000000" w:rsidP="00000000" w:rsidRDefault="00000000" w:rsidRPr="00000000" w14:paraId="0000013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 Qua câu chuyện, em thấy Trương Bạch là người như thế nào? (0,5 điểm) </w:t>
      </w:r>
    </w:p>
    <w:p w:rsidR="00000000" w:rsidDel="00000000" w:rsidP="00000000" w:rsidRDefault="00000000" w:rsidRPr="00000000" w14:paraId="0000014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Là một người chăm chỉ, chịu khó và sáng tạo. </w:t>
      </w:r>
    </w:p>
    <w:p w:rsidR="00000000" w:rsidDel="00000000" w:rsidP="00000000" w:rsidRDefault="00000000" w:rsidRPr="00000000" w14:paraId="000001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Là một người hiền lành và nhiệt huyết với công việc làm gốm. </w:t>
      </w:r>
    </w:p>
    <w:p w:rsidR="00000000" w:rsidDel="00000000" w:rsidP="00000000" w:rsidRDefault="00000000" w:rsidRPr="00000000" w14:paraId="000001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Là một người yêu thích sự hoàn hảo. </w:t>
      </w:r>
    </w:p>
    <w:p w:rsidR="00000000" w:rsidDel="00000000" w:rsidP="00000000" w:rsidRDefault="00000000" w:rsidRPr="00000000" w14:paraId="000001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Là một người say mê nghệ thuật có tính kiên nhẫn và sáng tạo. </w:t>
      </w:r>
    </w:p>
    <w:p w:rsidR="00000000" w:rsidDel="00000000" w:rsidP="00000000" w:rsidRDefault="00000000" w:rsidRPr="00000000" w14:paraId="000001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 Đánh số thứ tự để tả độ cao tăng dần của các con vật sau: (1 điểm)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0" distT="0" distL="0" distR="0">
            <wp:extent cx="5935980" cy="1225550"/>
            <wp:effectExtent b="0" l="0" r="0" t="0"/>
            <wp:docPr descr="Không có mô tả." id="2123051387" name="image2.jpg"/>
            <a:graphic>
              <a:graphicData uri="http://schemas.openxmlformats.org/drawingml/2006/picture">
                <pic:pic>
                  <pic:nvPicPr>
                    <pic:cNvPr descr="Không có mô tả." id="0" name="image2.jpg"/>
                    <pic:cNvPicPr preferRelativeResize="0"/>
                  </pic:nvPicPr>
                  <pic:blipFill>
                    <a:blip r:embed="rId8"/>
                    <a:srcRect b="0" l="0" r="0" t="0"/>
                    <a:stretch>
                      <a:fillRect/>
                    </a:stretch>
                  </pic:blipFill>
                  <pic:spPr>
                    <a:xfrm>
                      <a:off x="0" y="0"/>
                      <a:ext cx="5935980" cy="1225550"/>
                    </a:xfrm>
                    <a:prstGeom prst="rect"/>
                    <a:ln/>
                  </pic:spPr>
                </pic:pic>
              </a:graphicData>
            </a:graphic>
          </wp:inline>
        </w:drawing>
      </w:r>
      <w:r w:rsidDel="00000000" w:rsidR="00000000" w:rsidRPr="00000000">
        <w:rPr>
          <w:rFonts w:ascii="Times New Roman" w:cs="Times New Roman" w:eastAsia="Times New Roman" w:hAnsi="Times New Roman"/>
          <w:b w:val="1"/>
          <w:sz w:val="28"/>
          <w:szCs w:val="28"/>
          <w:rtl w:val="0"/>
        </w:rPr>
        <w:t xml:space="preserve">Câu 5. Viết một câu hội thoại có sử dụng biện pháp nhân hóa: (1 điểm)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Dựa vào bức tranh sau em hãy tìm hai danh từ: (1 điểm)</w:t>
      </w:r>
      <w:r w:rsidDel="00000000" w:rsidR="00000000" w:rsidRPr="00000000">
        <w:rPr>
          <w:rFonts w:ascii="Times New Roman" w:cs="Times New Roman" w:eastAsia="Times New Roman" w:hAnsi="Times New Roman"/>
          <w:sz w:val="28"/>
          <w:szCs w:val="28"/>
          <w:rtl w:val="0"/>
        </w:rPr>
        <w:t xml:space="preserve"> </w:t>
      </w:r>
    </w:p>
    <w:tbl>
      <w:tblPr>
        <w:tblStyle w:val="Table3"/>
        <w:tblW w:w="93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2"/>
        <w:gridCol w:w="3113"/>
        <w:gridCol w:w="3113"/>
        <w:tblGridChange w:id="0">
          <w:tblGrid>
            <w:gridCol w:w="3112"/>
            <w:gridCol w:w="3113"/>
            <w:gridCol w:w="3113"/>
          </w:tblGrid>
        </w:tblGridChange>
      </w:tblGrid>
      <w:tr>
        <w:trPr>
          <w:cantSplit w:val="0"/>
          <w:tblHeader w:val="0"/>
        </w:trPr>
        <w:tc>
          <w:tcPr/>
          <w:p w:rsidR="00000000" w:rsidDel="00000000" w:rsidP="00000000" w:rsidRDefault="00000000" w:rsidRPr="00000000" w14:paraId="0000014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Chỉ thời gian</w:t>
            </w:r>
          </w:p>
        </w:tc>
        <w:tc>
          <w:tcPr/>
          <w:p w:rsidR="00000000" w:rsidDel="00000000" w:rsidP="00000000" w:rsidRDefault="00000000" w:rsidRPr="00000000" w14:paraId="0000014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0" distT="0" distL="0" distR="0">
                  <wp:extent cx="1815901" cy="1301901"/>
                  <wp:effectExtent b="0" l="0" r="0" t="0"/>
                  <wp:docPr descr="Không có mô tả." id="2123051386" name="image3.jpg"/>
                  <a:graphic>
                    <a:graphicData uri="http://schemas.openxmlformats.org/drawingml/2006/picture">
                      <pic:pic>
                        <pic:nvPicPr>
                          <pic:cNvPr descr="Không có mô tả." id="0" name="image3.jpg"/>
                          <pic:cNvPicPr preferRelativeResize="0"/>
                        </pic:nvPicPr>
                        <pic:blipFill>
                          <a:blip r:embed="rId9"/>
                          <a:srcRect b="0" l="0" r="0" t="0"/>
                          <a:stretch>
                            <a:fillRect/>
                          </a:stretch>
                        </pic:blipFill>
                        <pic:spPr>
                          <a:xfrm>
                            <a:off x="0" y="0"/>
                            <a:ext cx="1815901" cy="130190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4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Chỉ vật</w:t>
            </w:r>
          </w:p>
        </w:tc>
      </w:tr>
    </w:tbl>
    <w:p w:rsidR="00000000" w:rsidDel="00000000" w:rsidP="00000000" w:rsidRDefault="00000000" w:rsidRPr="00000000" w14:paraId="0000014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 Hãy sử dụng biện pháp nhân hóa để diễn đạt lại những câu văn sau cho sinh động, gợi cảm: (1,5 điểm)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Những cơn gió thổi nhè nhẹ trên mặt hồ nước trong xanh. </w:t>
      </w:r>
    </w:p>
    <w:p w:rsidR="00000000" w:rsidDel="00000000" w:rsidP="00000000" w:rsidRDefault="00000000" w:rsidRPr="00000000" w14:paraId="000001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Mặt trời mọc từ phía đông, chiếu ánh nắng xuống cánh đồng lúa xanh rờn. </w:t>
      </w:r>
    </w:p>
    <w:p w:rsidR="00000000" w:rsidDel="00000000" w:rsidP="00000000" w:rsidRDefault="00000000" w:rsidRPr="00000000" w14:paraId="000001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PHẦN KIỂM TRA VIẾT: (10 điểm)</w:t>
      </w:r>
    </w:p>
    <w:p w:rsidR="00000000" w:rsidDel="00000000" w:rsidP="00000000" w:rsidRDefault="00000000" w:rsidRPr="00000000" w14:paraId="000001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hãy đóng vai nhân vật Tin-tin trong vở kịch “Ở Vương quốc Tương lai” viết đoạn văn về vương quốc đó theo tưởng tượng của em.</w:t>
      </w:r>
    </w:p>
    <w:p w:rsidR="00000000" w:rsidDel="00000000" w:rsidP="00000000" w:rsidRDefault="00000000" w:rsidRPr="00000000" w14:paraId="00000153">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Gợi ý chi tiết:</w:t>
      </w:r>
    </w:p>
    <w:p w:rsidR="00000000" w:rsidDel="00000000" w:rsidP="00000000" w:rsidRDefault="00000000" w:rsidRPr="00000000" w14:paraId="00000154">
      <w:pPr>
        <w:spacing w:after="0" w:line="36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Mở đầu:</w:t>
      </w:r>
    </w:p>
    <w:p w:rsidR="00000000" w:rsidDel="00000000" w:rsidP="00000000" w:rsidRDefault="00000000" w:rsidRPr="00000000" w14:paraId="0000015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tên câu chuyện mà em muốn tưởng tượng. </w:t>
      </w:r>
    </w:p>
    <w:p w:rsidR="00000000" w:rsidDel="00000000" w:rsidP="00000000" w:rsidRDefault="00000000" w:rsidRPr="00000000" w14:paraId="00000156">
      <w:pPr>
        <w:spacing w:after="0" w:line="36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Triển khai:</w:t>
      </w:r>
    </w:p>
    <w:p w:rsidR="00000000" w:rsidDel="00000000" w:rsidP="00000000" w:rsidRDefault="00000000" w:rsidRPr="00000000" w14:paraId="000001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Đến thăm Vương quốc Tương lai: Được sự giúp đỡ của bà tiên, em và Mi-tin đã đến được Vương quốc Tương lai. </w:t>
      </w:r>
    </w:p>
    <w:p w:rsidR="00000000" w:rsidDel="00000000" w:rsidP="00000000" w:rsidRDefault="00000000" w:rsidRPr="00000000" w14:paraId="000001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Gặp các em bé: (1) Em bé thứ nhất: sáng chế ra một vật làm con người hạnh phúc. (2) Em bé thứ hai: sáng chế ra thuốc trường sinh. (3) Em bé thứ ba: mang đến một thứ ánh sáng lạ. (4) Em bé thứ tư: Khoe một thứ máy biết bay như chim. (5) Em bé thứ năm: cho xem một cái máy biết dò tìm kho báu giấu trên Mặt Trăng. </w:t>
      </w:r>
    </w:p>
    <w:p w:rsidR="00000000" w:rsidDel="00000000" w:rsidP="00000000" w:rsidRDefault="00000000" w:rsidRPr="00000000" w14:paraId="00000159">
      <w:pPr>
        <w:spacing w:after="0" w:line="36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Kết thúc </w:t>
      </w:r>
    </w:p>
    <w:p w:rsidR="00000000" w:rsidDel="00000000" w:rsidP="00000000" w:rsidRDefault="00000000" w:rsidRPr="00000000" w14:paraId="000001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cảm nghĩ của em về điều đã tưởng tượng ra. </w:t>
      </w:r>
    </w:p>
    <w:p w:rsidR="00000000" w:rsidDel="00000000" w:rsidP="00000000" w:rsidRDefault="00000000" w:rsidRPr="00000000" w14:paraId="0000015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 GỢI Ý</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PHẦN KIỂM TRA ĐỌC: (10 điểm)</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Đọc thành tiếng (4 điểm)</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trôi chảy, lưu loát, ngắt nghỉ hơi đúng chỗ, tốc độ đạt yêu cầu đạt 4 điểm. Tùy theo mức độ đọc của học sinh mà giáo viên cho điểm.</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Trả lời câu hỏi: Bản nhạc Bét-tô-ven dành tặng cô gái mù lại có tên là “Bản xô-nát Ánh trăng”  vì Bét-tô-ven cảm động trước tình cảm mà người cha dành cho con gái và tiếng  dương cầm da diết của người thiếu nữ mù. Hơn nữa, đó là vì ước mơ của người  con gái mù là được ngắm nhìn ánh trăng trên dòng Đa-nuýp.</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Đọc thầm và làm bài tập: (6 điểm) </w:t>
      </w:r>
    </w:p>
    <w:p w:rsidR="00000000" w:rsidDel="00000000" w:rsidP="00000000" w:rsidRDefault="00000000" w:rsidRPr="00000000" w14:paraId="0000016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 (0,5 điểm) </w:t>
      </w:r>
    </w:p>
    <w:p w:rsidR="00000000" w:rsidDel="00000000" w:rsidP="00000000" w:rsidRDefault="00000000" w:rsidRPr="00000000" w14:paraId="000001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Nặn những con giống bằng đất sét. </w:t>
      </w:r>
    </w:p>
    <w:p w:rsidR="00000000" w:rsidDel="00000000" w:rsidP="00000000" w:rsidRDefault="00000000" w:rsidRPr="00000000" w14:paraId="0000016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 (0,5 điểm) </w:t>
      </w:r>
    </w:p>
    <w:p w:rsidR="00000000" w:rsidDel="00000000" w:rsidP="00000000" w:rsidRDefault="00000000" w:rsidRPr="00000000" w14:paraId="000001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Đôi mắt tượng Quan Âm như biết nhìn theo. </w:t>
      </w:r>
    </w:p>
    <w:p w:rsidR="00000000" w:rsidDel="00000000" w:rsidP="00000000" w:rsidRDefault="00000000" w:rsidRPr="00000000" w14:paraId="0000016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 (1 điểm) </w:t>
      </w:r>
    </w:p>
    <w:p w:rsidR="00000000" w:rsidDel="00000000" w:rsidP="00000000" w:rsidRDefault="00000000" w:rsidRPr="00000000" w14:paraId="000001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Là một người say mê nghệ thuật có tính kiên nhẫn và sáng tạo.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bl>
      <w:tblPr>
        <w:tblStyle w:val="Table4"/>
        <w:tblW w:w="93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4"/>
        <w:gridCol w:w="2334"/>
        <w:gridCol w:w="2335"/>
        <w:gridCol w:w="2335"/>
        <w:tblGridChange w:id="0">
          <w:tblGrid>
            <w:gridCol w:w="2334"/>
            <w:gridCol w:w="2334"/>
            <w:gridCol w:w="2335"/>
            <w:gridCol w:w="2335"/>
          </w:tblGrid>
        </w:tblGridChange>
      </w:tblGrid>
      <w:tr>
        <w:trPr>
          <w:cantSplit w:val="0"/>
          <w:tblHeader w:val="0"/>
        </w:trPr>
        <w:tc>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Bức tranh 1</w:t>
            </w:r>
          </w:p>
        </w:tc>
        <w:tc>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Bức tranh 2</w:t>
            </w:r>
          </w:p>
        </w:tc>
        <w:tc>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Bức tranh 3</w:t>
            </w:r>
          </w:p>
        </w:tc>
        <w:tc>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Bức tranh 4</w:t>
            </w:r>
          </w:p>
        </w:tc>
      </w:tr>
      <w:tr>
        <w:trPr>
          <w:cantSplit w:val="0"/>
          <w:tblHeader w:val="0"/>
        </w:trPr>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r>
    </w:tbl>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điểm)</w:t>
      </w:r>
      <w:r w:rsidDel="00000000" w:rsidR="00000000" w:rsidRPr="00000000">
        <w:rPr>
          <w:rtl w:val="0"/>
        </w:rPr>
      </w:r>
    </w:p>
    <w:p w:rsidR="00000000" w:rsidDel="00000000" w:rsidP="00000000" w:rsidRDefault="00000000" w:rsidRPr="00000000" w14:paraId="000001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Gà con tò mò hỏi mẹ:</w:t>
      </w:r>
    </w:p>
    <w:p w:rsidR="00000000" w:rsidDel="00000000" w:rsidP="00000000" w:rsidRDefault="00000000" w:rsidRPr="00000000" w14:paraId="0000017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Mẹ ơi, sao mình phải đi bới đất tìm giun ạ?</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điểm)</w:t>
      </w:r>
      <w:r w:rsidDel="00000000" w:rsidR="00000000" w:rsidRPr="00000000">
        <w:rPr>
          <w:rtl w:val="0"/>
        </w:rPr>
      </w:r>
    </w:p>
    <w:tbl>
      <w:tblPr>
        <w:tblStyle w:val="Table5"/>
        <w:tblW w:w="93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9"/>
        <w:gridCol w:w="4669"/>
        <w:tblGridChange w:id="0">
          <w:tblGrid>
            <w:gridCol w:w="4669"/>
            <w:gridCol w:w="4669"/>
          </w:tblGrid>
        </w:tblGridChange>
      </w:tblGrid>
      <w:tr>
        <w:trPr>
          <w:cantSplit w:val="0"/>
          <w:tblHeader w:val="0"/>
        </w:trPr>
        <w:tc>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Chỉ thời gian</w:t>
            </w:r>
          </w:p>
        </w:tc>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Chỉ vật</w:t>
            </w:r>
          </w:p>
        </w:tc>
      </w:tr>
      <w:tr>
        <w:trPr>
          <w:cantSplit w:val="0"/>
          <w:tblHeader w:val="0"/>
        </w:trPr>
        <w:tc>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Sáng sớm, bình minh.</w:t>
            </w:r>
          </w:p>
        </w:tc>
        <w:tc>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Thuyền, ngư dân</w:t>
            </w:r>
          </w:p>
        </w:tc>
      </w:tr>
    </w:tbl>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 (1 điểm)</w:t>
      </w:r>
    </w:p>
    <w:p w:rsidR="00000000" w:rsidDel="00000000" w:rsidP="00000000" w:rsidRDefault="00000000" w:rsidRPr="00000000" w14:paraId="000001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Những cơn gió thổi dịu dàng trên mặt hồ nước trong xanh. </w:t>
      </w:r>
    </w:p>
    <w:p w:rsidR="00000000" w:rsidDel="00000000" w:rsidP="00000000" w:rsidRDefault="00000000" w:rsidRPr="00000000" w14:paraId="000001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Bác mặt trời mọc từ phía đông, chiếu ánh nắng xuống cánh đồng lúa xanh rờn.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KIỂM TRA VIẾT: (10 ĐIỂM) </w:t>
      </w:r>
    </w:p>
    <w:p w:rsidR="00000000" w:rsidDel="00000000" w:rsidP="00000000" w:rsidRDefault="00000000" w:rsidRPr="00000000" w14:paraId="000001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 dưới dạng một đoạn văn, đóng vai nhân vật Tin-tin trong vở kịch “Ở Vương quốc Tương viết đoạn văn về vương quốc đó theo tưởng tượng của em, câu văn viết đủ ý, trình bày bài sạch đẹp, rõ ràng</w:t>
      </w:r>
    </w:p>
    <w:p w:rsidR="00000000" w:rsidDel="00000000" w:rsidP="00000000" w:rsidRDefault="00000000" w:rsidRPr="00000000" w14:paraId="0000017D">
      <w:pPr>
        <w:spacing w:after="0" w:line="360" w:lineRule="auto"/>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Tùy từng mức độ bài viết trừ dần điểm nếu bài viết không đủ ý, trình bài xấu, không đúng nội dung yêu cầu.</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làm tham khảo</w:t>
      </w:r>
    </w:p>
    <w:p w:rsidR="00000000" w:rsidDel="00000000" w:rsidP="00000000" w:rsidRDefault="00000000" w:rsidRPr="00000000" w14:paraId="0000017F">
      <w:pPr>
        <w:spacing w:after="0"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highlight w:val="white"/>
          <w:rtl w:val="0"/>
        </w:rPr>
        <w:t xml:space="preserve">Tin-tin và Mi-tin bước vào khu vườn kì diệu ở Vương quốc Tương Lai và bắt chuyện với những nàng tiên. Nàng tiên thứ nhất đang lắp ghép đôi cánh, khi được hỏi, cô ấy đáp: Cánh của tôi bị rụng khi tôi chao liệng và đâm cái rầm vào bức tường đá trắng. Sơ sảy quá, những viên đá làm tôi hoa mắt và loạng choạng lao thẳng tới. Nàng tiên thứ hai lắc lư chiếc bình chứa chất lòng màu hồng, khi thấy chúng tôi liền hô lớn: Dừng lại! Không được tiến tới, rất nguy hiểm cho các anh. Tôi đang chế tạo một dung dịch trường sinh, chỉ cần uống vào sẽ trẻ mãi không già. Nhưng hình như tôi đã cho nhầm một chất nào đó, có thể gây nổ được. Sẽ đau đầu với tôi đây…</w:t>
      </w:r>
      <w:r w:rsidDel="00000000" w:rsidR="00000000" w:rsidRPr="00000000">
        <w:rPr>
          <w:rtl w:val="0"/>
        </w:rPr>
      </w:r>
    </w:p>
    <w:p w:rsidR="00000000" w:rsidDel="00000000" w:rsidP="00000000" w:rsidRDefault="00000000" w:rsidRPr="00000000" w14:paraId="00000180">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81">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82">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83">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84">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85">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86">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87">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88">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89">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b w:val="1"/>
          <w:color w:val="ff0000"/>
          <w:sz w:val="28"/>
          <w:szCs w:val="28"/>
        </w:rPr>
      </w:pPr>
      <w:r w:rsidDel="00000000" w:rsidR="00000000" w:rsidRPr="00000000">
        <w:rPr>
          <w:rtl w:val="0"/>
        </w:rPr>
      </w:r>
    </w:p>
    <w:sectPr>
      <w:pgSz w:h="16838" w:w="11900" w:orient="portrait"/>
      <w:pgMar w:bottom="1134" w:top="1134" w:left="1701" w:right="851"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17340B"/>
    <w:pPr>
      <w:spacing w:after="100" w:afterAutospacing="1" w:before="100" w:beforeAutospacing="1" w:line="240" w:lineRule="auto"/>
      <w:outlineLvl w:val="2"/>
    </w:pPr>
    <w:rPr>
      <w:rFonts w:ascii="Times New Roman" w:cs="Times New Roman" w:eastAsia="Times New Roman" w:hAnsi="Times New Roman"/>
      <w:b w:val="1"/>
      <w:bCs w:val="1"/>
      <w:kern w:val="0"/>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17340B"/>
    <w:rPr>
      <w:rFonts w:ascii="Times New Roman" w:cs="Times New Roman" w:eastAsia="Times New Roman" w:hAnsi="Times New Roman"/>
      <w:b w:val="1"/>
      <w:bCs w:val="1"/>
      <w:kern w:val="0"/>
      <w:sz w:val="27"/>
      <w:szCs w:val="27"/>
    </w:rPr>
  </w:style>
  <w:style w:type="character" w:styleId="x1lliihq" w:customStyle="1">
    <w:name w:val="x1lliihq"/>
    <w:basedOn w:val="DefaultParagraphFont"/>
    <w:rsid w:val="0017340B"/>
  </w:style>
  <w:style w:type="character" w:styleId="xzpqnlu" w:customStyle="1">
    <w:name w:val="xzpqnlu"/>
    <w:basedOn w:val="DefaultParagraphFont"/>
    <w:rsid w:val="0017340B"/>
  </w:style>
  <w:style w:type="paragraph" w:styleId="NormalWeb">
    <w:name w:val="Normal (Web)"/>
    <w:basedOn w:val="Normal"/>
    <w:uiPriority w:val="99"/>
    <w:unhideWhenUsed w:val="1"/>
    <w:rsid w:val="006D29F9"/>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CommentReference">
    <w:name w:val="annotation reference"/>
    <w:basedOn w:val="DefaultParagraphFont"/>
    <w:uiPriority w:val="99"/>
    <w:semiHidden w:val="1"/>
    <w:unhideWhenUsed w:val="1"/>
    <w:rsid w:val="006D29F9"/>
    <w:rPr>
      <w:sz w:val="16"/>
      <w:szCs w:val="16"/>
    </w:rPr>
  </w:style>
  <w:style w:type="paragraph" w:styleId="CommentText">
    <w:name w:val="annotation text"/>
    <w:basedOn w:val="Normal"/>
    <w:link w:val="CommentTextChar"/>
    <w:uiPriority w:val="99"/>
    <w:semiHidden w:val="1"/>
    <w:unhideWhenUsed w:val="1"/>
    <w:rsid w:val="006D29F9"/>
    <w:pPr>
      <w:spacing w:line="240" w:lineRule="auto"/>
    </w:pPr>
    <w:rPr>
      <w:sz w:val="20"/>
      <w:szCs w:val="20"/>
    </w:rPr>
  </w:style>
  <w:style w:type="character" w:styleId="CommentTextChar" w:customStyle="1">
    <w:name w:val="Comment Text Char"/>
    <w:basedOn w:val="DefaultParagraphFont"/>
    <w:link w:val="CommentText"/>
    <w:uiPriority w:val="99"/>
    <w:semiHidden w:val="1"/>
    <w:rsid w:val="006D29F9"/>
    <w:rPr>
      <w:sz w:val="20"/>
      <w:szCs w:val="20"/>
    </w:rPr>
  </w:style>
  <w:style w:type="paragraph" w:styleId="CommentSubject">
    <w:name w:val="annotation subject"/>
    <w:basedOn w:val="CommentText"/>
    <w:next w:val="CommentText"/>
    <w:link w:val="CommentSubjectChar"/>
    <w:uiPriority w:val="99"/>
    <w:semiHidden w:val="1"/>
    <w:unhideWhenUsed w:val="1"/>
    <w:rsid w:val="006D29F9"/>
    <w:rPr>
      <w:b w:val="1"/>
      <w:bCs w:val="1"/>
    </w:rPr>
  </w:style>
  <w:style w:type="character" w:styleId="CommentSubjectChar" w:customStyle="1">
    <w:name w:val="Comment Subject Char"/>
    <w:basedOn w:val="CommentTextChar"/>
    <w:link w:val="CommentSubject"/>
    <w:uiPriority w:val="99"/>
    <w:semiHidden w:val="1"/>
    <w:rsid w:val="006D29F9"/>
    <w:rPr>
      <w:b w:val="1"/>
      <w:bCs w:val="1"/>
      <w:sz w:val="20"/>
      <w:szCs w:val="20"/>
    </w:rPr>
  </w:style>
  <w:style w:type="table" w:styleId="TableGrid">
    <w:name w:val="Table Grid"/>
    <w:basedOn w:val="TableNormal"/>
    <w:uiPriority w:val="59"/>
    <w:rsid w:val="006D29F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D29F9"/>
    <w:pPr>
      <w:ind w:left="720"/>
      <w:contextualSpacing w:val="1"/>
    </w:pPr>
  </w:style>
  <w:style w:type="paragraph" w:styleId="Revision">
    <w:name w:val="Revision"/>
    <w:hidden w:val="1"/>
    <w:uiPriority w:val="99"/>
    <w:semiHidden w:val="1"/>
    <w:rsid w:val="00434EDD"/>
    <w:pPr>
      <w:spacing w:after="0" w:line="240" w:lineRule="auto"/>
    </w:pPr>
  </w:style>
  <w:style w:type="character" w:styleId="Strong">
    <w:name w:val="Strong"/>
    <w:basedOn w:val="DefaultParagraphFont"/>
    <w:uiPriority w:val="22"/>
    <w:qFormat w:val="1"/>
    <w:rsid w:val="005439B6"/>
    <w:rPr>
      <w:b w:val="1"/>
      <w:bCs w:val="1"/>
    </w:rPr>
  </w:style>
  <w:style w:type="paragraph" w:styleId="Header">
    <w:name w:val="header"/>
    <w:basedOn w:val="Normal"/>
    <w:link w:val="HeaderChar"/>
    <w:uiPriority w:val="99"/>
    <w:unhideWhenUsed w:val="1"/>
    <w:rsid w:val="00E61F80"/>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F80"/>
  </w:style>
  <w:style w:type="paragraph" w:styleId="Footer">
    <w:name w:val="footer"/>
    <w:basedOn w:val="Normal"/>
    <w:link w:val="FooterChar"/>
    <w:uiPriority w:val="99"/>
    <w:unhideWhenUsed w:val="1"/>
    <w:rsid w:val="00E61F80"/>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F80"/>
  </w:style>
  <w:style w:type="paragraph" w:styleId="BalloonText">
    <w:name w:val="Balloon Text"/>
    <w:basedOn w:val="Normal"/>
    <w:link w:val="BalloonTextChar"/>
    <w:uiPriority w:val="99"/>
    <w:semiHidden w:val="1"/>
    <w:unhideWhenUsed w:val="1"/>
    <w:rsid w:val="00783A4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83A4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16wvhxvuT8Zjr6CS24XRARkWMw==">CgMxLjA4AHIhMWMzQjMyVVlJY2lraThPeWdtTjl1U0l2aGJmOE81QTZS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2023-10-10T08:14:00Z</dcterms:created>
</cp:coreProperties>
</file>