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46E" w:rsidRPr="00853AE8" w:rsidRDefault="00853AE8">
      <w:pP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bookmarkStart w:id="0" w:name="_GoBack"/>
      <w:r w:rsidRPr="00853AE8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ĐỀ 7</w:t>
      </w:r>
      <w:r w:rsidR="003119E9" w:rsidRPr="00853AE8"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val="en-US"/>
        </w:rPr>
        <w:t xml:space="preserve">  </w:t>
      </w:r>
      <w:r w:rsidR="003119E9"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         </w:t>
      </w:r>
    </w:p>
    <w:p w:rsidR="0015446E" w:rsidRPr="00853AE8" w:rsidRDefault="003119E9">
      <w:pP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                                    Môn: Toán 6-Th</w:t>
      </w: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ờ</w:t>
      </w: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i gian: 90 phút</w:t>
      </w:r>
    </w:p>
    <w:p w:rsidR="0015446E" w:rsidRPr="00853AE8" w:rsidRDefault="003119E9">
      <w:pPr>
        <w:pStyle w:val="ListParagraph1"/>
        <w:numPr>
          <w:ilvl w:val="0"/>
          <w:numId w:val="1"/>
        </w:numP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TR</w:t>
      </w: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Ắ</w:t>
      </w: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C NGHI</w:t>
      </w: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Ệ</w:t>
      </w: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M(2</w:t>
      </w: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đi</w:t>
      </w: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ể</w:t>
      </w: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m)</w:t>
      </w:r>
    </w:p>
    <w:p w:rsidR="0015446E" w:rsidRPr="00853AE8" w:rsidRDefault="003119E9">
      <w:pPr>
        <w:ind w:left="360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Hãy ch</w:t>
      </w: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ọ</w:t>
      </w: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n đáp án đúng và ghi k</w:t>
      </w: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ế</w:t>
      </w: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t qu</w:t>
      </w: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ả</w:t>
      </w: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ào bài làm(Ví d</w:t>
      </w: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ụ</w:t>
      </w: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 Câu 1-A; Câu 2…)</w:t>
      </w:r>
    </w:p>
    <w:p w:rsidR="0015446E" w:rsidRPr="00853AE8" w:rsidRDefault="003119E9">
      <w:pPr>
        <w:ind w:left="36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Câu 1: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T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ậ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p h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ợ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p A={5;6;7;…;100} có bao nhiêu ph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ầ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n t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ử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?</w:t>
      </w:r>
    </w:p>
    <w:p w:rsidR="0015446E" w:rsidRPr="00853AE8" w:rsidRDefault="003119E9">
      <w:pPr>
        <w:pStyle w:val="ListParagraph1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90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B. 80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C. 86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D. 96</w:t>
      </w:r>
    </w:p>
    <w:p w:rsidR="0015446E" w:rsidRPr="00853AE8" w:rsidRDefault="003119E9">
      <w:pPr>
        <w:ind w:left="36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Câu 2: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S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ố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215 phân tích ra th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ừ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a s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ố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nguyên t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ố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là:</w:t>
      </w:r>
    </w:p>
    <w:p w:rsidR="0015446E" w:rsidRPr="00853AE8" w:rsidRDefault="003119E9">
      <w:pPr>
        <w:pStyle w:val="ListParagraph1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.5.7</m:t>
        </m:r>
      </m:oMath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B.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3.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.7</m:t>
        </m:r>
      </m:oMath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C.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3.5.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7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D. K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ế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t qu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ả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khác</w:t>
      </w:r>
    </w:p>
    <w:p w:rsidR="0015446E" w:rsidRPr="00853AE8" w:rsidRDefault="003119E9">
      <w:pPr>
        <w:ind w:left="36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Câu 3: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ố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nào sau đây chia h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ế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t cho c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ả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2; 3; 5; 9?</w:t>
      </w:r>
    </w:p>
    <w:p w:rsidR="0015446E" w:rsidRPr="00853AE8" w:rsidRDefault="003119E9">
      <w:pPr>
        <w:pStyle w:val="ListParagraph1"/>
        <w:numPr>
          <w:ilvl w:val="0"/>
          <w:numId w:val="4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23590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B. 35970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C. 51480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D. 94720</w:t>
      </w:r>
    </w:p>
    <w:p w:rsidR="0015446E" w:rsidRPr="00853AE8" w:rsidRDefault="003119E9">
      <w:pPr>
        <w:ind w:left="36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Câu 4: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Đi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ể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m M là trung đi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ể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m c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ủ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a đo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ạ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n th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ẳ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ng AB khi?</w:t>
      </w:r>
    </w:p>
    <w:p w:rsidR="0015446E" w:rsidRPr="00853AE8" w:rsidRDefault="003119E9">
      <w:pPr>
        <w:pStyle w:val="ListParagraph1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AM+MB=AB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C. MA=MB=2AB</w:t>
      </w:r>
    </w:p>
    <w:p w:rsidR="0015446E" w:rsidRPr="00853AE8" w:rsidRDefault="003119E9">
      <w:pPr>
        <w:pStyle w:val="ListParagraph1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MA=MB và AM+MB=AB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D. C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ả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ba câu A, B và C đ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ề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u đúng</w:t>
      </w:r>
    </w:p>
    <w:p w:rsidR="0015446E" w:rsidRPr="00853AE8" w:rsidRDefault="0015446E">
      <w:pPr>
        <w:pStyle w:val="ListParagraph1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15446E" w:rsidRPr="00853AE8" w:rsidRDefault="003119E9">
      <w:pPr>
        <w:pStyle w:val="ListParagraph1"/>
        <w:numPr>
          <w:ilvl w:val="0"/>
          <w:numId w:val="1"/>
        </w:numP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T</w:t>
      </w: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Ự</w:t>
      </w: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LU</w:t>
      </w: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Ậ</w:t>
      </w: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N(8 đi</w:t>
      </w: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ể</w:t>
      </w: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m)</w:t>
      </w:r>
    </w:p>
    <w:p w:rsidR="0015446E" w:rsidRPr="00853AE8" w:rsidRDefault="003119E9">
      <w:pPr>
        <w:ind w:left="36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Bài 1: (2 đi</w:t>
      </w: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ể</w:t>
      </w: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m)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Th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ự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c hi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ệ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n phép tính(tính nhanh n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ế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u có th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ể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)</w:t>
      </w:r>
    </w:p>
    <w:p w:rsidR="0015446E" w:rsidRPr="00853AE8" w:rsidRDefault="003119E9">
      <w:pPr>
        <w:pStyle w:val="ListParagraph1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180-(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.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-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5.16)</m:t>
        </m:r>
      </m:oMath>
    </w:p>
    <w:p w:rsidR="0015446E" w:rsidRPr="00853AE8" w:rsidRDefault="003119E9">
      <w:pPr>
        <w:pStyle w:val="ListParagraph1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2013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-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{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15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:[175+(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.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-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6.25)]}</m:t>
        </m:r>
      </m:oMath>
    </w:p>
    <w:p w:rsidR="0015446E" w:rsidRPr="00853AE8" w:rsidRDefault="003119E9">
      <w:pPr>
        <w:pStyle w:val="ListParagraph1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389+[154+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389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+(-54)]</m:t>
        </m:r>
      </m:oMath>
    </w:p>
    <w:p w:rsidR="0015446E" w:rsidRPr="00853AE8" w:rsidRDefault="003119E9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</w:t>
      </w: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Bài 2: (2 đi</w:t>
      </w: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ể</w:t>
      </w: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m)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Tìm s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ố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t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ự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nhiên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</m:oMath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p w:rsidR="0015446E" w:rsidRPr="00853AE8" w:rsidRDefault="003119E9">
      <w:pPr>
        <w:pStyle w:val="ListParagraph1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2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</m:oMath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-2828 : 14=308</w:t>
      </w:r>
    </w:p>
    <w:p w:rsidR="0015446E" w:rsidRPr="00853AE8" w:rsidRDefault="003119E9">
      <w:pPr>
        <w:pStyle w:val="ListParagraph1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11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9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=4.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9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4</m:t>
            </m:r>
          </m:sup>
        </m:sSup>
      </m:oMath>
    </w:p>
    <w:p w:rsidR="0015446E" w:rsidRPr="00853AE8" w:rsidRDefault="003119E9">
      <w:pPr>
        <w:pStyle w:val="ListParagraph1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+1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+2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=1053</m:t>
        </m:r>
      </m:oMath>
    </w:p>
    <w:p w:rsidR="0015446E" w:rsidRPr="00853AE8" w:rsidRDefault="003119E9">
      <w:pPr>
        <w:ind w:left="360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Bài 3: (1,5 đi</w:t>
      </w: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ể</w:t>
      </w: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m)</w:t>
      </w:r>
    </w:p>
    <w:p w:rsidR="0015446E" w:rsidRPr="00853AE8" w:rsidRDefault="003119E9">
      <w:pPr>
        <w:ind w:left="36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ố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h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ọ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c sinh c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ủ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a m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ộ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t trư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ờ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ng là 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ố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có ba ch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ữ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s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ố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và l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ớ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n hơn 900. Khi các em x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ế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p hàng 6, hàng 8, ho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ặ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c hàng 10 đ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ề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u v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ừ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a đ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ủ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. H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ỏ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i trư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ờ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ng đó có bao nhiêu h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ọ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c sinh?</w:t>
      </w:r>
    </w:p>
    <w:p w:rsidR="0015446E" w:rsidRPr="00853AE8" w:rsidRDefault="003119E9">
      <w:pPr>
        <w:ind w:left="360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Bài 4: (2 đi</w:t>
      </w: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ể</w:t>
      </w: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m)</w:t>
      </w:r>
    </w:p>
    <w:p w:rsidR="0015446E" w:rsidRPr="00853AE8" w:rsidRDefault="003119E9">
      <w:pPr>
        <w:ind w:left="36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Trên tia Ax l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ấ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y hai đi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ể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m M và N sao cho AM=2cm; AN=6cm</w:t>
      </w:r>
    </w:p>
    <w:p w:rsidR="0015446E" w:rsidRPr="00853AE8" w:rsidRDefault="003119E9">
      <w:pPr>
        <w:pStyle w:val="ListParagraph1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Trong ba đi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ể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m A, M, N đi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ể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m nào n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ằ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m gi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ữ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a hai đi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ể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m còn l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ạ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i?</w:t>
      </w:r>
    </w:p>
    <w:p w:rsidR="0015446E" w:rsidRPr="00853AE8" w:rsidRDefault="003119E9">
      <w:pPr>
        <w:pStyle w:val="ListParagraph1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Tí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nh đ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ộ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dài MN?</w:t>
      </w:r>
    </w:p>
    <w:p w:rsidR="0015446E" w:rsidRPr="00853AE8" w:rsidRDefault="003119E9">
      <w:pPr>
        <w:pStyle w:val="ListParagraph1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Trên tia đ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ố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i c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ủ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a tia Ax l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ấ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y đi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ể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m E sao cho EM=4cm. Đi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ể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m A có ph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ả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i là trung đi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ể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m c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ủ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a đo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ạ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n th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ẳ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ng EM không? Vì sao?</w:t>
      </w:r>
    </w:p>
    <w:p w:rsidR="0015446E" w:rsidRPr="00853AE8" w:rsidRDefault="003119E9">
      <w:pPr>
        <w:ind w:left="36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3AE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lastRenderedPageBreak/>
        <w:t>Bài 5: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(0,5 đi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ể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m) Cho A=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+…+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2014</m:t>
            </m:r>
          </m:sup>
        </m:sSup>
      </m:oMath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và B=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2014</m:t>
            </m:r>
          </m:sup>
        </m:sSup>
      </m:oMath>
    </w:p>
    <w:p w:rsidR="0015446E" w:rsidRPr="00853AE8" w:rsidRDefault="003119E9">
      <w:pPr>
        <w:ind w:left="36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Ch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ứ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ng minh r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ằ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ng A và B là hai s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ố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t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ự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nhiên liên ti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ế</w:t>
      </w:r>
      <w:r w:rsidRPr="00853AE8">
        <w:rPr>
          <w:rFonts w:ascii="Times New Roman" w:eastAsiaTheme="minorEastAsia" w:hAnsi="Times New Roman" w:cs="Times New Roman"/>
          <w:sz w:val="24"/>
          <w:szCs w:val="24"/>
          <w:lang w:val="en-US"/>
        </w:rPr>
        <w:t>p</w:t>
      </w:r>
    </w:p>
    <w:p w:rsidR="0015446E" w:rsidRPr="00853AE8" w:rsidRDefault="003119E9">
      <w:pPr>
        <w:ind w:left="360"/>
        <w:jc w:val="center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w:r w:rsidRPr="00853AE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Chú ý: H/s không đư</w:t>
      </w:r>
      <w:r w:rsidRPr="00853AE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ợ</w:t>
      </w:r>
      <w:r w:rsidRPr="00853AE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c s</w:t>
      </w:r>
      <w:r w:rsidRPr="00853AE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ử</w:t>
      </w:r>
      <w:r w:rsidRPr="00853AE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 xml:space="preserve"> </w:t>
      </w:r>
      <w:r w:rsidRPr="00853AE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d</w:t>
      </w:r>
      <w:r w:rsidRPr="00853AE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ụ</w:t>
      </w:r>
      <w:r w:rsidRPr="00853AE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ng máy tính</w:t>
      </w:r>
    </w:p>
    <w:p w:rsidR="0015446E" w:rsidRPr="00853AE8" w:rsidRDefault="0015446E">
      <w:pPr>
        <w:pStyle w:val="ListParagraph1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bookmarkEnd w:id="0"/>
    <w:p w:rsidR="0015446E" w:rsidRPr="00853AE8" w:rsidRDefault="0015446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5446E" w:rsidRPr="00853AE8">
      <w:pgSz w:w="12240" w:h="15840"/>
      <w:pgMar w:top="1440" w:right="1440" w:bottom="1440" w:left="144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9E9" w:rsidRDefault="003119E9">
      <w:pPr>
        <w:spacing w:after="0" w:line="240" w:lineRule="auto"/>
      </w:pPr>
      <w:r>
        <w:separator/>
      </w:r>
    </w:p>
  </w:endnote>
  <w:endnote w:type="continuationSeparator" w:id="0">
    <w:p w:rsidR="003119E9" w:rsidRDefault="0031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9E9" w:rsidRDefault="003119E9">
      <w:pPr>
        <w:spacing w:after="0" w:line="240" w:lineRule="auto"/>
      </w:pPr>
      <w:r>
        <w:separator/>
      </w:r>
    </w:p>
  </w:footnote>
  <w:footnote w:type="continuationSeparator" w:id="0">
    <w:p w:rsidR="003119E9" w:rsidRDefault="00311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E2C25"/>
    <w:multiLevelType w:val="multilevel"/>
    <w:tmpl w:val="10EE2C2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01D9F"/>
    <w:multiLevelType w:val="multilevel"/>
    <w:tmpl w:val="1EE01D9F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33B3A"/>
    <w:multiLevelType w:val="multilevel"/>
    <w:tmpl w:val="44233B3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E7577"/>
    <w:multiLevelType w:val="multilevel"/>
    <w:tmpl w:val="455E757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7310B"/>
    <w:multiLevelType w:val="multilevel"/>
    <w:tmpl w:val="4F87310B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76828"/>
    <w:multiLevelType w:val="multilevel"/>
    <w:tmpl w:val="5667682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151078"/>
    <w:multiLevelType w:val="multilevel"/>
    <w:tmpl w:val="5715107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28C6426"/>
    <w:multiLevelType w:val="multilevel"/>
    <w:tmpl w:val="628C642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9D"/>
    <w:rsid w:val="0015446E"/>
    <w:rsid w:val="001E32B3"/>
    <w:rsid w:val="003119E9"/>
    <w:rsid w:val="0047759D"/>
    <w:rsid w:val="007A59B0"/>
    <w:rsid w:val="00853AE8"/>
    <w:rsid w:val="009530D6"/>
    <w:rsid w:val="00AE2867"/>
    <w:rsid w:val="75BA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934EEB-F8C2-4FF2-9BA4-E88CFC5F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1227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2020-11-04T08:32:00Z</dcterms:created>
  <dcterms:modified xsi:type="dcterms:W3CDTF">2020-11-04T08:32:00Z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