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454104" w:rsidRPr="0056221B" w14:paraId="47932E5C" w14:textId="77777777" w:rsidTr="00454104">
        <w:tc>
          <w:tcPr>
            <w:tcW w:w="3686" w:type="dxa"/>
          </w:tcPr>
          <w:p w14:paraId="038FD651" w14:textId="77777777" w:rsidR="00454104" w:rsidRPr="0056221B" w:rsidRDefault="00454104"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gridSpan w:val="4"/>
          </w:tcPr>
          <w:p w14:paraId="401D8564" w14:textId="77777777" w:rsidR="00454104" w:rsidRPr="0056221B" w:rsidRDefault="00454104"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r w:rsidR="00F80922" w:rsidRPr="009C00D5" w14:paraId="479BA1DC" w14:textId="77777777" w:rsidTr="00454104">
        <w:trPr>
          <w:gridAfter w:val="1"/>
          <w:wAfter w:w="852" w:type="dxa"/>
        </w:trPr>
        <w:tc>
          <w:tcPr>
            <w:tcW w:w="6123" w:type="dxa"/>
            <w:gridSpan w:val="2"/>
            <w:tcBorders>
              <w:bottom w:val="single" w:sz="12" w:space="0" w:color="000000"/>
            </w:tcBorders>
            <w:vAlign w:val="center"/>
          </w:tcPr>
          <w:p w14:paraId="299A25B1" w14:textId="77777777" w:rsidR="00F80922" w:rsidRPr="009C00D5" w:rsidRDefault="00B539CF" w:rsidP="006705A6">
            <w:pPr>
              <w:rPr>
                <w:rFonts w:ascii="Arial" w:hAnsi="Arial" w:cs="Arial"/>
                <w:sz w:val="20"/>
                <w:szCs w:val="20"/>
              </w:rPr>
            </w:pPr>
            <w:proofErr w:type="spellStart"/>
            <w:r w:rsidRPr="009C00D5">
              <w:rPr>
                <w:rFonts w:ascii="Arial" w:hAnsi="Arial" w:cs="Arial"/>
                <w:sz w:val="20"/>
                <w:szCs w:val="20"/>
              </w:rPr>
              <w:t>Họ</w:t>
            </w:r>
            <w:proofErr w:type="spellEnd"/>
            <w:r w:rsidRPr="009C00D5">
              <w:rPr>
                <w:rFonts w:ascii="Arial" w:hAnsi="Arial" w:cs="Arial"/>
                <w:sz w:val="20"/>
                <w:szCs w:val="20"/>
              </w:rPr>
              <w:t xml:space="preserve"> </w:t>
            </w:r>
            <w:proofErr w:type="spellStart"/>
            <w:r w:rsidRPr="009C00D5">
              <w:rPr>
                <w:rFonts w:ascii="Arial" w:hAnsi="Arial" w:cs="Arial"/>
                <w:sz w:val="20"/>
                <w:szCs w:val="20"/>
              </w:rPr>
              <w:t>và</w:t>
            </w:r>
            <w:proofErr w:type="spellEnd"/>
            <w:r w:rsidRPr="009C00D5">
              <w:rPr>
                <w:rFonts w:ascii="Arial" w:hAnsi="Arial" w:cs="Arial"/>
                <w:sz w:val="20"/>
                <w:szCs w:val="20"/>
              </w:rPr>
              <w:t xml:space="preserve"> </w:t>
            </w:r>
            <w:proofErr w:type="spellStart"/>
            <w:r w:rsidRPr="009C00D5">
              <w:rPr>
                <w:rFonts w:ascii="Arial" w:hAnsi="Arial" w:cs="Arial"/>
                <w:sz w:val="20"/>
                <w:szCs w:val="20"/>
              </w:rPr>
              <w:t>tên</w:t>
            </w:r>
            <w:proofErr w:type="spellEnd"/>
            <w:r w:rsidRPr="009C00D5">
              <w:rPr>
                <w:rFonts w:ascii="Arial" w:hAnsi="Arial" w:cs="Arial"/>
                <w:sz w:val="20"/>
                <w:szCs w:val="20"/>
              </w:rPr>
              <w:t>: ............................................................................</w:t>
            </w:r>
          </w:p>
        </w:tc>
        <w:tc>
          <w:tcPr>
            <w:tcW w:w="2041" w:type="dxa"/>
            <w:tcBorders>
              <w:bottom w:val="single" w:sz="12" w:space="0" w:color="000000"/>
            </w:tcBorders>
            <w:vAlign w:val="center"/>
          </w:tcPr>
          <w:p w14:paraId="19A4B74B" w14:textId="4D107729" w:rsidR="00F80922" w:rsidRPr="009C00D5" w:rsidRDefault="00B539CF" w:rsidP="006705A6">
            <w:pPr>
              <w:rPr>
                <w:rFonts w:ascii="Arial" w:hAnsi="Arial" w:cs="Arial"/>
                <w:sz w:val="20"/>
                <w:szCs w:val="20"/>
              </w:rPr>
            </w:pPr>
            <w:proofErr w:type="spellStart"/>
            <w:r w:rsidRPr="009C00D5">
              <w:rPr>
                <w:rFonts w:ascii="Arial" w:hAnsi="Arial" w:cs="Arial"/>
                <w:sz w:val="20"/>
                <w:szCs w:val="20"/>
              </w:rPr>
              <w:t>Số</w:t>
            </w:r>
            <w:proofErr w:type="spellEnd"/>
            <w:r w:rsidRPr="009C00D5">
              <w:rPr>
                <w:rFonts w:ascii="Arial" w:hAnsi="Arial" w:cs="Arial"/>
                <w:sz w:val="20"/>
                <w:szCs w:val="20"/>
              </w:rPr>
              <w:t xml:space="preserve"> </w:t>
            </w:r>
            <w:proofErr w:type="spellStart"/>
            <w:r w:rsidRPr="009C00D5">
              <w:rPr>
                <w:rFonts w:ascii="Arial" w:hAnsi="Arial" w:cs="Arial"/>
                <w:sz w:val="20"/>
                <w:szCs w:val="20"/>
              </w:rPr>
              <w:t>báo</w:t>
            </w:r>
            <w:proofErr w:type="spellEnd"/>
            <w:r w:rsidRPr="009C00D5">
              <w:rPr>
                <w:rFonts w:ascii="Arial" w:hAnsi="Arial" w:cs="Arial"/>
                <w:sz w:val="20"/>
                <w:szCs w:val="20"/>
              </w:rPr>
              <w:t xml:space="preserve"> </w:t>
            </w:r>
            <w:proofErr w:type="spellStart"/>
            <w:r w:rsidRPr="009C00D5">
              <w:rPr>
                <w:rFonts w:ascii="Arial" w:hAnsi="Arial" w:cs="Arial"/>
                <w:sz w:val="20"/>
                <w:szCs w:val="20"/>
              </w:rPr>
              <w:t>danh</w:t>
            </w:r>
            <w:proofErr w:type="spellEnd"/>
            <w:r w:rsidRPr="009C00D5">
              <w:rPr>
                <w:rFonts w:ascii="Arial" w:hAnsi="Arial" w:cs="Arial"/>
                <w:sz w:val="20"/>
                <w:szCs w:val="20"/>
              </w:rPr>
              <w:t>: .......</w:t>
            </w:r>
            <w:r w:rsidR="00162E3C" w:rsidRPr="009C00D5">
              <w:rPr>
                <w:rFonts w:ascii="Arial" w:hAnsi="Arial" w:cs="Arial"/>
                <w:sz w:val="20"/>
                <w:szCs w:val="20"/>
              </w:rPr>
              <w:t>...</w:t>
            </w:r>
          </w:p>
        </w:tc>
        <w:tc>
          <w:tcPr>
            <w:tcW w:w="2041" w:type="dxa"/>
            <w:tcBorders>
              <w:bottom w:val="single" w:sz="12" w:space="0" w:color="000000"/>
            </w:tcBorders>
            <w:vAlign w:val="center"/>
          </w:tcPr>
          <w:p w14:paraId="5F18705E" w14:textId="77777777" w:rsidR="00F80922" w:rsidRPr="009C00D5" w:rsidRDefault="00B539CF" w:rsidP="006705A6">
            <w:pPr>
              <w:jc w:val="center"/>
              <w:rPr>
                <w:rFonts w:ascii="Arial" w:hAnsi="Arial" w:cs="Arial"/>
                <w:sz w:val="20"/>
                <w:szCs w:val="20"/>
              </w:rPr>
            </w:pPr>
            <w:proofErr w:type="spellStart"/>
            <w:r w:rsidRPr="009C00D5">
              <w:rPr>
                <w:rFonts w:ascii="Arial" w:hAnsi="Arial" w:cs="Arial"/>
                <w:b/>
                <w:sz w:val="20"/>
                <w:szCs w:val="20"/>
              </w:rPr>
              <w:t>Mã</w:t>
            </w:r>
            <w:proofErr w:type="spellEnd"/>
            <w:r w:rsidRPr="009C00D5">
              <w:rPr>
                <w:rFonts w:ascii="Arial" w:hAnsi="Arial" w:cs="Arial"/>
                <w:b/>
                <w:sz w:val="20"/>
                <w:szCs w:val="20"/>
              </w:rPr>
              <w:t xml:space="preserve"> </w:t>
            </w:r>
            <w:proofErr w:type="spellStart"/>
            <w:r w:rsidRPr="009C00D5">
              <w:rPr>
                <w:rFonts w:ascii="Arial" w:hAnsi="Arial" w:cs="Arial"/>
                <w:b/>
                <w:sz w:val="20"/>
                <w:szCs w:val="20"/>
              </w:rPr>
              <w:t>đề</w:t>
            </w:r>
            <w:proofErr w:type="spellEnd"/>
            <w:r w:rsidRPr="009C00D5">
              <w:rPr>
                <w:rFonts w:ascii="Arial" w:hAnsi="Arial" w:cs="Arial"/>
                <w:b/>
                <w:sz w:val="20"/>
                <w:szCs w:val="20"/>
              </w:rPr>
              <w:t xml:space="preserve"> 0934</w:t>
            </w:r>
          </w:p>
        </w:tc>
      </w:tr>
    </w:tbl>
    <w:p w14:paraId="5D91D7AA" w14:textId="5715FC64" w:rsidR="005662E9" w:rsidRPr="009C00D5" w:rsidRDefault="005662E9" w:rsidP="009C00D5">
      <w:pPr>
        <w:ind w:left="-142"/>
        <w:jc w:val="both"/>
        <w:rPr>
          <w:rFonts w:ascii="Arial" w:hAnsi="Arial" w:cs="Arial"/>
          <w:b/>
          <w:bCs/>
          <w:i/>
          <w:sz w:val="20"/>
          <w:szCs w:val="20"/>
        </w:rPr>
      </w:pPr>
      <w:r w:rsidRPr="009C00D5">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9C00D5">
        <w:rPr>
          <w:rStyle w:val="fontstyle01"/>
          <w:rFonts w:ascii="Arial" w:hAnsi="Arial" w:cs="Arial"/>
        </w:rPr>
        <w:t xml:space="preserve">from </w:t>
      </w:r>
      <w:r w:rsidR="00893169" w:rsidRPr="009C00D5">
        <w:rPr>
          <w:rFonts w:ascii="Arial" w:hAnsi="Arial" w:cs="Arial"/>
          <w:b/>
          <w:bCs/>
          <w:i/>
          <w:sz w:val="20"/>
          <w:szCs w:val="20"/>
        </w:rPr>
        <w:t>1 to 5. </w:t>
      </w:r>
    </w:p>
    <w:p w14:paraId="5F93B8C9" w14:textId="2F33B375" w:rsidR="00270FDD" w:rsidRPr="009C00D5" w:rsidRDefault="00270FDD" w:rsidP="009C00D5">
      <w:pPr>
        <w:ind w:left="-142"/>
        <w:jc w:val="both"/>
        <w:rPr>
          <w:rFonts w:ascii="Arial" w:hAnsi="Arial" w:cs="Arial"/>
          <w:b/>
          <w:bCs/>
          <w:sz w:val="20"/>
          <w:szCs w:val="20"/>
        </w:rPr>
      </w:pPr>
      <w:r w:rsidRPr="009C00D5">
        <w:rPr>
          <w:rFonts w:ascii="Arial" w:hAnsi="Arial" w:cs="Arial"/>
          <w:b/>
          <w:sz w:val="20"/>
          <w:szCs w:val="20"/>
        </w:rPr>
        <w:t xml:space="preserve">Question 1. </w:t>
      </w:r>
      <w:r w:rsidRPr="009C00D5">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 xml:space="preserve">c. Participating in an international exchange </w:t>
      </w:r>
      <w:proofErr w:type="spellStart"/>
      <w:r w:rsidRPr="009C00D5">
        <w:rPr>
          <w:rFonts w:ascii="Arial" w:hAnsi="Arial" w:cs="Arial"/>
          <w:sz w:val="20"/>
          <w:szCs w:val="20"/>
        </w:rPr>
        <w:t>programme</w:t>
      </w:r>
      <w:proofErr w:type="spellEnd"/>
      <w:r w:rsidRPr="009C00D5">
        <w:rPr>
          <w:rFonts w:ascii="Arial" w:hAnsi="Arial" w:cs="Arial"/>
          <w:sz w:val="20"/>
          <w:szCs w:val="20"/>
        </w:rPr>
        <w:t xml:space="preserve"> motivated me to pursue broader career opportunities beyond my home country.</w:t>
      </w:r>
    </w:p>
    <w:p w14:paraId="559B6B19"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9C00D5" w:rsidRDefault="00270FDD" w:rsidP="009C00D5">
      <w:pPr>
        <w:ind w:left="-142"/>
        <w:rPr>
          <w:rFonts w:ascii="Arial" w:hAnsi="Arial" w:cs="Arial"/>
          <w:sz w:val="20"/>
          <w:szCs w:val="20"/>
        </w:rPr>
      </w:pPr>
      <w:r w:rsidRPr="009C00D5">
        <w:rPr>
          <w:rFonts w:ascii="Arial" w:hAnsi="Arial" w:cs="Arial"/>
          <w:sz w:val="20"/>
          <w:szCs w:val="20"/>
        </w:rPr>
        <w:t>e. At first, I was excited about working on multinational projects and expanding my professional network.</w:t>
      </w:r>
    </w:p>
    <w:p w14:paraId="07C64ACA" w14:textId="49FDEDB8"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c – a – e – b – d</w:t>
      </w:r>
      <w:r w:rsidRPr="009C00D5">
        <w:rPr>
          <w:rStyle w:val="YoungMixChar"/>
          <w:rFonts w:ascii="Arial" w:hAnsi="Arial" w:cs="Arial"/>
          <w:b/>
          <w:sz w:val="20"/>
          <w:szCs w:val="20"/>
        </w:rPr>
        <w:tab/>
        <w:t xml:space="preserve">B. </w:t>
      </w:r>
      <w:r w:rsidRPr="009C00D5">
        <w:rPr>
          <w:rFonts w:ascii="Arial" w:hAnsi="Arial" w:cs="Arial"/>
          <w:sz w:val="20"/>
          <w:szCs w:val="20"/>
        </w:rPr>
        <w:t>c – e – a – b – d</w:t>
      </w:r>
      <w:r w:rsidRPr="009C00D5">
        <w:rPr>
          <w:rStyle w:val="YoungMixChar"/>
          <w:rFonts w:ascii="Arial" w:hAnsi="Arial" w:cs="Arial"/>
          <w:b/>
          <w:sz w:val="20"/>
          <w:szCs w:val="20"/>
        </w:rPr>
        <w:tab/>
        <w:t xml:space="preserve">C. </w:t>
      </w:r>
      <w:r w:rsidRPr="009C00D5">
        <w:rPr>
          <w:rFonts w:ascii="Arial" w:hAnsi="Arial" w:cs="Arial"/>
          <w:sz w:val="20"/>
          <w:szCs w:val="20"/>
        </w:rPr>
        <w:t>e – c – a – b – d</w:t>
      </w:r>
      <w:r w:rsidRPr="009C00D5">
        <w:rPr>
          <w:rStyle w:val="YoungMixChar"/>
          <w:rFonts w:ascii="Arial" w:hAnsi="Arial" w:cs="Arial"/>
          <w:b/>
          <w:sz w:val="20"/>
          <w:szCs w:val="20"/>
        </w:rPr>
        <w:tab/>
      </w:r>
      <w:proofErr w:type="spellStart"/>
      <w:r w:rsidRPr="009C00D5">
        <w:rPr>
          <w:rStyle w:val="YoungMixChar"/>
          <w:rFonts w:ascii="Arial" w:hAnsi="Arial" w:cs="Arial"/>
          <w:b/>
          <w:sz w:val="20"/>
          <w:szCs w:val="20"/>
        </w:rPr>
        <w:t>D</w:t>
      </w:r>
      <w:proofErr w:type="spellEnd"/>
      <w:r w:rsidRPr="009C00D5">
        <w:rPr>
          <w:rStyle w:val="YoungMixChar"/>
          <w:rFonts w:ascii="Arial" w:hAnsi="Arial" w:cs="Arial"/>
          <w:b/>
          <w:sz w:val="20"/>
          <w:szCs w:val="20"/>
        </w:rPr>
        <w:t xml:space="preserve">. </w:t>
      </w:r>
      <w:r w:rsidRPr="009C00D5">
        <w:rPr>
          <w:rFonts w:ascii="Arial" w:hAnsi="Arial" w:cs="Arial"/>
          <w:sz w:val="20"/>
          <w:szCs w:val="20"/>
        </w:rPr>
        <w:t>c – e – b – a – d</w:t>
      </w:r>
    </w:p>
    <w:p w14:paraId="32DBF247" w14:textId="77777777" w:rsidR="006705A6" w:rsidRPr="009C00D5" w:rsidRDefault="00270FDD" w:rsidP="009C00D5">
      <w:pPr>
        <w:ind w:left="-142"/>
        <w:rPr>
          <w:rFonts w:ascii="Arial" w:hAnsi="Arial" w:cs="Arial"/>
          <w:b/>
          <w:sz w:val="20"/>
          <w:szCs w:val="20"/>
        </w:rPr>
      </w:pPr>
      <w:r w:rsidRPr="009C00D5">
        <w:rPr>
          <w:rFonts w:ascii="Arial" w:hAnsi="Arial" w:cs="Arial"/>
          <w:b/>
          <w:sz w:val="20"/>
          <w:szCs w:val="20"/>
        </w:rPr>
        <w:t>Question 2.</w:t>
      </w:r>
    </w:p>
    <w:p w14:paraId="42312A84" w14:textId="77C099DF" w:rsidR="00507DAB" w:rsidRPr="009C00D5" w:rsidRDefault="00270FDD" w:rsidP="009C00D5">
      <w:pPr>
        <w:ind w:left="-142"/>
        <w:rPr>
          <w:rFonts w:ascii="Arial" w:hAnsi="Arial" w:cs="Arial"/>
          <w:sz w:val="20"/>
          <w:szCs w:val="20"/>
        </w:rPr>
      </w:pPr>
      <w:r w:rsidRPr="009C00D5">
        <w:rPr>
          <w:rFonts w:ascii="Arial" w:hAnsi="Arial" w:cs="Arial"/>
          <w:sz w:val="20"/>
          <w:szCs w:val="20"/>
        </w:rPr>
        <w:t>a. Mia: Honestly, chances like that don’t come up very often. It could help your career in the long run.</w:t>
      </w:r>
    </w:p>
    <w:p w14:paraId="1037A838" w14:textId="77777777" w:rsidR="00507DAB" w:rsidRPr="009C00D5" w:rsidRDefault="00270FDD" w:rsidP="009C00D5">
      <w:pPr>
        <w:ind w:left="-142"/>
        <w:rPr>
          <w:rFonts w:ascii="Arial" w:hAnsi="Arial" w:cs="Arial"/>
          <w:sz w:val="20"/>
          <w:szCs w:val="20"/>
        </w:rPr>
      </w:pPr>
      <w:r w:rsidRPr="009C00D5">
        <w:rPr>
          <w:rFonts w:ascii="Arial" w:hAnsi="Arial" w:cs="Arial"/>
          <w:sz w:val="20"/>
          <w:szCs w:val="20"/>
        </w:rPr>
        <w:t>b. Leo: I’ve just been offered a short-term contract abroad, but I’m not sure if I should take it.</w:t>
      </w:r>
    </w:p>
    <w:p w14:paraId="03B07D15" w14:textId="65E152F0" w:rsidR="00270FDD" w:rsidRPr="009C00D5" w:rsidRDefault="00270FDD" w:rsidP="009C00D5">
      <w:pPr>
        <w:ind w:left="-142"/>
        <w:rPr>
          <w:rFonts w:ascii="Arial" w:hAnsi="Arial" w:cs="Arial"/>
          <w:sz w:val="20"/>
          <w:szCs w:val="20"/>
        </w:rPr>
      </w:pPr>
      <w:r w:rsidRPr="009C00D5">
        <w:rPr>
          <w:rFonts w:ascii="Arial" w:hAnsi="Arial" w:cs="Arial"/>
          <w:sz w:val="20"/>
          <w:szCs w:val="20"/>
        </w:rPr>
        <w:t>c. Leo: Yeah, I guess it might give me an edge later on.</w:t>
      </w:r>
    </w:p>
    <w:p w14:paraId="5D2FD89C" w14:textId="2D9593D8"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a – b – c</w:t>
      </w:r>
      <w:r w:rsidRPr="009C00D5">
        <w:rPr>
          <w:rStyle w:val="YoungMixChar"/>
          <w:rFonts w:ascii="Arial" w:hAnsi="Arial" w:cs="Arial"/>
          <w:b/>
          <w:sz w:val="20"/>
          <w:szCs w:val="20"/>
        </w:rPr>
        <w:tab/>
        <w:t xml:space="preserve">B. </w:t>
      </w:r>
      <w:r w:rsidRPr="009C00D5">
        <w:rPr>
          <w:rFonts w:ascii="Arial" w:hAnsi="Arial" w:cs="Arial"/>
          <w:sz w:val="20"/>
          <w:szCs w:val="20"/>
        </w:rPr>
        <w:t>c – b – a</w:t>
      </w:r>
      <w:r w:rsidRPr="009C00D5">
        <w:rPr>
          <w:rStyle w:val="YoungMixChar"/>
          <w:rFonts w:ascii="Arial" w:hAnsi="Arial" w:cs="Arial"/>
          <w:b/>
          <w:sz w:val="20"/>
          <w:szCs w:val="20"/>
        </w:rPr>
        <w:tab/>
        <w:t xml:space="preserve">C. </w:t>
      </w:r>
      <w:r w:rsidRPr="009C00D5">
        <w:rPr>
          <w:rFonts w:ascii="Arial" w:hAnsi="Arial" w:cs="Arial"/>
          <w:sz w:val="20"/>
          <w:szCs w:val="20"/>
        </w:rPr>
        <w:t>b – c – a</w:t>
      </w:r>
      <w:r w:rsidRPr="009C00D5">
        <w:rPr>
          <w:rStyle w:val="YoungMixChar"/>
          <w:rFonts w:ascii="Arial" w:hAnsi="Arial" w:cs="Arial"/>
          <w:b/>
          <w:sz w:val="20"/>
          <w:szCs w:val="20"/>
        </w:rPr>
        <w:tab/>
        <w:t xml:space="preserve">D. </w:t>
      </w:r>
      <w:r w:rsidRPr="009C00D5">
        <w:rPr>
          <w:rFonts w:ascii="Arial" w:hAnsi="Arial" w:cs="Arial"/>
          <w:sz w:val="20"/>
          <w:szCs w:val="20"/>
        </w:rPr>
        <w:t>b – a – c</w:t>
      </w:r>
    </w:p>
    <w:p w14:paraId="4D9C4344" w14:textId="77777777" w:rsidR="006705A6" w:rsidRPr="009C00D5" w:rsidRDefault="00270FDD" w:rsidP="009C00D5">
      <w:pPr>
        <w:ind w:left="-142"/>
        <w:jc w:val="both"/>
        <w:rPr>
          <w:rFonts w:ascii="Arial" w:hAnsi="Arial" w:cs="Arial"/>
          <w:b/>
          <w:sz w:val="20"/>
          <w:szCs w:val="20"/>
        </w:rPr>
      </w:pPr>
      <w:r w:rsidRPr="009C00D5">
        <w:rPr>
          <w:rFonts w:ascii="Arial" w:hAnsi="Arial" w:cs="Arial"/>
          <w:b/>
          <w:sz w:val="20"/>
          <w:szCs w:val="20"/>
        </w:rPr>
        <w:t xml:space="preserve">Question 3. </w:t>
      </w:r>
    </w:p>
    <w:p w14:paraId="0E0256B1" w14:textId="3AEA67C8" w:rsidR="00507DAB" w:rsidRPr="009C00D5" w:rsidRDefault="00270FDD" w:rsidP="009C00D5">
      <w:pPr>
        <w:ind w:left="-142"/>
        <w:jc w:val="both"/>
        <w:rPr>
          <w:rFonts w:ascii="Arial" w:hAnsi="Arial" w:cs="Arial"/>
          <w:sz w:val="20"/>
          <w:szCs w:val="20"/>
        </w:rPr>
      </w:pPr>
      <w:r w:rsidRPr="009C00D5">
        <w:rPr>
          <w:rFonts w:ascii="Arial" w:hAnsi="Arial" w:cs="Arial"/>
          <w:sz w:val="20"/>
          <w:szCs w:val="20"/>
        </w:rPr>
        <w:t>a. I am writing to express my interest in the part-time sales assistant position advertised on your website.</w:t>
      </w:r>
    </w:p>
    <w:p w14:paraId="6AB2509B" w14:textId="39E12983" w:rsidR="00270FDD" w:rsidRPr="009C00D5" w:rsidRDefault="00270FDD" w:rsidP="009C00D5">
      <w:pPr>
        <w:ind w:left="-142"/>
        <w:jc w:val="both"/>
        <w:rPr>
          <w:rFonts w:ascii="Arial" w:hAnsi="Arial" w:cs="Arial"/>
          <w:b/>
          <w:bCs/>
          <w:sz w:val="20"/>
          <w:szCs w:val="20"/>
        </w:rPr>
      </w:pPr>
      <w:r w:rsidRPr="009C00D5">
        <w:rPr>
          <w:rFonts w:ascii="Arial" w:hAnsi="Arial" w:cs="Arial"/>
          <w:sz w:val="20"/>
          <w:szCs w:val="20"/>
        </w:rPr>
        <w:t>b. I believe my customer service experience and strong communication skills make me a suitable candidate for this role.</w:t>
      </w:r>
    </w:p>
    <w:p w14:paraId="7D2A6745"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c. I am currently a second-year university student seeking practical work experience to develop my professional skills.</w:t>
      </w:r>
    </w:p>
    <w:p w14:paraId="5FCC8A49"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d. I would welcome the opportunity to attend an interview at your convenience.</w:t>
      </w:r>
    </w:p>
    <w:p w14:paraId="55CB38FA" w14:textId="1A4BF48C" w:rsidR="00270FDD" w:rsidRPr="009C00D5" w:rsidRDefault="00270FDD" w:rsidP="009C00D5">
      <w:pPr>
        <w:ind w:left="-142"/>
        <w:jc w:val="both"/>
        <w:rPr>
          <w:rFonts w:ascii="Arial" w:hAnsi="Arial" w:cs="Arial"/>
          <w:sz w:val="20"/>
          <w:szCs w:val="20"/>
        </w:rPr>
      </w:pPr>
      <w:r w:rsidRPr="009C00D5">
        <w:rPr>
          <w:rFonts w:ascii="Arial" w:hAnsi="Arial" w:cs="Arial"/>
          <w:sz w:val="20"/>
          <w:szCs w:val="20"/>
        </w:rPr>
        <w:t>e. I have attached my CV for your consideration and look forward to hearing from you soon.</w:t>
      </w:r>
    </w:p>
    <w:p w14:paraId="0F95BF7A" w14:textId="5E55A3CD"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a – b – c – e – d</w:t>
      </w:r>
      <w:r w:rsidRPr="009C00D5">
        <w:rPr>
          <w:rStyle w:val="YoungMixChar"/>
          <w:rFonts w:ascii="Arial" w:hAnsi="Arial" w:cs="Arial"/>
          <w:b/>
          <w:sz w:val="20"/>
          <w:szCs w:val="20"/>
        </w:rPr>
        <w:tab/>
        <w:t xml:space="preserve">B. </w:t>
      </w:r>
      <w:r w:rsidRPr="009C00D5">
        <w:rPr>
          <w:rFonts w:ascii="Arial" w:hAnsi="Arial" w:cs="Arial"/>
          <w:sz w:val="20"/>
          <w:szCs w:val="20"/>
        </w:rPr>
        <w:t>a – c – b – e – d</w:t>
      </w:r>
      <w:r w:rsidRPr="009C00D5">
        <w:rPr>
          <w:rStyle w:val="YoungMixChar"/>
          <w:rFonts w:ascii="Arial" w:hAnsi="Arial" w:cs="Arial"/>
          <w:b/>
          <w:sz w:val="20"/>
          <w:szCs w:val="20"/>
        </w:rPr>
        <w:tab/>
        <w:t xml:space="preserve">C. </w:t>
      </w:r>
      <w:r w:rsidRPr="009C00D5">
        <w:rPr>
          <w:rFonts w:ascii="Arial" w:hAnsi="Arial" w:cs="Arial"/>
          <w:sz w:val="20"/>
          <w:szCs w:val="20"/>
        </w:rPr>
        <w:t>a – c – b – d – e</w:t>
      </w:r>
      <w:r w:rsidRPr="009C00D5">
        <w:rPr>
          <w:rStyle w:val="YoungMixChar"/>
          <w:rFonts w:ascii="Arial" w:hAnsi="Arial" w:cs="Arial"/>
          <w:b/>
          <w:sz w:val="20"/>
          <w:szCs w:val="20"/>
        </w:rPr>
        <w:tab/>
        <w:t xml:space="preserve">D. </w:t>
      </w:r>
      <w:r w:rsidRPr="009C00D5">
        <w:rPr>
          <w:rFonts w:ascii="Arial" w:hAnsi="Arial" w:cs="Arial"/>
          <w:sz w:val="20"/>
          <w:szCs w:val="20"/>
        </w:rPr>
        <w:t>c – a – b – d – e</w:t>
      </w:r>
    </w:p>
    <w:p w14:paraId="5DA7850D" w14:textId="57C6D728" w:rsidR="00270FDD" w:rsidRPr="009C00D5" w:rsidRDefault="00270FDD" w:rsidP="009C00D5">
      <w:pPr>
        <w:ind w:left="-142"/>
        <w:jc w:val="both"/>
        <w:rPr>
          <w:rFonts w:ascii="Arial" w:hAnsi="Arial" w:cs="Arial"/>
          <w:b/>
          <w:bCs/>
          <w:sz w:val="20"/>
          <w:szCs w:val="20"/>
        </w:rPr>
      </w:pPr>
      <w:r w:rsidRPr="009C00D5">
        <w:rPr>
          <w:rFonts w:ascii="Arial" w:hAnsi="Arial" w:cs="Arial"/>
          <w:b/>
          <w:sz w:val="20"/>
          <w:szCs w:val="20"/>
        </w:rPr>
        <w:t xml:space="preserve">Question 4. </w:t>
      </w:r>
      <w:r w:rsidRPr="009C00D5">
        <w:rPr>
          <w:rFonts w:ascii="Arial" w:hAnsi="Arial" w:cs="Arial"/>
          <w:sz w:val="20"/>
          <w:szCs w:val="20"/>
        </w:rPr>
        <w:t xml:space="preserve">a. Overall, these developments suggest a clear transition from a predominantly agricultural village to a more </w:t>
      </w:r>
      <w:proofErr w:type="spellStart"/>
      <w:r w:rsidRPr="009C00D5">
        <w:rPr>
          <w:rFonts w:ascii="Arial" w:hAnsi="Arial" w:cs="Arial"/>
          <w:sz w:val="20"/>
          <w:szCs w:val="20"/>
        </w:rPr>
        <w:t>urbanised</w:t>
      </w:r>
      <w:proofErr w:type="spellEnd"/>
      <w:r w:rsidRPr="009C00D5">
        <w:rPr>
          <w:rFonts w:ascii="Arial" w:hAnsi="Arial" w:cs="Arial"/>
          <w:sz w:val="20"/>
          <w:szCs w:val="20"/>
        </w:rPr>
        <w:t xml:space="preserve"> and functionally diverse area.</w:t>
      </w:r>
    </w:p>
    <w:p w14:paraId="7EA832D6" w14:textId="2C7BDEFF" w:rsidR="00270FDD" w:rsidRPr="009C00D5" w:rsidRDefault="00270FDD" w:rsidP="009C00D5">
      <w:pPr>
        <w:ind w:left="-142"/>
        <w:jc w:val="both"/>
        <w:rPr>
          <w:rFonts w:ascii="Arial" w:hAnsi="Arial" w:cs="Arial"/>
          <w:sz w:val="20"/>
          <w:szCs w:val="20"/>
        </w:rPr>
      </w:pPr>
      <w:r w:rsidRPr="009C00D5">
        <w:rPr>
          <w:rFonts w:ascii="Arial" w:hAnsi="Arial" w:cs="Arial"/>
          <w:sz w:val="20"/>
          <w:szCs w:val="20"/>
        </w:rPr>
        <w:t>b.</w:t>
      </w:r>
      <w:r w:rsidR="009F1B62" w:rsidRPr="009C00D5">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9C00D5" w:rsidRDefault="00270FDD" w:rsidP="009C00D5">
      <w:pPr>
        <w:ind w:left="-142"/>
        <w:jc w:val="both"/>
        <w:rPr>
          <w:rFonts w:ascii="Arial" w:hAnsi="Arial" w:cs="Arial"/>
          <w:sz w:val="20"/>
          <w:szCs w:val="20"/>
        </w:rPr>
      </w:pPr>
      <w:r w:rsidRPr="009C00D5">
        <w:rPr>
          <w:rFonts w:ascii="Arial" w:hAnsi="Arial" w:cs="Arial"/>
          <w:sz w:val="20"/>
          <w:szCs w:val="20"/>
        </w:rPr>
        <w:t xml:space="preserve">e. Furthermore, a community </w:t>
      </w:r>
      <w:proofErr w:type="spellStart"/>
      <w:r w:rsidRPr="009C00D5">
        <w:rPr>
          <w:rFonts w:ascii="Arial" w:hAnsi="Arial" w:cs="Arial"/>
          <w:sz w:val="20"/>
          <w:szCs w:val="20"/>
        </w:rPr>
        <w:t>centre</w:t>
      </w:r>
      <w:proofErr w:type="spellEnd"/>
      <w:r w:rsidRPr="009C00D5">
        <w:rPr>
          <w:rFonts w:ascii="Arial" w:hAnsi="Arial" w:cs="Arial"/>
          <w:sz w:val="20"/>
          <w:szCs w:val="20"/>
        </w:rPr>
        <w:t xml:space="preserve"> and a small retail area were added in the southern part of the village, replacing what had once been open land.</w:t>
      </w:r>
    </w:p>
    <w:p w14:paraId="7EDF66E3" w14:textId="6574B984"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d – c – b – e – a</w:t>
      </w:r>
      <w:r w:rsidRPr="009C00D5">
        <w:rPr>
          <w:rStyle w:val="YoungMixChar"/>
          <w:rFonts w:ascii="Arial" w:hAnsi="Arial" w:cs="Arial"/>
          <w:b/>
          <w:sz w:val="20"/>
          <w:szCs w:val="20"/>
        </w:rPr>
        <w:tab/>
        <w:t xml:space="preserve">B. </w:t>
      </w:r>
      <w:r w:rsidRPr="009C00D5">
        <w:rPr>
          <w:rFonts w:ascii="Arial" w:hAnsi="Arial" w:cs="Arial"/>
          <w:sz w:val="20"/>
          <w:szCs w:val="20"/>
        </w:rPr>
        <w:t>d – b – c – e – a</w:t>
      </w:r>
      <w:r w:rsidRPr="009C00D5">
        <w:rPr>
          <w:rStyle w:val="YoungMixChar"/>
          <w:rFonts w:ascii="Arial" w:hAnsi="Arial" w:cs="Arial"/>
          <w:b/>
          <w:sz w:val="20"/>
          <w:szCs w:val="20"/>
        </w:rPr>
        <w:tab/>
        <w:t xml:space="preserve">C. </w:t>
      </w:r>
      <w:r w:rsidRPr="009C00D5">
        <w:rPr>
          <w:rFonts w:ascii="Arial" w:hAnsi="Arial" w:cs="Arial"/>
          <w:sz w:val="20"/>
          <w:szCs w:val="20"/>
        </w:rPr>
        <w:t>b – d – c – e – a</w:t>
      </w:r>
      <w:r w:rsidRPr="009C00D5">
        <w:rPr>
          <w:rStyle w:val="YoungMixChar"/>
          <w:rFonts w:ascii="Arial" w:hAnsi="Arial" w:cs="Arial"/>
          <w:b/>
          <w:sz w:val="20"/>
          <w:szCs w:val="20"/>
        </w:rPr>
        <w:tab/>
        <w:t xml:space="preserve">D. </w:t>
      </w:r>
      <w:r w:rsidRPr="009C00D5">
        <w:rPr>
          <w:rFonts w:ascii="Arial" w:hAnsi="Arial" w:cs="Arial"/>
          <w:sz w:val="20"/>
          <w:szCs w:val="20"/>
        </w:rPr>
        <w:t>b – c – d – e – a</w:t>
      </w:r>
    </w:p>
    <w:p w14:paraId="26D6722C" w14:textId="77777777" w:rsidR="006705A6" w:rsidRPr="009C00D5" w:rsidRDefault="00270FDD" w:rsidP="009C00D5">
      <w:pPr>
        <w:ind w:left="-142"/>
        <w:rPr>
          <w:rFonts w:ascii="Arial" w:hAnsi="Arial" w:cs="Arial"/>
          <w:b/>
          <w:sz w:val="20"/>
          <w:szCs w:val="20"/>
        </w:rPr>
      </w:pPr>
      <w:r w:rsidRPr="009C00D5">
        <w:rPr>
          <w:rFonts w:ascii="Arial" w:hAnsi="Arial" w:cs="Arial"/>
          <w:b/>
          <w:sz w:val="20"/>
          <w:szCs w:val="20"/>
        </w:rPr>
        <w:t xml:space="preserve">Question 5. </w:t>
      </w:r>
    </w:p>
    <w:p w14:paraId="667CF9BE" w14:textId="7ECD58D9" w:rsidR="00507DAB" w:rsidRPr="009C00D5" w:rsidRDefault="00270FDD" w:rsidP="009C00D5">
      <w:pPr>
        <w:ind w:left="-142"/>
        <w:rPr>
          <w:rFonts w:ascii="Arial" w:hAnsi="Arial" w:cs="Arial"/>
          <w:sz w:val="20"/>
          <w:szCs w:val="20"/>
        </w:rPr>
      </w:pPr>
      <w:r w:rsidRPr="009C00D5">
        <w:rPr>
          <w:rFonts w:ascii="Arial" w:hAnsi="Arial" w:cs="Arial"/>
          <w:sz w:val="20"/>
          <w:szCs w:val="20"/>
        </w:rPr>
        <w:t>a. Liam: I agree. Protecting wildlife isn’t just a local issue anymore; it’s a global responsibility.</w:t>
      </w:r>
    </w:p>
    <w:p w14:paraId="7A09C420" w14:textId="77777777" w:rsidR="00507DAB" w:rsidRPr="009C00D5" w:rsidRDefault="00270FDD" w:rsidP="009C00D5">
      <w:pPr>
        <w:ind w:left="-142"/>
        <w:rPr>
          <w:rFonts w:ascii="Arial" w:hAnsi="Arial" w:cs="Arial"/>
          <w:sz w:val="20"/>
          <w:szCs w:val="20"/>
        </w:rPr>
      </w:pPr>
      <w:r w:rsidRPr="009C00D5">
        <w:rPr>
          <w:rFonts w:ascii="Arial" w:hAnsi="Arial" w:cs="Arial"/>
          <w:sz w:val="20"/>
          <w:szCs w:val="20"/>
        </w:rPr>
        <w:t>b. Sophie: I read that several countries are working together to save endangered species.</w:t>
      </w:r>
    </w:p>
    <w:p w14:paraId="3BC959D3" w14:textId="77777777" w:rsidR="00507DAB" w:rsidRPr="009C00D5" w:rsidRDefault="00270FDD" w:rsidP="009C00D5">
      <w:pPr>
        <w:ind w:left="-142"/>
        <w:rPr>
          <w:rFonts w:ascii="Arial" w:hAnsi="Arial" w:cs="Arial"/>
          <w:sz w:val="20"/>
          <w:szCs w:val="20"/>
        </w:rPr>
      </w:pPr>
      <w:r w:rsidRPr="009C00D5">
        <w:rPr>
          <w:rFonts w:ascii="Arial" w:hAnsi="Arial" w:cs="Arial"/>
          <w:sz w:val="20"/>
          <w:szCs w:val="20"/>
        </w:rPr>
        <w:t>c. Liam: Yes, and some conservation projects have even created jobs for local communities.</w:t>
      </w:r>
    </w:p>
    <w:p w14:paraId="1EF958DF" w14:textId="58973497" w:rsidR="00270FDD" w:rsidRPr="009C00D5" w:rsidRDefault="00270FDD" w:rsidP="009C00D5">
      <w:pPr>
        <w:ind w:left="-142"/>
        <w:rPr>
          <w:rFonts w:ascii="Arial" w:hAnsi="Arial" w:cs="Arial"/>
          <w:sz w:val="20"/>
          <w:szCs w:val="20"/>
        </w:rPr>
      </w:pPr>
      <w:r w:rsidRPr="009C00D5">
        <w:rPr>
          <w:rFonts w:ascii="Arial" w:hAnsi="Arial" w:cs="Arial"/>
          <w:sz w:val="20"/>
          <w:szCs w:val="20"/>
        </w:rPr>
        <w:t>d. Sophie: That’s great! It shows that wildlife conservation benefits both the environment and the economy.</w:t>
      </w:r>
    </w:p>
    <w:p w14:paraId="3F5F71EB" w14:textId="3687CCBE" w:rsidR="00270FDD" w:rsidRPr="009C00D5" w:rsidRDefault="00270FDD" w:rsidP="009C00D5">
      <w:pPr>
        <w:ind w:left="-142"/>
        <w:jc w:val="both"/>
        <w:rPr>
          <w:rFonts w:ascii="Arial" w:hAnsi="Arial" w:cs="Arial"/>
          <w:sz w:val="20"/>
          <w:szCs w:val="20"/>
        </w:rPr>
      </w:pPr>
      <w:r w:rsidRPr="009C00D5">
        <w:rPr>
          <w:rFonts w:ascii="Arial" w:hAnsi="Arial" w:cs="Arial"/>
          <w:sz w:val="20"/>
          <w:szCs w:val="20"/>
        </w:rPr>
        <w:t>e. Liam: Exactly. When people see real benefits, they’re more willing to support long-term conservation efforts.</w:t>
      </w:r>
    </w:p>
    <w:p w14:paraId="181B4364" w14:textId="1679E39D"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a – b – c – e – d</w:t>
      </w:r>
      <w:r w:rsidRPr="009C00D5">
        <w:rPr>
          <w:rStyle w:val="YoungMixChar"/>
          <w:rFonts w:ascii="Arial" w:hAnsi="Arial" w:cs="Arial"/>
          <w:b/>
          <w:sz w:val="20"/>
          <w:szCs w:val="20"/>
        </w:rPr>
        <w:tab/>
        <w:t xml:space="preserve">B. </w:t>
      </w:r>
      <w:r w:rsidRPr="009C00D5">
        <w:rPr>
          <w:rFonts w:ascii="Arial" w:hAnsi="Arial" w:cs="Arial"/>
          <w:sz w:val="20"/>
          <w:szCs w:val="20"/>
        </w:rPr>
        <w:t>b – d – c – a – e</w:t>
      </w:r>
      <w:r w:rsidRPr="009C00D5">
        <w:rPr>
          <w:rStyle w:val="YoungMixChar"/>
          <w:rFonts w:ascii="Arial" w:hAnsi="Arial" w:cs="Arial"/>
          <w:b/>
          <w:sz w:val="20"/>
          <w:szCs w:val="20"/>
        </w:rPr>
        <w:tab/>
        <w:t xml:space="preserve">C. </w:t>
      </w:r>
      <w:r w:rsidRPr="009C00D5">
        <w:rPr>
          <w:rFonts w:ascii="Arial" w:hAnsi="Arial" w:cs="Arial"/>
          <w:sz w:val="20"/>
          <w:szCs w:val="20"/>
        </w:rPr>
        <w:t>b – a – c – d – e</w:t>
      </w:r>
      <w:r w:rsidRPr="009C00D5">
        <w:rPr>
          <w:rStyle w:val="YoungMixChar"/>
          <w:rFonts w:ascii="Arial" w:hAnsi="Arial" w:cs="Arial"/>
          <w:b/>
          <w:sz w:val="20"/>
          <w:szCs w:val="20"/>
        </w:rPr>
        <w:tab/>
        <w:t xml:space="preserve">D. </w:t>
      </w:r>
      <w:r w:rsidRPr="009C00D5">
        <w:rPr>
          <w:rFonts w:ascii="Arial" w:hAnsi="Arial" w:cs="Arial"/>
          <w:sz w:val="20"/>
          <w:szCs w:val="20"/>
        </w:rPr>
        <w:t>b – c – d – e – a</w:t>
      </w:r>
    </w:p>
    <w:p w14:paraId="68F50B39" w14:textId="3753594D" w:rsidR="00F80922" w:rsidRPr="009C00D5" w:rsidRDefault="003A004C" w:rsidP="009C00D5">
      <w:pPr>
        <w:ind w:left="-142"/>
        <w:jc w:val="both"/>
        <w:rPr>
          <w:rFonts w:ascii="Arial" w:hAnsi="Arial" w:cs="Arial"/>
          <w:sz w:val="20"/>
          <w:szCs w:val="20"/>
        </w:rPr>
      </w:pPr>
      <w:r w:rsidRPr="009C00D5">
        <w:rPr>
          <w:rStyle w:val="fontstyle01"/>
          <w:rFonts w:ascii="Arial" w:hAnsi="Arial" w:cs="Arial"/>
        </w:rPr>
        <w:t>Read the following leaflet and mark the letter A, B, C or D on your answer sheet to indicate the option that</w:t>
      </w:r>
      <w:r w:rsidR="006F39B4" w:rsidRPr="009C00D5">
        <w:rPr>
          <w:rFonts w:ascii="Arial" w:hAnsi="Arial" w:cs="Arial"/>
          <w:sz w:val="20"/>
          <w:szCs w:val="20"/>
        </w:rPr>
        <w:t xml:space="preserve"> </w:t>
      </w:r>
      <w:r w:rsidR="00B539CF" w:rsidRPr="009C00D5">
        <w:rPr>
          <w:rStyle w:val="fontstyle01"/>
          <w:rFonts w:ascii="Arial" w:hAnsi="Arial" w:cs="Arial"/>
        </w:rPr>
        <w:t xml:space="preserve">best fits each of the numbered blanks </w:t>
      </w:r>
      <w:r w:rsidR="00935BF7" w:rsidRPr="009C00D5">
        <w:rPr>
          <w:rStyle w:val="fontstyle01"/>
          <w:rFonts w:ascii="Arial" w:hAnsi="Arial" w:cs="Arial"/>
        </w:rPr>
        <w:t xml:space="preserve">from </w:t>
      </w:r>
      <w:r w:rsidR="00935BF7" w:rsidRPr="009C00D5">
        <w:rPr>
          <w:rFonts w:ascii="Arial" w:hAnsi="Arial" w:cs="Arial"/>
          <w:b/>
          <w:bCs/>
          <w:i/>
          <w:sz w:val="20"/>
          <w:szCs w:val="20"/>
        </w:rPr>
        <w:t>6 to 11. </w:t>
      </w:r>
      <w:r w:rsidR="00B539CF" w:rsidRPr="009C00D5">
        <w:rPr>
          <w:rFonts w:ascii="Arial" w:hAnsi="Arial" w:cs="Arial"/>
          <w:sz w:val="20"/>
          <w:szCs w:val="20"/>
        </w:rPr>
        <w:t xml:space="preserve"> </w:t>
      </w:r>
    </w:p>
    <w:p w14:paraId="35AE46A8" w14:textId="77777777" w:rsidR="003C2D65" w:rsidRPr="009C00D5" w:rsidRDefault="003C2D65" w:rsidP="009C00D5">
      <w:pPr>
        <w:pStyle w:val="Heading2"/>
        <w:spacing w:beforeAutospacing="0" w:afterAutospacing="0"/>
        <w:ind w:left="-142"/>
        <w:jc w:val="center"/>
        <w:rPr>
          <w:rFonts w:ascii="Arial" w:hAnsi="Arial" w:cs="Arial"/>
          <w:sz w:val="20"/>
          <w:szCs w:val="20"/>
        </w:rPr>
      </w:pPr>
      <w:r w:rsidRPr="009C00D5">
        <w:rPr>
          <w:rStyle w:val="Strong"/>
          <w:rFonts w:ascii="Arial" w:hAnsi="Arial" w:cs="Arial"/>
          <w:b/>
          <w:bCs/>
          <w:sz w:val="20"/>
          <w:szCs w:val="20"/>
        </w:rPr>
        <w:t>Eat Real Food Policy – Updated U.S. Dietary Guidelines (2025–2030)</w:t>
      </w:r>
    </w:p>
    <w:p w14:paraId="4BF7447C" w14:textId="0A32C9E2" w:rsidR="003C2D65" w:rsidRPr="009C00D5" w:rsidRDefault="00CE66D6" w:rsidP="009C00D5">
      <w:pPr>
        <w:pStyle w:val="Heading3"/>
        <w:spacing w:beforeAutospacing="0" w:afterAutospacing="0"/>
        <w:ind w:left="-142"/>
        <w:jc w:val="both"/>
        <w:rPr>
          <w:rFonts w:ascii="Arial" w:hAnsi="Arial" w:cs="Arial"/>
          <w:b w:val="0"/>
          <w:sz w:val="20"/>
          <w:szCs w:val="20"/>
        </w:rPr>
      </w:pPr>
      <w:r w:rsidRPr="009C00D5">
        <w:rPr>
          <w:rStyle w:val="Strong"/>
          <w:rFonts w:ascii="Arial" w:hAnsi="Arial" w:cs="Arial"/>
          <w:sz w:val="20"/>
          <w:szCs w:val="20"/>
        </w:rPr>
        <w:t>The Eat Real Food Policy</w:t>
      </w:r>
      <w:r w:rsidRPr="009C00D5">
        <w:rPr>
          <w:rFonts w:ascii="Arial" w:hAnsi="Arial" w:cs="Arial"/>
          <w:sz w:val="20"/>
          <w:szCs w:val="20"/>
        </w:rPr>
        <w:t xml:space="preserve"> </w:t>
      </w:r>
      <w:r w:rsidRPr="009C00D5">
        <w:rPr>
          <w:rFonts w:ascii="Arial" w:hAnsi="Arial" w:cs="Arial"/>
          <w:b w:val="0"/>
          <w:sz w:val="20"/>
          <w:szCs w:val="20"/>
        </w:rPr>
        <w:t xml:space="preserve">refers to the updated </w:t>
      </w:r>
      <w:r w:rsidRPr="009C00D5">
        <w:rPr>
          <w:rStyle w:val="Emphasis"/>
          <w:rFonts w:ascii="Arial" w:hAnsi="Arial" w:cs="Arial"/>
          <w:b w:val="0"/>
          <w:sz w:val="20"/>
          <w:szCs w:val="20"/>
        </w:rPr>
        <w:t>United States Dietary Guidelines for Americans (2025–2030)</w:t>
      </w:r>
      <w:r w:rsidRPr="009C00D5">
        <w:rPr>
          <w:rFonts w:ascii="Arial" w:hAnsi="Arial" w:cs="Arial"/>
          <w:b w:val="0"/>
          <w:sz w:val="20"/>
          <w:szCs w:val="20"/>
        </w:rPr>
        <w:t xml:space="preserve">, marking a significant shift in federal nutrition guidance. </w:t>
      </w:r>
      <w:r w:rsidR="00216383" w:rsidRPr="009C00D5">
        <w:rPr>
          <w:rFonts w:ascii="Arial" w:hAnsi="Arial" w:cs="Arial"/>
          <w:b w:val="0"/>
          <w:sz w:val="20"/>
          <w:szCs w:val="20"/>
        </w:rPr>
        <w:t>(6) _______</w:t>
      </w:r>
      <w:r w:rsidR="00E22BA2" w:rsidRPr="009C00D5">
        <w:rPr>
          <w:rFonts w:ascii="Arial" w:hAnsi="Arial" w:cs="Arial"/>
          <w:b w:val="0"/>
          <w:sz w:val="20"/>
          <w:szCs w:val="20"/>
        </w:rPr>
        <w:t>, t</w:t>
      </w:r>
      <w:r w:rsidRPr="009C00D5">
        <w:rPr>
          <w:rFonts w:ascii="Arial" w:hAnsi="Arial" w:cs="Arial"/>
          <w:b w:val="0"/>
          <w:sz w:val="20"/>
          <w:szCs w:val="20"/>
        </w:rPr>
        <w:t xml:space="preserve">he policy delivers a clear message: </w:t>
      </w:r>
      <w:proofErr w:type="spellStart"/>
      <w:r w:rsidRPr="009C00D5">
        <w:rPr>
          <w:rFonts w:ascii="Arial" w:hAnsi="Arial" w:cs="Arial"/>
          <w:b w:val="0"/>
          <w:sz w:val="20"/>
          <w:szCs w:val="20"/>
        </w:rPr>
        <w:t>prioritise</w:t>
      </w:r>
      <w:proofErr w:type="spellEnd"/>
      <w:r w:rsidRPr="009C00D5">
        <w:rPr>
          <w:rFonts w:ascii="Arial" w:hAnsi="Arial" w:cs="Arial"/>
          <w:b w:val="0"/>
          <w:sz w:val="20"/>
          <w:szCs w:val="20"/>
        </w:rPr>
        <w:t xml:space="preserve"> real, minimally processed foods to curb diet-related diseases and improve public </w:t>
      </w:r>
      <w:proofErr w:type="spellStart"/>
      <w:proofErr w:type="gramStart"/>
      <w:r w:rsidRPr="009C00D5">
        <w:rPr>
          <w:rFonts w:ascii="Arial" w:hAnsi="Arial" w:cs="Arial"/>
          <w:b w:val="0"/>
          <w:sz w:val="20"/>
          <w:szCs w:val="20"/>
        </w:rPr>
        <w:t>health.</w:t>
      </w:r>
      <w:r w:rsidR="003C2D65" w:rsidRPr="009C00D5">
        <w:rPr>
          <w:rFonts w:ascii="Arial" w:hAnsi="Arial" w:cs="Arial"/>
          <w:b w:val="0"/>
          <w:sz w:val="20"/>
          <w:szCs w:val="20"/>
        </w:rPr>
        <w:t>The</w:t>
      </w:r>
      <w:proofErr w:type="spellEnd"/>
      <w:proofErr w:type="gramEnd"/>
      <w:r w:rsidR="003C2D65" w:rsidRPr="009C00D5">
        <w:rPr>
          <w:rFonts w:ascii="Arial" w:hAnsi="Arial" w:cs="Arial"/>
          <w:b w:val="0"/>
          <w:sz w:val="20"/>
          <w:szCs w:val="20"/>
        </w:rPr>
        <w:t xml:space="preserve"> guidelines </w:t>
      </w:r>
      <w:proofErr w:type="spellStart"/>
      <w:r w:rsidR="003C2D65" w:rsidRPr="009C00D5">
        <w:rPr>
          <w:rFonts w:ascii="Arial" w:hAnsi="Arial" w:cs="Arial"/>
          <w:b w:val="0"/>
          <w:sz w:val="20"/>
          <w:szCs w:val="20"/>
        </w:rPr>
        <w:t>emphasise</w:t>
      </w:r>
      <w:proofErr w:type="spellEnd"/>
      <w:r w:rsidR="003C2D65" w:rsidRPr="009C00D5">
        <w:rPr>
          <w:rFonts w:ascii="Arial" w:hAnsi="Arial" w:cs="Arial"/>
          <w:b w:val="0"/>
          <w:sz w:val="20"/>
          <w:szCs w:val="20"/>
        </w:rPr>
        <w:t xml:space="preserve"> </w:t>
      </w:r>
      <w:r w:rsidR="003C2D65" w:rsidRPr="009C00D5">
        <w:rPr>
          <w:rStyle w:val="Strong"/>
          <w:rFonts w:ascii="Arial" w:hAnsi="Arial" w:cs="Arial"/>
          <w:sz w:val="20"/>
          <w:szCs w:val="20"/>
        </w:rPr>
        <w:t>real, whole foods</w:t>
      </w:r>
      <w:r w:rsidR="003C2D65" w:rsidRPr="009C00D5">
        <w:rPr>
          <w:rFonts w:ascii="Arial" w:hAnsi="Arial" w:cs="Arial"/>
          <w:b w:val="0"/>
          <w:sz w:val="20"/>
          <w:szCs w:val="20"/>
        </w:rPr>
        <w:t xml:space="preserve"> </w:t>
      </w:r>
      <w:r w:rsidR="00216383" w:rsidRPr="009C00D5">
        <w:rPr>
          <w:rFonts w:ascii="Arial" w:hAnsi="Arial" w:cs="Arial"/>
          <w:b w:val="0"/>
          <w:sz w:val="20"/>
          <w:szCs w:val="20"/>
        </w:rPr>
        <w:t>(7) _______</w:t>
      </w:r>
      <w:r w:rsidR="00216383" w:rsidRPr="009C00D5">
        <w:rPr>
          <w:rFonts w:ascii="Arial" w:hAnsi="Arial" w:cs="Arial"/>
          <w:sz w:val="20"/>
          <w:szCs w:val="20"/>
        </w:rPr>
        <w:t xml:space="preserve"> </w:t>
      </w:r>
      <w:r w:rsidR="003C2D65" w:rsidRPr="009C00D5">
        <w:rPr>
          <w:rFonts w:ascii="Arial" w:hAnsi="Arial" w:cs="Arial"/>
          <w:b w:val="0"/>
          <w:sz w:val="20"/>
          <w:szCs w:val="20"/>
        </w:rPr>
        <w:t xml:space="preserve">are </w:t>
      </w:r>
      <w:proofErr w:type="spellStart"/>
      <w:r w:rsidR="003C2D65" w:rsidRPr="009C00D5">
        <w:rPr>
          <w:rFonts w:ascii="Arial" w:hAnsi="Arial" w:cs="Arial"/>
          <w:b w:val="0"/>
          <w:sz w:val="20"/>
          <w:szCs w:val="20"/>
        </w:rPr>
        <w:t>recognisable</w:t>
      </w:r>
      <w:proofErr w:type="spellEnd"/>
      <w:r w:rsidR="003C2D65" w:rsidRPr="009C00D5">
        <w:rPr>
          <w:rFonts w:ascii="Arial" w:hAnsi="Arial" w:cs="Arial"/>
          <w:b w:val="0"/>
          <w:sz w:val="20"/>
          <w:szCs w:val="20"/>
        </w:rPr>
        <w:t xml:space="preserve"> </w:t>
      </w:r>
      <w:r w:rsidRPr="009C00D5">
        <w:rPr>
          <w:rFonts w:ascii="Arial" w:hAnsi="Arial" w:cs="Arial"/>
          <w:b w:val="0"/>
          <w:sz w:val="20"/>
          <w:szCs w:val="20"/>
        </w:rPr>
        <w:t xml:space="preserve">in their natural form. </w:t>
      </w:r>
      <w:r w:rsidR="003C2D65" w:rsidRPr="009C00D5">
        <w:rPr>
          <w:rStyle w:val="Strong"/>
          <w:rFonts w:ascii="Arial" w:hAnsi="Arial" w:cs="Arial"/>
          <w:sz w:val="20"/>
          <w:szCs w:val="20"/>
        </w:rPr>
        <w:t>Protein</w:t>
      </w:r>
      <w:r w:rsidR="003C2D65" w:rsidRPr="009C00D5">
        <w:rPr>
          <w:rFonts w:ascii="Arial" w:hAnsi="Arial" w:cs="Arial"/>
          <w:b w:val="0"/>
          <w:sz w:val="20"/>
          <w:szCs w:val="20"/>
        </w:rPr>
        <w:t xml:space="preserve"> is highlighted as a key nutrient and encouraged at every meal. </w:t>
      </w:r>
      <w:r w:rsidR="003C2D65" w:rsidRPr="009C00D5">
        <w:rPr>
          <w:rStyle w:val="Strong"/>
          <w:rFonts w:ascii="Arial" w:hAnsi="Arial" w:cs="Arial"/>
          <w:sz w:val="20"/>
          <w:szCs w:val="20"/>
        </w:rPr>
        <w:t>Fruit and vegetables</w:t>
      </w:r>
      <w:r w:rsidR="003C2D65" w:rsidRPr="009C00D5">
        <w:rPr>
          <w:rFonts w:ascii="Arial" w:hAnsi="Arial" w:cs="Arial"/>
          <w:b w:val="0"/>
          <w:sz w:val="20"/>
          <w:szCs w:val="20"/>
        </w:rPr>
        <w:t xml:space="preserve"> are </w:t>
      </w:r>
      <w:proofErr w:type="spellStart"/>
      <w:r w:rsidR="003C2D65" w:rsidRPr="009C00D5">
        <w:rPr>
          <w:rFonts w:ascii="Arial" w:hAnsi="Arial" w:cs="Arial"/>
          <w:b w:val="0"/>
          <w:sz w:val="20"/>
          <w:szCs w:val="20"/>
        </w:rPr>
        <w:t>prioritised</w:t>
      </w:r>
      <w:proofErr w:type="spellEnd"/>
      <w:r w:rsidR="003C2D65" w:rsidRPr="009C00D5">
        <w:rPr>
          <w:rFonts w:ascii="Arial" w:hAnsi="Arial" w:cs="Arial"/>
          <w:b w:val="0"/>
          <w:sz w:val="20"/>
          <w:szCs w:val="20"/>
        </w:rPr>
        <w:t xml:space="preserve"> with </w:t>
      </w:r>
      <w:r w:rsidR="00216383" w:rsidRPr="009C00D5">
        <w:rPr>
          <w:rFonts w:ascii="Arial" w:hAnsi="Arial" w:cs="Arial"/>
          <w:b w:val="0"/>
          <w:sz w:val="20"/>
          <w:szCs w:val="20"/>
        </w:rPr>
        <w:t>(8) _______</w:t>
      </w:r>
      <w:r w:rsidR="003C2D65" w:rsidRPr="009C00D5">
        <w:rPr>
          <w:rFonts w:ascii="Arial" w:hAnsi="Arial" w:cs="Arial"/>
          <w:b w:val="0"/>
          <w:sz w:val="20"/>
          <w:szCs w:val="20"/>
        </w:rPr>
        <w:t xml:space="preserve">, while </w:t>
      </w:r>
      <w:r w:rsidR="003C2D65" w:rsidRPr="009C00D5">
        <w:rPr>
          <w:rStyle w:val="Strong"/>
          <w:rFonts w:ascii="Arial" w:hAnsi="Arial" w:cs="Arial"/>
          <w:sz w:val="20"/>
          <w:szCs w:val="20"/>
        </w:rPr>
        <w:t>whole grains</w:t>
      </w:r>
      <w:r w:rsidR="003C2D65" w:rsidRPr="009C00D5">
        <w:rPr>
          <w:rFonts w:ascii="Arial" w:hAnsi="Arial" w:cs="Arial"/>
          <w:b w:val="0"/>
          <w:sz w:val="20"/>
          <w:szCs w:val="20"/>
        </w:rPr>
        <w:t xml:space="preserve"> a</w:t>
      </w:r>
      <w:r w:rsidR="00545F57" w:rsidRPr="009C00D5">
        <w:rPr>
          <w:rFonts w:ascii="Arial" w:hAnsi="Arial" w:cs="Arial"/>
          <w:b w:val="0"/>
          <w:sz w:val="20"/>
          <w:szCs w:val="20"/>
        </w:rPr>
        <w:t>re promoted over refined grains.</w:t>
      </w:r>
    </w:p>
    <w:p w14:paraId="5CFCF851" w14:textId="27612E25" w:rsidR="003C2D65" w:rsidRPr="009C00D5" w:rsidRDefault="00CE66D6" w:rsidP="009C00D5">
      <w:pPr>
        <w:pStyle w:val="Heading3"/>
        <w:spacing w:beforeAutospacing="0" w:afterAutospacing="0"/>
        <w:ind w:left="-142"/>
        <w:jc w:val="both"/>
        <w:rPr>
          <w:rFonts w:ascii="Arial" w:hAnsi="Arial" w:cs="Arial"/>
          <w:b w:val="0"/>
          <w:bCs w:val="0"/>
          <w:sz w:val="20"/>
          <w:szCs w:val="20"/>
        </w:rPr>
      </w:pPr>
      <w:r w:rsidRPr="009C00D5">
        <w:rPr>
          <w:rFonts w:ascii="Arial" w:hAnsi="Arial" w:cs="Arial"/>
          <w:b w:val="0"/>
          <w:sz w:val="20"/>
          <w:szCs w:val="20"/>
        </w:rPr>
        <w:t xml:space="preserve">The policy addresses rising </w:t>
      </w:r>
      <w:r w:rsidR="00F23063" w:rsidRPr="009C00D5">
        <w:rPr>
          <w:rFonts w:ascii="Arial" w:hAnsi="Arial" w:cs="Arial"/>
          <w:b w:val="0"/>
          <w:sz w:val="20"/>
          <w:szCs w:val="20"/>
        </w:rPr>
        <w:t xml:space="preserve">(9) _______ </w:t>
      </w:r>
      <w:r w:rsidRPr="009C00D5">
        <w:rPr>
          <w:rFonts w:ascii="Arial" w:hAnsi="Arial" w:cs="Arial"/>
          <w:b w:val="0"/>
          <w:sz w:val="20"/>
          <w:szCs w:val="20"/>
        </w:rPr>
        <w:t>of obesity, prediabetes, and chronic diseases linked to poor diets by encouraging a shift towards nutrient-dense.</w:t>
      </w:r>
      <w:r w:rsidRPr="009C00D5">
        <w:rPr>
          <w:rFonts w:ascii="Arial" w:hAnsi="Arial" w:cs="Arial"/>
          <w:sz w:val="20"/>
          <w:szCs w:val="20"/>
        </w:rPr>
        <w:t xml:space="preserve"> </w:t>
      </w:r>
      <w:r w:rsidRPr="009C00D5">
        <w:rPr>
          <w:rStyle w:val="Strong"/>
          <w:rFonts w:ascii="Arial" w:hAnsi="Arial" w:cs="Arial"/>
          <w:sz w:val="20"/>
          <w:szCs w:val="20"/>
        </w:rPr>
        <w:t xml:space="preserve">In doing so, it seeks to foster long-term </w:t>
      </w:r>
      <w:r w:rsidR="00216383" w:rsidRPr="009C00D5">
        <w:rPr>
          <w:rFonts w:ascii="Arial" w:hAnsi="Arial" w:cs="Arial"/>
          <w:b w:val="0"/>
          <w:sz w:val="20"/>
          <w:szCs w:val="20"/>
        </w:rPr>
        <w:t>(10) _______</w:t>
      </w:r>
      <w:r w:rsidR="00216383" w:rsidRPr="009C00D5">
        <w:rPr>
          <w:rFonts w:ascii="Arial" w:hAnsi="Arial" w:cs="Arial"/>
          <w:sz w:val="20"/>
          <w:szCs w:val="20"/>
        </w:rPr>
        <w:t xml:space="preserve"> </w:t>
      </w:r>
      <w:r w:rsidRPr="009C00D5">
        <w:rPr>
          <w:rStyle w:val="Strong"/>
          <w:rFonts w:ascii="Arial" w:hAnsi="Arial" w:cs="Arial"/>
          <w:sz w:val="20"/>
          <w:szCs w:val="20"/>
        </w:rPr>
        <w:t>habits that support sustainable public health outcomes.</w:t>
      </w:r>
      <w:r w:rsidR="00270FDD" w:rsidRPr="009C00D5">
        <w:rPr>
          <w:rStyle w:val="Strong"/>
          <w:rFonts w:ascii="Arial" w:hAnsi="Arial" w:cs="Arial"/>
          <w:sz w:val="20"/>
          <w:szCs w:val="20"/>
        </w:rPr>
        <w:t xml:space="preserve"> </w:t>
      </w:r>
      <w:r w:rsidR="003C2D65" w:rsidRPr="009C00D5">
        <w:rPr>
          <w:rFonts w:ascii="Arial" w:hAnsi="Arial" w:cs="Arial"/>
          <w:b w:val="0"/>
          <w:sz w:val="20"/>
          <w:szCs w:val="20"/>
        </w:rPr>
        <w:t xml:space="preserve">These science-based guidelines apply </w:t>
      </w:r>
      <w:r w:rsidR="00216383" w:rsidRPr="009C00D5">
        <w:rPr>
          <w:rFonts w:ascii="Arial" w:hAnsi="Arial" w:cs="Arial"/>
          <w:b w:val="0"/>
          <w:sz w:val="20"/>
          <w:szCs w:val="20"/>
        </w:rPr>
        <w:t>(11) _______</w:t>
      </w:r>
      <w:r w:rsidR="00216383" w:rsidRPr="009C00D5">
        <w:rPr>
          <w:rFonts w:ascii="Arial" w:hAnsi="Arial" w:cs="Arial"/>
          <w:sz w:val="20"/>
          <w:szCs w:val="20"/>
        </w:rPr>
        <w:t xml:space="preserve"> </w:t>
      </w:r>
      <w:r w:rsidR="003C2D65" w:rsidRPr="009C00D5">
        <w:rPr>
          <w:rFonts w:ascii="Arial" w:hAnsi="Arial" w:cs="Arial"/>
          <w:b w:val="0"/>
          <w:sz w:val="20"/>
          <w:szCs w:val="20"/>
        </w:rPr>
        <w:t xml:space="preserve">all life stages and influence national </w:t>
      </w:r>
      <w:proofErr w:type="spellStart"/>
      <w:r w:rsidR="003C2D65" w:rsidRPr="009C00D5">
        <w:rPr>
          <w:rFonts w:ascii="Arial" w:hAnsi="Arial" w:cs="Arial"/>
          <w:b w:val="0"/>
          <w:sz w:val="20"/>
          <w:szCs w:val="20"/>
        </w:rPr>
        <w:t>programmes</w:t>
      </w:r>
      <w:proofErr w:type="spellEnd"/>
      <w:r w:rsidR="003C2D65" w:rsidRPr="009C00D5">
        <w:rPr>
          <w:rFonts w:ascii="Arial" w:hAnsi="Arial" w:cs="Arial"/>
          <w:b w:val="0"/>
          <w:sz w:val="20"/>
          <w:szCs w:val="20"/>
        </w:rPr>
        <w:t xml:space="preserve"> such as school meals, public health campaigns, and nutrition education.</w:t>
      </w:r>
    </w:p>
    <w:p w14:paraId="6FCF3375" w14:textId="40743B73" w:rsidR="00E729D0" w:rsidRPr="009C00D5" w:rsidRDefault="00545F57" w:rsidP="009C00D5">
      <w:pPr>
        <w:pStyle w:val="NormalWeb"/>
        <w:spacing w:before="0" w:beforeAutospacing="0" w:after="0" w:afterAutospacing="0"/>
        <w:ind w:left="-142"/>
        <w:jc w:val="right"/>
        <w:rPr>
          <w:rFonts w:ascii="Arial" w:hAnsi="Arial" w:cs="Arial"/>
          <w:i/>
          <w:sz w:val="20"/>
          <w:szCs w:val="20"/>
        </w:rPr>
      </w:pPr>
      <w:r w:rsidRPr="009C00D5">
        <w:rPr>
          <w:rFonts w:ascii="Arial" w:hAnsi="Arial" w:cs="Arial"/>
          <w:sz w:val="20"/>
          <w:szCs w:val="20"/>
        </w:rPr>
        <w:t>(</w:t>
      </w:r>
      <w:r w:rsidR="00E729D0" w:rsidRPr="009C00D5">
        <w:rPr>
          <w:rFonts w:ascii="Arial" w:hAnsi="Arial" w:cs="Arial"/>
          <w:sz w:val="20"/>
          <w:szCs w:val="20"/>
        </w:rPr>
        <w:t xml:space="preserve">Adapted from </w:t>
      </w:r>
      <w:r w:rsidR="00E729D0" w:rsidRPr="009C00D5">
        <w:rPr>
          <w:rFonts w:ascii="Arial" w:hAnsi="Arial" w:cs="Arial"/>
          <w:i/>
          <w:sz w:val="20"/>
          <w:szCs w:val="20"/>
        </w:rPr>
        <w:t>https://www.hhs.govpolicy.com</w:t>
      </w:r>
      <w:r w:rsidRPr="009C00D5">
        <w:rPr>
          <w:rFonts w:ascii="Arial" w:hAnsi="Arial" w:cs="Arial"/>
          <w:sz w:val="20"/>
          <w:szCs w:val="20"/>
        </w:rPr>
        <w:t>)</w:t>
      </w:r>
    </w:p>
    <w:p w14:paraId="1BBC76E1"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6. </w:t>
      </w:r>
      <w:r w:rsidRPr="009C00D5">
        <w:rPr>
          <w:rStyle w:val="YoungMixChar"/>
          <w:rFonts w:ascii="Arial" w:hAnsi="Arial" w:cs="Arial"/>
          <w:b/>
          <w:sz w:val="20"/>
          <w:szCs w:val="20"/>
        </w:rPr>
        <w:tab/>
        <w:t xml:space="preserve">A. </w:t>
      </w:r>
      <w:r w:rsidR="009407C2" w:rsidRPr="009C00D5">
        <w:rPr>
          <w:rFonts w:ascii="Arial" w:hAnsi="Arial" w:cs="Arial"/>
          <w:sz w:val="20"/>
          <w:szCs w:val="20"/>
        </w:rPr>
        <w:t>Accordingly</w:t>
      </w:r>
      <w:r w:rsidRPr="009C00D5">
        <w:rPr>
          <w:rStyle w:val="YoungMixChar"/>
          <w:rFonts w:ascii="Arial" w:hAnsi="Arial" w:cs="Arial"/>
          <w:b/>
          <w:sz w:val="20"/>
          <w:szCs w:val="20"/>
        </w:rPr>
        <w:tab/>
        <w:t xml:space="preserve">B. </w:t>
      </w:r>
      <w:proofErr w:type="gramStart"/>
      <w:r w:rsidR="009407C2" w:rsidRPr="009C00D5">
        <w:rPr>
          <w:rFonts w:ascii="Arial" w:hAnsi="Arial" w:cs="Arial"/>
          <w:sz w:val="20"/>
          <w:szCs w:val="20"/>
        </w:rPr>
        <w:t>However</w:t>
      </w:r>
      <w:proofErr w:type="gramEnd"/>
      <w:r w:rsidRPr="009C00D5">
        <w:rPr>
          <w:rStyle w:val="YoungMixChar"/>
          <w:rFonts w:ascii="Arial" w:hAnsi="Arial" w:cs="Arial"/>
          <w:b/>
          <w:sz w:val="20"/>
          <w:szCs w:val="20"/>
        </w:rPr>
        <w:tab/>
        <w:t xml:space="preserve">C. </w:t>
      </w:r>
      <w:r w:rsidR="00821BA7" w:rsidRPr="009C00D5">
        <w:rPr>
          <w:rFonts w:ascii="Arial" w:hAnsi="Arial" w:cs="Arial"/>
          <w:sz w:val="20"/>
          <w:szCs w:val="20"/>
        </w:rPr>
        <w:t>Nevertheless</w:t>
      </w:r>
      <w:r w:rsidRPr="009C00D5">
        <w:rPr>
          <w:rStyle w:val="YoungMixChar"/>
          <w:rFonts w:ascii="Arial" w:hAnsi="Arial" w:cs="Arial"/>
          <w:b/>
          <w:sz w:val="20"/>
          <w:szCs w:val="20"/>
        </w:rPr>
        <w:tab/>
        <w:t xml:space="preserve">D. </w:t>
      </w:r>
      <w:r w:rsidR="009407C2" w:rsidRPr="009C00D5">
        <w:rPr>
          <w:rFonts w:ascii="Arial" w:hAnsi="Arial" w:cs="Arial"/>
          <w:sz w:val="20"/>
          <w:szCs w:val="20"/>
        </w:rPr>
        <w:t>Otherwise</w:t>
      </w:r>
    </w:p>
    <w:p w14:paraId="2829622B"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7. </w:t>
      </w:r>
      <w:r w:rsidRPr="009C00D5">
        <w:rPr>
          <w:rStyle w:val="YoungMixChar"/>
          <w:rFonts w:ascii="Arial" w:hAnsi="Arial" w:cs="Arial"/>
          <w:b/>
          <w:sz w:val="20"/>
          <w:szCs w:val="20"/>
        </w:rPr>
        <w:tab/>
        <w:t xml:space="preserve">A. </w:t>
      </w:r>
      <w:r w:rsidRPr="009C00D5">
        <w:rPr>
          <w:rFonts w:ascii="Arial" w:hAnsi="Arial" w:cs="Arial"/>
          <w:sz w:val="20"/>
          <w:szCs w:val="20"/>
        </w:rPr>
        <w:t>who</w:t>
      </w:r>
      <w:r w:rsidRPr="009C00D5">
        <w:rPr>
          <w:rStyle w:val="YoungMixChar"/>
          <w:rFonts w:ascii="Arial" w:hAnsi="Arial" w:cs="Arial"/>
          <w:b/>
          <w:sz w:val="20"/>
          <w:szCs w:val="20"/>
        </w:rPr>
        <w:tab/>
        <w:t xml:space="preserve">B. </w:t>
      </w:r>
      <w:r w:rsidRPr="009C00D5">
        <w:rPr>
          <w:rFonts w:ascii="Arial" w:hAnsi="Arial" w:cs="Arial"/>
          <w:sz w:val="20"/>
          <w:szCs w:val="20"/>
        </w:rPr>
        <w:t>whose</w:t>
      </w:r>
      <w:r w:rsidRPr="009C00D5">
        <w:rPr>
          <w:rStyle w:val="YoungMixChar"/>
          <w:rFonts w:ascii="Arial" w:hAnsi="Arial" w:cs="Arial"/>
          <w:b/>
          <w:sz w:val="20"/>
          <w:szCs w:val="20"/>
        </w:rPr>
        <w:tab/>
        <w:t xml:space="preserve">C. </w:t>
      </w:r>
      <w:r w:rsidRPr="009C00D5">
        <w:rPr>
          <w:rFonts w:ascii="Arial" w:hAnsi="Arial" w:cs="Arial"/>
          <w:sz w:val="20"/>
          <w:szCs w:val="20"/>
        </w:rPr>
        <w:t>what</w:t>
      </w:r>
      <w:r w:rsidRPr="009C00D5">
        <w:rPr>
          <w:rStyle w:val="YoungMixChar"/>
          <w:rFonts w:ascii="Arial" w:hAnsi="Arial" w:cs="Arial"/>
          <w:b/>
          <w:sz w:val="20"/>
          <w:szCs w:val="20"/>
        </w:rPr>
        <w:tab/>
        <w:t xml:space="preserve">D. </w:t>
      </w:r>
      <w:r w:rsidR="00396517" w:rsidRPr="009C00D5">
        <w:rPr>
          <w:rFonts w:ascii="Arial" w:hAnsi="Arial" w:cs="Arial"/>
          <w:sz w:val="20"/>
          <w:szCs w:val="20"/>
        </w:rPr>
        <w:t>which</w:t>
      </w:r>
    </w:p>
    <w:p w14:paraId="7DED61A5" w14:textId="50344CB9"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8. </w:t>
      </w:r>
      <w:r w:rsidR="00162E3C" w:rsidRPr="009C00D5">
        <w:rPr>
          <w:rFonts w:ascii="Arial" w:hAnsi="Arial" w:cs="Arial"/>
          <w:b/>
          <w:sz w:val="20"/>
          <w:szCs w:val="20"/>
        </w:rPr>
        <w:t xml:space="preserve">    </w:t>
      </w:r>
      <w:r w:rsidR="00454104">
        <w:rPr>
          <w:rFonts w:ascii="Arial" w:hAnsi="Arial" w:cs="Arial"/>
          <w:b/>
          <w:sz w:val="20"/>
          <w:szCs w:val="20"/>
        </w:rPr>
        <w:t xml:space="preserve">   </w:t>
      </w:r>
      <w:bookmarkStart w:id="0" w:name="_GoBack"/>
      <w:bookmarkEnd w:id="0"/>
      <w:r w:rsidR="00162E3C" w:rsidRPr="009C00D5">
        <w:rPr>
          <w:rFonts w:ascii="Arial" w:hAnsi="Arial" w:cs="Arial"/>
          <w:b/>
          <w:sz w:val="20"/>
          <w:szCs w:val="20"/>
        </w:rPr>
        <w:t xml:space="preserve"> </w:t>
      </w:r>
      <w:r w:rsidRPr="009C00D5">
        <w:rPr>
          <w:rStyle w:val="YoungMixChar"/>
          <w:rFonts w:ascii="Arial" w:hAnsi="Arial" w:cs="Arial"/>
          <w:b/>
          <w:sz w:val="20"/>
          <w:szCs w:val="20"/>
        </w:rPr>
        <w:t xml:space="preserve">A. </w:t>
      </w:r>
      <w:r w:rsidRPr="009C00D5">
        <w:rPr>
          <w:rFonts w:ascii="Arial" w:hAnsi="Arial" w:cs="Arial"/>
          <w:sz w:val="20"/>
          <w:szCs w:val="20"/>
        </w:rPr>
        <w:t>specific targets intake</w:t>
      </w:r>
      <w:r w:rsidRPr="009C00D5">
        <w:rPr>
          <w:rStyle w:val="YoungMixChar"/>
          <w:rFonts w:ascii="Arial" w:hAnsi="Arial" w:cs="Arial"/>
          <w:b/>
          <w:sz w:val="20"/>
          <w:szCs w:val="20"/>
        </w:rPr>
        <w:tab/>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 xml:space="preserve">B. </w:t>
      </w:r>
      <w:r w:rsidRPr="009C00D5">
        <w:rPr>
          <w:rFonts w:ascii="Arial" w:hAnsi="Arial" w:cs="Arial"/>
          <w:sz w:val="20"/>
          <w:szCs w:val="20"/>
        </w:rPr>
        <w:t>targets specific intake</w:t>
      </w:r>
    </w:p>
    <w:p w14:paraId="16C7F533" w14:textId="17830181" w:rsidR="00F80922" w:rsidRPr="009C00D5" w:rsidRDefault="00B539CF" w:rsidP="009C00D5">
      <w:pPr>
        <w:tabs>
          <w:tab w:val="left" w:pos="283"/>
          <w:tab w:val="left" w:pos="5528"/>
        </w:tabs>
        <w:ind w:left="-142"/>
        <w:rPr>
          <w:rFonts w:ascii="Arial" w:hAnsi="Arial" w:cs="Arial"/>
          <w:sz w:val="20"/>
          <w:szCs w:val="20"/>
        </w:rPr>
      </w:pPr>
      <w:r w:rsidRPr="009C00D5">
        <w:rPr>
          <w:rStyle w:val="YoungMixChar"/>
          <w:rFonts w:ascii="Arial" w:hAnsi="Arial" w:cs="Arial"/>
          <w:b/>
          <w:sz w:val="20"/>
          <w:szCs w:val="20"/>
        </w:rPr>
        <w:tab/>
      </w:r>
      <w:r w:rsidR="00162E3C" w:rsidRPr="009C00D5">
        <w:rPr>
          <w:rStyle w:val="YoungMixChar"/>
          <w:rFonts w:ascii="Arial" w:hAnsi="Arial" w:cs="Arial"/>
          <w:b/>
          <w:sz w:val="20"/>
          <w:szCs w:val="20"/>
        </w:rPr>
        <w:t xml:space="preserve">                    </w:t>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 xml:space="preserve">C. </w:t>
      </w:r>
      <w:r w:rsidRPr="009C00D5">
        <w:rPr>
          <w:rFonts w:ascii="Arial" w:hAnsi="Arial" w:cs="Arial"/>
          <w:sz w:val="20"/>
          <w:szCs w:val="20"/>
        </w:rPr>
        <w:t>specific intake targets</w:t>
      </w:r>
      <w:proofErr w:type="gramStart"/>
      <w:r w:rsidRPr="009C00D5">
        <w:rPr>
          <w:rStyle w:val="YoungMixChar"/>
          <w:rFonts w:ascii="Arial" w:hAnsi="Arial" w:cs="Arial"/>
          <w:b/>
          <w:sz w:val="20"/>
          <w:szCs w:val="20"/>
        </w:rPr>
        <w:tab/>
      </w:r>
      <w:r w:rsidR="00162E3C" w:rsidRPr="009C00D5">
        <w:rPr>
          <w:rStyle w:val="YoungMixChar"/>
          <w:rFonts w:ascii="Arial" w:hAnsi="Arial" w:cs="Arial"/>
          <w:b/>
          <w:sz w:val="20"/>
          <w:szCs w:val="20"/>
        </w:rPr>
        <w:t xml:space="preserve"> </w:t>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D.</w:t>
      </w:r>
      <w:proofErr w:type="gramEnd"/>
      <w:r w:rsidRPr="009C00D5">
        <w:rPr>
          <w:rStyle w:val="YoungMixChar"/>
          <w:rFonts w:ascii="Arial" w:hAnsi="Arial" w:cs="Arial"/>
          <w:b/>
          <w:sz w:val="20"/>
          <w:szCs w:val="20"/>
        </w:rPr>
        <w:t xml:space="preserve"> </w:t>
      </w:r>
      <w:r w:rsidRPr="009C00D5">
        <w:rPr>
          <w:rFonts w:ascii="Arial" w:hAnsi="Arial" w:cs="Arial"/>
          <w:sz w:val="20"/>
          <w:szCs w:val="20"/>
        </w:rPr>
        <w:t>intake specific targets</w:t>
      </w:r>
    </w:p>
    <w:p w14:paraId="10165B8E"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9. </w:t>
      </w:r>
      <w:r w:rsidRPr="009C00D5">
        <w:rPr>
          <w:rStyle w:val="YoungMixChar"/>
          <w:rFonts w:ascii="Arial" w:hAnsi="Arial" w:cs="Arial"/>
          <w:b/>
          <w:sz w:val="20"/>
          <w:szCs w:val="20"/>
        </w:rPr>
        <w:tab/>
        <w:t xml:space="preserve">A. </w:t>
      </w:r>
      <w:r w:rsidRPr="009C00D5">
        <w:rPr>
          <w:rFonts w:ascii="Arial" w:hAnsi="Arial" w:cs="Arial"/>
          <w:sz w:val="20"/>
          <w:szCs w:val="20"/>
        </w:rPr>
        <w:t>rates</w:t>
      </w:r>
      <w:r w:rsidRPr="009C00D5">
        <w:rPr>
          <w:rStyle w:val="YoungMixChar"/>
          <w:rFonts w:ascii="Arial" w:hAnsi="Arial" w:cs="Arial"/>
          <w:b/>
          <w:sz w:val="20"/>
          <w:szCs w:val="20"/>
        </w:rPr>
        <w:tab/>
        <w:t xml:space="preserve">B. </w:t>
      </w:r>
      <w:r w:rsidR="005B1D3E" w:rsidRPr="009C00D5">
        <w:rPr>
          <w:rFonts w:ascii="Arial" w:hAnsi="Arial" w:cs="Arial"/>
          <w:sz w:val="20"/>
          <w:szCs w:val="20"/>
        </w:rPr>
        <w:t>amount</w:t>
      </w:r>
      <w:r w:rsidRPr="009C00D5">
        <w:rPr>
          <w:rFonts w:ascii="Arial" w:hAnsi="Arial" w:cs="Arial"/>
          <w:sz w:val="20"/>
          <w:szCs w:val="20"/>
        </w:rPr>
        <w:t>s</w:t>
      </w:r>
      <w:r w:rsidRPr="009C00D5">
        <w:rPr>
          <w:rStyle w:val="YoungMixChar"/>
          <w:rFonts w:ascii="Arial" w:hAnsi="Arial" w:cs="Arial"/>
          <w:b/>
          <w:sz w:val="20"/>
          <w:szCs w:val="20"/>
        </w:rPr>
        <w:tab/>
        <w:t xml:space="preserve">C. </w:t>
      </w:r>
      <w:r w:rsidRPr="009C00D5">
        <w:rPr>
          <w:rFonts w:ascii="Arial" w:hAnsi="Arial" w:cs="Arial"/>
          <w:sz w:val="20"/>
          <w:szCs w:val="20"/>
        </w:rPr>
        <w:t>degrees</w:t>
      </w:r>
      <w:r w:rsidRPr="009C00D5">
        <w:rPr>
          <w:rStyle w:val="YoungMixChar"/>
          <w:rFonts w:ascii="Arial" w:hAnsi="Arial" w:cs="Arial"/>
          <w:b/>
          <w:sz w:val="20"/>
          <w:szCs w:val="20"/>
        </w:rPr>
        <w:tab/>
        <w:t xml:space="preserve">D. </w:t>
      </w:r>
      <w:r w:rsidR="003A1F99" w:rsidRPr="009C00D5">
        <w:rPr>
          <w:rFonts w:ascii="Arial" w:hAnsi="Arial" w:cs="Arial"/>
          <w:sz w:val="20"/>
          <w:szCs w:val="20"/>
        </w:rPr>
        <w:t>numbers</w:t>
      </w:r>
    </w:p>
    <w:p w14:paraId="44C308A3"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10. </w:t>
      </w:r>
      <w:r w:rsidRPr="009C00D5">
        <w:rPr>
          <w:rStyle w:val="YoungMixChar"/>
          <w:rFonts w:ascii="Arial" w:hAnsi="Arial" w:cs="Arial"/>
          <w:b/>
          <w:sz w:val="20"/>
          <w:szCs w:val="20"/>
        </w:rPr>
        <w:tab/>
        <w:t xml:space="preserve">A. </w:t>
      </w:r>
      <w:r w:rsidRPr="009C00D5">
        <w:rPr>
          <w:rFonts w:ascii="Arial" w:hAnsi="Arial" w:cs="Arial"/>
          <w:sz w:val="20"/>
          <w:szCs w:val="20"/>
        </w:rPr>
        <w:t>diet</w:t>
      </w:r>
      <w:r w:rsidRPr="009C00D5">
        <w:rPr>
          <w:rStyle w:val="YoungMixChar"/>
          <w:rFonts w:ascii="Arial" w:hAnsi="Arial" w:cs="Arial"/>
          <w:b/>
          <w:sz w:val="20"/>
          <w:szCs w:val="20"/>
        </w:rPr>
        <w:tab/>
        <w:t xml:space="preserve">B. </w:t>
      </w:r>
      <w:r w:rsidRPr="009C00D5">
        <w:rPr>
          <w:rFonts w:ascii="Arial" w:hAnsi="Arial" w:cs="Arial"/>
          <w:sz w:val="20"/>
          <w:szCs w:val="20"/>
        </w:rPr>
        <w:t>dietitian</w:t>
      </w:r>
      <w:r w:rsidRPr="009C00D5">
        <w:rPr>
          <w:rStyle w:val="YoungMixChar"/>
          <w:rFonts w:ascii="Arial" w:hAnsi="Arial" w:cs="Arial"/>
          <w:b/>
          <w:sz w:val="20"/>
          <w:szCs w:val="20"/>
        </w:rPr>
        <w:tab/>
        <w:t xml:space="preserve">C. </w:t>
      </w:r>
      <w:r w:rsidRPr="009C00D5">
        <w:rPr>
          <w:rFonts w:ascii="Arial" w:hAnsi="Arial" w:cs="Arial"/>
          <w:sz w:val="20"/>
          <w:szCs w:val="20"/>
        </w:rPr>
        <w:t>dietary</w:t>
      </w:r>
      <w:r w:rsidRPr="009C00D5">
        <w:rPr>
          <w:rStyle w:val="YoungMixChar"/>
          <w:rFonts w:ascii="Arial" w:hAnsi="Arial" w:cs="Arial"/>
          <w:b/>
          <w:sz w:val="20"/>
          <w:szCs w:val="20"/>
        </w:rPr>
        <w:tab/>
        <w:t xml:space="preserve">D. </w:t>
      </w:r>
      <w:r w:rsidRPr="009C00D5">
        <w:rPr>
          <w:rFonts w:ascii="Arial" w:hAnsi="Arial" w:cs="Arial"/>
          <w:sz w:val="20"/>
          <w:szCs w:val="20"/>
        </w:rPr>
        <w:t>dietetics</w:t>
      </w:r>
    </w:p>
    <w:p w14:paraId="741B6783" w14:textId="0BE6C6D9"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11. </w:t>
      </w:r>
      <w:r w:rsidRPr="009C00D5">
        <w:rPr>
          <w:rStyle w:val="YoungMixChar"/>
          <w:rFonts w:ascii="Arial" w:hAnsi="Arial" w:cs="Arial"/>
          <w:b/>
          <w:sz w:val="20"/>
          <w:szCs w:val="20"/>
        </w:rPr>
        <w:tab/>
        <w:t xml:space="preserve">A. </w:t>
      </w:r>
      <w:r w:rsidRPr="009C00D5">
        <w:rPr>
          <w:rFonts w:ascii="Arial" w:hAnsi="Arial" w:cs="Arial"/>
          <w:sz w:val="20"/>
          <w:szCs w:val="20"/>
        </w:rPr>
        <w:t>with</w:t>
      </w:r>
      <w:r w:rsidRPr="009C00D5">
        <w:rPr>
          <w:rStyle w:val="YoungMixChar"/>
          <w:rFonts w:ascii="Arial" w:hAnsi="Arial" w:cs="Arial"/>
          <w:b/>
          <w:sz w:val="20"/>
          <w:szCs w:val="20"/>
        </w:rPr>
        <w:tab/>
        <w:t xml:space="preserve">B. </w:t>
      </w:r>
      <w:r w:rsidRPr="009C00D5">
        <w:rPr>
          <w:rFonts w:ascii="Arial" w:hAnsi="Arial" w:cs="Arial"/>
          <w:sz w:val="20"/>
          <w:szCs w:val="20"/>
        </w:rPr>
        <w:t>to</w:t>
      </w:r>
      <w:r w:rsidRPr="009C00D5">
        <w:rPr>
          <w:rStyle w:val="YoungMixChar"/>
          <w:rFonts w:ascii="Arial" w:hAnsi="Arial" w:cs="Arial"/>
          <w:b/>
          <w:sz w:val="20"/>
          <w:szCs w:val="20"/>
        </w:rPr>
        <w:tab/>
        <w:t xml:space="preserve">C. </w:t>
      </w:r>
      <w:r w:rsidRPr="009C00D5">
        <w:rPr>
          <w:rFonts w:ascii="Arial" w:hAnsi="Arial" w:cs="Arial"/>
          <w:sz w:val="20"/>
          <w:szCs w:val="20"/>
        </w:rPr>
        <w:t>of</w:t>
      </w:r>
      <w:r w:rsidRPr="009C00D5">
        <w:rPr>
          <w:rStyle w:val="YoungMixChar"/>
          <w:rFonts w:ascii="Arial" w:hAnsi="Arial" w:cs="Arial"/>
          <w:b/>
          <w:sz w:val="20"/>
          <w:szCs w:val="20"/>
        </w:rPr>
        <w:tab/>
        <w:t xml:space="preserve">D. </w:t>
      </w:r>
      <w:r w:rsidRPr="009C00D5">
        <w:rPr>
          <w:rFonts w:ascii="Arial" w:hAnsi="Arial" w:cs="Arial"/>
          <w:sz w:val="20"/>
          <w:szCs w:val="20"/>
        </w:rPr>
        <w:t>for</w:t>
      </w:r>
    </w:p>
    <w:p w14:paraId="7987EFF0" w14:textId="6AF6D106" w:rsidR="005662E9" w:rsidRPr="009C00D5" w:rsidRDefault="005662E9" w:rsidP="009C00D5">
      <w:pPr>
        <w:ind w:left="-142"/>
        <w:jc w:val="both"/>
        <w:rPr>
          <w:rFonts w:ascii="Arial" w:hAnsi="Arial" w:cs="Arial"/>
          <w:b/>
          <w:bCs/>
          <w:i/>
          <w:sz w:val="20"/>
          <w:szCs w:val="20"/>
        </w:rPr>
      </w:pPr>
      <w:r w:rsidRPr="009C00D5">
        <w:rPr>
          <w:rFonts w:ascii="Arial" w:hAnsi="Arial" w:cs="Arial"/>
          <w:b/>
          <w:bCs/>
          <w:i/>
          <w:sz w:val="20"/>
          <w:szCs w:val="20"/>
        </w:rPr>
        <w:lastRenderedPageBreak/>
        <w:t xml:space="preserve">Read the following passage and mark the letter A, B, C or D on your answer sheet to indicate the best answer to each of the following questions </w:t>
      </w:r>
      <w:r w:rsidR="00C87C19" w:rsidRPr="009C00D5">
        <w:rPr>
          <w:rStyle w:val="fontstyle01"/>
          <w:rFonts w:ascii="Arial" w:hAnsi="Arial" w:cs="Arial"/>
        </w:rPr>
        <w:t xml:space="preserve">from </w:t>
      </w:r>
      <w:r w:rsidR="00C87C19" w:rsidRPr="009C00D5">
        <w:rPr>
          <w:rFonts w:ascii="Arial" w:hAnsi="Arial" w:cs="Arial"/>
          <w:b/>
          <w:bCs/>
          <w:i/>
          <w:sz w:val="20"/>
          <w:szCs w:val="20"/>
        </w:rPr>
        <w:t>12 to 21.</w:t>
      </w:r>
    </w:p>
    <w:p w14:paraId="6F0CD554" w14:textId="77777777" w:rsidR="005662E9" w:rsidRPr="009C00D5" w:rsidRDefault="005662E9" w:rsidP="009C00D5">
      <w:pPr>
        <w:ind w:left="-142"/>
        <w:jc w:val="center"/>
        <w:rPr>
          <w:rFonts w:ascii="Arial" w:hAnsi="Arial" w:cs="Arial"/>
          <w:b/>
          <w:bCs/>
          <w:sz w:val="20"/>
          <w:szCs w:val="20"/>
        </w:rPr>
      </w:pPr>
      <w:r w:rsidRPr="009C00D5">
        <w:rPr>
          <w:rFonts w:ascii="Arial" w:hAnsi="Arial" w:cs="Arial"/>
          <w:b/>
          <w:bCs/>
          <w:sz w:val="20"/>
          <w:szCs w:val="20"/>
        </w:rPr>
        <w:t>Technology, Deterrence and the Battle Against Waste Crime</w:t>
      </w:r>
    </w:p>
    <w:p w14:paraId="5A60DD31"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 xml:space="preserve">Illegal waste dumping is frequently dismissed as a local inconvenience; however, in practice it constitutes a highly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9C00D5">
        <w:rPr>
          <w:rFonts w:ascii="Arial" w:hAnsi="Arial" w:cs="Arial"/>
          <w:b/>
          <w:bCs/>
          <w:sz w:val="20"/>
          <w:szCs w:val="20"/>
          <w:u w:val="single"/>
        </w:rPr>
        <w:t>assertive</w:t>
      </w:r>
      <w:r w:rsidRPr="009C00D5">
        <w:rPr>
          <w:rFonts w:ascii="Arial" w:hAnsi="Arial" w:cs="Arial"/>
          <w:sz w:val="20"/>
          <w:szCs w:val="20"/>
        </w:rPr>
        <w:t xml:space="preserve"> and technology-driven enforcement model. </w:t>
      </w:r>
      <w:r w:rsidRPr="009C00D5">
        <w:rPr>
          <w:rFonts w:ascii="Arial" w:hAnsi="Arial" w:cs="Arial"/>
          <w:b/>
          <w:sz w:val="20"/>
          <w:szCs w:val="20"/>
        </w:rPr>
        <w:t>[I]</w:t>
      </w:r>
    </w:p>
    <w:p w14:paraId="51128D5F"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9C00D5">
        <w:rPr>
          <w:rFonts w:ascii="Arial" w:hAnsi="Arial" w:cs="Arial"/>
          <w:sz w:val="20"/>
          <w:szCs w:val="20"/>
        </w:rPr>
        <w:t>tonnes</w:t>
      </w:r>
      <w:proofErr w:type="spellEnd"/>
      <w:r w:rsidRPr="009C00D5">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9C00D5">
        <w:rPr>
          <w:rFonts w:ascii="Arial" w:hAnsi="Arial" w:cs="Arial"/>
          <w:sz w:val="20"/>
          <w:szCs w:val="20"/>
        </w:rPr>
        <w:t>unauthorised</w:t>
      </w:r>
      <w:proofErr w:type="spellEnd"/>
      <w:r w:rsidRPr="009C00D5">
        <w:rPr>
          <w:rFonts w:ascii="Arial" w:hAnsi="Arial" w:cs="Arial"/>
          <w:sz w:val="20"/>
          <w:szCs w:val="20"/>
        </w:rPr>
        <w:t xml:space="preserve"> locations nationwide. </w:t>
      </w:r>
      <w:r w:rsidRPr="009C00D5">
        <w:rPr>
          <w:rFonts w:ascii="Arial" w:hAnsi="Arial" w:cs="Arial"/>
          <w:b/>
          <w:sz w:val="20"/>
          <w:szCs w:val="20"/>
        </w:rPr>
        <w:t xml:space="preserve">[II] </w:t>
      </w:r>
      <w:r w:rsidRPr="009C00D5">
        <w:rPr>
          <w:rFonts w:ascii="Arial" w:hAnsi="Arial" w:cs="Arial"/>
          <w:sz w:val="20"/>
          <w:szCs w:val="20"/>
        </w:rPr>
        <w:t xml:space="preserve">The court ordered him to repay over £1 million, reflecting the financial benefits derived from his activities, in addition to compensation and prosecution costs. </w:t>
      </w:r>
      <w:r w:rsidRPr="009C00D5">
        <w:rPr>
          <w:rFonts w:ascii="Arial" w:hAnsi="Arial" w:cs="Arial"/>
          <w:b/>
          <w:sz w:val="20"/>
          <w:szCs w:val="20"/>
        </w:rPr>
        <w:t>[III]</w:t>
      </w:r>
      <w:r w:rsidRPr="009C00D5">
        <w:rPr>
          <w:rFonts w:ascii="Arial" w:hAnsi="Arial" w:cs="Arial"/>
          <w:sz w:val="20"/>
          <w:szCs w:val="20"/>
        </w:rPr>
        <w:t xml:space="preserve"> Although his custodial sentence was suspended, the substantial financial penalty was intended to undermine the economic incentives that often make waste crime attractive to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groups.</w:t>
      </w:r>
    </w:p>
    <w:p w14:paraId="4FC656EB"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9C00D5">
        <w:rPr>
          <w:rFonts w:ascii="Arial" w:hAnsi="Arial" w:cs="Arial"/>
          <w:b/>
          <w:sz w:val="20"/>
          <w:szCs w:val="20"/>
        </w:rPr>
        <w:t>[IV]</w:t>
      </w:r>
    </w:p>
    <w:p w14:paraId="0701544F"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 xml:space="preserve">Ultimately, while drones and harsher penalties are unlikely to eradicate waste crime entirely, </w:t>
      </w:r>
      <w:r w:rsidRPr="009C00D5">
        <w:rPr>
          <w:rFonts w:ascii="Arial" w:hAnsi="Arial" w:cs="Arial"/>
          <w:b/>
          <w:bCs/>
          <w:sz w:val="20"/>
          <w:szCs w:val="20"/>
          <w:u w:val="single"/>
        </w:rPr>
        <w:t>they</w:t>
      </w:r>
      <w:r w:rsidRPr="009C00D5">
        <w:rPr>
          <w:rFonts w:ascii="Arial" w:hAnsi="Arial" w:cs="Arial"/>
          <w:sz w:val="20"/>
          <w:szCs w:val="20"/>
        </w:rPr>
        <w:t xml:space="preserve"> signal an effort to recalibrate the balance of risk and reward that has historically </w:t>
      </w:r>
      <w:proofErr w:type="spellStart"/>
      <w:r w:rsidRPr="009C00D5">
        <w:rPr>
          <w:rFonts w:ascii="Arial" w:hAnsi="Arial" w:cs="Arial"/>
          <w:sz w:val="20"/>
          <w:szCs w:val="20"/>
        </w:rPr>
        <w:t>favoured</w:t>
      </w:r>
      <w:proofErr w:type="spellEnd"/>
      <w:r w:rsidRPr="009C00D5">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9C00D5" w:rsidRDefault="005662E9" w:rsidP="009C00D5">
      <w:pPr>
        <w:ind w:left="-142"/>
        <w:jc w:val="right"/>
        <w:rPr>
          <w:rFonts w:ascii="Arial" w:hAnsi="Arial" w:cs="Arial"/>
          <w:sz w:val="20"/>
          <w:szCs w:val="20"/>
        </w:rPr>
      </w:pPr>
      <w:r w:rsidRPr="009C00D5">
        <w:rPr>
          <w:rFonts w:ascii="Arial" w:hAnsi="Arial" w:cs="Arial"/>
          <w:sz w:val="20"/>
          <w:szCs w:val="20"/>
        </w:rPr>
        <w:t xml:space="preserve">(Adapted from </w:t>
      </w:r>
      <w:r w:rsidRPr="009C00D5">
        <w:rPr>
          <w:rFonts w:ascii="Arial" w:hAnsi="Arial" w:cs="Arial"/>
          <w:i/>
          <w:iCs/>
          <w:sz w:val="20"/>
          <w:szCs w:val="20"/>
        </w:rPr>
        <w:t>https://www.theguardian.com/am</w:t>
      </w:r>
      <w:r w:rsidRPr="009C00D5">
        <w:rPr>
          <w:rFonts w:ascii="Arial" w:hAnsi="Arial" w:cs="Arial"/>
          <w:sz w:val="20"/>
          <w:szCs w:val="20"/>
        </w:rPr>
        <w:t>)</w:t>
      </w:r>
    </w:p>
    <w:p w14:paraId="3FC3C600" w14:textId="6516EE1E" w:rsidR="00A42B58" w:rsidRPr="009C00D5" w:rsidRDefault="005662E9" w:rsidP="009C00D5">
      <w:pPr>
        <w:ind w:left="-142"/>
        <w:rPr>
          <w:rFonts w:ascii="Arial" w:hAnsi="Arial" w:cs="Arial"/>
          <w:sz w:val="20"/>
          <w:szCs w:val="20"/>
        </w:rPr>
      </w:pPr>
      <w:r w:rsidRPr="009C00D5">
        <w:rPr>
          <w:rFonts w:ascii="Arial" w:hAnsi="Arial" w:cs="Arial"/>
          <w:b/>
          <w:sz w:val="20"/>
          <w:szCs w:val="20"/>
        </w:rPr>
        <w:t xml:space="preserve">Question 12. </w:t>
      </w:r>
      <w:r w:rsidR="00A42B58" w:rsidRPr="009C00D5">
        <w:rPr>
          <w:rFonts w:ascii="Arial" w:hAnsi="Arial" w:cs="Arial"/>
          <w:sz w:val="20"/>
          <w:szCs w:val="20"/>
        </w:rPr>
        <w:t xml:space="preserve">According to paragraph 1, the establishment of the drone unit is best understood as an attempt to </w:t>
      </w:r>
      <w:r w:rsidR="008A36F8" w:rsidRPr="009C00D5">
        <w:rPr>
          <w:rFonts w:ascii="Arial" w:hAnsi="Arial" w:cs="Arial"/>
          <w:sz w:val="20"/>
          <w:szCs w:val="20"/>
        </w:rPr>
        <w:t>___</w:t>
      </w:r>
      <w:r w:rsidR="00A42B58" w:rsidRPr="009C00D5">
        <w:rPr>
          <w:rFonts w:ascii="Arial" w:hAnsi="Arial" w:cs="Arial"/>
          <w:sz w:val="20"/>
          <w:szCs w:val="20"/>
        </w:rPr>
        <w:t>.</w:t>
      </w:r>
    </w:p>
    <w:p w14:paraId="5A5EFA0F" w14:textId="42C0B621"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increase the number of personnel responsible for environmental compliance</w:t>
      </w:r>
    </w:p>
    <w:p w14:paraId="08ABF9D4" w14:textId="7617DDD6"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replace conventional inspection methods with fully automated monitoring systems</w:t>
      </w:r>
    </w:p>
    <w:p w14:paraId="489BEE77" w14:textId="0CA65062"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offset the economic losses caused by environmental offences</w:t>
      </w:r>
    </w:p>
    <w:p w14:paraId="179BB7A3" w14:textId="636679F8" w:rsidR="005662E9" w:rsidRPr="009C00D5" w:rsidRDefault="00A42B58"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address illegal dumping through a more proactive and technology-oriented enforcement approach</w:t>
      </w:r>
    </w:p>
    <w:p w14:paraId="05A7459C" w14:textId="370930B0"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13. </w:t>
      </w:r>
      <w:r w:rsidRPr="009C00D5">
        <w:rPr>
          <w:rFonts w:ascii="Arial" w:hAnsi="Arial" w:cs="Arial"/>
          <w:sz w:val="20"/>
          <w:szCs w:val="20"/>
        </w:rPr>
        <w:t>The word “</w:t>
      </w:r>
      <w:r w:rsidRPr="009C00D5">
        <w:rPr>
          <w:rFonts w:ascii="Arial" w:hAnsi="Arial" w:cs="Arial"/>
          <w:b/>
          <w:bCs/>
          <w:sz w:val="20"/>
          <w:szCs w:val="20"/>
          <w:u w:val="single"/>
        </w:rPr>
        <w:t>assertive</w:t>
      </w:r>
      <w:r w:rsidRPr="009C00D5">
        <w:rPr>
          <w:rFonts w:ascii="Arial" w:hAnsi="Arial" w:cs="Arial"/>
          <w:sz w:val="20"/>
          <w:szCs w:val="20"/>
        </w:rPr>
        <w:t xml:space="preserve">” in paragraph 1 is closest in meaning to </w:t>
      </w:r>
      <w:r w:rsidR="008A36F8" w:rsidRPr="009C00D5">
        <w:rPr>
          <w:rFonts w:ascii="Arial" w:hAnsi="Arial" w:cs="Arial"/>
          <w:sz w:val="20"/>
          <w:szCs w:val="20"/>
        </w:rPr>
        <w:t>______</w:t>
      </w:r>
      <w:r w:rsidRPr="009C00D5">
        <w:rPr>
          <w:rFonts w:ascii="Arial" w:hAnsi="Arial" w:cs="Arial"/>
          <w:sz w:val="20"/>
          <w:szCs w:val="20"/>
        </w:rPr>
        <w:t>.</w:t>
      </w:r>
    </w:p>
    <w:p w14:paraId="372D6B62" w14:textId="2C15E96F" w:rsidR="00F80922" w:rsidRPr="009C00D5" w:rsidRDefault="00B539CF" w:rsidP="009C00D5">
      <w:pPr>
        <w:tabs>
          <w:tab w:val="left" w:pos="283"/>
          <w:tab w:val="left" w:pos="5528"/>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 xml:space="preserve">temporary and </w:t>
      </w:r>
      <w:proofErr w:type="gramStart"/>
      <w:r w:rsidRPr="009C00D5">
        <w:rPr>
          <w:rFonts w:ascii="Arial" w:hAnsi="Arial" w:cs="Arial"/>
          <w:sz w:val="20"/>
          <w:szCs w:val="20"/>
        </w:rPr>
        <w:t>flexible</w:t>
      </w:r>
      <w:r w:rsidR="009C00D5" w:rsidRPr="009C00D5">
        <w:rPr>
          <w:rFonts w:ascii="Arial" w:hAnsi="Arial" w:cs="Arial"/>
          <w:sz w:val="20"/>
          <w:szCs w:val="20"/>
        </w:rPr>
        <w:t xml:space="preserve">  </w:t>
      </w:r>
      <w:r w:rsidRPr="009C00D5">
        <w:rPr>
          <w:rStyle w:val="YoungMixChar"/>
          <w:rFonts w:ascii="Arial" w:hAnsi="Arial" w:cs="Arial"/>
          <w:b/>
          <w:sz w:val="20"/>
          <w:szCs w:val="20"/>
        </w:rPr>
        <w:t>B.</w:t>
      </w:r>
      <w:proofErr w:type="gramEnd"/>
      <w:r w:rsidRPr="009C00D5">
        <w:rPr>
          <w:rStyle w:val="YoungMixChar"/>
          <w:rFonts w:ascii="Arial" w:hAnsi="Arial" w:cs="Arial"/>
          <w:b/>
          <w:sz w:val="20"/>
          <w:szCs w:val="20"/>
        </w:rPr>
        <w:t xml:space="preserve"> </w:t>
      </w:r>
      <w:r w:rsidRPr="009C00D5">
        <w:rPr>
          <w:rFonts w:ascii="Arial" w:hAnsi="Arial" w:cs="Arial"/>
          <w:sz w:val="20"/>
          <w:szCs w:val="20"/>
        </w:rPr>
        <w:t>hesitant and cautious</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C. </w:t>
      </w:r>
      <w:r w:rsidRPr="009C00D5">
        <w:rPr>
          <w:rFonts w:ascii="Arial" w:hAnsi="Arial" w:cs="Arial"/>
          <w:sz w:val="20"/>
          <w:szCs w:val="20"/>
        </w:rPr>
        <w:t xml:space="preserve">experimental and </w:t>
      </w:r>
      <w:r w:rsidR="00821BA7" w:rsidRPr="009C00D5">
        <w:rPr>
          <w:rFonts w:ascii="Arial" w:hAnsi="Arial" w:cs="Arial"/>
          <w:sz w:val="20"/>
          <w:szCs w:val="20"/>
        </w:rPr>
        <w:t>innovative</w:t>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 xml:space="preserve">D. </w:t>
      </w:r>
      <w:r w:rsidRPr="009C00D5">
        <w:rPr>
          <w:rFonts w:ascii="Arial" w:hAnsi="Arial" w:cs="Arial"/>
          <w:sz w:val="20"/>
          <w:szCs w:val="20"/>
        </w:rPr>
        <w:t>forceful and determined</w:t>
      </w:r>
    </w:p>
    <w:p w14:paraId="0610AE8E" w14:textId="1CC0CE41" w:rsidR="005662E9" w:rsidRPr="009C00D5" w:rsidRDefault="005662E9" w:rsidP="009C00D5">
      <w:pPr>
        <w:ind w:left="-142"/>
        <w:jc w:val="both"/>
        <w:rPr>
          <w:rFonts w:ascii="Arial" w:hAnsi="Arial" w:cs="Arial"/>
          <w:b/>
          <w:bCs/>
          <w:sz w:val="20"/>
          <w:szCs w:val="20"/>
        </w:rPr>
      </w:pPr>
      <w:r w:rsidRPr="009C00D5">
        <w:rPr>
          <w:rFonts w:ascii="Arial" w:hAnsi="Arial" w:cs="Arial"/>
          <w:b/>
          <w:sz w:val="20"/>
          <w:szCs w:val="20"/>
        </w:rPr>
        <w:t xml:space="preserve">Question 14. </w:t>
      </w:r>
      <w:r w:rsidRPr="009C00D5">
        <w:rPr>
          <w:rFonts w:ascii="Arial" w:hAnsi="Arial" w:cs="Arial"/>
          <w:sz w:val="20"/>
          <w:szCs w:val="20"/>
        </w:rPr>
        <w:t>Why are lidar-equipped drones presented as a necessary component of the revised enforcement strategy?</w:t>
      </w:r>
    </w:p>
    <w:p w14:paraId="647D61B2" w14:textId="544287DA"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They reduce the overall administrative burden associated with prosecuting environmental offences nationwide.</w:t>
      </w:r>
    </w:p>
    <w:p w14:paraId="3919D45D" w14:textId="1762A996"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They prevent offenders from exploiting sentencing inconsistencies within the judicial system.</w:t>
      </w:r>
    </w:p>
    <w:p w14:paraId="2EF4C070" w14:textId="3F10AED7"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 xml:space="preserve">They </w:t>
      </w:r>
      <w:proofErr w:type="spellStart"/>
      <w:r w:rsidRPr="009C00D5">
        <w:rPr>
          <w:rFonts w:ascii="Arial" w:hAnsi="Arial" w:cs="Arial"/>
          <w:sz w:val="20"/>
          <w:szCs w:val="20"/>
        </w:rPr>
        <w:t>symbolise</w:t>
      </w:r>
      <w:proofErr w:type="spellEnd"/>
      <w:r w:rsidRPr="009C00D5">
        <w:rPr>
          <w:rFonts w:ascii="Arial" w:hAnsi="Arial" w:cs="Arial"/>
          <w:sz w:val="20"/>
          <w:szCs w:val="20"/>
        </w:rPr>
        <w:t xml:space="preserve"> a broader governmental commitment to technological </w:t>
      </w:r>
      <w:proofErr w:type="spellStart"/>
      <w:r w:rsidRPr="009C00D5">
        <w:rPr>
          <w:rFonts w:ascii="Arial" w:hAnsi="Arial" w:cs="Arial"/>
          <w:sz w:val="20"/>
          <w:szCs w:val="20"/>
        </w:rPr>
        <w:t>modernisation</w:t>
      </w:r>
      <w:proofErr w:type="spellEnd"/>
      <w:r w:rsidRPr="009C00D5">
        <w:rPr>
          <w:rFonts w:ascii="Arial" w:hAnsi="Arial" w:cs="Arial"/>
          <w:sz w:val="20"/>
          <w:szCs w:val="20"/>
        </w:rPr>
        <w:t xml:space="preserve"> in environmental governance.</w:t>
      </w:r>
    </w:p>
    <w:p w14:paraId="49054179" w14:textId="7E1055A7" w:rsidR="005662E9"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They improve the accuracy of detecting concealed dumping sites that traditional inspection procedures may overlook.</w:t>
      </w:r>
    </w:p>
    <w:p w14:paraId="414D787E" w14:textId="737E1B34"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15. </w:t>
      </w:r>
      <w:r w:rsidRPr="009C00D5">
        <w:rPr>
          <w:rFonts w:ascii="Arial" w:hAnsi="Arial" w:cs="Arial"/>
          <w:sz w:val="20"/>
          <w:szCs w:val="20"/>
        </w:rPr>
        <w:t xml:space="preserve">Which of the following best </w:t>
      </w:r>
      <w:proofErr w:type="spellStart"/>
      <w:r w:rsidRPr="009C00D5">
        <w:rPr>
          <w:rFonts w:ascii="Arial" w:hAnsi="Arial" w:cs="Arial"/>
          <w:sz w:val="20"/>
          <w:szCs w:val="20"/>
        </w:rPr>
        <w:t>summarises</w:t>
      </w:r>
      <w:proofErr w:type="spellEnd"/>
      <w:r w:rsidRPr="009C00D5">
        <w:rPr>
          <w:rFonts w:ascii="Arial" w:hAnsi="Arial" w:cs="Arial"/>
          <w:sz w:val="20"/>
          <w:szCs w:val="20"/>
        </w:rPr>
        <w:t xml:space="preserve"> paragraph 3?</w:t>
      </w:r>
    </w:p>
    <w:p w14:paraId="7E875B8E" w14:textId="53B2E8EB"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Traditional inspection systems remain adequate despite the emergence of new technological tools.</w:t>
      </w:r>
    </w:p>
    <w:p w14:paraId="29D052BE" w14:textId="119E65F3"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offenders have shifted towards less profitable but more discreet disposal methods.</w:t>
      </w:r>
    </w:p>
    <w:p w14:paraId="38031C1D" w14:textId="04B9E84F"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Waste crime has expanded primarily because enforcement agencies underestimated its economic impact.</w:t>
      </w:r>
    </w:p>
    <w:p w14:paraId="54144D51" w14:textId="6B11C7AF" w:rsidR="005662E9"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Regulatory authorities are restructuring investigative practices to address increasingly adaptive criminal strategies.</w:t>
      </w:r>
    </w:p>
    <w:p w14:paraId="1F8D5D54" w14:textId="69D5FD99"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16. </w:t>
      </w:r>
      <w:r w:rsidRPr="009C00D5">
        <w:rPr>
          <w:rFonts w:ascii="Arial" w:hAnsi="Arial" w:cs="Arial"/>
          <w:sz w:val="20"/>
          <w:szCs w:val="20"/>
        </w:rPr>
        <w:t xml:space="preserve">According to the passage, the financial penalty imposed on Datta was intended to </w:t>
      </w:r>
      <w:r w:rsidR="008A36F8" w:rsidRPr="009C00D5">
        <w:rPr>
          <w:rFonts w:ascii="Arial" w:hAnsi="Arial" w:cs="Arial"/>
          <w:sz w:val="20"/>
          <w:szCs w:val="20"/>
        </w:rPr>
        <w:t>______</w:t>
      </w:r>
      <w:r w:rsidRPr="009C00D5">
        <w:rPr>
          <w:rFonts w:ascii="Arial" w:hAnsi="Arial" w:cs="Arial"/>
          <w:sz w:val="20"/>
          <w:szCs w:val="20"/>
        </w:rPr>
        <w:t>.</w:t>
      </w:r>
    </w:p>
    <w:p w14:paraId="6A5A5D3F" w14:textId="24266C21"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replace imprisonment as the primary form of punishment</w:t>
      </w:r>
    </w:p>
    <w:p w14:paraId="0D4234A3" w14:textId="710EE2A9" w:rsidR="005662E9"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compensate local authorities for technological investment</w:t>
      </w:r>
    </w:p>
    <w:p w14:paraId="27B83C7D" w14:textId="631A61D5"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highlight the symbolic importance of environmental protection</w:t>
      </w:r>
    </w:p>
    <w:p w14:paraId="61F551E3" w14:textId="06280CB6"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 xml:space="preserve">remove the financial motivation behind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waste crime</w:t>
      </w:r>
    </w:p>
    <w:p w14:paraId="11BCB537" w14:textId="0C696343"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17. </w:t>
      </w:r>
      <w:r w:rsidRPr="009C00D5">
        <w:rPr>
          <w:rFonts w:ascii="Arial" w:hAnsi="Arial" w:cs="Arial"/>
          <w:sz w:val="20"/>
          <w:szCs w:val="20"/>
        </w:rPr>
        <w:t>According to paragraph 4, which of the following factors is identified as essential for achieving sustained effectiveness in combating illegal waste crime?</w:t>
      </w:r>
    </w:p>
    <w:p w14:paraId="1B536070" w14:textId="497C5DE9"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The immediate introduction of mandatory prison sentences for all environmental offences.</w:t>
      </w:r>
    </w:p>
    <w:p w14:paraId="68A75C89" w14:textId="432B8B89"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Exclusive reliance on advanced aerial surveillance technologies across affected regions.</w:t>
      </w:r>
    </w:p>
    <w:p w14:paraId="0F80B59B" w14:textId="7894E314" w:rsidR="005662E9"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Sustained inter-agency cooperation supported by consistent financial and institutional resources.</w:t>
      </w:r>
    </w:p>
    <w:p w14:paraId="7795E848" w14:textId="02D86E14"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Comprehensive public awareness initiatives designed to discourage community-level participation.</w:t>
      </w:r>
    </w:p>
    <w:p w14:paraId="0B796B26" w14:textId="120210D1"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18. </w:t>
      </w:r>
      <w:r w:rsidRPr="009C00D5">
        <w:rPr>
          <w:rFonts w:ascii="Arial" w:hAnsi="Arial" w:cs="Arial"/>
          <w:sz w:val="20"/>
          <w:szCs w:val="20"/>
        </w:rPr>
        <w:t>Where in the passage would the following sentence best fit?</w:t>
      </w:r>
    </w:p>
    <w:p w14:paraId="4C104867" w14:textId="77777777" w:rsidR="005662E9" w:rsidRPr="009C00D5" w:rsidRDefault="005662E9" w:rsidP="009C00D5">
      <w:pPr>
        <w:ind w:left="-142"/>
        <w:jc w:val="both"/>
        <w:rPr>
          <w:rFonts w:ascii="Arial" w:hAnsi="Arial" w:cs="Arial"/>
          <w:sz w:val="20"/>
          <w:szCs w:val="20"/>
        </w:rPr>
      </w:pPr>
      <w:r w:rsidRPr="009C00D5">
        <w:rPr>
          <w:rFonts w:ascii="Arial" w:hAnsi="Arial" w:cs="Arial"/>
          <w:sz w:val="20"/>
          <w:szCs w:val="20"/>
        </w:rPr>
        <w:t>“</w:t>
      </w:r>
      <w:r w:rsidRPr="009C00D5">
        <w:rPr>
          <w:rFonts w:ascii="Arial" w:hAnsi="Arial" w:cs="Arial"/>
          <w:b/>
          <w:bCs/>
          <w:sz w:val="20"/>
          <w:szCs w:val="20"/>
        </w:rPr>
        <w:t xml:space="preserve">This case therefore served as a practical illustration of the economic logic underpinning </w:t>
      </w:r>
      <w:proofErr w:type="spellStart"/>
      <w:r w:rsidRPr="009C00D5">
        <w:rPr>
          <w:rFonts w:ascii="Arial" w:hAnsi="Arial" w:cs="Arial"/>
          <w:b/>
          <w:bCs/>
          <w:sz w:val="20"/>
          <w:szCs w:val="20"/>
        </w:rPr>
        <w:t>organised</w:t>
      </w:r>
      <w:proofErr w:type="spellEnd"/>
      <w:r w:rsidRPr="009C00D5">
        <w:rPr>
          <w:rFonts w:ascii="Arial" w:hAnsi="Arial" w:cs="Arial"/>
          <w:b/>
          <w:bCs/>
          <w:sz w:val="20"/>
          <w:szCs w:val="20"/>
        </w:rPr>
        <w:t xml:space="preserve"> waste crime.</w:t>
      </w:r>
      <w:r w:rsidRPr="009C00D5">
        <w:rPr>
          <w:rFonts w:ascii="Arial" w:hAnsi="Arial" w:cs="Arial"/>
          <w:sz w:val="20"/>
          <w:szCs w:val="20"/>
        </w:rPr>
        <w:t>”</w:t>
      </w:r>
    </w:p>
    <w:p w14:paraId="4CFCFD4E" w14:textId="5D1DC657"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b/>
          <w:sz w:val="20"/>
          <w:szCs w:val="20"/>
        </w:rPr>
        <w:t>[III]</w:t>
      </w:r>
      <w:r w:rsidRPr="009C00D5">
        <w:rPr>
          <w:rStyle w:val="YoungMixChar"/>
          <w:rFonts w:ascii="Arial" w:hAnsi="Arial" w:cs="Arial"/>
          <w:b/>
          <w:sz w:val="20"/>
          <w:szCs w:val="20"/>
        </w:rPr>
        <w:tab/>
        <w:t xml:space="preserve">B. </w:t>
      </w:r>
      <w:r w:rsidRPr="009C00D5">
        <w:rPr>
          <w:rFonts w:ascii="Arial" w:hAnsi="Arial" w:cs="Arial"/>
          <w:b/>
          <w:sz w:val="20"/>
          <w:szCs w:val="20"/>
        </w:rPr>
        <w:t>[II]</w:t>
      </w:r>
      <w:r w:rsidRPr="009C00D5">
        <w:rPr>
          <w:rStyle w:val="YoungMixChar"/>
          <w:rFonts w:ascii="Arial" w:hAnsi="Arial" w:cs="Arial"/>
          <w:b/>
          <w:sz w:val="20"/>
          <w:szCs w:val="20"/>
        </w:rPr>
        <w:tab/>
        <w:t xml:space="preserve">C. </w:t>
      </w:r>
      <w:r w:rsidRPr="009C00D5">
        <w:rPr>
          <w:rFonts w:ascii="Arial" w:hAnsi="Arial" w:cs="Arial"/>
          <w:b/>
          <w:sz w:val="20"/>
          <w:szCs w:val="20"/>
        </w:rPr>
        <w:t>[IV]</w:t>
      </w:r>
      <w:r w:rsidRPr="009C00D5">
        <w:rPr>
          <w:rStyle w:val="YoungMixChar"/>
          <w:rFonts w:ascii="Arial" w:hAnsi="Arial" w:cs="Arial"/>
          <w:b/>
          <w:sz w:val="20"/>
          <w:szCs w:val="20"/>
        </w:rPr>
        <w:tab/>
        <w:t xml:space="preserve">D. </w:t>
      </w:r>
      <w:r w:rsidRPr="009C00D5">
        <w:rPr>
          <w:rFonts w:ascii="Arial" w:hAnsi="Arial" w:cs="Arial"/>
          <w:b/>
          <w:sz w:val="20"/>
          <w:szCs w:val="20"/>
        </w:rPr>
        <w:t>[I]</w:t>
      </w:r>
    </w:p>
    <w:p w14:paraId="64940C28" w14:textId="310B09FB"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19. </w:t>
      </w:r>
      <w:r w:rsidRPr="009C00D5">
        <w:rPr>
          <w:rFonts w:ascii="Arial" w:hAnsi="Arial" w:cs="Arial"/>
          <w:sz w:val="20"/>
          <w:szCs w:val="20"/>
        </w:rPr>
        <w:t>The word “</w:t>
      </w:r>
      <w:r w:rsidRPr="009C00D5">
        <w:rPr>
          <w:rFonts w:ascii="Arial" w:hAnsi="Arial" w:cs="Arial"/>
          <w:b/>
          <w:bCs/>
          <w:sz w:val="20"/>
          <w:szCs w:val="20"/>
          <w:u w:val="single"/>
        </w:rPr>
        <w:t>they</w:t>
      </w:r>
      <w:r w:rsidRPr="009C00D5">
        <w:rPr>
          <w:rFonts w:ascii="Arial" w:hAnsi="Arial" w:cs="Arial"/>
          <w:sz w:val="20"/>
          <w:szCs w:val="20"/>
        </w:rPr>
        <w:t xml:space="preserve">” in paragraph 5 refers to </w:t>
      </w:r>
      <w:r w:rsidR="008A36F8" w:rsidRPr="009C00D5">
        <w:rPr>
          <w:rFonts w:ascii="Arial" w:hAnsi="Arial" w:cs="Arial"/>
          <w:sz w:val="20"/>
          <w:szCs w:val="20"/>
        </w:rPr>
        <w:t>______</w:t>
      </w:r>
      <w:r w:rsidRPr="009C00D5">
        <w:rPr>
          <w:rFonts w:ascii="Arial" w:hAnsi="Arial" w:cs="Arial"/>
          <w:sz w:val="20"/>
          <w:szCs w:val="20"/>
        </w:rPr>
        <w:t>.</w:t>
      </w:r>
    </w:p>
    <w:p w14:paraId="12756794" w14:textId="441CEAC7" w:rsidR="00F80922" w:rsidRPr="009C00D5" w:rsidRDefault="00B539CF" w:rsidP="009C00D5">
      <w:pPr>
        <w:tabs>
          <w:tab w:val="left" w:pos="283"/>
          <w:tab w:val="left" w:pos="5528"/>
        </w:tabs>
        <w:ind w:left="-142"/>
        <w:rPr>
          <w:rFonts w:ascii="Arial" w:hAnsi="Arial" w:cs="Arial"/>
          <w:sz w:val="20"/>
          <w:szCs w:val="20"/>
        </w:rPr>
      </w:pPr>
      <w:r w:rsidRPr="009C00D5">
        <w:rPr>
          <w:rStyle w:val="YoungMixChar"/>
          <w:rFonts w:ascii="Arial" w:hAnsi="Arial" w:cs="Arial"/>
          <w:b/>
          <w:sz w:val="20"/>
          <w:szCs w:val="20"/>
        </w:rPr>
        <w:t xml:space="preserve">A.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criminal groups</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B. </w:t>
      </w:r>
      <w:r w:rsidR="005662E9" w:rsidRPr="009C00D5">
        <w:rPr>
          <w:rFonts w:ascii="Arial" w:hAnsi="Arial" w:cs="Arial"/>
          <w:sz w:val="20"/>
          <w:szCs w:val="20"/>
        </w:rPr>
        <w:t>patterns of illegal disposal</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C. </w:t>
      </w:r>
      <w:r w:rsidR="005662E9" w:rsidRPr="009C00D5">
        <w:rPr>
          <w:rFonts w:ascii="Arial" w:hAnsi="Arial" w:cs="Arial"/>
          <w:sz w:val="20"/>
          <w:szCs w:val="20"/>
        </w:rPr>
        <w:t>drones and harsher penalties</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D. </w:t>
      </w:r>
      <w:r w:rsidR="005662E9" w:rsidRPr="009C00D5">
        <w:rPr>
          <w:rFonts w:ascii="Arial" w:hAnsi="Arial" w:cs="Arial"/>
          <w:sz w:val="20"/>
          <w:szCs w:val="20"/>
        </w:rPr>
        <w:t>policymakers and regulators</w:t>
      </w:r>
    </w:p>
    <w:p w14:paraId="68B62615" w14:textId="4ED3C9B8"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20. </w:t>
      </w:r>
      <w:r w:rsidRPr="009C00D5">
        <w:rPr>
          <w:rFonts w:ascii="Arial" w:hAnsi="Arial" w:cs="Arial"/>
          <w:sz w:val="20"/>
          <w:szCs w:val="20"/>
        </w:rPr>
        <w:t>Which of the following can be inferred from the passage?</w:t>
      </w:r>
    </w:p>
    <w:p w14:paraId="3D134234" w14:textId="62482387"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Most individuals involved in illegal disposal activities are unaware of the long-term ecological consequences.</w:t>
      </w:r>
    </w:p>
    <w:p w14:paraId="6A9FAC40" w14:textId="0487D03B" w:rsidR="00125CFD"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lastRenderedPageBreak/>
        <w:t xml:space="preserve">B. </w:t>
      </w:r>
      <w:r w:rsidRPr="009C00D5">
        <w:rPr>
          <w:rFonts w:ascii="Arial" w:hAnsi="Arial" w:cs="Arial"/>
          <w:sz w:val="20"/>
          <w:szCs w:val="20"/>
        </w:rPr>
        <w:t>Regulatory agencies previously lacked both legal authority and technological capacity to address illegal dumping effectively.</w:t>
      </w:r>
    </w:p>
    <w:p w14:paraId="16C67329" w14:textId="694C2745" w:rsidR="00125CFD"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waste crime has persisted partly because the anticipated financial returns have historically exceeded the perceived risks of enforcement.</w:t>
      </w:r>
    </w:p>
    <w:p w14:paraId="2EDFD496" w14:textId="298B78FB" w:rsidR="005662E9" w:rsidRPr="009C00D5" w:rsidRDefault="005662E9"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The expansion of drone surveillance reflects widespread public dissatisfaction with current environmental policies.</w:t>
      </w:r>
    </w:p>
    <w:p w14:paraId="6EE7C3B4" w14:textId="2EB0208E" w:rsidR="005662E9" w:rsidRPr="009C00D5" w:rsidRDefault="005662E9" w:rsidP="009C00D5">
      <w:pPr>
        <w:ind w:left="-142"/>
        <w:rPr>
          <w:rFonts w:ascii="Arial" w:hAnsi="Arial" w:cs="Arial"/>
          <w:b/>
          <w:bCs/>
          <w:sz w:val="20"/>
          <w:szCs w:val="20"/>
        </w:rPr>
      </w:pPr>
      <w:r w:rsidRPr="009C00D5">
        <w:rPr>
          <w:rFonts w:ascii="Arial" w:hAnsi="Arial" w:cs="Arial"/>
          <w:b/>
          <w:sz w:val="20"/>
          <w:szCs w:val="20"/>
        </w:rPr>
        <w:t xml:space="preserve">Question 21. </w:t>
      </w:r>
      <w:r w:rsidRPr="009C00D5">
        <w:rPr>
          <w:rFonts w:ascii="Arial" w:hAnsi="Arial" w:cs="Arial"/>
          <w:sz w:val="20"/>
          <w:szCs w:val="20"/>
        </w:rPr>
        <w:t xml:space="preserve">Which of the following best </w:t>
      </w:r>
      <w:proofErr w:type="spellStart"/>
      <w:r w:rsidRPr="009C00D5">
        <w:rPr>
          <w:rFonts w:ascii="Arial" w:hAnsi="Arial" w:cs="Arial"/>
          <w:sz w:val="20"/>
          <w:szCs w:val="20"/>
        </w:rPr>
        <w:t>summarises</w:t>
      </w:r>
      <w:proofErr w:type="spellEnd"/>
      <w:r w:rsidRPr="009C00D5">
        <w:rPr>
          <w:rFonts w:ascii="Arial" w:hAnsi="Arial" w:cs="Arial"/>
          <w:sz w:val="20"/>
          <w:szCs w:val="20"/>
        </w:rPr>
        <w:t xml:space="preserve"> the passage?</w:t>
      </w:r>
    </w:p>
    <w:p w14:paraId="67C619C3" w14:textId="66ACF2C6" w:rsidR="00DC535A" w:rsidRPr="009C00D5" w:rsidRDefault="00DC535A"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 xml:space="preserve">Drone surveillance will gradually replace conventional inspections and permanently eliminate </w:t>
      </w:r>
      <w:proofErr w:type="spellStart"/>
      <w:r w:rsidRPr="009C00D5">
        <w:rPr>
          <w:rFonts w:ascii="Arial" w:hAnsi="Arial" w:cs="Arial"/>
          <w:sz w:val="20"/>
          <w:szCs w:val="20"/>
        </w:rPr>
        <w:t>organised</w:t>
      </w:r>
      <w:proofErr w:type="spellEnd"/>
      <w:r w:rsidRPr="009C00D5">
        <w:rPr>
          <w:rFonts w:ascii="Arial" w:hAnsi="Arial" w:cs="Arial"/>
          <w:sz w:val="20"/>
          <w:szCs w:val="20"/>
        </w:rPr>
        <w:t xml:space="preserve"> waste crime.</w:t>
      </w:r>
    </w:p>
    <w:p w14:paraId="531F0315" w14:textId="13EA7B9C" w:rsidR="00DC535A" w:rsidRPr="009C00D5" w:rsidRDefault="00DC535A"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The government is adopting a multifaceted strategy combining technology with financial and legal deterrents to rebalance criminal incentives.</w:t>
      </w:r>
    </w:p>
    <w:p w14:paraId="35D74594" w14:textId="2594D5CF" w:rsidR="00DC535A" w:rsidRPr="009C00D5" w:rsidRDefault="00DC535A"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Financial sanctions represent the single most effective mechanism for addressing environmental offences nationwide.</w:t>
      </w:r>
    </w:p>
    <w:p w14:paraId="68ABC234" w14:textId="2467B5A0"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Illegal dumping primarily results from limited public awareness rather than coordinated criminal activity.</w:t>
      </w:r>
    </w:p>
    <w:p w14:paraId="37E24F9F" w14:textId="6EC9FF95" w:rsidR="00294EE7" w:rsidRPr="009C00D5" w:rsidRDefault="00294EE7" w:rsidP="009C00D5">
      <w:pPr>
        <w:ind w:left="-142"/>
        <w:jc w:val="both"/>
        <w:rPr>
          <w:rFonts w:ascii="Arial" w:hAnsi="Arial" w:cs="Arial"/>
          <w:sz w:val="20"/>
          <w:szCs w:val="20"/>
        </w:rPr>
      </w:pPr>
      <w:r w:rsidRPr="009C00D5">
        <w:rPr>
          <w:rStyle w:val="fontstyle01"/>
          <w:rFonts w:ascii="Arial" w:hAnsi="Arial" w:cs="Arial"/>
        </w:rPr>
        <w:t xml:space="preserve">Read the following </w:t>
      </w:r>
      <w:r w:rsidR="00817665" w:rsidRPr="009C00D5">
        <w:rPr>
          <w:rStyle w:val="fontstyle01"/>
          <w:rFonts w:ascii="Arial" w:hAnsi="Arial" w:cs="Arial"/>
          <w:lang w:val="vi-VN"/>
        </w:rPr>
        <w:t xml:space="preserve">advertisement </w:t>
      </w:r>
      <w:r w:rsidRPr="009C00D5">
        <w:rPr>
          <w:rStyle w:val="fontstyle01"/>
          <w:rFonts w:ascii="Arial" w:hAnsi="Arial" w:cs="Arial"/>
        </w:rPr>
        <w:t>and mark the letter A, B, C or D on your answer sheet to indicate the option that</w:t>
      </w:r>
      <w:r w:rsidR="00817665" w:rsidRPr="009C00D5">
        <w:rPr>
          <w:rFonts w:ascii="Arial" w:hAnsi="Arial" w:cs="Arial"/>
          <w:b/>
          <w:bCs/>
          <w:i/>
          <w:iCs/>
          <w:sz w:val="20"/>
          <w:szCs w:val="20"/>
          <w:lang w:val="vi-VN"/>
        </w:rPr>
        <w:t xml:space="preserve"> </w:t>
      </w:r>
      <w:r w:rsidRPr="009C00D5">
        <w:rPr>
          <w:rStyle w:val="fontstyle01"/>
          <w:rFonts w:ascii="Arial" w:hAnsi="Arial" w:cs="Arial"/>
        </w:rPr>
        <w:t xml:space="preserve">best fits each of the numbered blanks </w:t>
      </w:r>
      <w:r w:rsidR="00307A92" w:rsidRPr="009C00D5">
        <w:rPr>
          <w:rStyle w:val="fontstyle01"/>
          <w:rFonts w:ascii="Arial" w:hAnsi="Arial" w:cs="Arial"/>
        </w:rPr>
        <w:t xml:space="preserve">from </w:t>
      </w:r>
      <w:r w:rsidR="002251E5" w:rsidRPr="009C00D5">
        <w:rPr>
          <w:rFonts w:ascii="Arial" w:hAnsi="Arial" w:cs="Arial"/>
          <w:b/>
          <w:bCs/>
          <w:i/>
          <w:sz w:val="20"/>
          <w:szCs w:val="20"/>
        </w:rPr>
        <w:t>22 to 27. </w:t>
      </w:r>
    </w:p>
    <w:p w14:paraId="0015555E" w14:textId="77777777" w:rsidR="00E729D0" w:rsidRPr="009C00D5" w:rsidRDefault="00E729D0" w:rsidP="009C00D5">
      <w:pPr>
        <w:pStyle w:val="Heading1"/>
        <w:ind w:left="-142"/>
        <w:jc w:val="center"/>
        <w:rPr>
          <w:rFonts w:ascii="Arial" w:hAnsi="Arial" w:cs="Arial"/>
          <w:color w:val="auto"/>
          <w:sz w:val="20"/>
          <w:szCs w:val="20"/>
        </w:rPr>
      </w:pPr>
      <w:r w:rsidRPr="009C00D5">
        <w:rPr>
          <w:rFonts w:ascii="Arial" w:hAnsi="Arial" w:cs="Arial"/>
          <w:b/>
          <w:bCs/>
          <w:color w:val="000000"/>
          <w:sz w:val="20"/>
          <w:szCs w:val="20"/>
        </w:rPr>
        <w:t xml:space="preserve">Francophonie Day 2026 </w:t>
      </w:r>
    </w:p>
    <w:p w14:paraId="26930C31" w14:textId="7B4A5459" w:rsidR="00526208" w:rsidRPr="009C00D5" w:rsidRDefault="00E729D0" w:rsidP="009C00D5">
      <w:pPr>
        <w:ind w:left="-142"/>
        <w:jc w:val="both"/>
        <w:rPr>
          <w:rFonts w:ascii="Arial" w:hAnsi="Arial" w:cs="Arial"/>
          <w:sz w:val="20"/>
          <w:szCs w:val="20"/>
        </w:rPr>
      </w:pPr>
      <w:r w:rsidRPr="009C00D5">
        <w:rPr>
          <w:rFonts w:ascii="Arial" w:hAnsi="Arial" w:cs="Arial"/>
          <w:sz w:val="20"/>
          <w:szCs w:val="20"/>
        </w:rPr>
        <w:t xml:space="preserve">With a nod to both language and the environment, Francophonie Day </w:t>
      </w:r>
      <w:r w:rsidR="00545F57" w:rsidRPr="009C00D5">
        <w:rPr>
          <w:rFonts w:ascii="Arial" w:hAnsi="Arial" w:cs="Arial"/>
          <w:sz w:val="20"/>
          <w:szCs w:val="20"/>
        </w:rPr>
        <w:t xml:space="preserve">will bring an </w:t>
      </w:r>
      <w:r w:rsidRPr="009C00D5">
        <w:rPr>
          <w:rFonts w:ascii="Arial" w:hAnsi="Arial" w:cs="Arial"/>
          <w:sz w:val="20"/>
          <w:szCs w:val="20"/>
        </w:rPr>
        <w:t>eco-minded energy to Th</w:t>
      </w:r>
      <w:r w:rsidR="00A32F58" w:rsidRPr="009C00D5">
        <w:rPr>
          <w:rFonts w:ascii="Arial" w:hAnsi="Arial" w:cs="Arial"/>
          <w:sz w:val="20"/>
          <w:szCs w:val="20"/>
        </w:rPr>
        <w:t>ong</w:t>
      </w:r>
      <w:r w:rsidRPr="009C00D5">
        <w:rPr>
          <w:rFonts w:ascii="Arial" w:hAnsi="Arial" w:cs="Arial"/>
          <w:sz w:val="20"/>
          <w:szCs w:val="20"/>
        </w:rPr>
        <w:t xml:space="preserve"> </w:t>
      </w:r>
      <w:proofErr w:type="spellStart"/>
      <w:r w:rsidRPr="009C00D5">
        <w:rPr>
          <w:rFonts w:ascii="Arial" w:hAnsi="Arial" w:cs="Arial"/>
          <w:sz w:val="20"/>
          <w:szCs w:val="20"/>
        </w:rPr>
        <w:t>Nh</w:t>
      </w:r>
      <w:r w:rsidR="00A32F58" w:rsidRPr="009C00D5">
        <w:rPr>
          <w:rFonts w:ascii="Arial" w:hAnsi="Arial" w:cs="Arial"/>
          <w:sz w:val="20"/>
          <w:szCs w:val="20"/>
        </w:rPr>
        <w:t>at</w:t>
      </w:r>
      <w:proofErr w:type="spellEnd"/>
      <w:r w:rsidR="00A32F58" w:rsidRPr="009C00D5">
        <w:rPr>
          <w:rFonts w:ascii="Arial" w:hAnsi="Arial" w:cs="Arial"/>
          <w:sz w:val="20"/>
          <w:szCs w:val="20"/>
        </w:rPr>
        <w:t xml:space="preserve"> </w:t>
      </w:r>
      <w:r w:rsidRPr="009C00D5">
        <w:rPr>
          <w:rFonts w:ascii="Arial" w:hAnsi="Arial" w:cs="Arial"/>
          <w:sz w:val="20"/>
          <w:szCs w:val="20"/>
        </w:rPr>
        <w:t>Park on March 22</w:t>
      </w:r>
      <w:r w:rsidR="00970371" w:rsidRPr="009C00D5">
        <w:rPr>
          <w:rFonts w:ascii="Arial" w:hAnsi="Arial" w:cs="Arial"/>
          <w:sz w:val="20"/>
          <w:szCs w:val="20"/>
        </w:rPr>
        <w:t>, 2026</w:t>
      </w:r>
      <w:r w:rsidRPr="009C00D5">
        <w:rPr>
          <w:rFonts w:ascii="Arial" w:hAnsi="Arial" w:cs="Arial"/>
          <w:sz w:val="20"/>
          <w:szCs w:val="20"/>
        </w:rPr>
        <w:t>.</w:t>
      </w:r>
      <w:r w:rsidR="00970371" w:rsidRPr="009C00D5">
        <w:rPr>
          <w:rFonts w:ascii="Arial" w:hAnsi="Arial" w:cs="Arial"/>
          <w:sz w:val="20"/>
          <w:szCs w:val="20"/>
        </w:rPr>
        <w:t xml:space="preserve"> </w:t>
      </w:r>
      <w:r w:rsidR="00526208" w:rsidRPr="009C00D5">
        <w:rPr>
          <w:rFonts w:ascii="Arial" w:hAnsi="Arial" w:cs="Arial"/>
          <w:sz w:val="20"/>
          <w:szCs w:val="20"/>
        </w:rPr>
        <w:t xml:space="preserve">The event is an annual </w:t>
      </w:r>
      <w:r w:rsidR="00B84B9F" w:rsidRPr="009C00D5">
        <w:rPr>
          <w:rFonts w:ascii="Arial" w:hAnsi="Arial" w:cs="Arial"/>
          <w:bCs/>
          <w:sz w:val="20"/>
          <w:szCs w:val="20"/>
        </w:rPr>
        <w:t>(22) _______</w:t>
      </w:r>
      <w:r w:rsidR="00B84B9F" w:rsidRPr="009C00D5">
        <w:rPr>
          <w:rFonts w:ascii="Arial" w:hAnsi="Arial" w:cs="Arial"/>
          <w:sz w:val="20"/>
          <w:szCs w:val="20"/>
        </w:rPr>
        <w:t xml:space="preserve"> </w:t>
      </w:r>
      <w:r w:rsidR="00526208" w:rsidRPr="009C00D5">
        <w:rPr>
          <w:rFonts w:ascii="Arial" w:hAnsi="Arial" w:cs="Arial"/>
          <w:sz w:val="20"/>
          <w:szCs w:val="20"/>
        </w:rPr>
        <w:t>for the Francophone and Francophile community in Vi</w:t>
      </w:r>
      <w:r w:rsidR="00970371" w:rsidRPr="009C00D5">
        <w:rPr>
          <w:rFonts w:ascii="Arial" w:hAnsi="Arial" w:cs="Arial"/>
          <w:sz w:val="20"/>
          <w:szCs w:val="20"/>
        </w:rPr>
        <w:t>et</w:t>
      </w:r>
      <w:r w:rsidR="00526208" w:rsidRPr="009C00D5">
        <w:rPr>
          <w:rFonts w:ascii="Arial" w:hAnsi="Arial" w:cs="Arial"/>
          <w:sz w:val="20"/>
          <w:szCs w:val="20"/>
        </w:rPr>
        <w:t xml:space="preserve"> Nam and this year </w:t>
      </w:r>
      <w:r w:rsidR="00270FDD" w:rsidRPr="009C00D5">
        <w:rPr>
          <w:rFonts w:ascii="Arial" w:hAnsi="Arial" w:cs="Arial"/>
          <w:sz w:val="20"/>
          <w:szCs w:val="20"/>
        </w:rPr>
        <w:t xml:space="preserve">it also </w:t>
      </w:r>
      <w:r w:rsidR="00526208" w:rsidRPr="009C00D5">
        <w:rPr>
          <w:rFonts w:ascii="Arial" w:hAnsi="Arial" w:cs="Arial"/>
          <w:sz w:val="20"/>
          <w:szCs w:val="20"/>
        </w:rPr>
        <w:t>aims to guide people towards a greener future</w:t>
      </w:r>
      <w:r w:rsidR="00A32F58" w:rsidRPr="009C00D5">
        <w:rPr>
          <w:rFonts w:ascii="Arial" w:hAnsi="Arial" w:cs="Arial"/>
          <w:sz w:val="20"/>
          <w:szCs w:val="20"/>
        </w:rPr>
        <w:t xml:space="preserve"> </w:t>
      </w:r>
      <w:r w:rsidR="00526208" w:rsidRPr="009C00D5">
        <w:rPr>
          <w:rFonts w:ascii="Arial" w:hAnsi="Arial" w:cs="Arial"/>
          <w:sz w:val="20"/>
          <w:szCs w:val="20"/>
        </w:rPr>
        <w:t xml:space="preserve">through sport, culture, education, </w:t>
      </w:r>
      <w:r w:rsidR="00526208" w:rsidRPr="009C00D5">
        <w:rPr>
          <w:rStyle w:val="Strong"/>
          <w:rFonts w:ascii="Arial" w:hAnsi="Arial" w:cs="Arial"/>
          <w:b w:val="0"/>
          <w:sz w:val="20"/>
          <w:szCs w:val="20"/>
        </w:rPr>
        <w:t xml:space="preserve">and </w:t>
      </w:r>
      <w:r w:rsidR="00074E8C" w:rsidRPr="009C00D5">
        <w:rPr>
          <w:rFonts w:ascii="Arial" w:hAnsi="Arial" w:cs="Arial"/>
          <w:bCs/>
          <w:sz w:val="20"/>
          <w:szCs w:val="20"/>
        </w:rPr>
        <w:t>(23) _______</w:t>
      </w:r>
      <w:r w:rsidR="00817665" w:rsidRPr="009C00D5">
        <w:rPr>
          <w:rFonts w:ascii="Arial" w:hAnsi="Arial" w:cs="Arial"/>
          <w:b/>
          <w:sz w:val="20"/>
          <w:szCs w:val="20"/>
          <w:lang w:val="vi-VN"/>
        </w:rPr>
        <w:t xml:space="preserve"> </w:t>
      </w:r>
      <w:r w:rsidR="00526208" w:rsidRPr="009C00D5">
        <w:rPr>
          <w:rStyle w:val="Strong"/>
          <w:rFonts w:ascii="Arial" w:hAnsi="Arial" w:cs="Arial"/>
          <w:b w:val="0"/>
          <w:sz w:val="20"/>
          <w:szCs w:val="20"/>
        </w:rPr>
        <w:t>professional opportunities</w:t>
      </w:r>
      <w:r w:rsidR="00970371" w:rsidRPr="009C00D5">
        <w:rPr>
          <w:rFonts w:ascii="Arial" w:hAnsi="Arial" w:cs="Arial"/>
          <w:sz w:val="20"/>
          <w:szCs w:val="20"/>
        </w:rPr>
        <w:t xml:space="preserve">. </w:t>
      </w:r>
    </w:p>
    <w:p w14:paraId="3BB3198A" w14:textId="13AE97E3" w:rsidR="00E729D0" w:rsidRPr="009C00D5" w:rsidRDefault="00970371" w:rsidP="009C00D5">
      <w:pPr>
        <w:ind w:left="-142"/>
        <w:jc w:val="both"/>
        <w:rPr>
          <w:rFonts w:ascii="Arial" w:hAnsi="Arial" w:cs="Arial"/>
          <w:sz w:val="20"/>
          <w:szCs w:val="20"/>
          <w:lang w:val="vi-VN"/>
        </w:rPr>
      </w:pPr>
      <w:r w:rsidRPr="009C00D5">
        <w:rPr>
          <w:rFonts w:ascii="Arial" w:hAnsi="Arial" w:cs="Arial"/>
          <w:sz w:val="20"/>
          <w:szCs w:val="20"/>
        </w:rPr>
        <w:t>As part of the even, t</w:t>
      </w:r>
      <w:r w:rsidR="00E729D0" w:rsidRPr="009C00D5">
        <w:rPr>
          <w:rFonts w:ascii="Arial" w:hAnsi="Arial" w:cs="Arial"/>
          <w:sz w:val="20"/>
          <w:szCs w:val="20"/>
        </w:rPr>
        <w:t xml:space="preserve">he fourth season of the Course de la Francophonie </w:t>
      </w:r>
      <w:r w:rsidR="00E729D0" w:rsidRPr="009C00D5">
        <w:rPr>
          <w:rFonts w:ascii="Arial" w:hAnsi="Arial" w:cs="Arial"/>
          <w:i/>
          <w:sz w:val="20"/>
          <w:szCs w:val="20"/>
        </w:rPr>
        <w:t>(Race of the Francophonie)</w:t>
      </w:r>
      <w:r w:rsidR="00E729D0" w:rsidRPr="009C00D5">
        <w:rPr>
          <w:rFonts w:ascii="Arial" w:hAnsi="Arial" w:cs="Arial"/>
          <w:sz w:val="20"/>
          <w:szCs w:val="20"/>
        </w:rPr>
        <w:t xml:space="preserve"> continues its commitment </w:t>
      </w:r>
      <w:r w:rsidR="00074E8C" w:rsidRPr="009C00D5">
        <w:rPr>
          <w:rFonts w:ascii="Arial" w:hAnsi="Arial" w:cs="Arial"/>
          <w:bCs/>
          <w:sz w:val="20"/>
          <w:szCs w:val="20"/>
        </w:rPr>
        <w:t>(24) _______</w:t>
      </w:r>
      <w:r w:rsidR="00074E8C" w:rsidRPr="009C00D5">
        <w:rPr>
          <w:rFonts w:ascii="Arial" w:hAnsi="Arial" w:cs="Arial"/>
          <w:sz w:val="20"/>
          <w:szCs w:val="20"/>
        </w:rPr>
        <w:t xml:space="preserve"> </w:t>
      </w:r>
      <w:r w:rsidR="00E729D0" w:rsidRPr="009C00D5">
        <w:rPr>
          <w:rFonts w:ascii="Arial" w:hAnsi="Arial" w:cs="Arial"/>
          <w:sz w:val="20"/>
          <w:szCs w:val="20"/>
        </w:rPr>
        <w:t>the valu</w:t>
      </w:r>
      <w:r w:rsidRPr="009C00D5">
        <w:rPr>
          <w:rFonts w:ascii="Arial" w:hAnsi="Arial" w:cs="Arial"/>
          <w:sz w:val="20"/>
          <w:szCs w:val="20"/>
        </w:rPr>
        <w:t xml:space="preserve">es of the Francophone community. </w:t>
      </w:r>
      <w:r w:rsidR="00A32F58" w:rsidRPr="009C00D5">
        <w:rPr>
          <w:rFonts w:ascii="Arial" w:hAnsi="Arial" w:cs="Arial"/>
          <w:sz w:val="20"/>
          <w:szCs w:val="20"/>
        </w:rPr>
        <w:t xml:space="preserve">It </w:t>
      </w:r>
      <w:r w:rsidR="00E729D0" w:rsidRPr="009C00D5">
        <w:rPr>
          <w:rFonts w:ascii="Arial" w:hAnsi="Arial" w:cs="Arial"/>
          <w:sz w:val="20"/>
          <w:szCs w:val="20"/>
        </w:rPr>
        <w:t xml:space="preserve">offers an opportunity to </w:t>
      </w:r>
      <w:r w:rsidR="00074E8C" w:rsidRPr="009C00D5">
        <w:rPr>
          <w:rFonts w:ascii="Arial" w:hAnsi="Arial" w:cs="Arial"/>
          <w:bCs/>
          <w:sz w:val="20"/>
          <w:szCs w:val="20"/>
        </w:rPr>
        <w:t>(25) _______</w:t>
      </w:r>
      <w:r w:rsidR="00074E8C" w:rsidRPr="009C00D5">
        <w:rPr>
          <w:rFonts w:ascii="Arial" w:hAnsi="Arial" w:cs="Arial"/>
          <w:sz w:val="20"/>
          <w:szCs w:val="20"/>
        </w:rPr>
        <w:t xml:space="preserve"> </w:t>
      </w:r>
      <w:r w:rsidR="00E729D0" w:rsidRPr="009C00D5">
        <w:rPr>
          <w:rFonts w:ascii="Arial" w:hAnsi="Arial" w:cs="Arial"/>
          <w:sz w:val="20"/>
          <w:szCs w:val="20"/>
        </w:rPr>
        <w:t>personal</w:t>
      </w:r>
      <w:r w:rsidR="00545F57" w:rsidRPr="009C00D5">
        <w:rPr>
          <w:rFonts w:ascii="Arial" w:hAnsi="Arial" w:cs="Arial"/>
          <w:sz w:val="20"/>
          <w:szCs w:val="20"/>
        </w:rPr>
        <w:t xml:space="preserve"> goals and </w:t>
      </w:r>
      <w:r w:rsidR="00E729D0" w:rsidRPr="009C00D5">
        <w:rPr>
          <w:rFonts w:ascii="Arial" w:hAnsi="Arial" w:cs="Arial"/>
          <w:sz w:val="20"/>
          <w:szCs w:val="20"/>
        </w:rPr>
        <w:t>spread a positive spirit.</w:t>
      </w:r>
      <w:r w:rsidR="00817665" w:rsidRPr="009C00D5">
        <w:rPr>
          <w:rFonts w:ascii="Arial" w:hAnsi="Arial" w:cs="Arial"/>
          <w:sz w:val="20"/>
          <w:szCs w:val="20"/>
          <w:lang w:val="vi-VN"/>
        </w:rPr>
        <w:t xml:space="preserve"> </w:t>
      </w:r>
      <w:r w:rsidR="00545F57" w:rsidRPr="009C00D5">
        <w:rPr>
          <w:rFonts w:ascii="Arial" w:hAnsi="Arial" w:cs="Arial"/>
          <w:sz w:val="20"/>
          <w:szCs w:val="20"/>
        </w:rPr>
        <w:t>T</w:t>
      </w:r>
      <w:r w:rsidR="00E729D0" w:rsidRPr="009C00D5">
        <w:rPr>
          <w:rFonts w:ascii="Arial" w:hAnsi="Arial" w:cs="Arial"/>
          <w:sz w:val="20"/>
          <w:szCs w:val="20"/>
        </w:rPr>
        <w:t xml:space="preserve">he Francophone Career and Job Fair will be held </w:t>
      </w:r>
      <w:r w:rsidR="00074E8C" w:rsidRPr="009C00D5">
        <w:rPr>
          <w:rFonts w:ascii="Arial" w:hAnsi="Arial" w:cs="Arial"/>
          <w:bCs/>
          <w:sz w:val="20"/>
          <w:szCs w:val="20"/>
        </w:rPr>
        <w:t>(26) _______</w:t>
      </w:r>
      <w:r w:rsidR="00074E8C" w:rsidRPr="009C00D5">
        <w:rPr>
          <w:rFonts w:ascii="Arial" w:hAnsi="Arial" w:cs="Arial"/>
          <w:sz w:val="20"/>
          <w:szCs w:val="20"/>
        </w:rPr>
        <w:t xml:space="preserve"> </w:t>
      </w:r>
      <w:r w:rsidR="00E729D0" w:rsidRPr="009C00D5">
        <w:rPr>
          <w:rFonts w:ascii="Arial" w:hAnsi="Arial" w:cs="Arial"/>
          <w:sz w:val="20"/>
          <w:szCs w:val="20"/>
        </w:rPr>
        <w:t xml:space="preserve">the race, offering young people the chance to meet directly with embassies and </w:t>
      </w:r>
      <w:proofErr w:type="spellStart"/>
      <w:r w:rsidR="00E729D0" w:rsidRPr="009C00D5">
        <w:rPr>
          <w:rFonts w:ascii="Arial" w:hAnsi="Arial" w:cs="Arial"/>
          <w:sz w:val="20"/>
          <w:szCs w:val="20"/>
        </w:rPr>
        <w:t>organisations</w:t>
      </w:r>
      <w:proofErr w:type="spellEnd"/>
      <w:r w:rsidR="00E729D0" w:rsidRPr="009C00D5">
        <w:rPr>
          <w:rFonts w:ascii="Arial" w:hAnsi="Arial" w:cs="Arial"/>
          <w:sz w:val="20"/>
          <w:szCs w:val="20"/>
        </w:rPr>
        <w:t xml:space="preserve"> of the Francophone community, schools and universities, as well as business representatives.</w:t>
      </w:r>
      <w:r w:rsidR="00817665" w:rsidRPr="009C00D5">
        <w:rPr>
          <w:rFonts w:ascii="Arial" w:hAnsi="Arial" w:cs="Arial"/>
          <w:sz w:val="20"/>
          <w:szCs w:val="20"/>
          <w:lang w:val="vi-VN"/>
        </w:rPr>
        <w:t xml:space="preserve"> </w:t>
      </w:r>
      <w:r w:rsidR="00E729D0" w:rsidRPr="009C00D5">
        <w:rPr>
          <w:rFonts w:ascii="Arial" w:hAnsi="Arial" w:cs="Arial"/>
          <w:sz w:val="20"/>
          <w:szCs w:val="20"/>
        </w:rPr>
        <w:t xml:space="preserve">There will also be numerous booths and stands </w:t>
      </w:r>
      <w:r w:rsidR="00074E8C" w:rsidRPr="009C00D5">
        <w:rPr>
          <w:rFonts w:ascii="Arial" w:hAnsi="Arial" w:cs="Arial"/>
          <w:bCs/>
          <w:sz w:val="20"/>
          <w:szCs w:val="20"/>
        </w:rPr>
        <w:t>(27) _______</w:t>
      </w:r>
      <w:r w:rsidR="00074E8C" w:rsidRPr="009C00D5">
        <w:rPr>
          <w:rFonts w:ascii="Arial" w:hAnsi="Arial" w:cs="Arial"/>
          <w:sz w:val="20"/>
          <w:szCs w:val="20"/>
        </w:rPr>
        <w:t xml:space="preserve"> </w:t>
      </w:r>
      <w:r w:rsidR="00E729D0" w:rsidRPr="009C00D5">
        <w:rPr>
          <w:rFonts w:ascii="Arial" w:hAnsi="Arial" w:cs="Arial"/>
          <w:sz w:val="20"/>
          <w:szCs w:val="20"/>
        </w:rPr>
        <w:t>by Francophone embassies and institutions teaching French and in French</w:t>
      </w:r>
      <w:r w:rsidR="00A32F58" w:rsidRPr="009C00D5">
        <w:rPr>
          <w:rFonts w:ascii="Arial" w:hAnsi="Arial" w:cs="Arial"/>
          <w:sz w:val="20"/>
          <w:szCs w:val="20"/>
        </w:rPr>
        <w:t xml:space="preserve">. </w:t>
      </w:r>
      <w:r w:rsidR="00E729D0" w:rsidRPr="009C00D5">
        <w:rPr>
          <w:rFonts w:ascii="Arial" w:hAnsi="Arial" w:cs="Arial"/>
          <w:sz w:val="20"/>
          <w:szCs w:val="20"/>
        </w:rPr>
        <w:t xml:space="preserve"> </w:t>
      </w:r>
    </w:p>
    <w:p w14:paraId="14F0D4A0" w14:textId="696FE83D" w:rsidR="00817665" w:rsidRPr="009C00D5" w:rsidRDefault="00545F57" w:rsidP="009C00D5">
      <w:pPr>
        <w:ind w:left="-142"/>
        <w:jc w:val="right"/>
        <w:rPr>
          <w:rFonts w:ascii="Arial" w:hAnsi="Arial" w:cs="Arial"/>
          <w:i/>
          <w:sz w:val="20"/>
          <w:szCs w:val="20"/>
        </w:rPr>
      </w:pPr>
      <w:r w:rsidRPr="009C00D5">
        <w:rPr>
          <w:rFonts w:ascii="Arial" w:hAnsi="Arial" w:cs="Arial"/>
          <w:sz w:val="20"/>
          <w:szCs w:val="20"/>
        </w:rPr>
        <w:t>(</w:t>
      </w:r>
      <w:r w:rsidR="00817665" w:rsidRPr="009C00D5">
        <w:rPr>
          <w:rFonts w:ascii="Arial" w:hAnsi="Arial" w:cs="Arial"/>
          <w:sz w:val="20"/>
          <w:szCs w:val="20"/>
          <w:lang w:val="vi-VN"/>
        </w:rPr>
        <w:t xml:space="preserve">Adapted from </w:t>
      </w:r>
      <w:r w:rsidRPr="009C00D5">
        <w:rPr>
          <w:rFonts w:ascii="Arial" w:hAnsi="Arial" w:cs="Arial"/>
          <w:i/>
          <w:sz w:val="20"/>
          <w:szCs w:val="20"/>
        </w:rPr>
        <w:t>https://vietnamnews.vn</w:t>
      </w:r>
      <w:r w:rsidRPr="009C00D5">
        <w:rPr>
          <w:rFonts w:ascii="Arial" w:hAnsi="Arial" w:cs="Arial"/>
          <w:sz w:val="20"/>
          <w:szCs w:val="20"/>
        </w:rPr>
        <w:t>)</w:t>
      </w:r>
    </w:p>
    <w:p w14:paraId="20462DA5"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22. </w:t>
      </w:r>
      <w:r w:rsidRPr="009C00D5">
        <w:rPr>
          <w:rStyle w:val="YoungMixChar"/>
          <w:rFonts w:ascii="Arial" w:hAnsi="Arial" w:cs="Arial"/>
          <w:b/>
          <w:sz w:val="20"/>
          <w:szCs w:val="20"/>
        </w:rPr>
        <w:tab/>
        <w:t xml:space="preserve">A. </w:t>
      </w:r>
      <w:r w:rsidRPr="009C00D5">
        <w:rPr>
          <w:rStyle w:val="fontstyle01"/>
          <w:rFonts w:ascii="Arial" w:hAnsi="Arial" w:cs="Arial"/>
          <w:b w:val="0"/>
          <w:i w:val="0"/>
          <w:lang w:val="vi-VN"/>
        </w:rPr>
        <w:t>gathering</w:t>
      </w:r>
      <w:r w:rsidRPr="009C00D5">
        <w:rPr>
          <w:rStyle w:val="YoungMixChar"/>
          <w:rFonts w:ascii="Arial" w:hAnsi="Arial" w:cs="Arial"/>
          <w:b/>
          <w:sz w:val="20"/>
          <w:szCs w:val="20"/>
        </w:rPr>
        <w:tab/>
        <w:t xml:space="preserve">B. </w:t>
      </w:r>
      <w:r w:rsidR="009F1B62" w:rsidRPr="009C00D5">
        <w:rPr>
          <w:rStyle w:val="fontstyle01"/>
          <w:rFonts w:ascii="Arial" w:hAnsi="Arial" w:cs="Arial"/>
          <w:b w:val="0"/>
          <w:i w:val="0"/>
        </w:rPr>
        <w:t>congress</w:t>
      </w:r>
      <w:r w:rsidRPr="009C00D5">
        <w:rPr>
          <w:rStyle w:val="YoungMixChar"/>
          <w:rFonts w:ascii="Arial" w:hAnsi="Arial" w:cs="Arial"/>
          <w:b/>
          <w:sz w:val="20"/>
          <w:szCs w:val="20"/>
        </w:rPr>
        <w:tab/>
        <w:t xml:space="preserve">C. </w:t>
      </w:r>
      <w:r w:rsidR="00817665" w:rsidRPr="009C00D5">
        <w:rPr>
          <w:rStyle w:val="fontstyle01"/>
          <w:rFonts w:ascii="Arial" w:hAnsi="Arial" w:cs="Arial"/>
          <w:b w:val="0"/>
          <w:i w:val="0"/>
          <w:lang w:val="vi-VN"/>
        </w:rPr>
        <w:t>conference</w:t>
      </w:r>
      <w:r w:rsidRPr="009C00D5">
        <w:rPr>
          <w:rStyle w:val="YoungMixChar"/>
          <w:rFonts w:ascii="Arial" w:hAnsi="Arial" w:cs="Arial"/>
          <w:b/>
          <w:sz w:val="20"/>
          <w:szCs w:val="20"/>
        </w:rPr>
        <w:tab/>
        <w:t xml:space="preserve">D. </w:t>
      </w:r>
      <w:r w:rsidR="00817665" w:rsidRPr="009C00D5">
        <w:rPr>
          <w:rStyle w:val="fontstyle01"/>
          <w:rFonts w:ascii="Arial" w:hAnsi="Arial" w:cs="Arial"/>
          <w:b w:val="0"/>
          <w:i w:val="0"/>
          <w:lang w:val="vi-VN"/>
        </w:rPr>
        <w:t>ceremony</w:t>
      </w:r>
    </w:p>
    <w:p w14:paraId="3F51C3DF"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23. </w:t>
      </w:r>
      <w:r w:rsidRPr="009C00D5">
        <w:rPr>
          <w:rStyle w:val="YoungMixChar"/>
          <w:rFonts w:ascii="Arial" w:hAnsi="Arial" w:cs="Arial"/>
          <w:b/>
          <w:sz w:val="20"/>
          <w:szCs w:val="20"/>
        </w:rPr>
        <w:tab/>
        <w:t xml:space="preserve">A. </w:t>
      </w:r>
      <w:r w:rsidR="00526208" w:rsidRPr="009C00D5">
        <w:rPr>
          <w:rStyle w:val="fontstyle01"/>
          <w:rFonts w:ascii="Arial" w:hAnsi="Arial" w:cs="Arial"/>
          <w:b w:val="0"/>
          <w:i w:val="0"/>
          <w:lang w:val="vi-VN"/>
        </w:rPr>
        <w:t>other</w:t>
      </w:r>
      <w:r w:rsidRPr="009C00D5">
        <w:rPr>
          <w:rStyle w:val="YoungMixChar"/>
          <w:rFonts w:ascii="Arial" w:hAnsi="Arial" w:cs="Arial"/>
          <w:b/>
          <w:sz w:val="20"/>
          <w:szCs w:val="20"/>
        </w:rPr>
        <w:tab/>
        <w:t xml:space="preserve">B. </w:t>
      </w:r>
      <w:r w:rsidRPr="009C00D5">
        <w:rPr>
          <w:rStyle w:val="fontstyle01"/>
          <w:rFonts w:ascii="Arial" w:hAnsi="Arial" w:cs="Arial"/>
          <w:b w:val="0"/>
          <w:i w:val="0"/>
          <w:lang w:val="vi-VN"/>
        </w:rPr>
        <w:t>another</w:t>
      </w:r>
      <w:r w:rsidRPr="009C00D5">
        <w:rPr>
          <w:rStyle w:val="YoungMixChar"/>
          <w:rFonts w:ascii="Arial" w:hAnsi="Arial" w:cs="Arial"/>
          <w:b/>
          <w:sz w:val="20"/>
          <w:szCs w:val="20"/>
        </w:rPr>
        <w:tab/>
        <w:t xml:space="preserve">C. </w:t>
      </w:r>
      <w:r w:rsidR="00526208" w:rsidRPr="009C00D5">
        <w:rPr>
          <w:rStyle w:val="fontstyle01"/>
          <w:rFonts w:ascii="Arial" w:hAnsi="Arial" w:cs="Arial"/>
          <w:b w:val="0"/>
          <w:i w:val="0"/>
          <w:lang w:val="vi-VN"/>
        </w:rPr>
        <w:t>the others</w:t>
      </w:r>
      <w:r w:rsidRPr="009C00D5">
        <w:rPr>
          <w:rStyle w:val="YoungMixChar"/>
          <w:rFonts w:ascii="Arial" w:hAnsi="Arial" w:cs="Arial"/>
          <w:b/>
          <w:sz w:val="20"/>
          <w:szCs w:val="20"/>
        </w:rPr>
        <w:tab/>
        <w:t xml:space="preserve">D. </w:t>
      </w:r>
      <w:r w:rsidR="00526208" w:rsidRPr="009C00D5">
        <w:rPr>
          <w:rStyle w:val="fontstyle01"/>
          <w:rFonts w:ascii="Arial" w:hAnsi="Arial" w:cs="Arial"/>
          <w:b w:val="0"/>
          <w:i w:val="0"/>
          <w:lang w:val="vi-VN"/>
        </w:rPr>
        <w:t>others</w:t>
      </w:r>
    </w:p>
    <w:p w14:paraId="3ED40CF1"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24. </w:t>
      </w:r>
      <w:r w:rsidRPr="009C00D5">
        <w:rPr>
          <w:rStyle w:val="YoungMixChar"/>
          <w:rFonts w:ascii="Arial" w:hAnsi="Arial" w:cs="Arial"/>
          <w:b/>
          <w:sz w:val="20"/>
          <w:szCs w:val="20"/>
        </w:rPr>
        <w:tab/>
        <w:t xml:space="preserve">A. </w:t>
      </w:r>
      <w:r w:rsidRPr="009C00D5">
        <w:rPr>
          <w:rStyle w:val="fontstyle01"/>
          <w:rFonts w:ascii="Arial" w:hAnsi="Arial" w:cs="Arial"/>
          <w:b w:val="0"/>
          <w:i w:val="0"/>
          <w:lang w:val="vi-VN"/>
        </w:rPr>
        <w:t>promote</w:t>
      </w:r>
      <w:r w:rsidRPr="009C00D5">
        <w:rPr>
          <w:rStyle w:val="YoungMixChar"/>
          <w:rFonts w:ascii="Arial" w:hAnsi="Arial" w:cs="Arial"/>
          <w:b/>
          <w:sz w:val="20"/>
          <w:szCs w:val="20"/>
        </w:rPr>
        <w:tab/>
        <w:t xml:space="preserve">B. </w:t>
      </w:r>
      <w:r w:rsidRPr="009C00D5">
        <w:rPr>
          <w:rStyle w:val="fontstyle01"/>
          <w:rFonts w:ascii="Arial" w:hAnsi="Arial" w:cs="Arial"/>
          <w:b w:val="0"/>
          <w:i w:val="0"/>
          <w:lang w:val="vi-VN"/>
        </w:rPr>
        <w:t>promoting</w:t>
      </w:r>
      <w:r w:rsidRPr="009C00D5">
        <w:rPr>
          <w:rStyle w:val="YoungMixChar"/>
          <w:rFonts w:ascii="Arial" w:hAnsi="Arial" w:cs="Arial"/>
          <w:b/>
          <w:sz w:val="20"/>
          <w:szCs w:val="20"/>
        </w:rPr>
        <w:tab/>
        <w:t xml:space="preserve">C. </w:t>
      </w:r>
      <w:r w:rsidRPr="009C00D5">
        <w:rPr>
          <w:rStyle w:val="fontstyle01"/>
          <w:rFonts w:ascii="Arial" w:hAnsi="Arial" w:cs="Arial"/>
          <w:b w:val="0"/>
          <w:i w:val="0"/>
          <w:lang w:val="vi-VN"/>
        </w:rPr>
        <w:t>to promoting</w:t>
      </w:r>
      <w:r w:rsidRPr="009C00D5">
        <w:rPr>
          <w:rStyle w:val="YoungMixChar"/>
          <w:rFonts w:ascii="Arial" w:hAnsi="Arial" w:cs="Arial"/>
          <w:b/>
          <w:sz w:val="20"/>
          <w:szCs w:val="20"/>
        </w:rPr>
        <w:tab/>
        <w:t xml:space="preserve">D. </w:t>
      </w:r>
      <w:r w:rsidRPr="009C00D5">
        <w:rPr>
          <w:rStyle w:val="fontstyle01"/>
          <w:rFonts w:ascii="Arial" w:hAnsi="Arial" w:cs="Arial"/>
          <w:b w:val="0"/>
          <w:i w:val="0"/>
          <w:lang w:val="vi-VN"/>
        </w:rPr>
        <w:t>to promote</w:t>
      </w:r>
    </w:p>
    <w:p w14:paraId="6801459A"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25. </w:t>
      </w:r>
      <w:r w:rsidRPr="009C00D5">
        <w:rPr>
          <w:rStyle w:val="YoungMixChar"/>
          <w:rFonts w:ascii="Arial" w:hAnsi="Arial" w:cs="Arial"/>
          <w:b/>
          <w:sz w:val="20"/>
          <w:szCs w:val="20"/>
        </w:rPr>
        <w:tab/>
        <w:t xml:space="preserve">A. </w:t>
      </w:r>
      <w:r w:rsidR="00970371" w:rsidRPr="009C00D5">
        <w:rPr>
          <w:rStyle w:val="fontstyle01"/>
          <w:rFonts w:ascii="Arial" w:hAnsi="Arial" w:cs="Arial"/>
          <w:b w:val="0"/>
          <w:i w:val="0"/>
        </w:rPr>
        <w:t>play</w:t>
      </w:r>
      <w:r w:rsidRPr="009C00D5">
        <w:rPr>
          <w:rStyle w:val="YoungMixChar"/>
          <w:rFonts w:ascii="Arial" w:hAnsi="Arial" w:cs="Arial"/>
          <w:b/>
          <w:sz w:val="20"/>
          <w:szCs w:val="20"/>
        </w:rPr>
        <w:tab/>
        <w:t xml:space="preserve">B. </w:t>
      </w:r>
      <w:r w:rsidRPr="009C00D5">
        <w:rPr>
          <w:rStyle w:val="fontstyle01"/>
          <w:rFonts w:ascii="Arial" w:hAnsi="Arial" w:cs="Arial"/>
          <w:b w:val="0"/>
          <w:i w:val="0"/>
          <w:lang w:val="vi-VN"/>
        </w:rPr>
        <w:t>set</w:t>
      </w:r>
      <w:r w:rsidRPr="009C00D5">
        <w:rPr>
          <w:rStyle w:val="YoungMixChar"/>
          <w:rFonts w:ascii="Arial" w:hAnsi="Arial" w:cs="Arial"/>
          <w:b/>
          <w:sz w:val="20"/>
          <w:szCs w:val="20"/>
        </w:rPr>
        <w:tab/>
        <w:t xml:space="preserve">C. </w:t>
      </w:r>
      <w:r w:rsidRPr="009C00D5">
        <w:rPr>
          <w:rStyle w:val="fontstyle01"/>
          <w:rFonts w:ascii="Arial" w:hAnsi="Arial" w:cs="Arial"/>
          <w:b w:val="0"/>
          <w:i w:val="0"/>
          <w:lang w:val="vi-VN"/>
        </w:rPr>
        <w:t>do</w:t>
      </w:r>
      <w:r w:rsidRPr="009C00D5">
        <w:rPr>
          <w:rStyle w:val="YoungMixChar"/>
          <w:rFonts w:ascii="Arial" w:hAnsi="Arial" w:cs="Arial"/>
          <w:b/>
          <w:sz w:val="20"/>
          <w:szCs w:val="20"/>
        </w:rPr>
        <w:tab/>
        <w:t xml:space="preserve">D. </w:t>
      </w:r>
      <w:r w:rsidR="00F15244" w:rsidRPr="009C00D5">
        <w:rPr>
          <w:rStyle w:val="fontstyle01"/>
          <w:rFonts w:ascii="Arial" w:hAnsi="Arial" w:cs="Arial"/>
          <w:b w:val="0"/>
          <w:i w:val="0"/>
        </w:rPr>
        <w:t>go</w:t>
      </w:r>
    </w:p>
    <w:p w14:paraId="13D80CCD" w14:textId="77777777"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26. </w:t>
      </w:r>
      <w:r w:rsidRPr="009C00D5">
        <w:rPr>
          <w:rStyle w:val="YoungMixChar"/>
          <w:rFonts w:ascii="Arial" w:hAnsi="Arial" w:cs="Arial"/>
          <w:b/>
          <w:sz w:val="20"/>
          <w:szCs w:val="20"/>
        </w:rPr>
        <w:tab/>
        <w:t xml:space="preserve">A. </w:t>
      </w:r>
      <w:r w:rsidR="00817665" w:rsidRPr="009C00D5">
        <w:rPr>
          <w:rStyle w:val="fontstyle01"/>
          <w:rFonts w:ascii="Arial" w:hAnsi="Arial" w:cs="Arial"/>
          <w:b w:val="0"/>
          <w:i w:val="0"/>
          <w:lang w:val="vi-VN"/>
        </w:rPr>
        <w:t>by virtue of</w:t>
      </w:r>
      <w:r w:rsidRPr="009C00D5">
        <w:rPr>
          <w:rStyle w:val="YoungMixChar"/>
          <w:rFonts w:ascii="Arial" w:hAnsi="Arial" w:cs="Arial"/>
          <w:b/>
          <w:sz w:val="20"/>
          <w:szCs w:val="20"/>
        </w:rPr>
        <w:tab/>
        <w:t xml:space="preserve">B. </w:t>
      </w:r>
      <w:r w:rsidRPr="009C00D5">
        <w:rPr>
          <w:rStyle w:val="fontstyle01"/>
          <w:rFonts w:ascii="Arial" w:hAnsi="Arial" w:cs="Arial"/>
          <w:b w:val="0"/>
          <w:i w:val="0"/>
          <w:lang w:val="vi-VN"/>
        </w:rPr>
        <w:t>in line with</w:t>
      </w:r>
      <w:r w:rsidRPr="009C00D5">
        <w:rPr>
          <w:rStyle w:val="YoungMixChar"/>
          <w:rFonts w:ascii="Arial" w:hAnsi="Arial" w:cs="Arial"/>
          <w:b/>
          <w:sz w:val="20"/>
          <w:szCs w:val="20"/>
        </w:rPr>
        <w:tab/>
        <w:t xml:space="preserve">C. </w:t>
      </w:r>
      <w:r w:rsidR="00817665" w:rsidRPr="009C00D5">
        <w:rPr>
          <w:rStyle w:val="fontstyle01"/>
          <w:rFonts w:ascii="Arial" w:hAnsi="Arial" w:cs="Arial"/>
          <w:b w:val="0"/>
          <w:i w:val="0"/>
          <w:lang w:val="vi-VN"/>
        </w:rPr>
        <w:t xml:space="preserve">by </w:t>
      </w:r>
      <w:r w:rsidR="00DC7C87" w:rsidRPr="009C00D5">
        <w:rPr>
          <w:rStyle w:val="fontstyle01"/>
          <w:rFonts w:ascii="Arial" w:hAnsi="Arial" w:cs="Arial"/>
          <w:b w:val="0"/>
          <w:i w:val="0"/>
        </w:rPr>
        <w:t>dint</w:t>
      </w:r>
      <w:r w:rsidR="00817665" w:rsidRPr="009C00D5">
        <w:rPr>
          <w:rStyle w:val="fontstyle01"/>
          <w:rFonts w:ascii="Arial" w:hAnsi="Arial" w:cs="Arial"/>
          <w:b w:val="0"/>
          <w:i w:val="0"/>
          <w:lang w:val="vi-VN"/>
        </w:rPr>
        <w:t xml:space="preserve"> of</w:t>
      </w:r>
      <w:r w:rsidRPr="009C00D5">
        <w:rPr>
          <w:rStyle w:val="YoungMixChar"/>
          <w:rFonts w:ascii="Arial" w:hAnsi="Arial" w:cs="Arial"/>
          <w:b/>
          <w:sz w:val="20"/>
          <w:szCs w:val="20"/>
        </w:rPr>
        <w:tab/>
        <w:t xml:space="preserve">D. </w:t>
      </w:r>
      <w:r w:rsidRPr="009C00D5">
        <w:rPr>
          <w:rStyle w:val="fontstyle01"/>
          <w:rFonts w:ascii="Arial" w:hAnsi="Arial" w:cs="Arial"/>
          <w:b w:val="0"/>
          <w:i w:val="0"/>
          <w:lang w:val="vi-VN"/>
        </w:rPr>
        <w:t>in parallel with</w:t>
      </w:r>
    </w:p>
    <w:p w14:paraId="73EC573E" w14:textId="458BD27C" w:rsidR="00F80922" w:rsidRPr="009C00D5" w:rsidRDefault="00B539CF" w:rsidP="009C00D5">
      <w:pPr>
        <w:tabs>
          <w:tab w:val="left" w:pos="1417"/>
          <w:tab w:val="left" w:pos="3515"/>
          <w:tab w:val="left" w:pos="5613"/>
          <w:tab w:val="left" w:pos="7710"/>
        </w:tabs>
        <w:ind w:left="-142"/>
        <w:rPr>
          <w:rFonts w:ascii="Arial" w:hAnsi="Arial" w:cs="Arial"/>
          <w:sz w:val="20"/>
          <w:szCs w:val="20"/>
        </w:rPr>
      </w:pPr>
      <w:r w:rsidRPr="009C00D5">
        <w:rPr>
          <w:rFonts w:ascii="Arial" w:hAnsi="Arial" w:cs="Arial"/>
          <w:b/>
          <w:sz w:val="20"/>
          <w:szCs w:val="20"/>
        </w:rPr>
        <w:t xml:space="preserve">Question 27. </w:t>
      </w:r>
      <w:r w:rsidRPr="009C00D5">
        <w:rPr>
          <w:rStyle w:val="YoungMixChar"/>
          <w:rFonts w:ascii="Arial" w:hAnsi="Arial" w:cs="Arial"/>
          <w:b/>
          <w:sz w:val="20"/>
          <w:szCs w:val="20"/>
        </w:rPr>
        <w:tab/>
        <w:t xml:space="preserve">A. </w:t>
      </w:r>
      <w:r w:rsidRPr="009C00D5">
        <w:rPr>
          <w:rStyle w:val="fontstyle01"/>
          <w:rFonts w:ascii="Arial" w:hAnsi="Arial" w:cs="Arial"/>
          <w:b w:val="0"/>
          <w:i w:val="0"/>
          <w:lang w:val="vi-VN"/>
        </w:rPr>
        <w:t>run</w:t>
      </w:r>
      <w:r w:rsidRPr="009C00D5">
        <w:rPr>
          <w:rStyle w:val="YoungMixChar"/>
          <w:rFonts w:ascii="Arial" w:hAnsi="Arial" w:cs="Arial"/>
          <w:b/>
          <w:sz w:val="20"/>
          <w:szCs w:val="20"/>
        </w:rPr>
        <w:tab/>
        <w:t xml:space="preserve">B. </w:t>
      </w:r>
      <w:r w:rsidRPr="009C00D5">
        <w:rPr>
          <w:rStyle w:val="fontstyle01"/>
          <w:rFonts w:ascii="Arial" w:hAnsi="Arial" w:cs="Arial"/>
          <w:b w:val="0"/>
          <w:i w:val="0"/>
          <w:lang w:val="vi-VN"/>
        </w:rPr>
        <w:t>running</w:t>
      </w:r>
      <w:r w:rsidRPr="009C00D5">
        <w:rPr>
          <w:rStyle w:val="YoungMixChar"/>
          <w:rFonts w:ascii="Arial" w:hAnsi="Arial" w:cs="Arial"/>
          <w:b/>
          <w:sz w:val="20"/>
          <w:szCs w:val="20"/>
        </w:rPr>
        <w:tab/>
        <w:t xml:space="preserve">C. </w:t>
      </w:r>
      <w:r w:rsidRPr="009C00D5">
        <w:rPr>
          <w:rStyle w:val="fontstyle01"/>
          <w:rFonts w:ascii="Arial" w:hAnsi="Arial" w:cs="Arial"/>
          <w:b w:val="0"/>
          <w:i w:val="0"/>
          <w:lang w:val="vi-VN"/>
        </w:rPr>
        <w:t>which run</w:t>
      </w:r>
      <w:r w:rsidRPr="009C00D5">
        <w:rPr>
          <w:rStyle w:val="YoungMixChar"/>
          <w:rFonts w:ascii="Arial" w:hAnsi="Arial" w:cs="Arial"/>
          <w:b/>
          <w:sz w:val="20"/>
          <w:szCs w:val="20"/>
        </w:rPr>
        <w:tab/>
        <w:t xml:space="preserve">D. </w:t>
      </w:r>
      <w:r w:rsidRPr="009C00D5">
        <w:rPr>
          <w:rStyle w:val="fontstyle01"/>
          <w:rFonts w:ascii="Arial" w:hAnsi="Arial" w:cs="Arial"/>
          <w:b w:val="0"/>
          <w:i w:val="0"/>
          <w:lang w:val="vi-VN"/>
        </w:rPr>
        <w:t>were run</w:t>
      </w:r>
    </w:p>
    <w:p w14:paraId="4CDBD371" w14:textId="19D7B5AD" w:rsidR="00F80922" w:rsidRPr="009C00D5" w:rsidRDefault="0063101C" w:rsidP="009C00D5">
      <w:pPr>
        <w:ind w:left="-142"/>
        <w:jc w:val="both"/>
        <w:rPr>
          <w:rFonts w:ascii="Arial" w:hAnsi="Arial" w:cs="Arial"/>
          <w:b/>
          <w:bCs/>
          <w:i/>
          <w:iCs/>
          <w:sz w:val="20"/>
          <w:szCs w:val="20"/>
        </w:rPr>
      </w:pPr>
      <w:r w:rsidRPr="009C00D5">
        <w:rPr>
          <w:rStyle w:val="fontstyle01"/>
          <w:rFonts w:ascii="Arial" w:hAnsi="Arial" w:cs="Arial"/>
        </w:rPr>
        <w:t>Read the passage and mark the letter A, B, C or D on your answer sheet to indicate the best answer to each</w:t>
      </w:r>
      <w:r w:rsidR="006F39B4" w:rsidRPr="009C00D5">
        <w:rPr>
          <w:rFonts w:ascii="Arial" w:hAnsi="Arial" w:cs="Arial"/>
          <w:b/>
          <w:bCs/>
          <w:i/>
          <w:iCs/>
          <w:sz w:val="20"/>
          <w:szCs w:val="20"/>
        </w:rPr>
        <w:t xml:space="preserve"> </w:t>
      </w:r>
      <w:r w:rsidR="00B539CF" w:rsidRPr="009C00D5">
        <w:rPr>
          <w:rStyle w:val="fontstyle01"/>
          <w:rFonts w:ascii="Arial" w:hAnsi="Arial" w:cs="Arial"/>
        </w:rPr>
        <w:t xml:space="preserve">of the following questions </w:t>
      </w:r>
      <w:r w:rsidR="00C87C19" w:rsidRPr="009C00D5">
        <w:rPr>
          <w:rStyle w:val="fontstyle01"/>
          <w:rFonts w:ascii="Arial" w:hAnsi="Arial" w:cs="Arial"/>
        </w:rPr>
        <w:t xml:space="preserve">from </w:t>
      </w:r>
      <w:r w:rsidR="00C87C19" w:rsidRPr="009C00D5">
        <w:rPr>
          <w:rFonts w:ascii="Arial" w:hAnsi="Arial" w:cs="Arial"/>
          <w:b/>
          <w:bCs/>
          <w:i/>
          <w:sz w:val="20"/>
          <w:szCs w:val="20"/>
        </w:rPr>
        <w:t>28 to 35. </w:t>
      </w:r>
    </w:p>
    <w:p w14:paraId="351C708D" w14:textId="2CEDA29B" w:rsidR="003521C2" w:rsidRPr="009C00D5" w:rsidRDefault="003521C2" w:rsidP="009C00D5">
      <w:pPr>
        <w:pStyle w:val="NormalWeb"/>
        <w:spacing w:before="0" w:beforeAutospacing="0" w:after="0" w:afterAutospacing="0"/>
        <w:ind w:left="-142"/>
        <w:jc w:val="both"/>
        <w:rPr>
          <w:rFonts w:ascii="Arial" w:hAnsi="Arial" w:cs="Arial"/>
          <w:sz w:val="20"/>
          <w:szCs w:val="20"/>
        </w:rPr>
      </w:pPr>
      <w:r w:rsidRPr="009C00D5">
        <w:rPr>
          <w:rFonts w:ascii="Arial" w:hAnsi="Arial" w:cs="Arial"/>
          <w:sz w:val="20"/>
          <w:szCs w:val="20"/>
        </w:rPr>
        <w:t xml:space="preserve">3D printers have been widely used in educational settings from K–12 schools to universities as tools that support experiential learning and innovation. </w:t>
      </w:r>
      <w:r w:rsidR="00B51338" w:rsidRPr="009C00D5">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9C00D5">
        <w:rPr>
          <w:rStyle w:val="Strong"/>
          <w:rFonts w:ascii="Arial" w:hAnsi="Arial" w:cs="Arial"/>
          <w:b w:val="0"/>
          <w:sz w:val="20"/>
          <w:szCs w:val="20"/>
        </w:rPr>
        <w:t>photocopy machines</w:t>
      </w:r>
      <w:r w:rsidR="00B51338" w:rsidRPr="009C00D5">
        <w:rPr>
          <w:rFonts w:ascii="Arial" w:hAnsi="Arial" w:cs="Arial"/>
          <w:sz w:val="20"/>
          <w:szCs w:val="20"/>
        </w:rPr>
        <w:t xml:space="preserve">, and are used for teaching, research, design, and prototyping in engineering, architecture, and other fields. </w:t>
      </w:r>
      <w:r w:rsidRPr="009C00D5">
        <w:rPr>
          <w:rFonts w:ascii="Arial" w:hAnsi="Arial" w:cs="Arial"/>
          <w:sz w:val="20"/>
          <w:szCs w:val="20"/>
        </w:rPr>
        <w:t xml:space="preserve">In particular, university maker centers often house diverse types and multiple 3D printers within a single space, where </w:t>
      </w:r>
      <w:r w:rsidRPr="009C00D5">
        <w:rPr>
          <w:rFonts w:ascii="Arial" w:hAnsi="Arial" w:cs="Arial"/>
          <w:b/>
          <w:sz w:val="20"/>
          <w:szCs w:val="20"/>
          <w:u w:val="single"/>
        </w:rPr>
        <w:t>these devices</w:t>
      </w:r>
      <w:r w:rsidRPr="009C00D5">
        <w:rPr>
          <w:rFonts w:ascii="Arial" w:hAnsi="Arial" w:cs="Arial"/>
          <w:sz w:val="20"/>
          <w:szCs w:val="20"/>
        </w:rPr>
        <w:t xml:space="preserve"> may operate continuously for extended periods</w:t>
      </w:r>
      <w:r w:rsidRPr="009C00D5">
        <w:rPr>
          <w:rFonts w:ascii="Arial" w:hAnsi="Arial" w:cs="Arial"/>
          <w:b/>
          <w:sz w:val="20"/>
          <w:szCs w:val="20"/>
        </w:rPr>
        <w:t xml:space="preserve">. </w:t>
      </w:r>
      <w:r w:rsidRPr="009C00D5">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9C00D5" w:rsidRDefault="003521C2" w:rsidP="009C00D5">
      <w:pPr>
        <w:pStyle w:val="NormalWeb"/>
        <w:spacing w:before="0" w:beforeAutospacing="0" w:after="0" w:afterAutospacing="0"/>
        <w:ind w:left="-142"/>
        <w:jc w:val="both"/>
        <w:rPr>
          <w:rFonts w:ascii="Arial" w:hAnsi="Arial" w:cs="Arial"/>
          <w:sz w:val="20"/>
          <w:szCs w:val="20"/>
        </w:rPr>
      </w:pPr>
      <w:r w:rsidRPr="009C00D5">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9C00D5">
        <w:rPr>
          <w:rFonts w:ascii="Arial" w:hAnsi="Arial" w:cs="Arial"/>
          <w:b/>
          <w:sz w:val="20"/>
          <w:szCs w:val="20"/>
          <w:u w:val="single"/>
        </w:rPr>
        <w:t>penetrate</w:t>
      </w:r>
      <w:r w:rsidRPr="009C00D5">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9C00D5" w:rsidRDefault="003521C2" w:rsidP="009C00D5">
      <w:pPr>
        <w:pStyle w:val="NormalWeb"/>
        <w:spacing w:before="0" w:beforeAutospacing="0" w:after="0" w:afterAutospacing="0"/>
        <w:ind w:left="-142"/>
        <w:jc w:val="both"/>
        <w:rPr>
          <w:rFonts w:ascii="Arial" w:hAnsi="Arial" w:cs="Arial"/>
          <w:sz w:val="20"/>
          <w:szCs w:val="20"/>
        </w:rPr>
      </w:pPr>
      <w:r w:rsidRPr="009C00D5">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9C00D5" w:rsidRDefault="003521C2" w:rsidP="009C00D5">
      <w:pPr>
        <w:pStyle w:val="NormalWeb"/>
        <w:spacing w:before="0" w:beforeAutospacing="0" w:after="0" w:afterAutospacing="0"/>
        <w:ind w:left="-142"/>
        <w:jc w:val="both"/>
        <w:rPr>
          <w:rFonts w:ascii="Arial" w:hAnsi="Arial" w:cs="Arial"/>
          <w:sz w:val="20"/>
          <w:szCs w:val="20"/>
          <w:lang w:val="vi-VN"/>
        </w:rPr>
      </w:pPr>
      <w:r w:rsidRPr="009C00D5">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9C00D5">
        <w:rPr>
          <w:rFonts w:ascii="Arial" w:hAnsi="Arial" w:cs="Arial"/>
          <w:b/>
          <w:sz w:val="20"/>
          <w:szCs w:val="20"/>
          <w:u w:val="single"/>
        </w:rPr>
        <w:t>accumulation</w:t>
      </w:r>
      <w:r w:rsidRPr="009C00D5">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9C00D5">
        <w:rPr>
          <w:rFonts w:ascii="Arial" w:hAnsi="Arial" w:cs="Arial"/>
          <w:sz w:val="20"/>
          <w:szCs w:val="20"/>
          <w:lang w:val="vi-VN"/>
        </w:rPr>
        <w:t xml:space="preserve"> </w:t>
      </w:r>
    </w:p>
    <w:p w14:paraId="4D47AA57" w14:textId="0EE982E7" w:rsidR="00CB2A31" w:rsidRPr="009C00D5" w:rsidRDefault="00545F57" w:rsidP="009C00D5">
      <w:pPr>
        <w:pStyle w:val="NormalWeb"/>
        <w:spacing w:before="0" w:beforeAutospacing="0" w:after="0" w:afterAutospacing="0"/>
        <w:ind w:left="-142"/>
        <w:jc w:val="right"/>
        <w:rPr>
          <w:rFonts w:ascii="Arial" w:hAnsi="Arial" w:cs="Arial"/>
          <w:i/>
          <w:sz w:val="20"/>
          <w:szCs w:val="20"/>
        </w:rPr>
      </w:pPr>
      <w:r w:rsidRPr="009C00D5">
        <w:rPr>
          <w:rFonts w:ascii="Arial" w:hAnsi="Arial" w:cs="Arial"/>
          <w:sz w:val="20"/>
          <w:szCs w:val="20"/>
        </w:rPr>
        <w:t>(</w:t>
      </w:r>
      <w:r w:rsidR="00CB2A31" w:rsidRPr="009C00D5">
        <w:rPr>
          <w:rFonts w:ascii="Arial" w:hAnsi="Arial" w:cs="Arial"/>
          <w:sz w:val="20"/>
          <w:szCs w:val="20"/>
        </w:rPr>
        <w:t xml:space="preserve">Adapted from </w:t>
      </w:r>
      <w:r w:rsidRPr="009C00D5">
        <w:rPr>
          <w:rFonts w:ascii="Arial" w:hAnsi="Arial" w:cs="Arial"/>
          <w:i/>
          <w:sz w:val="20"/>
          <w:szCs w:val="20"/>
          <w:lang w:val="vi-VN"/>
        </w:rPr>
        <w:t>https://chemicalinsights.ul.org</w:t>
      </w:r>
      <w:r w:rsidRPr="009C00D5">
        <w:rPr>
          <w:rFonts w:ascii="Arial" w:hAnsi="Arial" w:cs="Arial"/>
          <w:sz w:val="20"/>
          <w:szCs w:val="20"/>
        </w:rPr>
        <w:t>)</w:t>
      </w:r>
    </w:p>
    <w:p w14:paraId="0684F382" w14:textId="463ED6B5" w:rsidR="00011FF1" w:rsidRPr="009C00D5" w:rsidRDefault="00011FF1" w:rsidP="009C00D5">
      <w:pPr>
        <w:pStyle w:val="Heading3"/>
        <w:spacing w:beforeAutospacing="0" w:afterAutospacing="0"/>
        <w:ind w:left="-142"/>
        <w:rPr>
          <w:rFonts w:ascii="Arial" w:hAnsi="Arial" w:cs="Arial"/>
          <w:sz w:val="20"/>
          <w:szCs w:val="20"/>
        </w:rPr>
      </w:pPr>
      <w:r w:rsidRPr="009C00D5">
        <w:rPr>
          <w:rFonts w:ascii="Arial" w:hAnsi="Arial" w:cs="Arial"/>
          <w:sz w:val="20"/>
          <w:szCs w:val="20"/>
        </w:rPr>
        <w:t xml:space="preserve">Question 28. </w:t>
      </w:r>
      <w:r w:rsidRPr="009C00D5">
        <w:rPr>
          <w:rFonts w:ascii="Arial" w:hAnsi="Arial" w:cs="Arial"/>
          <w:b w:val="0"/>
          <w:sz w:val="20"/>
          <w:szCs w:val="20"/>
        </w:rPr>
        <w:t>The phrase</w:t>
      </w:r>
      <w:r w:rsidRPr="009C00D5">
        <w:rPr>
          <w:rFonts w:ascii="Arial" w:hAnsi="Arial" w:cs="Arial"/>
          <w:sz w:val="20"/>
          <w:szCs w:val="20"/>
        </w:rPr>
        <w:t xml:space="preserve"> </w:t>
      </w:r>
      <w:r w:rsidRPr="009C00D5">
        <w:rPr>
          <w:rStyle w:val="Strong"/>
          <w:rFonts w:ascii="Arial" w:hAnsi="Arial" w:cs="Arial"/>
          <w:sz w:val="20"/>
          <w:szCs w:val="20"/>
        </w:rPr>
        <w:t>“</w:t>
      </w:r>
      <w:r w:rsidRPr="009C00D5">
        <w:rPr>
          <w:rStyle w:val="Strong"/>
          <w:rFonts w:ascii="Arial" w:hAnsi="Arial" w:cs="Arial"/>
          <w:b/>
          <w:sz w:val="20"/>
          <w:szCs w:val="20"/>
          <w:u w:val="single"/>
        </w:rPr>
        <w:t>these devices</w:t>
      </w:r>
      <w:r w:rsidRPr="009C00D5">
        <w:rPr>
          <w:rStyle w:val="Strong"/>
          <w:rFonts w:ascii="Arial" w:hAnsi="Arial" w:cs="Arial"/>
          <w:sz w:val="20"/>
          <w:szCs w:val="20"/>
        </w:rPr>
        <w:t>”</w:t>
      </w:r>
      <w:r w:rsidRPr="009C00D5">
        <w:rPr>
          <w:rFonts w:ascii="Arial" w:hAnsi="Arial" w:cs="Arial"/>
          <w:sz w:val="20"/>
          <w:szCs w:val="20"/>
        </w:rPr>
        <w:t xml:space="preserve"> </w:t>
      </w:r>
      <w:r w:rsidRPr="009C00D5">
        <w:rPr>
          <w:rFonts w:ascii="Arial" w:hAnsi="Arial" w:cs="Arial"/>
          <w:b w:val="0"/>
          <w:sz w:val="20"/>
          <w:szCs w:val="20"/>
        </w:rPr>
        <w:t>in paragraph 1 most directly refers to ______.</w:t>
      </w:r>
    </w:p>
    <w:p w14:paraId="73C23075" w14:textId="429005DA" w:rsidR="00F80922" w:rsidRPr="009C00D5" w:rsidRDefault="00B539CF" w:rsidP="009C00D5">
      <w:pPr>
        <w:tabs>
          <w:tab w:val="left" w:pos="283"/>
          <w:tab w:val="left" w:pos="5528"/>
        </w:tabs>
        <w:ind w:left="-142"/>
        <w:rPr>
          <w:rFonts w:ascii="Arial" w:hAnsi="Arial" w:cs="Arial"/>
          <w:sz w:val="20"/>
          <w:szCs w:val="20"/>
        </w:rPr>
      </w:pPr>
      <w:r w:rsidRPr="009C00D5">
        <w:rPr>
          <w:rStyle w:val="YoungMixChar"/>
          <w:rFonts w:ascii="Arial" w:hAnsi="Arial" w:cs="Arial"/>
          <w:b/>
          <w:sz w:val="20"/>
          <w:szCs w:val="20"/>
        </w:rPr>
        <w:t xml:space="preserve">A. </w:t>
      </w:r>
      <w:r w:rsidRPr="009C00D5">
        <w:rPr>
          <w:rStyle w:val="Strong"/>
          <w:rFonts w:ascii="Arial" w:hAnsi="Arial" w:cs="Arial"/>
          <w:b w:val="0"/>
          <w:sz w:val="20"/>
          <w:szCs w:val="20"/>
        </w:rPr>
        <w:t>3D printers</w:t>
      </w:r>
      <w:r w:rsidR="009C00D5" w:rsidRPr="009C00D5">
        <w:rPr>
          <w:rStyle w:val="Strong"/>
          <w:rFonts w:ascii="Arial" w:hAnsi="Arial" w:cs="Arial"/>
          <w:b w:val="0"/>
          <w:sz w:val="20"/>
          <w:szCs w:val="20"/>
        </w:rPr>
        <w:t xml:space="preserve">                            </w:t>
      </w:r>
      <w:r w:rsidRPr="009C00D5">
        <w:rPr>
          <w:rStyle w:val="YoungMixChar"/>
          <w:rFonts w:ascii="Arial" w:hAnsi="Arial" w:cs="Arial"/>
          <w:b/>
          <w:sz w:val="20"/>
          <w:szCs w:val="20"/>
        </w:rPr>
        <w:t xml:space="preserve">B. </w:t>
      </w:r>
      <w:r w:rsidRPr="009C00D5">
        <w:rPr>
          <w:rFonts w:ascii="Arial" w:hAnsi="Arial" w:cs="Arial"/>
          <w:sz w:val="20"/>
          <w:szCs w:val="20"/>
        </w:rPr>
        <w:t>universities</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C. </w:t>
      </w:r>
      <w:r w:rsidRPr="009C00D5">
        <w:rPr>
          <w:rFonts w:ascii="Arial" w:hAnsi="Arial" w:cs="Arial"/>
          <w:sz w:val="20"/>
          <w:szCs w:val="20"/>
        </w:rPr>
        <w:t>laboratories</w:t>
      </w:r>
      <w:r w:rsidRPr="009C00D5">
        <w:rPr>
          <w:rStyle w:val="YoungMixChar"/>
          <w:rFonts w:ascii="Arial" w:hAnsi="Arial" w:cs="Arial"/>
          <w:b/>
          <w:sz w:val="20"/>
          <w:szCs w:val="20"/>
        </w:rPr>
        <w:tab/>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 xml:space="preserve">D. </w:t>
      </w:r>
      <w:r w:rsidR="00B51338" w:rsidRPr="009C00D5">
        <w:rPr>
          <w:rStyle w:val="Strong"/>
          <w:rFonts w:ascii="Arial" w:hAnsi="Arial" w:cs="Arial"/>
          <w:b w:val="0"/>
          <w:sz w:val="20"/>
          <w:szCs w:val="20"/>
        </w:rPr>
        <w:t>photocopy machines</w:t>
      </w:r>
    </w:p>
    <w:p w14:paraId="4DEC7DC8" w14:textId="1BDC4070" w:rsidR="00011FF1" w:rsidRPr="009C00D5" w:rsidRDefault="00011FF1" w:rsidP="009C00D5">
      <w:pPr>
        <w:pStyle w:val="Heading3"/>
        <w:spacing w:beforeAutospacing="0" w:afterAutospacing="0"/>
        <w:ind w:left="-142"/>
        <w:rPr>
          <w:rFonts w:ascii="Arial" w:hAnsi="Arial" w:cs="Arial"/>
          <w:b w:val="0"/>
          <w:sz w:val="20"/>
          <w:szCs w:val="20"/>
        </w:rPr>
      </w:pPr>
      <w:r w:rsidRPr="009C00D5">
        <w:rPr>
          <w:rFonts w:ascii="Arial" w:hAnsi="Arial" w:cs="Arial"/>
          <w:sz w:val="20"/>
          <w:szCs w:val="20"/>
        </w:rPr>
        <w:t xml:space="preserve">Question 29. </w:t>
      </w:r>
      <w:r w:rsidRPr="009C00D5">
        <w:rPr>
          <w:rFonts w:ascii="Arial" w:hAnsi="Arial" w:cs="Arial"/>
          <w:b w:val="0"/>
          <w:sz w:val="20"/>
          <w:szCs w:val="20"/>
        </w:rPr>
        <w:t>Which of the following best paraphrases the underlined sentence in paragraph 1?</w:t>
      </w:r>
    </w:p>
    <w:p w14:paraId="5D1F3C56" w14:textId="1CAF9AE4" w:rsidR="00011FF1" w:rsidRPr="009C00D5" w:rsidRDefault="00011FF1"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bCs/>
          <w:sz w:val="20"/>
          <w:szCs w:val="20"/>
        </w:rPr>
        <w:t>The heavy and repeated use makes it more likely that students and staff in close proximity will experience long-term exposure to emissions.</w:t>
      </w:r>
    </w:p>
    <w:p w14:paraId="125A911A" w14:textId="17D5DD6B" w:rsidR="00011FF1" w:rsidRPr="009C00D5" w:rsidRDefault="00011FF1"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Intensive and frequently repeated use reduces the chances that emissions will affect students and staff working close to the source.</w:t>
      </w:r>
    </w:p>
    <w:p w14:paraId="04A2302F" w14:textId="029C1B61" w:rsidR="00011FF1" w:rsidRPr="009C00D5" w:rsidRDefault="00011FF1"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Because students and staff work nearby, they are exposed to emissions for a long time, although the use is not frequent and intensive.</w:t>
      </w:r>
    </w:p>
    <w:p w14:paraId="5BEBF78E" w14:textId="39D312FC" w:rsidR="00011FF1" w:rsidRPr="009C00D5" w:rsidRDefault="00011FF1"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The frequent exposure of students and staff results in more intensive use of emission-producing equipment nearby.</w:t>
      </w:r>
    </w:p>
    <w:p w14:paraId="515EAECF" w14:textId="12BB0DC6" w:rsidR="00063F22" w:rsidRPr="009C00D5" w:rsidRDefault="00063F22" w:rsidP="009C00D5">
      <w:pPr>
        <w:pStyle w:val="NormalWeb"/>
        <w:spacing w:before="0" w:beforeAutospacing="0" w:after="0" w:afterAutospacing="0"/>
        <w:ind w:left="-142"/>
        <w:jc w:val="both"/>
        <w:rPr>
          <w:rStyle w:val="fontstyle01"/>
          <w:rFonts w:ascii="Arial" w:hAnsi="Arial" w:cs="Arial"/>
          <w:b w:val="0"/>
          <w:i w:val="0"/>
          <w:color w:val="auto"/>
        </w:rPr>
      </w:pPr>
      <w:r w:rsidRPr="009C00D5">
        <w:rPr>
          <w:rFonts w:ascii="Arial" w:hAnsi="Arial" w:cs="Arial"/>
          <w:b/>
          <w:sz w:val="20"/>
          <w:szCs w:val="20"/>
        </w:rPr>
        <w:t xml:space="preserve">Question 30. </w:t>
      </w:r>
      <w:r w:rsidRPr="009C00D5">
        <w:rPr>
          <w:rStyle w:val="fontstyle01"/>
          <w:rFonts w:ascii="Arial" w:hAnsi="Arial" w:cs="Arial"/>
          <w:b w:val="0"/>
          <w:i w:val="0"/>
        </w:rPr>
        <w:t xml:space="preserve">The word </w:t>
      </w:r>
      <w:r w:rsidRPr="009C00D5">
        <w:rPr>
          <w:rFonts w:ascii="Arial" w:hAnsi="Arial" w:cs="Arial"/>
          <w:b/>
          <w:sz w:val="20"/>
          <w:szCs w:val="20"/>
          <w:u w:val="single"/>
        </w:rPr>
        <w:t>penetrate</w:t>
      </w:r>
      <w:r w:rsidRPr="009C00D5">
        <w:rPr>
          <w:rFonts w:ascii="Arial" w:hAnsi="Arial" w:cs="Arial"/>
          <w:b/>
          <w:sz w:val="20"/>
          <w:szCs w:val="20"/>
        </w:rPr>
        <w:t xml:space="preserve"> </w:t>
      </w:r>
      <w:r w:rsidRPr="009C00D5">
        <w:rPr>
          <w:rStyle w:val="fontstyle01"/>
          <w:rFonts w:ascii="Arial" w:hAnsi="Arial" w:cs="Arial"/>
          <w:b w:val="0"/>
          <w:i w:val="0"/>
        </w:rPr>
        <w:t xml:space="preserve">in paragraph </w:t>
      </w:r>
      <w:r w:rsidR="0052749A" w:rsidRPr="009C00D5">
        <w:rPr>
          <w:rStyle w:val="fontstyle01"/>
          <w:rFonts w:ascii="Arial" w:hAnsi="Arial" w:cs="Arial"/>
          <w:b w:val="0"/>
          <w:i w:val="0"/>
          <w:lang w:val="vi-VN"/>
        </w:rPr>
        <w:t>2</w:t>
      </w:r>
      <w:r w:rsidRPr="009C00D5">
        <w:rPr>
          <w:rStyle w:val="fontstyle01"/>
          <w:rFonts w:ascii="Arial" w:hAnsi="Arial" w:cs="Arial"/>
          <w:b w:val="0"/>
          <w:i w:val="0"/>
        </w:rPr>
        <w:t xml:space="preserve"> mostly means </w:t>
      </w:r>
      <w:r w:rsidRPr="009C00D5">
        <w:rPr>
          <w:rStyle w:val="fontstyle01"/>
          <w:rFonts w:ascii="Arial" w:hAnsi="Arial" w:cs="Arial"/>
          <w:b w:val="0"/>
          <w:i w:val="0"/>
          <w:lang w:val="vi-VN"/>
        </w:rPr>
        <w:t>______</w:t>
      </w:r>
      <w:r w:rsidRPr="009C00D5">
        <w:rPr>
          <w:rStyle w:val="fontstyle01"/>
          <w:rFonts w:ascii="Arial" w:hAnsi="Arial" w:cs="Arial"/>
          <w:b w:val="0"/>
          <w:i w:val="0"/>
        </w:rPr>
        <w:t>.</w:t>
      </w:r>
    </w:p>
    <w:p w14:paraId="7BCA00A5" w14:textId="718C109B"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lang w:val="vi-VN"/>
        </w:rPr>
        <w:t>remain</w:t>
      </w:r>
      <w:r w:rsidRPr="009C00D5">
        <w:rPr>
          <w:rStyle w:val="YoungMixChar"/>
          <w:rFonts w:ascii="Arial" w:hAnsi="Arial" w:cs="Arial"/>
          <w:b/>
          <w:sz w:val="20"/>
          <w:szCs w:val="20"/>
        </w:rPr>
        <w:tab/>
        <w:t xml:space="preserve">B. </w:t>
      </w:r>
      <w:r w:rsidR="0055535C" w:rsidRPr="009C00D5">
        <w:rPr>
          <w:rFonts w:ascii="Arial" w:hAnsi="Arial" w:cs="Arial"/>
          <w:sz w:val="20"/>
          <w:szCs w:val="20"/>
        </w:rPr>
        <w:t>embark</w:t>
      </w:r>
      <w:r w:rsidRPr="009C00D5">
        <w:rPr>
          <w:rStyle w:val="YoungMixChar"/>
          <w:rFonts w:ascii="Arial" w:hAnsi="Arial" w:cs="Arial"/>
          <w:b/>
          <w:sz w:val="20"/>
          <w:szCs w:val="20"/>
        </w:rPr>
        <w:tab/>
        <w:t xml:space="preserve">C. </w:t>
      </w:r>
      <w:r w:rsidRPr="009C00D5">
        <w:rPr>
          <w:rFonts w:ascii="Arial" w:hAnsi="Arial" w:cs="Arial"/>
          <w:sz w:val="20"/>
          <w:szCs w:val="20"/>
          <w:lang w:val="vi-VN"/>
        </w:rPr>
        <w:t>remove</w:t>
      </w:r>
      <w:r w:rsidRPr="009C00D5">
        <w:rPr>
          <w:rStyle w:val="YoungMixChar"/>
          <w:rFonts w:ascii="Arial" w:hAnsi="Arial" w:cs="Arial"/>
          <w:b/>
          <w:sz w:val="20"/>
          <w:szCs w:val="20"/>
        </w:rPr>
        <w:tab/>
        <w:t xml:space="preserve">D. </w:t>
      </w:r>
      <w:r w:rsidRPr="009C00D5">
        <w:rPr>
          <w:rFonts w:ascii="Arial" w:hAnsi="Arial" w:cs="Arial"/>
          <w:sz w:val="20"/>
          <w:szCs w:val="20"/>
          <w:lang w:val="vi-VN"/>
        </w:rPr>
        <w:t>enter</w:t>
      </w:r>
    </w:p>
    <w:p w14:paraId="1BB951B8" w14:textId="46898300" w:rsidR="0052749A" w:rsidRPr="009C00D5" w:rsidRDefault="0052749A" w:rsidP="009C00D5">
      <w:pPr>
        <w:pStyle w:val="NoSpacing"/>
        <w:ind w:left="-142"/>
        <w:jc w:val="both"/>
        <w:rPr>
          <w:rFonts w:ascii="Arial" w:hAnsi="Arial" w:cs="Arial"/>
          <w:sz w:val="20"/>
          <w:szCs w:val="20"/>
        </w:rPr>
      </w:pPr>
      <w:r w:rsidRPr="009C00D5">
        <w:rPr>
          <w:rFonts w:ascii="Arial" w:hAnsi="Arial" w:cs="Arial"/>
          <w:b/>
          <w:color w:val="000000"/>
          <w:sz w:val="20"/>
          <w:szCs w:val="20"/>
        </w:rPr>
        <w:lastRenderedPageBreak/>
        <w:t xml:space="preserve">Question 31. </w:t>
      </w:r>
      <w:r w:rsidRPr="009C00D5">
        <w:rPr>
          <w:rFonts w:ascii="Arial" w:hAnsi="Arial" w:cs="Arial"/>
          <w:color w:val="000000"/>
          <w:sz w:val="20"/>
          <w:szCs w:val="20"/>
        </w:rPr>
        <w:t xml:space="preserve">Which of the following is </w:t>
      </w:r>
      <w:r w:rsidRPr="009C00D5">
        <w:rPr>
          <w:rStyle w:val="Strong"/>
          <w:rFonts w:ascii="Arial" w:hAnsi="Arial" w:cs="Arial"/>
          <w:color w:val="000000"/>
          <w:sz w:val="20"/>
          <w:szCs w:val="20"/>
        </w:rPr>
        <w:t>NOT</w:t>
      </w:r>
      <w:r w:rsidRPr="009C00D5">
        <w:rPr>
          <w:rStyle w:val="Strong"/>
          <w:rFonts w:ascii="Arial" w:hAnsi="Arial" w:cs="Arial"/>
          <w:b w:val="0"/>
          <w:color w:val="000000"/>
          <w:sz w:val="20"/>
          <w:szCs w:val="20"/>
        </w:rPr>
        <w:t xml:space="preserve"> implied</w:t>
      </w:r>
      <w:r w:rsidRPr="009C00D5">
        <w:rPr>
          <w:rFonts w:ascii="Arial" w:hAnsi="Arial" w:cs="Arial"/>
          <w:color w:val="000000"/>
          <w:sz w:val="20"/>
          <w:szCs w:val="20"/>
        </w:rPr>
        <w:t xml:space="preserve"> in the passage regarding 3D printers in </w:t>
      </w:r>
      <w:proofErr w:type="gramStart"/>
      <w:r w:rsidRPr="009C00D5">
        <w:rPr>
          <w:rFonts w:ascii="Arial" w:hAnsi="Arial" w:cs="Arial"/>
          <w:color w:val="000000"/>
          <w:sz w:val="20"/>
          <w:szCs w:val="20"/>
        </w:rPr>
        <w:t xml:space="preserve">educational </w:t>
      </w:r>
      <w:r w:rsidR="00CB2A31" w:rsidRPr="009C00D5">
        <w:rPr>
          <w:rFonts w:ascii="Arial" w:hAnsi="Arial" w:cs="Arial"/>
          <w:color w:val="000000"/>
          <w:sz w:val="20"/>
          <w:szCs w:val="20"/>
          <w:lang w:val="vi-VN"/>
        </w:rPr>
        <w:t xml:space="preserve"> </w:t>
      </w:r>
      <w:r w:rsidRPr="009C00D5">
        <w:rPr>
          <w:rFonts w:ascii="Arial" w:hAnsi="Arial" w:cs="Arial"/>
          <w:color w:val="000000"/>
          <w:sz w:val="20"/>
          <w:szCs w:val="20"/>
        </w:rPr>
        <w:t>environments</w:t>
      </w:r>
      <w:proofErr w:type="gramEnd"/>
      <w:r w:rsidRPr="009C00D5">
        <w:rPr>
          <w:rFonts w:ascii="Arial" w:hAnsi="Arial" w:cs="Arial"/>
          <w:color w:val="000000"/>
          <w:sz w:val="20"/>
          <w:szCs w:val="20"/>
        </w:rPr>
        <w:t>?</w:t>
      </w:r>
    </w:p>
    <w:p w14:paraId="0F87BBCC" w14:textId="256610F5"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Educational institutions are legally required to limit printer usage time.</w:t>
      </w:r>
    </w:p>
    <w:p w14:paraId="653C2C57" w14:textId="57A54A37"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Prolonged printer operation may increase exposure to airborne emissions.</w:t>
      </w:r>
    </w:p>
    <w:p w14:paraId="2F80B02D" w14:textId="7B1CF732" w:rsidR="0052749A" w:rsidRPr="009C00D5" w:rsidRDefault="0052749A"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They are commonly used for innovation-oriented learning activities.</w:t>
      </w:r>
    </w:p>
    <w:p w14:paraId="507DFE64" w14:textId="2144237D"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Indoor air pollution levels may rise as a result of printer use.</w:t>
      </w:r>
    </w:p>
    <w:p w14:paraId="22DC5EDD" w14:textId="794F570B" w:rsidR="0052749A" w:rsidRPr="009C00D5" w:rsidRDefault="0052749A" w:rsidP="009C00D5">
      <w:pPr>
        <w:pStyle w:val="Heading3"/>
        <w:spacing w:beforeAutospacing="0" w:afterAutospacing="0"/>
        <w:ind w:left="-142"/>
        <w:rPr>
          <w:rFonts w:ascii="Arial" w:hAnsi="Arial" w:cs="Arial"/>
          <w:sz w:val="20"/>
          <w:szCs w:val="20"/>
        </w:rPr>
      </w:pPr>
      <w:r w:rsidRPr="009C00D5">
        <w:rPr>
          <w:rFonts w:ascii="Arial" w:hAnsi="Arial" w:cs="Arial"/>
          <w:sz w:val="20"/>
          <w:szCs w:val="20"/>
        </w:rPr>
        <w:t xml:space="preserve">Question 32. </w:t>
      </w:r>
      <w:r w:rsidRPr="009C00D5">
        <w:rPr>
          <w:rFonts w:ascii="Arial" w:hAnsi="Arial" w:cs="Arial"/>
          <w:b w:val="0"/>
          <w:sz w:val="20"/>
          <w:szCs w:val="20"/>
        </w:rPr>
        <w:t xml:space="preserve">The word </w:t>
      </w:r>
      <w:r w:rsidRPr="009C00D5">
        <w:rPr>
          <w:rStyle w:val="Strong"/>
          <w:rFonts w:ascii="Arial" w:hAnsi="Arial" w:cs="Arial"/>
          <w:b/>
          <w:sz w:val="20"/>
          <w:szCs w:val="20"/>
        </w:rPr>
        <w:t>“</w:t>
      </w:r>
      <w:r w:rsidRPr="009C00D5">
        <w:rPr>
          <w:rStyle w:val="Strong"/>
          <w:rFonts w:ascii="Arial" w:hAnsi="Arial" w:cs="Arial"/>
          <w:b/>
          <w:sz w:val="20"/>
          <w:szCs w:val="20"/>
          <w:u w:val="single"/>
        </w:rPr>
        <w:t>accumulation</w:t>
      </w:r>
      <w:r w:rsidRPr="009C00D5">
        <w:rPr>
          <w:rStyle w:val="Strong"/>
          <w:rFonts w:ascii="Arial" w:hAnsi="Arial" w:cs="Arial"/>
          <w:b/>
          <w:sz w:val="20"/>
          <w:szCs w:val="20"/>
        </w:rPr>
        <w:t>”</w:t>
      </w:r>
      <w:r w:rsidRPr="009C00D5">
        <w:rPr>
          <w:rFonts w:ascii="Arial" w:hAnsi="Arial" w:cs="Arial"/>
          <w:b w:val="0"/>
          <w:sz w:val="20"/>
          <w:szCs w:val="20"/>
        </w:rPr>
        <w:t xml:space="preserve"> in paragraph 4 </w:t>
      </w:r>
      <w:r w:rsidR="00305E3F" w:rsidRPr="009C00D5">
        <w:rPr>
          <w:rFonts w:ascii="Arial" w:hAnsi="Arial" w:cs="Arial"/>
          <w:b w:val="0"/>
          <w:bCs w:val="0"/>
          <w:sz w:val="20"/>
          <w:szCs w:val="20"/>
        </w:rPr>
        <w:t xml:space="preserve">is </w:t>
      </w:r>
      <w:r w:rsidR="00305E3F" w:rsidRPr="009C00D5">
        <w:rPr>
          <w:rFonts w:ascii="Arial" w:hAnsi="Arial" w:cs="Arial"/>
          <w:sz w:val="20"/>
          <w:szCs w:val="20"/>
        </w:rPr>
        <w:t xml:space="preserve">OPPOSITE </w:t>
      </w:r>
      <w:r w:rsidR="00305E3F" w:rsidRPr="009C00D5">
        <w:rPr>
          <w:rFonts w:ascii="Arial" w:hAnsi="Arial" w:cs="Arial"/>
          <w:b w:val="0"/>
          <w:bCs w:val="0"/>
          <w:sz w:val="20"/>
          <w:szCs w:val="20"/>
        </w:rPr>
        <w:t xml:space="preserve">in meaning to </w:t>
      </w:r>
      <w:r w:rsidRPr="009C00D5">
        <w:rPr>
          <w:rFonts w:ascii="Arial" w:hAnsi="Arial" w:cs="Arial"/>
          <w:b w:val="0"/>
          <w:sz w:val="20"/>
          <w:szCs w:val="20"/>
        </w:rPr>
        <w:t>______.</w:t>
      </w:r>
    </w:p>
    <w:p w14:paraId="0C9514AE" w14:textId="4E1242A8"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00DC7C87" w:rsidRPr="009C00D5">
        <w:rPr>
          <w:rFonts w:ascii="Arial" w:hAnsi="Arial" w:cs="Arial"/>
          <w:sz w:val="20"/>
          <w:szCs w:val="20"/>
        </w:rPr>
        <w:t>retention</w:t>
      </w:r>
      <w:r w:rsidRPr="009C00D5">
        <w:rPr>
          <w:rStyle w:val="YoungMixChar"/>
          <w:rFonts w:ascii="Arial" w:hAnsi="Arial" w:cs="Arial"/>
          <w:b/>
          <w:sz w:val="20"/>
          <w:szCs w:val="20"/>
        </w:rPr>
        <w:tab/>
        <w:t xml:space="preserve">B. </w:t>
      </w:r>
      <w:r w:rsidR="00305E3F" w:rsidRPr="009C00D5">
        <w:rPr>
          <w:rFonts w:ascii="Arial" w:hAnsi="Arial" w:cs="Arial"/>
          <w:sz w:val="20"/>
          <w:szCs w:val="20"/>
        </w:rPr>
        <w:t>increase</w:t>
      </w:r>
      <w:r w:rsidRPr="009C00D5">
        <w:rPr>
          <w:rStyle w:val="YoungMixChar"/>
          <w:rFonts w:ascii="Arial" w:hAnsi="Arial" w:cs="Arial"/>
          <w:b/>
          <w:sz w:val="20"/>
          <w:szCs w:val="20"/>
        </w:rPr>
        <w:tab/>
        <w:t xml:space="preserve">C. </w:t>
      </w:r>
      <w:r w:rsidR="00305E3F" w:rsidRPr="009C00D5">
        <w:rPr>
          <w:rStyle w:val="Strong"/>
          <w:rFonts w:ascii="Arial" w:hAnsi="Arial" w:cs="Arial"/>
          <w:b w:val="0"/>
          <w:sz w:val="20"/>
          <w:szCs w:val="20"/>
        </w:rPr>
        <w:t>intensity</w:t>
      </w:r>
      <w:r w:rsidRPr="009C00D5">
        <w:rPr>
          <w:rStyle w:val="YoungMixChar"/>
          <w:rFonts w:ascii="Arial" w:hAnsi="Arial" w:cs="Arial"/>
          <w:b/>
          <w:sz w:val="20"/>
          <w:szCs w:val="20"/>
        </w:rPr>
        <w:tab/>
        <w:t xml:space="preserve">D. </w:t>
      </w:r>
      <w:r w:rsidR="00305E3F" w:rsidRPr="009C00D5">
        <w:rPr>
          <w:rFonts w:ascii="Arial" w:hAnsi="Arial" w:cs="Arial"/>
          <w:sz w:val="20"/>
          <w:szCs w:val="20"/>
        </w:rPr>
        <w:t>reduction</w:t>
      </w:r>
    </w:p>
    <w:p w14:paraId="7A9421C2" w14:textId="77777777" w:rsidR="0052749A" w:rsidRPr="009C00D5" w:rsidRDefault="0052749A" w:rsidP="009C00D5">
      <w:pPr>
        <w:pStyle w:val="Heading3"/>
        <w:spacing w:beforeAutospacing="0" w:afterAutospacing="0"/>
        <w:ind w:left="-142"/>
        <w:rPr>
          <w:rFonts w:ascii="Arial" w:hAnsi="Arial" w:cs="Arial"/>
          <w:sz w:val="20"/>
          <w:szCs w:val="20"/>
        </w:rPr>
      </w:pPr>
      <w:r w:rsidRPr="009C00D5">
        <w:rPr>
          <w:rFonts w:ascii="Arial" w:hAnsi="Arial" w:cs="Arial"/>
          <w:sz w:val="20"/>
          <w:szCs w:val="20"/>
        </w:rPr>
        <w:t xml:space="preserve">Question 33. </w:t>
      </w:r>
      <w:r w:rsidRPr="009C00D5">
        <w:rPr>
          <w:rFonts w:ascii="Arial" w:hAnsi="Arial" w:cs="Arial"/>
          <w:b w:val="0"/>
          <w:sz w:val="20"/>
          <w:szCs w:val="20"/>
        </w:rPr>
        <w:t>Which of the following can be</w:t>
      </w:r>
      <w:r w:rsidRPr="009C00D5">
        <w:rPr>
          <w:rFonts w:ascii="Arial" w:hAnsi="Arial" w:cs="Arial"/>
          <w:sz w:val="20"/>
          <w:szCs w:val="20"/>
        </w:rPr>
        <w:t xml:space="preserve"> </w:t>
      </w:r>
      <w:r w:rsidRPr="009C00D5">
        <w:rPr>
          <w:rStyle w:val="Strong"/>
          <w:rFonts w:ascii="Arial" w:hAnsi="Arial" w:cs="Arial"/>
          <w:sz w:val="20"/>
          <w:szCs w:val="20"/>
        </w:rPr>
        <w:t>reasonably inferred</w:t>
      </w:r>
      <w:r w:rsidRPr="009C00D5">
        <w:rPr>
          <w:rFonts w:ascii="Arial" w:hAnsi="Arial" w:cs="Arial"/>
          <w:sz w:val="20"/>
          <w:szCs w:val="20"/>
        </w:rPr>
        <w:t xml:space="preserve"> </w:t>
      </w:r>
      <w:r w:rsidRPr="009C00D5">
        <w:rPr>
          <w:rFonts w:ascii="Arial" w:hAnsi="Arial" w:cs="Arial"/>
          <w:b w:val="0"/>
          <w:sz w:val="20"/>
          <w:szCs w:val="20"/>
        </w:rPr>
        <w:t>from the passage?</w:t>
      </w:r>
    </w:p>
    <w:p w14:paraId="4E46FC3A" w14:textId="2D94157A"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UFPs are more dangerous than VOCs in all exposure conditions.</w:t>
      </w:r>
    </w:p>
    <w:p w14:paraId="14470C92" w14:textId="2508B91F"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Maker centers are safer than laboratories for operating 3D printers.</w:t>
      </w:r>
    </w:p>
    <w:p w14:paraId="1FE00AE3" w14:textId="5AB29EE5" w:rsidR="0052749A" w:rsidRPr="009C00D5" w:rsidRDefault="0052749A"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3D printer emissions pose no risk in well-ventilated classrooms.</w:t>
      </w:r>
    </w:p>
    <w:p w14:paraId="04BA0C2B" w14:textId="11869FB8"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Style w:val="Strong"/>
          <w:rFonts w:ascii="Arial" w:hAnsi="Arial" w:cs="Arial"/>
          <w:b w:val="0"/>
          <w:sz w:val="20"/>
          <w:szCs w:val="20"/>
        </w:rPr>
        <w:t>Extended exposure increases potential health risks in enclosed spaces.</w:t>
      </w:r>
    </w:p>
    <w:p w14:paraId="710E603B" w14:textId="77777777" w:rsidR="0052749A" w:rsidRPr="009C00D5" w:rsidRDefault="0052749A" w:rsidP="009C00D5">
      <w:pPr>
        <w:pStyle w:val="Heading3"/>
        <w:spacing w:beforeAutospacing="0" w:afterAutospacing="0"/>
        <w:ind w:left="-142"/>
        <w:rPr>
          <w:rFonts w:ascii="Arial" w:hAnsi="Arial" w:cs="Arial"/>
          <w:sz w:val="20"/>
          <w:szCs w:val="20"/>
        </w:rPr>
      </w:pPr>
      <w:r w:rsidRPr="009C00D5">
        <w:rPr>
          <w:rFonts w:ascii="Arial" w:hAnsi="Arial" w:cs="Arial"/>
          <w:sz w:val="20"/>
          <w:szCs w:val="20"/>
        </w:rPr>
        <w:t xml:space="preserve">Question 34. </w:t>
      </w:r>
      <w:r w:rsidRPr="009C00D5">
        <w:rPr>
          <w:rFonts w:ascii="Arial" w:hAnsi="Arial" w:cs="Arial"/>
          <w:b w:val="0"/>
          <w:sz w:val="20"/>
          <w:szCs w:val="20"/>
        </w:rPr>
        <w:t>Which paragraph(s) mainly focus on</w:t>
      </w:r>
      <w:r w:rsidRPr="009C00D5">
        <w:rPr>
          <w:rFonts w:ascii="Arial" w:hAnsi="Arial" w:cs="Arial"/>
          <w:sz w:val="20"/>
          <w:szCs w:val="20"/>
        </w:rPr>
        <w:t xml:space="preserve"> </w:t>
      </w:r>
      <w:r w:rsidRPr="009C00D5">
        <w:rPr>
          <w:rStyle w:val="Strong"/>
          <w:rFonts w:ascii="Arial" w:hAnsi="Arial" w:cs="Arial"/>
          <w:sz w:val="20"/>
          <w:szCs w:val="20"/>
        </w:rPr>
        <w:t>the health implications of exposure to 3D printer emissions</w:t>
      </w:r>
      <w:r w:rsidRPr="009C00D5">
        <w:rPr>
          <w:rFonts w:ascii="Arial" w:hAnsi="Arial" w:cs="Arial"/>
          <w:b w:val="0"/>
          <w:sz w:val="20"/>
          <w:szCs w:val="20"/>
        </w:rPr>
        <w:t>?</w:t>
      </w:r>
    </w:p>
    <w:p w14:paraId="4C5E7A2B" w14:textId="7372A79D" w:rsidR="00F80922" w:rsidRPr="009C00D5" w:rsidRDefault="00B539CF" w:rsidP="009C00D5">
      <w:pPr>
        <w:tabs>
          <w:tab w:val="left" w:pos="283"/>
          <w:tab w:val="left" w:pos="5528"/>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Paragraph 4 only</w:t>
      </w:r>
      <w:r w:rsidR="009C00D5" w:rsidRPr="009C00D5">
        <w:rPr>
          <w:rFonts w:ascii="Arial" w:hAnsi="Arial" w:cs="Arial"/>
          <w:sz w:val="20"/>
          <w:szCs w:val="20"/>
        </w:rPr>
        <w:t xml:space="preserve">                    </w:t>
      </w:r>
      <w:r w:rsidRPr="009C00D5">
        <w:rPr>
          <w:rStyle w:val="YoungMixChar"/>
          <w:rFonts w:ascii="Arial" w:hAnsi="Arial" w:cs="Arial"/>
          <w:b/>
          <w:sz w:val="20"/>
          <w:szCs w:val="20"/>
        </w:rPr>
        <w:t xml:space="preserve">B. </w:t>
      </w:r>
      <w:r w:rsidRPr="009C00D5">
        <w:rPr>
          <w:rStyle w:val="Strong"/>
          <w:rFonts w:ascii="Arial" w:hAnsi="Arial" w:cs="Arial"/>
          <w:b w:val="0"/>
          <w:sz w:val="20"/>
          <w:szCs w:val="20"/>
        </w:rPr>
        <w:t>Paragraphs 2 and 3</w:t>
      </w:r>
      <w:r w:rsidR="009C00D5" w:rsidRPr="009C00D5">
        <w:rPr>
          <w:rStyle w:val="Strong"/>
          <w:rFonts w:ascii="Arial" w:hAnsi="Arial" w:cs="Arial"/>
          <w:b w:val="0"/>
          <w:sz w:val="20"/>
          <w:szCs w:val="20"/>
        </w:rPr>
        <w:t xml:space="preserve">           </w:t>
      </w:r>
      <w:r w:rsidRPr="009C00D5">
        <w:rPr>
          <w:rStyle w:val="YoungMixChar"/>
          <w:rFonts w:ascii="Arial" w:hAnsi="Arial" w:cs="Arial"/>
          <w:b/>
          <w:sz w:val="20"/>
          <w:szCs w:val="20"/>
        </w:rPr>
        <w:t xml:space="preserve">C. </w:t>
      </w:r>
      <w:r w:rsidRPr="009C00D5">
        <w:rPr>
          <w:rFonts w:ascii="Arial" w:hAnsi="Arial" w:cs="Arial"/>
          <w:sz w:val="20"/>
          <w:szCs w:val="20"/>
        </w:rPr>
        <w:t>Paragraph 1 only</w:t>
      </w:r>
      <w:r w:rsidRPr="009C00D5">
        <w:rPr>
          <w:rStyle w:val="YoungMixChar"/>
          <w:rFonts w:ascii="Arial" w:hAnsi="Arial" w:cs="Arial"/>
          <w:b/>
          <w:sz w:val="20"/>
          <w:szCs w:val="20"/>
        </w:rPr>
        <w:tab/>
      </w:r>
      <w:r w:rsidR="009C00D5" w:rsidRPr="009C00D5">
        <w:rPr>
          <w:rStyle w:val="YoungMixChar"/>
          <w:rFonts w:ascii="Arial" w:hAnsi="Arial" w:cs="Arial"/>
          <w:b/>
          <w:sz w:val="20"/>
          <w:szCs w:val="20"/>
        </w:rPr>
        <w:t xml:space="preserve">    </w:t>
      </w:r>
      <w:r w:rsidRPr="009C00D5">
        <w:rPr>
          <w:rStyle w:val="YoungMixChar"/>
          <w:rFonts w:ascii="Arial" w:hAnsi="Arial" w:cs="Arial"/>
          <w:b/>
          <w:sz w:val="20"/>
          <w:szCs w:val="20"/>
        </w:rPr>
        <w:t xml:space="preserve">D. </w:t>
      </w:r>
      <w:r w:rsidRPr="009C00D5">
        <w:rPr>
          <w:rFonts w:ascii="Arial" w:hAnsi="Arial" w:cs="Arial"/>
          <w:sz w:val="20"/>
          <w:szCs w:val="20"/>
        </w:rPr>
        <w:t>Paragraphs 1 and 4</w:t>
      </w:r>
    </w:p>
    <w:p w14:paraId="3169D710" w14:textId="77777777" w:rsidR="0052749A" w:rsidRPr="009C00D5" w:rsidRDefault="0052749A" w:rsidP="009C00D5">
      <w:pPr>
        <w:pStyle w:val="Heading3"/>
        <w:spacing w:beforeAutospacing="0" w:afterAutospacing="0"/>
        <w:ind w:left="-142"/>
        <w:jc w:val="both"/>
        <w:rPr>
          <w:rFonts w:ascii="Arial" w:hAnsi="Arial" w:cs="Arial"/>
          <w:sz w:val="20"/>
          <w:szCs w:val="20"/>
        </w:rPr>
      </w:pPr>
      <w:r w:rsidRPr="009C00D5">
        <w:rPr>
          <w:rFonts w:ascii="Arial" w:hAnsi="Arial" w:cs="Arial"/>
          <w:sz w:val="20"/>
          <w:szCs w:val="20"/>
        </w:rPr>
        <w:t xml:space="preserve">Question 35. </w:t>
      </w:r>
      <w:r w:rsidRPr="009C00D5">
        <w:rPr>
          <w:rFonts w:ascii="Arial" w:hAnsi="Arial" w:cs="Arial"/>
          <w:b w:val="0"/>
          <w:sz w:val="20"/>
          <w:szCs w:val="20"/>
        </w:rPr>
        <w:t>Which paragraph emphasizes the need to</w:t>
      </w:r>
      <w:r w:rsidRPr="009C00D5">
        <w:rPr>
          <w:rFonts w:ascii="Arial" w:hAnsi="Arial" w:cs="Arial"/>
          <w:sz w:val="20"/>
          <w:szCs w:val="20"/>
        </w:rPr>
        <w:t xml:space="preserve"> </w:t>
      </w:r>
      <w:r w:rsidRPr="009C00D5">
        <w:rPr>
          <w:rStyle w:val="Strong"/>
          <w:rFonts w:ascii="Arial" w:hAnsi="Arial" w:cs="Arial"/>
          <w:sz w:val="20"/>
          <w:szCs w:val="20"/>
        </w:rPr>
        <w:t>balance educational benefits with health protection measures</w:t>
      </w:r>
      <w:r w:rsidRPr="009C00D5">
        <w:rPr>
          <w:rFonts w:ascii="Arial" w:hAnsi="Arial" w:cs="Arial"/>
          <w:b w:val="0"/>
          <w:sz w:val="20"/>
          <w:szCs w:val="20"/>
        </w:rPr>
        <w:t>?</w:t>
      </w:r>
    </w:p>
    <w:p w14:paraId="0C42F55E" w14:textId="0BB2B26D" w:rsidR="00F80922" w:rsidRPr="009C00D5" w:rsidRDefault="00B539CF" w:rsidP="009C00D5">
      <w:pPr>
        <w:tabs>
          <w:tab w:val="left" w:pos="283"/>
          <w:tab w:val="left" w:pos="2906"/>
          <w:tab w:val="left" w:pos="5528"/>
          <w:tab w:val="left" w:pos="8150"/>
        </w:tabs>
        <w:ind w:left="-142"/>
        <w:rPr>
          <w:rFonts w:ascii="Arial" w:hAnsi="Arial" w:cs="Arial"/>
          <w:sz w:val="20"/>
          <w:szCs w:val="20"/>
        </w:rPr>
      </w:pPr>
      <w:r w:rsidRPr="009C00D5">
        <w:rPr>
          <w:rStyle w:val="YoungMixChar"/>
          <w:rFonts w:ascii="Arial" w:hAnsi="Arial" w:cs="Arial"/>
          <w:b/>
          <w:sz w:val="20"/>
          <w:szCs w:val="20"/>
        </w:rPr>
        <w:t xml:space="preserve">A. </w:t>
      </w:r>
      <w:r w:rsidRPr="009C00D5">
        <w:rPr>
          <w:rStyle w:val="Strong"/>
          <w:rFonts w:ascii="Arial" w:hAnsi="Arial" w:cs="Arial"/>
          <w:b w:val="0"/>
          <w:sz w:val="20"/>
          <w:szCs w:val="20"/>
        </w:rPr>
        <w:t>Paragraph 4</w:t>
      </w:r>
      <w:r w:rsidRPr="009C00D5">
        <w:rPr>
          <w:rStyle w:val="YoungMixChar"/>
          <w:rFonts w:ascii="Arial" w:hAnsi="Arial" w:cs="Arial"/>
          <w:b/>
          <w:sz w:val="20"/>
          <w:szCs w:val="20"/>
        </w:rPr>
        <w:tab/>
        <w:t xml:space="preserve">B. </w:t>
      </w:r>
      <w:r w:rsidRPr="009C00D5">
        <w:rPr>
          <w:rFonts w:ascii="Arial" w:hAnsi="Arial" w:cs="Arial"/>
          <w:sz w:val="20"/>
          <w:szCs w:val="20"/>
        </w:rPr>
        <w:t>Paragraph 1</w:t>
      </w:r>
      <w:r w:rsidRPr="009C00D5">
        <w:rPr>
          <w:rStyle w:val="YoungMixChar"/>
          <w:rFonts w:ascii="Arial" w:hAnsi="Arial" w:cs="Arial"/>
          <w:b/>
          <w:sz w:val="20"/>
          <w:szCs w:val="20"/>
        </w:rPr>
        <w:tab/>
        <w:t xml:space="preserve">C. </w:t>
      </w:r>
      <w:r w:rsidRPr="009C00D5">
        <w:rPr>
          <w:rFonts w:ascii="Arial" w:hAnsi="Arial" w:cs="Arial"/>
          <w:sz w:val="20"/>
          <w:szCs w:val="20"/>
        </w:rPr>
        <w:t>Paragraph 3</w:t>
      </w:r>
      <w:r w:rsidRPr="009C00D5">
        <w:rPr>
          <w:rStyle w:val="YoungMixChar"/>
          <w:rFonts w:ascii="Arial" w:hAnsi="Arial" w:cs="Arial"/>
          <w:b/>
          <w:sz w:val="20"/>
          <w:szCs w:val="20"/>
        </w:rPr>
        <w:tab/>
        <w:t xml:space="preserve">D. </w:t>
      </w:r>
      <w:r w:rsidRPr="009C00D5">
        <w:rPr>
          <w:rFonts w:ascii="Arial" w:hAnsi="Arial" w:cs="Arial"/>
          <w:sz w:val="20"/>
          <w:szCs w:val="20"/>
        </w:rPr>
        <w:t>Paragraph 2</w:t>
      </w:r>
    </w:p>
    <w:p w14:paraId="49287B59" w14:textId="5EBA8B8A" w:rsidR="00F15244" w:rsidRPr="009C00D5" w:rsidRDefault="004E0782" w:rsidP="009C00D5">
      <w:pPr>
        <w:pStyle w:val="NoSpacing"/>
        <w:ind w:left="-142"/>
        <w:jc w:val="both"/>
        <w:rPr>
          <w:rFonts w:ascii="Arial" w:hAnsi="Arial" w:cs="Arial"/>
          <w:sz w:val="20"/>
          <w:szCs w:val="20"/>
        </w:rPr>
      </w:pPr>
      <w:r w:rsidRPr="009C00D5">
        <w:rPr>
          <w:rStyle w:val="fontstyle01"/>
          <w:rFonts w:ascii="Arial" w:hAnsi="Arial" w:cs="Arial"/>
        </w:rPr>
        <w:t>Read the following passage and mark the letter A, B, C or D on your answer sheet to indicate the option that</w:t>
      </w:r>
      <w:r w:rsidRPr="009C00D5">
        <w:rPr>
          <w:rFonts w:ascii="Arial" w:hAnsi="Arial" w:cs="Arial"/>
          <w:color w:val="000000"/>
          <w:sz w:val="20"/>
          <w:szCs w:val="20"/>
          <w:lang w:val="vi-VN"/>
        </w:rPr>
        <w:t xml:space="preserve"> </w:t>
      </w:r>
      <w:r w:rsidRPr="009C00D5">
        <w:rPr>
          <w:rStyle w:val="fontstyle01"/>
          <w:rFonts w:ascii="Arial" w:hAnsi="Arial" w:cs="Arial"/>
        </w:rPr>
        <w:t xml:space="preserve">best fits each of the numbered blanks </w:t>
      </w:r>
      <w:r w:rsidR="00935BF7" w:rsidRPr="009C00D5">
        <w:rPr>
          <w:rStyle w:val="fontstyle01"/>
          <w:rFonts w:ascii="Arial" w:hAnsi="Arial" w:cs="Arial"/>
        </w:rPr>
        <w:t xml:space="preserve">from </w:t>
      </w:r>
      <w:r w:rsidR="00935BF7" w:rsidRPr="009C00D5">
        <w:rPr>
          <w:rFonts w:ascii="Arial" w:eastAsia="Times New Roman" w:hAnsi="Arial" w:cs="Arial"/>
          <w:b/>
          <w:bCs/>
          <w:i/>
          <w:color w:val="000000"/>
          <w:sz w:val="20"/>
          <w:szCs w:val="20"/>
        </w:rPr>
        <w:t>36 to 40. </w:t>
      </w:r>
    </w:p>
    <w:p w14:paraId="033CAB95" w14:textId="2F057568" w:rsidR="00821BA7" w:rsidRPr="009C00D5" w:rsidRDefault="00821BA7" w:rsidP="009C00D5">
      <w:pPr>
        <w:ind w:left="-142"/>
        <w:jc w:val="both"/>
        <w:rPr>
          <w:rFonts w:ascii="Arial" w:hAnsi="Arial" w:cs="Arial"/>
          <w:sz w:val="20"/>
          <w:szCs w:val="20"/>
        </w:rPr>
      </w:pPr>
      <w:r w:rsidRPr="009C00D5">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9C00D5">
        <w:rPr>
          <w:rFonts w:ascii="Arial" w:hAnsi="Arial" w:cs="Arial"/>
          <w:bCs/>
          <w:sz w:val="20"/>
          <w:szCs w:val="20"/>
        </w:rPr>
        <w:t>(36) _______</w:t>
      </w:r>
      <w:r w:rsidRPr="009C00D5">
        <w:rPr>
          <w:rFonts w:ascii="Arial" w:hAnsi="Arial" w:cs="Arial"/>
          <w:sz w:val="20"/>
          <w:szCs w:val="20"/>
        </w:rPr>
        <w:t>, including language, rituals, social structures, life stages, interactions, and communication.</w:t>
      </w:r>
    </w:p>
    <w:p w14:paraId="166F3B77" w14:textId="687F9805" w:rsidR="00821BA7" w:rsidRPr="009C00D5" w:rsidRDefault="00821BA7" w:rsidP="009C00D5">
      <w:pPr>
        <w:ind w:left="-142"/>
        <w:jc w:val="both"/>
        <w:rPr>
          <w:rFonts w:ascii="Arial" w:hAnsi="Arial" w:cs="Arial"/>
          <w:sz w:val="20"/>
          <w:szCs w:val="20"/>
        </w:rPr>
      </w:pPr>
      <w:r w:rsidRPr="009C00D5">
        <w:rPr>
          <w:rFonts w:ascii="Arial" w:hAnsi="Arial" w:cs="Arial"/>
          <w:sz w:val="20"/>
          <w:szCs w:val="20"/>
        </w:rPr>
        <w:t xml:space="preserve">Ethnographers conduct research by entering the “field,” </w:t>
      </w:r>
      <w:r w:rsidR="00307A92" w:rsidRPr="009C00D5">
        <w:rPr>
          <w:rFonts w:ascii="Arial" w:hAnsi="Arial" w:cs="Arial"/>
          <w:bCs/>
          <w:sz w:val="20"/>
          <w:szCs w:val="20"/>
        </w:rPr>
        <w:t>(37) _______</w:t>
      </w:r>
      <w:r w:rsidRPr="009C00D5">
        <w:rPr>
          <w:rFonts w:ascii="Arial" w:hAnsi="Arial" w:cs="Arial"/>
          <w:bCs/>
          <w:sz w:val="20"/>
          <w:szCs w:val="20"/>
        </w:rPr>
        <w:t>.</w:t>
      </w:r>
      <w:r w:rsidRPr="009C00D5">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9C00D5">
        <w:rPr>
          <w:rFonts w:ascii="Arial" w:hAnsi="Arial" w:cs="Arial"/>
          <w:bCs/>
          <w:sz w:val="20"/>
          <w:szCs w:val="20"/>
        </w:rPr>
        <w:t>(38) _______</w:t>
      </w:r>
      <w:r w:rsidRPr="009C00D5">
        <w:rPr>
          <w:rFonts w:ascii="Arial" w:hAnsi="Arial" w:cs="Arial"/>
          <w:bCs/>
          <w:sz w:val="20"/>
          <w:szCs w:val="20"/>
        </w:rPr>
        <w:t xml:space="preserve">. </w:t>
      </w:r>
      <w:r w:rsidRPr="009C00D5">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9C00D5" w:rsidRDefault="00821BA7" w:rsidP="009C00D5">
      <w:pPr>
        <w:ind w:left="-142"/>
        <w:jc w:val="both"/>
        <w:rPr>
          <w:rFonts w:ascii="Arial" w:hAnsi="Arial" w:cs="Arial"/>
          <w:sz w:val="20"/>
          <w:szCs w:val="20"/>
          <w:lang w:val="vi-VN"/>
        </w:rPr>
      </w:pPr>
      <w:r w:rsidRPr="009C00D5">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9C00D5">
        <w:rPr>
          <w:rFonts w:ascii="Arial" w:hAnsi="Arial" w:cs="Arial"/>
          <w:bCs/>
          <w:sz w:val="20"/>
          <w:szCs w:val="20"/>
        </w:rPr>
        <w:t>(39) _______</w:t>
      </w:r>
      <w:r w:rsidRPr="009C00D5">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9C00D5">
        <w:rPr>
          <w:rFonts w:ascii="Arial" w:hAnsi="Arial" w:cs="Arial"/>
          <w:sz w:val="20"/>
          <w:szCs w:val="20"/>
          <w:lang w:val="vi-VN"/>
        </w:rPr>
        <w:t xml:space="preserve"> </w:t>
      </w:r>
      <w:r w:rsidRPr="009C00D5">
        <w:rPr>
          <w:rFonts w:ascii="Arial" w:hAnsi="Arial" w:cs="Arial"/>
          <w:sz w:val="20"/>
          <w:szCs w:val="20"/>
        </w:rPr>
        <w:t xml:space="preserve">Together, these three ethnographic designs illustrate the methodological diversity of ethnographic research, </w:t>
      </w:r>
      <w:r w:rsidR="00307A92" w:rsidRPr="009C00D5">
        <w:rPr>
          <w:rFonts w:ascii="Arial" w:hAnsi="Arial" w:cs="Arial"/>
          <w:bCs/>
          <w:sz w:val="20"/>
          <w:szCs w:val="20"/>
        </w:rPr>
        <w:t>(40) _______</w:t>
      </w:r>
      <w:r w:rsidRPr="009C00D5">
        <w:rPr>
          <w:rFonts w:ascii="Arial" w:hAnsi="Arial" w:cs="Arial"/>
          <w:bCs/>
          <w:sz w:val="20"/>
          <w:szCs w:val="20"/>
          <w:lang w:val="vi-VN"/>
        </w:rPr>
        <w:t xml:space="preserve">. </w:t>
      </w:r>
    </w:p>
    <w:p w14:paraId="3FAF7CC7" w14:textId="0A7CBE5F" w:rsidR="00821BA7" w:rsidRPr="009C00D5" w:rsidRDefault="00545F57" w:rsidP="009C00D5">
      <w:pPr>
        <w:ind w:left="-142"/>
        <w:jc w:val="right"/>
        <w:rPr>
          <w:rFonts w:ascii="Arial" w:hAnsi="Arial" w:cs="Arial"/>
          <w:i/>
          <w:sz w:val="20"/>
          <w:szCs w:val="20"/>
        </w:rPr>
      </w:pPr>
      <w:r w:rsidRPr="009C00D5">
        <w:rPr>
          <w:rFonts w:ascii="Arial" w:hAnsi="Arial" w:cs="Arial"/>
          <w:sz w:val="20"/>
          <w:szCs w:val="20"/>
        </w:rPr>
        <w:t>(</w:t>
      </w:r>
      <w:r w:rsidR="00821BA7" w:rsidRPr="009C00D5">
        <w:rPr>
          <w:rFonts w:ascii="Arial" w:hAnsi="Arial" w:cs="Arial"/>
          <w:sz w:val="20"/>
          <w:szCs w:val="20"/>
        </w:rPr>
        <w:t xml:space="preserve">Adapted from </w:t>
      </w:r>
      <w:r w:rsidR="00821BA7" w:rsidRPr="009C00D5">
        <w:rPr>
          <w:rFonts w:ascii="Arial" w:hAnsi="Arial" w:cs="Arial"/>
          <w:i/>
          <w:sz w:val="20"/>
          <w:szCs w:val="20"/>
          <w:lang w:val="vi-VN"/>
        </w:rPr>
        <w:t>Educational Research</w:t>
      </w:r>
      <w:r w:rsidRPr="009C00D5">
        <w:rPr>
          <w:rFonts w:ascii="Arial" w:hAnsi="Arial" w:cs="Arial"/>
          <w:sz w:val="20"/>
          <w:szCs w:val="20"/>
        </w:rPr>
        <w:t>)</w:t>
      </w:r>
    </w:p>
    <w:p w14:paraId="7FCBD376" w14:textId="77777777"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36. </w:t>
      </w:r>
    </w:p>
    <w:p w14:paraId="6223E8A5" w14:textId="6173BCF6" w:rsidR="00035215"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People behave and believe in a system of cultural conc</w:t>
      </w:r>
      <w:r w:rsidR="00035215" w:rsidRPr="009C00D5">
        <w:rPr>
          <w:rFonts w:ascii="Arial" w:hAnsi="Arial" w:cs="Arial"/>
          <w:sz w:val="20"/>
          <w:szCs w:val="20"/>
        </w:rPr>
        <w:t>epts and encompass them broadly</w:t>
      </w:r>
    </w:p>
    <w:p w14:paraId="09E0FF92" w14:textId="30252081" w:rsidR="00035215"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The concept of culture is broad and encompasses human behavior and belief systems</w:t>
      </w:r>
    </w:p>
    <w:p w14:paraId="626062AB" w14:textId="1B5CC75D"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Human behavior and their belief systems are broadly encompassed the concept of culture</w:t>
      </w:r>
    </w:p>
    <w:p w14:paraId="497C5E89" w14:textId="5158EDBC" w:rsidR="00F80922" w:rsidRPr="009C00D5" w:rsidRDefault="00B539CF"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Culturally, encompassing belief systems in human behavior is a broad concept</w:t>
      </w:r>
    </w:p>
    <w:p w14:paraId="43439399" w14:textId="77777777"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37. </w:t>
      </w:r>
    </w:p>
    <w:p w14:paraId="352DD340" w14:textId="5BA532EA"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00CE5B41" w:rsidRPr="009C00D5">
        <w:rPr>
          <w:rFonts w:ascii="Arial" w:hAnsi="Arial" w:cs="Arial"/>
          <w:bCs/>
          <w:sz w:val="20"/>
          <w:szCs w:val="20"/>
          <w:lang w:val="vi-VN"/>
        </w:rPr>
        <w:t xml:space="preserve">that </w:t>
      </w:r>
      <w:r w:rsidRPr="009C00D5">
        <w:rPr>
          <w:rFonts w:ascii="Arial" w:hAnsi="Arial" w:cs="Arial"/>
          <w:bCs/>
          <w:sz w:val="20"/>
          <w:szCs w:val="20"/>
        </w:rPr>
        <w:t xml:space="preserve">extensive data </w:t>
      </w:r>
      <w:proofErr w:type="gramStart"/>
      <w:r w:rsidRPr="009C00D5">
        <w:rPr>
          <w:rFonts w:ascii="Arial" w:hAnsi="Arial" w:cs="Arial"/>
          <w:bCs/>
          <w:sz w:val="20"/>
          <w:szCs w:val="20"/>
        </w:rPr>
        <w:t>are</w:t>
      </w:r>
      <w:proofErr w:type="gramEnd"/>
      <w:r w:rsidRPr="009C00D5">
        <w:rPr>
          <w:rFonts w:ascii="Arial" w:hAnsi="Arial" w:cs="Arial"/>
          <w:bCs/>
          <w:sz w:val="20"/>
          <w:szCs w:val="20"/>
        </w:rPr>
        <w:t xml:space="preserve"> collected through interviewing and observation</w:t>
      </w:r>
    </w:p>
    <w:p w14:paraId="76A97B00" w14:textId="6B9F313E" w:rsidR="00035215"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bCs/>
          <w:sz w:val="20"/>
          <w:szCs w:val="20"/>
        </w:rPr>
        <w:t>where they collect extensive data through observation and interviewing</w:t>
      </w:r>
    </w:p>
    <w:p w14:paraId="3A0E1B9D" w14:textId="5531097D"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bCs/>
          <w:sz w:val="20"/>
          <w:szCs w:val="20"/>
        </w:rPr>
        <w:t>observing and interviewing are means of collecting extensive data</w:t>
      </w:r>
    </w:p>
    <w:p w14:paraId="7DC4E2CA" w14:textId="5545E4E3"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bCs/>
          <w:sz w:val="20"/>
          <w:szCs w:val="20"/>
        </w:rPr>
        <w:t>through interviewing and observation, data are collected extensively</w:t>
      </w:r>
    </w:p>
    <w:p w14:paraId="128228A8" w14:textId="77777777"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38. </w:t>
      </w:r>
    </w:p>
    <w:p w14:paraId="1F6EC4E5" w14:textId="756AC88E"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Therefore, participants remain a reflexive inquiry style in researc</w:t>
      </w:r>
      <w:r w:rsidR="00545F57" w:rsidRPr="009C00D5">
        <w:rPr>
          <w:rFonts w:ascii="Arial" w:hAnsi="Arial" w:cs="Arial"/>
          <w:sz w:val="20"/>
          <w:szCs w:val="20"/>
        </w:rPr>
        <w:t>h while maintainin</w:t>
      </w:r>
      <w:r w:rsidR="00B00122" w:rsidRPr="009C00D5">
        <w:rPr>
          <w:rFonts w:ascii="Arial" w:hAnsi="Arial" w:cs="Arial"/>
          <w:sz w:val="20"/>
          <w:szCs w:val="20"/>
        </w:rPr>
        <w:t xml:space="preserve">g their </w:t>
      </w:r>
      <w:r w:rsidR="00545F57" w:rsidRPr="009C00D5">
        <w:rPr>
          <w:rFonts w:ascii="Arial" w:hAnsi="Arial" w:cs="Arial"/>
          <w:sz w:val="20"/>
          <w:szCs w:val="20"/>
        </w:rPr>
        <w:t xml:space="preserve">respect for </w:t>
      </w:r>
      <w:r w:rsidR="0096266C" w:rsidRPr="009C00D5">
        <w:rPr>
          <w:rFonts w:ascii="Arial" w:hAnsi="Arial" w:cs="Arial"/>
          <w:sz w:val="20"/>
          <w:szCs w:val="20"/>
        </w:rPr>
        <w:t>ethnographers</w:t>
      </w:r>
      <w:r w:rsidRPr="009C00D5">
        <w:rPr>
          <w:rFonts w:ascii="Arial" w:hAnsi="Arial" w:cs="Arial"/>
          <w:sz w:val="20"/>
          <w:szCs w:val="20"/>
        </w:rPr>
        <w:t>.</w:t>
      </w:r>
    </w:p>
    <w:p w14:paraId="7C344FF4" w14:textId="1C9CE59A"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Ethnographers, therefore, adopt a reflexive inquiry style, remaini</w:t>
      </w:r>
      <w:r w:rsidR="00B00122" w:rsidRPr="009C00D5">
        <w:rPr>
          <w:rFonts w:ascii="Arial" w:hAnsi="Arial" w:cs="Arial"/>
          <w:sz w:val="20"/>
          <w:szCs w:val="20"/>
        </w:rPr>
        <w:t xml:space="preserve">ng self-aware in research while </w:t>
      </w:r>
      <w:r w:rsidRPr="009C00D5">
        <w:rPr>
          <w:rFonts w:ascii="Arial" w:hAnsi="Arial" w:cs="Arial"/>
          <w:sz w:val="20"/>
          <w:szCs w:val="20"/>
        </w:rPr>
        <w:t>maintaining respect for participants.</w:t>
      </w:r>
    </w:p>
    <w:p w14:paraId="77844EC5" w14:textId="4A20FBB8"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On the contrary, ethnographers maintain a reflexive inquiry style and adopt self-aware in research to remain respect for participants.</w:t>
      </w:r>
    </w:p>
    <w:p w14:paraId="29CEC3A5" w14:textId="6E659337"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 xml:space="preserve">Participants, on the contrary, respect for </w:t>
      </w:r>
      <w:r w:rsidR="0096266C" w:rsidRPr="009C00D5">
        <w:rPr>
          <w:rFonts w:ascii="Arial" w:hAnsi="Arial" w:cs="Arial"/>
          <w:sz w:val="20"/>
          <w:szCs w:val="20"/>
        </w:rPr>
        <w:t xml:space="preserve">ethnographers </w:t>
      </w:r>
      <w:r w:rsidRPr="009C00D5">
        <w:rPr>
          <w:rFonts w:ascii="Arial" w:hAnsi="Arial" w:cs="Arial"/>
          <w:sz w:val="20"/>
          <w:szCs w:val="20"/>
        </w:rPr>
        <w:t>while remaining self-</w:t>
      </w:r>
      <w:r w:rsidR="00B00122" w:rsidRPr="009C00D5">
        <w:rPr>
          <w:rFonts w:ascii="Arial" w:hAnsi="Arial" w:cs="Arial"/>
          <w:sz w:val="20"/>
          <w:szCs w:val="20"/>
        </w:rPr>
        <w:t>aware in a reflexive inquiry in</w:t>
      </w:r>
      <w:r w:rsidR="00035215" w:rsidRPr="009C00D5">
        <w:rPr>
          <w:rFonts w:ascii="Arial" w:hAnsi="Arial" w:cs="Arial"/>
          <w:sz w:val="20"/>
          <w:szCs w:val="20"/>
        </w:rPr>
        <w:t xml:space="preserve"> </w:t>
      </w:r>
      <w:r w:rsidRPr="009C00D5">
        <w:rPr>
          <w:rFonts w:ascii="Arial" w:hAnsi="Arial" w:cs="Arial"/>
          <w:sz w:val="20"/>
          <w:szCs w:val="20"/>
        </w:rPr>
        <w:t>research.</w:t>
      </w:r>
    </w:p>
    <w:p w14:paraId="265E60DE" w14:textId="77777777"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39. </w:t>
      </w:r>
    </w:p>
    <w:p w14:paraId="638289B2" w14:textId="49CD88DC"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rPr>
        <w:t>Regardless of a third-person perspective, it is typically written basing on th</w:t>
      </w:r>
      <w:r w:rsidR="00B00122" w:rsidRPr="009C00D5">
        <w:rPr>
          <w:rFonts w:ascii="Arial" w:hAnsi="Arial" w:cs="Arial"/>
          <w:sz w:val="20"/>
          <w:szCs w:val="20"/>
        </w:rPr>
        <w:t xml:space="preserve">e researcher’s sole perspective </w:t>
      </w:r>
      <w:r w:rsidRPr="009C00D5">
        <w:rPr>
          <w:rFonts w:ascii="Arial" w:hAnsi="Arial" w:cs="Arial"/>
          <w:sz w:val="20"/>
          <w:szCs w:val="20"/>
        </w:rPr>
        <w:t>and interpretation.</w:t>
      </w:r>
    </w:p>
    <w:p w14:paraId="3745D654" w14:textId="6D083EB4" w:rsidR="00B00122"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 xml:space="preserve">The researcher writes this type of </w:t>
      </w:r>
      <w:r w:rsidR="00D83761" w:rsidRPr="009C00D5">
        <w:rPr>
          <w:rFonts w:ascii="Arial" w:hAnsi="Arial" w:cs="Arial"/>
          <w:sz w:val="20"/>
          <w:szCs w:val="20"/>
        </w:rPr>
        <w:t>ethnography</w:t>
      </w:r>
      <w:r w:rsidRPr="009C00D5">
        <w:rPr>
          <w:rFonts w:ascii="Arial" w:hAnsi="Arial" w:cs="Arial"/>
          <w:sz w:val="20"/>
          <w:szCs w:val="20"/>
        </w:rPr>
        <w:t xml:space="preserve"> from their own perspectives without any interpreta</w:t>
      </w:r>
      <w:r w:rsidR="00B00122" w:rsidRPr="009C00D5">
        <w:rPr>
          <w:rFonts w:ascii="Arial" w:hAnsi="Arial" w:cs="Arial"/>
          <w:sz w:val="20"/>
          <w:szCs w:val="20"/>
        </w:rPr>
        <w:t xml:space="preserve">tion </w:t>
      </w:r>
      <w:r w:rsidRPr="009C00D5">
        <w:rPr>
          <w:rFonts w:ascii="Arial" w:hAnsi="Arial" w:cs="Arial"/>
          <w:sz w:val="20"/>
          <w:szCs w:val="20"/>
        </w:rPr>
        <w:t>from a third person.</w:t>
      </w:r>
    </w:p>
    <w:p w14:paraId="6A91F70C" w14:textId="705A76F9"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rPr>
        <w:t xml:space="preserve">This type of </w:t>
      </w:r>
      <w:r w:rsidR="006705A6" w:rsidRPr="009C00D5">
        <w:rPr>
          <w:rFonts w:ascii="Arial" w:hAnsi="Arial" w:cs="Arial"/>
          <w:sz w:val="20"/>
          <w:szCs w:val="20"/>
        </w:rPr>
        <w:t>ethnography</w:t>
      </w:r>
      <w:r w:rsidRPr="009C00D5">
        <w:rPr>
          <w:rFonts w:ascii="Arial" w:hAnsi="Arial" w:cs="Arial"/>
          <w:sz w:val="20"/>
          <w:szCs w:val="20"/>
        </w:rPr>
        <w:t xml:space="preserve"> is typically written from a third-person perspective, with the researcher providing the final interpretation.</w:t>
      </w:r>
    </w:p>
    <w:p w14:paraId="7CBF68FD" w14:textId="59932AC3"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rPr>
        <w:t>Typically, it is written from a researcher’s perspective basing on the final interpretation which is provided by the third person.</w:t>
      </w:r>
    </w:p>
    <w:p w14:paraId="0DB6E218" w14:textId="77777777" w:rsidR="00F80922" w:rsidRPr="009C00D5" w:rsidRDefault="00B539CF" w:rsidP="009C00D5">
      <w:pPr>
        <w:ind w:left="-142"/>
        <w:rPr>
          <w:rFonts w:ascii="Arial" w:hAnsi="Arial" w:cs="Arial"/>
          <w:sz w:val="20"/>
          <w:szCs w:val="20"/>
        </w:rPr>
      </w:pPr>
      <w:r w:rsidRPr="009C00D5">
        <w:rPr>
          <w:rFonts w:ascii="Arial" w:hAnsi="Arial" w:cs="Arial"/>
          <w:b/>
          <w:sz w:val="20"/>
          <w:szCs w:val="20"/>
        </w:rPr>
        <w:t xml:space="preserve">Question 40. </w:t>
      </w:r>
    </w:p>
    <w:p w14:paraId="0AABB508" w14:textId="7DDC61DD"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A. </w:t>
      </w:r>
      <w:r w:rsidRPr="009C00D5">
        <w:rPr>
          <w:rFonts w:ascii="Arial" w:hAnsi="Arial" w:cs="Arial"/>
          <w:sz w:val="20"/>
          <w:szCs w:val="20"/>
          <w:lang w:val="vi-VN"/>
        </w:rPr>
        <w:t>because social and cultural phenomena can be understood from a distinct lens offered</w:t>
      </w:r>
    </w:p>
    <w:p w14:paraId="59B833E5" w14:textId="0AA35220"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B. </w:t>
      </w:r>
      <w:r w:rsidRPr="009C00D5">
        <w:rPr>
          <w:rFonts w:ascii="Arial" w:hAnsi="Arial" w:cs="Arial"/>
          <w:sz w:val="20"/>
          <w:szCs w:val="20"/>
        </w:rPr>
        <w:t xml:space="preserve">each offering a distinct lens through which social and cultural phenomena can be </w:t>
      </w:r>
      <w:r w:rsidRPr="009C00D5">
        <w:rPr>
          <w:rFonts w:ascii="Arial" w:hAnsi="Arial" w:cs="Arial"/>
          <w:sz w:val="20"/>
          <w:szCs w:val="20"/>
          <w:lang w:val="vi-VN"/>
        </w:rPr>
        <w:t>understood</w:t>
      </w:r>
    </w:p>
    <w:p w14:paraId="0E72807F" w14:textId="36924C66"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C. </w:t>
      </w:r>
      <w:r w:rsidRPr="009C00D5">
        <w:rPr>
          <w:rFonts w:ascii="Arial" w:hAnsi="Arial" w:cs="Arial"/>
          <w:sz w:val="20"/>
          <w:szCs w:val="20"/>
          <w:lang w:val="vi-VN"/>
        </w:rPr>
        <w:t>each of them ofters a distinct lens in order to understand social and cultural phenomena</w:t>
      </w:r>
    </w:p>
    <w:p w14:paraId="300BC8C8" w14:textId="2589B66E" w:rsidR="00821BA7" w:rsidRPr="009C00D5" w:rsidRDefault="00821BA7" w:rsidP="009C00D5">
      <w:pPr>
        <w:tabs>
          <w:tab w:val="left" w:pos="283"/>
        </w:tabs>
        <w:ind w:left="-142"/>
        <w:rPr>
          <w:rFonts w:ascii="Arial" w:hAnsi="Arial" w:cs="Arial"/>
          <w:sz w:val="20"/>
          <w:szCs w:val="20"/>
        </w:rPr>
      </w:pPr>
      <w:r w:rsidRPr="009C00D5">
        <w:rPr>
          <w:rStyle w:val="YoungMixChar"/>
          <w:rFonts w:ascii="Arial" w:hAnsi="Arial" w:cs="Arial"/>
          <w:b/>
          <w:sz w:val="20"/>
          <w:szCs w:val="20"/>
        </w:rPr>
        <w:t xml:space="preserve">D. </w:t>
      </w:r>
      <w:r w:rsidRPr="009C00D5">
        <w:rPr>
          <w:rFonts w:ascii="Arial" w:hAnsi="Arial" w:cs="Arial"/>
          <w:sz w:val="20"/>
          <w:szCs w:val="20"/>
          <w:lang w:val="vi-VN"/>
        </w:rPr>
        <w:t>to understand social and cultural phenomena through a distinct lens offered by them</w:t>
      </w:r>
    </w:p>
    <w:p w14:paraId="3C0C6419" w14:textId="77777777" w:rsidR="00F80922" w:rsidRPr="009C00D5" w:rsidRDefault="00F80922" w:rsidP="009C00D5">
      <w:pPr>
        <w:ind w:left="-142"/>
        <w:rPr>
          <w:rFonts w:ascii="Arial" w:hAnsi="Arial" w:cs="Arial"/>
          <w:sz w:val="20"/>
          <w:szCs w:val="20"/>
        </w:rPr>
      </w:pPr>
    </w:p>
    <w:p w14:paraId="4268E175" w14:textId="77777777" w:rsidR="00F80922" w:rsidRPr="009C00D5" w:rsidRDefault="00B539CF" w:rsidP="009C00D5">
      <w:pPr>
        <w:ind w:left="-142"/>
        <w:jc w:val="center"/>
        <w:rPr>
          <w:rFonts w:ascii="Arial" w:hAnsi="Arial" w:cs="Arial"/>
          <w:sz w:val="20"/>
          <w:szCs w:val="20"/>
        </w:rPr>
      </w:pPr>
      <w:r w:rsidRPr="009C00D5">
        <w:rPr>
          <w:rStyle w:val="YoungMixChar"/>
          <w:rFonts w:ascii="Arial" w:hAnsi="Arial" w:cs="Arial"/>
          <w:b/>
          <w:i/>
          <w:sz w:val="20"/>
          <w:szCs w:val="20"/>
        </w:rPr>
        <w:t>------ THE END ------</w:t>
      </w:r>
    </w:p>
    <w:sectPr w:rsidR="00F80922" w:rsidRPr="009C00D5" w:rsidSect="009C00D5">
      <w:footerReference w:type="default" r:id="rId7"/>
      <w:pgSz w:w="11906" w:h="16838"/>
      <w:pgMar w:top="567" w:right="567" w:bottom="426" w:left="567" w:header="283" w:footer="22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B75F" w14:textId="77777777" w:rsidR="00E71C0D" w:rsidRDefault="00E71C0D" w:rsidP="00692227">
      <w:r>
        <w:separator/>
      </w:r>
    </w:p>
  </w:endnote>
  <w:endnote w:type="continuationSeparator" w:id="0">
    <w:p w14:paraId="12E85476" w14:textId="77777777" w:rsidR="00E71C0D" w:rsidRDefault="00E71C0D"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D101" w14:textId="77777777" w:rsidR="00F80922" w:rsidRDefault="00B539CF">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0934</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B5FD" w14:textId="77777777" w:rsidR="00E71C0D" w:rsidRDefault="00E71C0D" w:rsidP="00692227">
      <w:r>
        <w:separator/>
      </w:r>
    </w:p>
  </w:footnote>
  <w:footnote w:type="continuationSeparator" w:id="0">
    <w:p w14:paraId="78911E9E" w14:textId="77777777" w:rsidR="00E71C0D" w:rsidRDefault="00E71C0D"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5215"/>
    <w:rsid w:val="000371FB"/>
    <w:rsid w:val="00060E45"/>
    <w:rsid w:val="000619AB"/>
    <w:rsid w:val="00063F22"/>
    <w:rsid w:val="00074E8C"/>
    <w:rsid w:val="00105247"/>
    <w:rsid w:val="00125CFD"/>
    <w:rsid w:val="00162E3C"/>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116DA"/>
    <w:rsid w:val="00454104"/>
    <w:rsid w:val="00480381"/>
    <w:rsid w:val="004B5FA5"/>
    <w:rsid w:val="004E0782"/>
    <w:rsid w:val="004E70BD"/>
    <w:rsid w:val="00507DAB"/>
    <w:rsid w:val="005169ED"/>
    <w:rsid w:val="00526208"/>
    <w:rsid w:val="0052749A"/>
    <w:rsid w:val="00545F57"/>
    <w:rsid w:val="0055535C"/>
    <w:rsid w:val="005662E9"/>
    <w:rsid w:val="00581D26"/>
    <w:rsid w:val="00585449"/>
    <w:rsid w:val="005866D3"/>
    <w:rsid w:val="00594255"/>
    <w:rsid w:val="005B1D3E"/>
    <w:rsid w:val="005C0EB3"/>
    <w:rsid w:val="005C6C31"/>
    <w:rsid w:val="0063101C"/>
    <w:rsid w:val="00641135"/>
    <w:rsid w:val="0065641C"/>
    <w:rsid w:val="006705A6"/>
    <w:rsid w:val="0068348A"/>
    <w:rsid w:val="00692227"/>
    <w:rsid w:val="00692780"/>
    <w:rsid w:val="006A4DB1"/>
    <w:rsid w:val="006B7B7C"/>
    <w:rsid w:val="006F28F3"/>
    <w:rsid w:val="006F39B4"/>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00D5"/>
    <w:rsid w:val="009C249B"/>
    <w:rsid w:val="009C2942"/>
    <w:rsid w:val="009E5DE8"/>
    <w:rsid w:val="009F1B62"/>
    <w:rsid w:val="009F61AB"/>
    <w:rsid w:val="00A22BE4"/>
    <w:rsid w:val="00A32F58"/>
    <w:rsid w:val="00A42B58"/>
    <w:rsid w:val="00AC1FBE"/>
    <w:rsid w:val="00AC542D"/>
    <w:rsid w:val="00AD207A"/>
    <w:rsid w:val="00B00122"/>
    <w:rsid w:val="00B03D42"/>
    <w:rsid w:val="00B077F3"/>
    <w:rsid w:val="00B122E2"/>
    <w:rsid w:val="00B51338"/>
    <w:rsid w:val="00B539CF"/>
    <w:rsid w:val="00B84B9F"/>
    <w:rsid w:val="00BD2075"/>
    <w:rsid w:val="00C46E13"/>
    <w:rsid w:val="00C739CB"/>
    <w:rsid w:val="00C87C19"/>
    <w:rsid w:val="00CB2A31"/>
    <w:rsid w:val="00CD1A41"/>
    <w:rsid w:val="00CD5B9B"/>
    <w:rsid w:val="00CE5B41"/>
    <w:rsid w:val="00CE66D6"/>
    <w:rsid w:val="00D34939"/>
    <w:rsid w:val="00D54473"/>
    <w:rsid w:val="00D56D51"/>
    <w:rsid w:val="00D83761"/>
    <w:rsid w:val="00DB1772"/>
    <w:rsid w:val="00DC535A"/>
    <w:rsid w:val="00DC7C87"/>
    <w:rsid w:val="00E00347"/>
    <w:rsid w:val="00E13CD5"/>
    <w:rsid w:val="00E22BA2"/>
    <w:rsid w:val="00E27A08"/>
    <w:rsid w:val="00E345E0"/>
    <w:rsid w:val="00E41FEB"/>
    <w:rsid w:val="00E55B61"/>
    <w:rsid w:val="00E67060"/>
    <w:rsid w:val="00E71C0D"/>
    <w:rsid w:val="00E729D0"/>
    <w:rsid w:val="00E7599C"/>
    <w:rsid w:val="00ED35D3"/>
    <w:rsid w:val="00EE44C6"/>
    <w:rsid w:val="00F15244"/>
    <w:rsid w:val="00F23063"/>
    <w:rsid w:val="00F8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30</cp:revision>
  <cp:lastPrinted>2026-03-10T04:13:00Z</cp:lastPrinted>
  <dcterms:created xsi:type="dcterms:W3CDTF">2026-02-24T09:15:00Z</dcterms:created>
  <dcterms:modified xsi:type="dcterms:W3CDTF">2026-03-10T04:14:00Z</dcterms:modified>
  <cp:version>1.0</cp:version>
</cp:coreProperties>
</file>