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6B" w:rsidRDefault="003A436B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Ngày soạn: ....../...../.....</w:t>
      </w:r>
    </w:p>
    <w:p w:rsidR="003A436B" w:rsidRDefault="003A436B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Ngày dạy: ....../...../......</w:t>
      </w:r>
    </w:p>
    <w:p w:rsidR="003A436B" w:rsidRDefault="003A436B" w:rsidP="00F7277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</w:p>
    <w:p w:rsidR="000B20CD" w:rsidRPr="000B20CD" w:rsidRDefault="00CE3B18" w:rsidP="00F7277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TIẾT</w:t>
      </w:r>
      <w:r w:rsidR="008B5B4E">
        <w:rPr>
          <w:rFonts w:ascii="Times New Roman" w:hAnsi="Times New Roman"/>
          <w:b/>
          <w:sz w:val="28"/>
          <w:szCs w:val="28"/>
          <w:lang w:val="sv-SE"/>
        </w:rPr>
        <w:t>......</w:t>
      </w:r>
      <w:r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="000B20CD" w:rsidRPr="000B20CD">
        <w:rPr>
          <w:rFonts w:ascii="Times New Roman" w:hAnsi="Times New Roman"/>
          <w:b/>
          <w:sz w:val="28"/>
          <w:szCs w:val="28"/>
          <w:lang w:val="sv-SE"/>
        </w:rPr>
        <w:t xml:space="preserve"> THỰC HÀNH TIẾNG VIỆT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20CD">
        <w:rPr>
          <w:rFonts w:ascii="Times New Roman" w:hAnsi="Times New Roman"/>
          <w:b/>
          <w:sz w:val="28"/>
          <w:szCs w:val="28"/>
        </w:rPr>
        <w:t xml:space="preserve">I. </w:t>
      </w:r>
      <w:r w:rsidR="009F24F4">
        <w:rPr>
          <w:rFonts w:ascii="Times New Roman" w:hAnsi="Times New Roman"/>
          <w:b/>
          <w:sz w:val="28"/>
          <w:szCs w:val="28"/>
        </w:rPr>
        <w:t>Mục tiêu</w:t>
      </w:r>
    </w:p>
    <w:p w:rsidR="000B20CD" w:rsidRPr="007F34EB" w:rsidRDefault="009F24F4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>1. Kiến thức</w:t>
      </w:r>
    </w:p>
    <w:p w:rsidR="007F34EB" w:rsidRDefault="00297D33" w:rsidP="007F34EB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nhận biết được đặc điểm và chức năng của trạng ngữ</w:t>
      </w:r>
      <w:r w:rsidR="001D327B">
        <w:rPr>
          <w:rFonts w:ascii="Times New Roman" w:hAnsi="Times New Roman"/>
          <w:color w:val="000000"/>
          <w:sz w:val="28"/>
          <w:szCs w:val="28"/>
        </w:rPr>
        <w:t>.</w:t>
      </w:r>
    </w:p>
    <w:p w:rsidR="001D327B" w:rsidRPr="007F34EB" w:rsidRDefault="001D327B" w:rsidP="007F34EB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biết cách sử dụng trạng ngữ phù hợp với hoàn cảnh và mục đích giao tiếp.</w:t>
      </w:r>
    </w:p>
    <w:p w:rsidR="002C7DBE" w:rsidRPr="002C7DBE" w:rsidRDefault="002C7DBE" w:rsidP="002C7DBE">
      <w:pPr>
        <w:spacing w:line="360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7F34EB">
        <w:rPr>
          <w:rFonts w:ascii="Times New Roman" w:hAnsi="Times New Roman"/>
          <w:color w:val="000000"/>
          <w:sz w:val="28"/>
          <w:szCs w:val="28"/>
        </w:rPr>
        <w:t>- Có ý thức vận dụng kiến thức vào giao tiếp và tạo lập văn bản.</w:t>
      </w:r>
    </w:p>
    <w:p w:rsidR="000B20CD" w:rsidRPr="007F34EB" w:rsidRDefault="000B20CD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>2. Năng lực</w:t>
      </w:r>
    </w:p>
    <w:p w:rsidR="000B20CD" w:rsidRPr="007F34EB" w:rsidRDefault="000B20CD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ab/>
        <w:t>a. Năng lực chung</w:t>
      </w:r>
    </w:p>
    <w:p w:rsidR="006322F3" w:rsidRPr="007F34EB" w:rsidRDefault="007F34EB" w:rsidP="007F34EB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322F3" w:rsidRPr="007F34EB">
        <w:rPr>
          <w:rFonts w:ascii="Times New Roman" w:hAnsi="Times New Roman"/>
          <w:color w:val="000000"/>
          <w:sz w:val="28"/>
          <w:szCs w:val="28"/>
        </w:rPr>
        <w:t>- Năng lực giải quyết vấn đề, năng lực tự quản bản thân, năng lực giao tiếp, năng lực hợp tác...</w:t>
      </w:r>
    </w:p>
    <w:p w:rsidR="000B20CD" w:rsidRPr="007F34EB" w:rsidRDefault="000B20CD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ab/>
        <w:t>b. Năng lực riêng biệt</w:t>
      </w:r>
    </w:p>
    <w:p w:rsidR="002C7DBE" w:rsidRPr="007F34EB" w:rsidRDefault="002C7DBE" w:rsidP="002C7DBE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biết cách sử dụng trạng ngữ phù hợp với hoàn cảnh và mục đích giao tiếp.</w:t>
      </w:r>
    </w:p>
    <w:p w:rsidR="007F34EB" w:rsidRPr="007F34EB" w:rsidRDefault="007F34EB" w:rsidP="007F34EB">
      <w:pPr>
        <w:spacing w:line="360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4EB">
        <w:rPr>
          <w:rFonts w:ascii="Times New Roman" w:hAnsi="Times New Roman"/>
          <w:color w:val="000000"/>
          <w:sz w:val="28"/>
          <w:szCs w:val="28"/>
        </w:rPr>
        <w:t>- Có ý thức vận dụng kiến thức vào giao tiếp và tạo lập văn bản.</w:t>
      </w:r>
    </w:p>
    <w:p w:rsidR="000B20CD" w:rsidRPr="006322F3" w:rsidRDefault="000B20CD" w:rsidP="006322F3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22F3">
        <w:rPr>
          <w:rFonts w:ascii="Times New Roman" w:hAnsi="Times New Roman"/>
          <w:b/>
          <w:sz w:val="28"/>
          <w:szCs w:val="28"/>
        </w:rPr>
        <w:t>3. Phẩm chất</w:t>
      </w:r>
    </w:p>
    <w:p w:rsidR="006322F3" w:rsidRPr="006322F3" w:rsidRDefault="006322F3" w:rsidP="006322F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22F3">
        <w:rPr>
          <w:rFonts w:ascii="Times New Roman" w:hAnsi="Times New Roman"/>
          <w:color w:val="000000"/>
          <w:sz w:val="28"/>
          <w:szCs w:val="28"/>
        </w:rPr>
        <w:t>- Thái độ học tập nghiêm túc.</w:t>
      </w:r>
    </w:p>
    <w:p w:rsidR="000B20CD" w:rsidRPr="000B20CD" w:rsidRDefault="009F24F4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Thiết bị dạy học và học liệu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20CD">
        <w:rPr>
          <w:rFonts w:ascii="Times New Roman" w:hAnsi="Times New Roman"/>
          <w:b/>
          <w:sz w:val="28"/>
          <w:szCs w:val="28"/>
        </w:rPr>
        <w:t>1. Chuẩn bị của GV</w:t>
      </w:r>
    </w:p>
    <w:p w:rsidR="000B20CD" w:rsidRPr="000B20CD" w:rsidRDefault="00F72776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Giáo án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sz w:val="28"/>
          <w:szCs w:val="28"/>
        </w:rPr>
        <w:t>-</w:t>
      </w:r>
      <w:r w:rsidR="00F72776">
        <w:rPr>
          <w:rFonts w:ascii="Times New Roman" w:hAnsi="Times New Roman"/>
          <w:sz w:val="28"/>
          <w:szCs w:val="28"/>
        </w:rPr>
        <w:t xml:space="preserve"> Phiếu bài tập, trả lời câu hỏi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sz w:val="28"/>
          <w:szCs w:val="28"/>
        </w:rPr>
        <w:t xml:space="preserve">- Bảng phân công nhiệm vụ </w:t>
      </w:r>
      <w:r w:rsidR="00F72776">
        <w:rPr>
          <w:rFonts w:ascii="Times New Roman" w:hAnsi="Times New Roman"/>
          <w:sz w:val="28"/>
          <w:szCs w:val="28"/>
        </w:rPr>
        <w:t>cho học sinh hoạt động trên lớp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sz w:val="28"/>
          <w:szCs w:val="28"/>
        </w:rPr>
        <w:t>- Bảng giao nhiệm vụ học tập cho học sinh ở nhà.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b/>
          <w:sz w:val="28"/>
          <w:szCs w:val="28"/>
        </w:rPr>
        <w:t xml:space="preserve">2. Chuẩn bị của HS: </w:t>
      </w:r>
      <w:r w:rsidRPr="000B20CD">
        <w:rPr>
          <w:rFonts w:ascii="Times New Roman" w:hAnsi="Times New Roman"/>
          <w:sz w:val="28"/>
          <w:szCs w:val="28"/>
        </w:rPr>
        <w:t xml:space="preserve">SGK, SBT </w:t>
      </w:r>
      <w:r w:rsidR="0019785F">
        <w:rPr>
          <w:rFonts w:ascii="Times New Roman" w:hAnsi="Times New Roman"/>
          <w:sz w:val="28"/>
          <w:szCs w:val="28"/>
        </w:rPr>
        <w:t>Ngữ văn 6</w:t>
      </w:r>
      <w:r w:rsidR="00C84185">
        <w:rPr>
          <w:rFonts w:ascii="Times New Roman" w:hAnsi="Times New Roman"/>
          <w:sz w:val="28"/>
          <w:szCs w:val="28"/>
        </w:rPr>
        <w:t xml:space="preserve"> tập hai</w:t>
      </w:r>
      <w:r w:rsidRPr="000B20CD">
        <w:rPr>
          <w:rFonts w:ascii="Times New Roman" w:hAnsi="Times New Roman"/>
          <w:sz w:val="28"/>
          <w:szCs w:val="28"/>
        </w:rPr>
        <w:t>, soạn bài theo hệ thống câu hỏi hướng dẫn học bài, vở ghi, v.v…</w:t>
      </w:r>
    </w:p>
    <w:p w:rsidR="00AE41E1" w:rsidRDefault="009F24F4" w:rsidP="00092DF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Tiến trình dạy học</w:t>
      </w:r>
    </w:p>
    <w:p w:rsidR="0019785F" w:rsidRDefault="0019785F" w:rsidP="00F72776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85F" w:rsidRDefault="0019785F" w:rsidP="00F72776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0CD" w:rsidRPr="000B20CD" w:rsidRDefault="009F24F4" w:rsidP="00F72776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Hoạt động 1: Khởi động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a. Mục tiêu: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B20CD">
        <w:rPr>
          <w:rFonts w:ascii="Times New Roman" w:hAnsi="Times New Roman"/>
          <w:color w:val="000000" w:themeColor="text1"/>
          <w:sz w:val="28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b. Nội dung: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GV trình bày vấn đề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c. Sản phẩm: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C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âu trả lời của HS.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d. Tổ chức thực hiện:</w:t>
      </w:r>
    </w:p>
    <w:p w:rsidR="004E3926" w:rsidRPr="004E3926" w:rsidRDefault="00CC58D7" w:rsidP="004E3926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E3926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de-DE"/>
        </w:rPr>
        <w:t xml:space="preserve">- GV </w:t>
      </w:r>
      <w:r w:rsidR="00CF5A29" w:rsidRPr="004E3926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de-DE"/>
        </w:rPr>
        <w:t xml:space="preserve">tổ chức </w:t>
      </w:r>
      <w:r w:rsidR="004E3926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de-DE"/>
        </w:rPr>
        <w:t>hoạt động</w:t>
      </w:r>
      <w:r w:rsidR="00CF5A29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 xml:space="preserve">: </w:t>
      </w:r>
      <w:r w:rsidR="004E3926" w:rsidRPr="004E3926">
        <w:rPr>
          <w:rFonts w:ascii="Times New Roman" w:hAnsi="Times New Roman"/>
          <w:i/>
          <w:iCs/>
          <w:color w:val="000000" w:themeColor="text1"/>
          <w:sz w:val="28"/>
          <w:szCs w:val="28"/>
        </w:rPr>
        <w:t>NỐI THÔNG TIN Ở CỘT A VỚI CỘT B SAO CHO PHÙ HỢP</w:t>
      </w:r>
    </w:p>
    <w:p w:rsidR="00986D1C" w:rsidRDefault="001E0C1C" w:rsidP="001E0C1C">
      <w:pPr>
        <w:tabs>
          <w:tab w:val="left" w:pos="426"/>
        </w:tabs>
        <w:spacing w:line="360" w:lineRule="auto"/>
        <w:jc w:val="center"/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</w:pPr>
      <w:r w:rsidRPr="001E0C1C">
        <w:rPr>
          <w:rFonts w:ascii="Times New Roman" w:eastAsia="SimSun" w:hAnsi="Times New Roman"/>
          <w:b/>
          <w:bCs/>
          <w:iCs/>
          <w:noProof/>
          <w:color w:val="000000" w:themeColor="text1"/>
          <w:kern w:val="2"/>
          <w:sz w:val="28"/>
          <w:szCs w:val="28"/>
        </w:rPr>
        <w:drawing>
          <wp:inline distT="0" distB="0" distL="0" distR="0" wp14:anchorId="0B951309" wp14:editId="68DB9B4E">
            <wp:extent cx="4037965" cy="227099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5343" cy="227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0CD" w:rsidRPr="000B20CD" w:rsidRDefault="000B20CD" w:rsidP="00F72776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>- HS tiếp</w:t>
      </w:r>
      <w:r w:rsidR="00986D1C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 xml:space="preserve"> nhận nhiệm vụ, nghe và trả lời</w:t>
      </w:r>
    </w:p>
    <w:p w:rsidR="009F24F4" w:rsidRPr="000F0CB3" w:rsidRDefault="000B20CD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5212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de-DE"/>
        </w:rPr>
        <w:t>- GV dẫn dắt vào bài học mới:</w:t>
      </w:r>
      <w:r w:rsidRPr="000B20CD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 xml:space="preserve"> </w:t>
      </w:r>
      <w:r w:rsidR="000F0CB3">
        <w:rPr>
          <w:rStyle w:val="Emphasis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0435F4">
        <w:rPr>
          <w:rStyle w:val="Emphasis"/>
          <w:rFonts w:ascii="Times New Roman" w:hAnsi="Times New Roman"/>
          <w:color w:val="000000"/>
          <w:sz w:val="28"/>
          <w:szCs w:val="26"/>
          <w:shd w:val="clear" w:color="auto" w:fill="FFFFFF"/>
        </w:rPr>
        <w:t>……..</w:t>
      </w:r>
    </w:p>
    <w:p w:rsidR="00895212" w:rsidRDefault="00895212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0B20CD" w:rsidRPr="000B20CD" w:rsidRDefault="009F24F4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de-DE"/>
        </w:rPr>
        <w:t>Hoạt động 2: Hình thành kiến thức</w:t>
      </w:r>
    </w:p>
    <w:p w:rsidR="00155B7F" w:rsidRPr="00155B7F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155B7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a. Mục tiêu: </w:t>
      </w:r>
      <w:r w:rsidR="003510A2" w:rsidRPr="00155B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155B7F" w:rsidRPr="00155B7F" w:rsidRDefault="00155B7F" w:rsidP="00155B7F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B7F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155B7F">
        <w:rPr>
          <w:rFonts w:ascii="Times New Roman" w:hAnsi="Times New Roman"/>
          <w:bCs/>
          <w:sz w:val="28"/>
          <w:szCs w:val="28"/>
        </w:rPr>
        <w:t xml:space="preserve"> Nhận biết được đặc điểm và loại văn bản</w:t>
      </w:r>
    </w:p>
    <w:p w:rsidR="00155B7F" w:rsidRPr="00155B7F" w:rsidRDefault="00155B7F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B7F">
        <w:rPr>
          <w:rFonts w:ascii="Times New Roman" w:hAnsi="Times New Roman"/>
          <w:bCs/>
          <w:sz w:val="28"/>
          <w:szCs w:val="28"/>
        </w:rPr>
        <w:t>- Nhận biết được chức năng đoạn văn trong văn bản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sz w:val="28"/>
          <w:szCs w:val="28"/>
          <w:lang w:val="nl-NL"/>
        </w:rPr>
        <w:t xml:space="preserve">b. Nội dung: </w:t>
      </w:r>
      <w:r w:rsidRPr="000B20CD">
        <w:rPr>
          <w:rFonts w:ascii="Times New Roman" w:hAnsi="Times New Roman"/>
          <w:sz w:val="28"/>
          <w:szCs w:val="28"/>
          <w:lang w:val="nl-NL"/>
        </w:rPr>
        <w:t>HS sử dụng SGK, chắt lọc kiến thức để tiến hành trả lời câu hỏi.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c. Sản phẩm học tập: </w:t>
      </w:r>
      <w:r w:rsidRPr="000B20CD">
        <w:rPr>
          <w:rFonts w:ascii="Times New Roman" w:hAnsi="Times New Roman"/>
          <w:color w:val="000000"/>
          <w:sz w:val="28"/>
          <w:szCs w:val="28"/>
          <w:lang w:val="nl-NL"/>
        </w:rPr>
        <w:t>HS tiếp thu kiến thức và câu trả lời của HS</w:t>
      </w: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>d. Tổ chức thực hiện: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06"/>
        <w:gridCol w:w="5699"/>
      </w:tblGrid>
      <w:tr w:rsidR="00204113" w:rsidRPr="000B20CD" w:rsidTr="009E121A">
        <w:tc>
          <w:tcPr>
            <w:tcW w:w="4106" w:type="dxa"/>
          </w:tcPr>
          <w:p w:rsidR="000B20CD" w:rsidRPr="000B20CD" w:rsidRDefault="000B20CD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5699" w:type="dxa"/>
          </w:tcPr>
          <w:p w:rsidR="000B20CD" w:rsidRPr="000B20CD" w:rsidRDefault="000B20CD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204113" w:rsidRPr="000B20CD" w:rsidTr="009E121A">
        <w:tc>
          <w:tcPr>
            <w:tcW w:w="4106" w:type="dxa"/>
          </w:tcPr>
          <w:p w:rsid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B20C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F718A9" w:rsidRDefault="00CF78A4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EE1129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</w:t>
            </w:r>
            <w:r w:rsidR="000D3378" w:rsidRPr="00EE1129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r w:rsidR="002C080E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đặt câu hỏ</w:t>
            </w:r>
            <w:r w:rsidR="00F718A9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i: </w:t>
            </w:r>
          </w:p>
          <w:p w:rsidR="000D3378" w:rsidRDefault="00F718A9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lastRenderedPageBreak/>
              <w:t>+ Hãy xác định cấu trúc, thành phần của câu sau:</w:t>
            </w:r>
          </w:p>
          <w:p w:rsidR="00FA1B3A" w:rsidRPr="0004374F" w:rsidRDefault="00FA1B3A" w:rsidP="00FA1B3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Hồi nhỏ, </w:t>
            </w: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chúng tôi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học cùng một lớp</w:t>
            </w:r>
          </w:p>
          <w:p w:rsidR="00FA1B3A" w:rsidRDefault="00F718A9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+ Theo em, trong ví dụ đó, đâu là thành phần chính, đâu là thành phụ, cách xác định?</w:t>
            </w:r>
          </w:p>
          <w:p w:rsidR="008A350C" w:rsidRDefault="008A350C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+ Từ đó đưa ra nhận xét về đặc điểm hình thức của trạng ngữ.</w:t>
            </w:r>
          </w:p>
          <w:p w:rsidR="00914A12" w:rsidRDefault="00914A12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Hãy xác định chức năng của trạng ngữ dựa vào các ví dụ sau: </w:t>
            </w:r>
          </w:p>
          <w:p w:rsidR="00914A12" w:rsidRDefault="00914A12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(1) Để giao tiếp tốt bằng ngoại ngữ, em cần luyện tập thường xuyên.</w:t>
            </w:r>
          </w:p>
          <w:p w:rsidR="00914A12" w:rsidRDefault="00914A12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(2) Nhiều người thường cãi nhau chỉ vì những bất đồng nhỏ.</w:t>
            </w:r>
          </w:p>
          <w:p w:rsidR="00914A12" w:rsidRDefault="00914A12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(3) Trong vườn trường, những khóm tường vi đã nở rộ.</w:t>
            </w:r>
          </w:p>
          <w:p w:rsidR="00D7262F" w:rsidRDefault="00914A12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(4) Vì lẽ đó, xưa nay, không ít người tự vượt lên chính mình nhờ noi gương những cá nhân xuất chúng.</w:t>
            </w:r>
          </w:p>
          <w:p w:rsidR="00D7262F" w:rsidRPr="00914A12" w:rsidRDefault="00D7262F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Như vậy, trạng ngữ có mấy chức năng chính?</w:t>
            </w:r>
          </w:p>
          <w:p w:rsidR="000B20CD" w:rsidRPr="000B20CD" w:rsidRDefault="000B20CD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0B20CD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:rsidR="000B20CD" w:rsidRPr="000B20CD" w:rsidRDefault="000B20CD" w:rsidP="00F72776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 xml:space="preserve">- HS thực hiện nhiệm vụ </w:t>
            </w:r>
          </w:p>
          <w:p w:rsidR="000B20CD" w:rsidRP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:rsidR="000B20CD" w:rsidRPr="00CF78A4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lastRenderedPageBreak/>
              <w:t xml:space="preserve">- HS </w:t>
            </w:r>
            <w:r w:rsidR="003B1838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trả lời câu hỏi</w:t>
            </w:r>
          </w:p>
          <w:p w:rsidR="000B20CD" w:rsidRP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gọi HS khác nhận xét, bổ sung câu trả lời của bạn.</w:t>
            </w:r>
          </w:p>
          <w:p w:rsidR="000B20CD" w:rsidRP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:rsidR="009166D8" w:rsidRDefault="000B20CD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GV nhận xét, bổ sung, chốt lại kiến thức </w:t>
            </w:r>
            <w:r w:rsidR="00653679"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 </w:t>
            </w:r>
          </w:p>
          <w:p w:rsidR="000515D1" w:rsidRPr="00017717" w:rsidRDefault="00017717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GV mở rộng cho HS: MẸO XÁC ĐỊNH TRẠNG NGỮ</w:t>
            </w:r>
          </w:p>
          <w:p w:rsidR="000515D1" w:rsidRPr="00800390" w:rsidRDefault="002B74EF" w:rsidP="00800390">
            <w:pPr>
              <w:spacing w:line="36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2B74EF">
              <w:rPr>
                <w:rFonts w:ascii="Times New Roman" w:eastAsia="SimSun" w:hAnsi="Times New Roman"/>
                <w:noProof/>
                <w:color w:val="000000" w:themeColor="text1"/>
                <w:kern w:val="2"/>
                <w:sz w:val="28"/>
                <w:szCs w:val="28"/>
              </w:rPr>
              <w:drawing>
                <wp:inline distT="0" distB="0" distL="0" distR="0" wp14:anchorId="4203578E" wp14:editId="39BD3083">
                  <wp:extent cx="1905000" cy="107139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31" cy="107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</w:tcPr>
          <w:p w:rsidR="00377313" w:rsidRDefault="0091096F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I. </w:t>
            </w:r>
            <w:r w:rsidR="00934C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Hình thành kiến thức</w:t>
            </w:r>
          </w:p>
          <w:p w:rsidR="00E13568" w:rsidRDefault="007961B8" w:rsidP="00E1356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1. Nhận biết </w:t>
            </w:r>
            <w:r w:rsidR="00E135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trạng ngữ</w:t>
            </w:r>
          </w:p>
          <w:p w:rsidR="0004374F" w:rsidRPr="0004374F" w:rsidRDefault="0004374F" w:rsidP="0004374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Hồi nhỏ,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//</w:t>
            </w: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chúng tôi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//</w:t>
            </w: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học cùng một lớp</w:t>
            </w:r>
          </w:p>
          <w:p w:rsidR="006E6705" w:rsidRPr="006E6705" w:rsidRDefault="0004374F" w:rsidP="00E1356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TN             CN                       VN</w:t>
            </w:r>
          </w:p>
          <w:p w:rsidR="00E34E2A" w:rsidRDefault="00E34E2A" w:rsidP="0022065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20655" w:rsidRPr="00220655" w:rsidRDefault="00E34E2A" w:rsidP="00220655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4E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20655" w:rsidRPr="0022065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Đặc điểm hình thức</w:t>
            </w:r>
            <w:r w:rsidR="00220655" w:rsidRPr="00220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trạng ngữ thường đứng ở đầu câu (có trường hợp đứng giữa câu và cuối câu), </w:t>
            </w:r>
            <w:r w:rsidR="00220655" w:rsidRPr="0022065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tách khỏi </w:t>
            </w:r>
            <w:r w:rsidR="00220655" w:rsidRPr="00220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nòng cốt câu bằng một </w:t>
            </w:r>
            <w:r w:rsidR="00220655" w:rsidRPr="0022065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quãng nghỉ</w:t>
            </w:r>
            <w:r w:rsidR="00220655" w:rsidRPr="00220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khi nói hay một </w:t>
            </w:r>
            <w:r w:rsidR="00220655" w:rsidRPr="0022065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dấu phẩy</w:t>
            </w:r>
            <w:r w:rsidR="00220655" w:rsidRPr="00220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khi viết.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1418"/>
              <w:gridCol w:w="1333"/>
            </w:tblGrid>
            <w:tr w:rsidR="0063192C" w:rsidRPr="00AA613F" w:rsidTr="00FA5157">
              <w:tc>
                <w:tcPr>
                  <w:tcW w:w="2722" w:type="dxa"/>
                </w:tcPr>
                <w:p w:rsidR="0063192C" w:rsidRPr="00AA613F" w:rsidRDefault="00C45C74" w:rsidP="00AA613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Ví dụ</w:t>
                  </w:r>
                </w:p>
              </w:tc>
              <w:tc>
                <w:tcPr>
                  <w:tcW w:w="1418" w:type="dxa"/>
                </w:tcPr>
                <w:p w:rsidR="0063192C" w:rsidRPr="00AA613F" w:rsidRDefault="00C45C74" w:rsidP="00AA613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Trạng ngữ</w:t>
                  </w:r>
                </w:p>
              </w:tc>
              <w:tc>
                <w:tcPr>
                  <w:tcW w:w="1333" w:type="dxa"/>
                </w:tcPr>
                <w:p w:rsidR="0063192C" w:rsidRPr="00AA613F" w:rsidRDefault="00C45C74" w:rsidP="00AA613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Chức năng</w:t>
                  </w:r>
                </w:p>
              </w:tc>
            </w:tr>
            <w:tr w:rsidR="0063192C" w:rsidTr="00FA5157">
              <w:tc>
                <w:tcPr>
                  <w:tcW w:w="2722" w:type="dxa"/>
                </w:tcPr>
                <w:p w:rsidR="0063192C" w:rsidRDefault="0063192C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3192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(1) Để giao tiếp tốt bằng ngoại ngữ, em cần luyện tập thường xuyên.</w:t>
                  </w:r>
                </w:p>
              </w:tc>
              <w:tc>
                <w:tcPr>
                  <w:tcW w:w="1418" w:type="dxa"/>
                </w:tcPr>
                <w:p w:rsidR="0063192C" w:rsidRPr="00AA613F" w:rsidRDefault="00FA5157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Để giao tiếp tốt bằng ngoại ngữ</w:t>
                  </w:r>
                </w:p>
              </w:tc>
              <w:tc>
                <w:tcPr>
                  <w:tcW w:w="1333" w:type="dxa"/>
                </w:tcPr>
                <w:p w:rsidR="0063192C" w:rsidRPr="00AA613F" w:rsidRDefault="00C45C74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sym w:font="Wingdings" w:char="F0E8"/>
                  </w: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Trạng ngữ chỉ mục đích</w:t>
                  </w:r>
                </w:p>
              </w:tc>
            </w:tr>
            <w:tr w:rsidR="0063192C" w:rsidTr="00FA5157">
              <w:tc>
                <w:tcPr>
                  <w:tcW w:w="2722" w:type="dxa"/>
                </w:tcPr>
                <w:p w:rsidR="0063192C" w:rsidRDefault="0063192C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3192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(2) Nhiều người thường cãi nhau chỉ vì những bất đồng nhỏ.</w:t>
                  </w:r>
                </w:p>
              </w:tc>
              <w:tc>
                <w:tcPr>
                  <w:tcW w:w="1418" w:type="dxa"/>
                </w:tcPr>
                <w:p w:rsidR="0063192C" w:rsidRPr="00AA613F" w:rsidRDefault="00FA5157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Chỉ vì những bất đồng nhỏ</w:t>
                  </w:r>
                </w:p>
              </w:tc>
              <w:tc>
                <w:tcPr>
                  <w:tcW w:w="1333" w:type="dxa"/>
                </w:tcPr>
                <w:p w:rsidR="0063192C" w:rsidRPr="00AA613F" w:rsidRDefault="00C45C74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sym w:font="Wingdings" w:char="F0E8"/>
                  </w: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Trạng ngữ chỉ nguyên nhân</w:t>
                  </w:r>
                </w:p>
              </w:tc>
            </w:tr>
            <w:tr w:rsidR="0063192C" w:rsidTr="00FA5157">
              <w:tc>
                <w:tcPr>
                  <w:tcW w:w="2722" w:type="dxa"/>
                </w:tcPr>
                <w:p w:rsidR="0063192C" w:rsidRDefault="0063192C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3192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(3) Trong vườn trường, những khóm tường vi đã nở rộ.</w:t>
                  </w:r>
                </w:p>
              </w:tc>
              <w:tc>
                <w:tcPr>
                  <w:tcW w:w="1418" w:type="dxa"/>
                </w:tcPr>
                <w:p w:rsidR="0063192C" w:rsidRPr="00AA613F" w:rsidRDefault="00FA5157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Trong vườn trường</w:t>
                  </w:r>
                </w:p>
              </w:tc>
              <w:tc>
                <w:tcPr>
                  <w:tcW w:w="1333" w:type="dxa"/>
                </w:tcPr>
                <w:p w:rsidR="0063192C" w:rsidRPr="00AA613F" w:rsidRDefault="00C45C74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sym w:font="Wingdings" w:char="F0E8"/>
                  </w: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Trạng ngữ chỉ địa điểm</w:t>
                  </w:r>
                </w:p>
              </w:tc>
            </w:tr>
            <w:tr w:rsidR="0063192C" w:rsidTr="00FA5157">
              <w:tc>
                <w:tcPr>
                  <w:tcW w:w="2722" w:type="dxa"/>
                </w:tcPr>
                <w:p w:rsidR="0063192C" w:rsidRDefault="0063192C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3192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(4) Vì lẽ đó, xưa nay, không ít người tự vượt lên chính mình nhờ noi gương những cá nhân xuất chúng.</w:t>
                  </w:r>
                </w:p>
              </w:tc>
              <w:tc>
                <w:tcPr>
                  <w:tcW w:w="1418" w:type="dxa"/>
                </w:tcPr>
                <w:p w:rsidR="00D43D7D" w:rsidRPr="00AA613F" w:rsidRDefault="00FA5157" w:rsidP="00FA5157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0C0C73"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Vì lẽ đó</w:t>
                  </w:r>
                </w:p>
                <w:p w:rsidR="0063192C" w:rsidRPr="00AA613F" w:rsidRDefault="00FA5157" w:rsidP="00FA5157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0C0C73"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Xưa nay</w:t>
                  </w:r>
                </w:p>
              </w:tc>
              <w:tc>
                <w:tcPr>
                  <w:tcW w:w="1333" w:type="dxa"/>
                </w:tcPr>
                <w:p w:rsidR="00D43D7D" w:rsidRPr="00AA613F" w:rsidRDefault="00C45C74" w:rsidP="00C45C7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0C0C73"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TN chỉ nguyên nhân</w:t>
                  </w:r>
                </w:p>
                <w:p w:rsidR="0063192C" w:rsidRPr="00AA613F" w:rsidRDefault="00C45C74" w:rsidP="00C45C7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0C0C73"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TN chỉ thời gian</w:t>
                  </w:r>
                </w:p>
              </w:tc>
            </w:tr>
          </w:tbl>
          <w:p w:rsidR="00FD1E5A" w:rsidRDefault="00FD1E5A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15D1" w:rsidRDefault="000515D1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Kết luận</w:t>
            </w:r>
          </w:p>
          <w:p w:rsidR="000515D1" w:rsidRPr="000515D1" w:rsidRDefault="000515D1" w:rsidP="000515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0515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Trạng ngữ là thành phần phụ. </w:t>
            </w:r>
          </w:p>
          <w:p w:rsidR="000515D1" w:rsidRPr="000515D1" w:rsidRDefault="000515D1" w:rsidP="000515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0515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Được dùng để nói rõ địa điểm, thời gian, nguyên nhân, điều kiện, trạng thái, mục đích, phương tiện, cách thức diễn ra sự việc nêu trong câu.</w:t>
            </w:r>
          </w:p>
          <w:p w:rsidR="000515D1" w:rsidRPr="00EE1129" w:rsidRDefault="000515D1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0515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Có khi được dùng để liên kết câu trong đoạn.</w:t>
            </w:r>
          </w:p>
        </w:tc>
      </w:tr>
    </w:tbl>
    <w:p w:rsidR="002E025C" w:rsidRDefault="002E025C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A543D3" w:rsidRPr="000B20CD" w:rsidRDefault="001F440F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de-DE"/>
        </w:rPr>
        <w:t>Hoạt động 3</w:t>
      </w:r>
      <w:r w:rsidR="00A543D3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de-DE"/>
        </w:rPr>
        <w:t>Luyện tập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Mục tiêu:</w:t>
      </w:r>
      <w:r w:rsidRPr="00856708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</w:t>
      </w:r>
      <w:r w:rsidR="00CE3974">
        <w:rPr>
          <w:rFonts w:ascii="Times New Roman" w:hAnsi="Times New Roman"/>
          <w:bCs/>
          <w:color w:val="000000"/>
          <w:sz w:val="28"/>
          <w:szCs w:val="28"/>
          <w:lang w:val="nl-NL"/>
        </w:rPr>
        <w:t>biết sử dụng kiến thức vừa học để giải quyết các bài tập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b. Nội dung:</w:t>
      </w:r>
      <w:r w:rsidRPr="00856708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Sử dụng sgk, kiến thức đã học để hoàn thành bài tập.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856708">
        <w:rPr>
          <w:rFonts w:ascii="Times New Roman" w:hAnsi="Times New Roman"/>
          <w:b/>
          <w:color w:val="000000"/>
          <w:sz w:val="28"/>
          <w:szCs w:val="28"/>
          <w:lang w:val="nl-NL"/>
        </w:rPr>
        <w:t>Sản phẩm học tập:</w:t>
      </w:r>
      <w:r w:rsidRPr="00856708">
        <w:rPr>
          <w:rFonts w:ascii="Times New Roman" w:hAnsi="Times New Roman"/>
          <w:color w:val="000000"/>
          <w:sz w:val="28"/>
          <w:szCs w:val="28"/>
          <w:lang w:val="nl-NL"/>
        </w:rPr>
        <w:t xml:space="preserve"> Kết quả của HS.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856708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06"/>
        <w:gridCol w:w="5699"/>
      </w:tblGrid>
      <w:tr w:rsidR="00A543D3" w:rsidRPr="000B20CD" w:rsidTr="009E121A">
        <w:tc>
          <w:tcPr>
            <w:tcW w:w="4106" w:type="dxa"/>
          </w:tcPr>
          <w:p w:rsidR="00A543D3" w:rsidRPr="000B20CD" w:rsidRDefault="00A543D3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5699" w:type="dxa"/>
          </w:tcPr>
          <w:p w:rsidR="00A543D3" w:rsidRPr="000B20CD" w:rsidRDefault="00A543D3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A543D3" w:rsidRPr="000B20CD" w:rsidTr="009E121A">
        <w:tc>
          <w:tcPr>
            <w:tcW w:w="4106" w:type="dxa"/>
          </w:tcPr>
          <w:p w:rsidR="00A543D3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2524D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025E7E" w:rsidRPr="00D17EC1" w:rsidRDefault="00A543D3" w:rsidP="0022688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- GV</w:t>
            </w:r>
            <w:r w:rsidR="00226888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yêu cầu HS hoàn thiện bài tập 1,2,4 vào vở</w:t>
            </w:r>
          </w:p>
          <w:p w:rsidR="00A543D3" w:rsidRPr="002524DD" w:rsidRDefault="00A543D3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524DD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:rsidR="00A543D3" w:rsidRPr="001272C1" w:rsidRDefault="00A543D3" w:rsidP="00F72776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 xml:space="preserve">- HS </w:t>
            </w:r>
            <w:r w:rsidR="00226888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>tiếp nhận nhiệm vụ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:rsidR="00A543D3" w:rsidRPr="00226888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lastRenderedPageBreak/>
              <w:t xml:space="preserve">- HS </w:t>
            </w:r>
            <w:r w:rsidR="00226888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trả lời, hoàn thành bài tập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gọi HS khác nhận xét, bổ sung câu trả lời của bạn.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:rsidR="00A543D3" w:rsidRDefault="00A543D3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GV nhận xét, bổ sung, chốt lại kiến thức </w:t>
            </w:r>
          </w:p>
          <w:p w:rsidR="00226888" w:rsidRDefault="00226888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GV Tổ chức trò chơi THÊM TRẠNG NGỮ CHO CÂU</w:t>
            </w:r>
            <w:r w:rsidR="009D40FA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(Bài tập 3)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1.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Hoa đã bắt đầu nở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Trong vườn, hoa đã bắt đầu nở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2.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Bố sẽ đưa cả nhà đi công viên nước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Ngày mai, Bố sẽ đưa cả nhà đi công viên nước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3.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Mẹ rất lo lắng cho tôi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Hôm qua tôi mệt, mẹ rất lo lắng cho tôi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4.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Mọi người rất yêu thương nhau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Ví dụ: Vì là người một nhà, nên mọi người rất yêu thương nhau 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5.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Đàn chim hót líu lo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Trên cành cây, đàn chim hót líu lo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6.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Em được cô giáo khen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lastRenderedPageBreak/>
              <w:t>Ví dụ: Vì chăm học bài, em được cô giáo khen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7.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Tôi sẽ đi du lịch Hạ Long</w:t>
            </w:r>
          </w:p>
          <w:p w:rsidR="00CC41A3" w:rsidRPr="00CC41A3" w:rsidRDefault="00CC41A3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Cuối tuần này, tôi sẽ đi du lịch Hạ Long</w:t>
            </w:r>
          </w:p>
        </w:tc>
        <w:tc>
          <w:tcPr>
            <w:tcW w:w="5699" w:type="dxa"/>
          </w:tcPr>
          <w:p w:rsidR="00C46AEC" w:rsidRDefault="001A6FA9" w:rsidP="00D53CDC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Bài tập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1"/>
              <w:gridCol w:w="3035"/>
              <w:gridCol w:w="1817"/>
            </w:tblGrid>
            <w:tr w:rsidR="006B3D11" w:rsidRPr="004B14E6" w:rsidTr="002779CE">
              <w:tc>
                <w:tcPr>
                  <w:tcW w:w="596" w:type="dxa"/>
                </w:tcPr>
                <w:p w:rsidR="006B3D11" w:rsidRPr="004B14E6" w:rsidRDefault="004B14E6" w:rsidP="004B14E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VD</w:t>
                  </w:r>
                </w:p>
              </w:tc>
              <w:tc>
                <w:tcPr>
                  <w:tcW w:w="3052" w:type="dxa"/>
                </w:tcPr>
                <w:p w:rsidR="006B3D11" w:rsidRPr="004B14E6" w:rsidRDefault="004B14E6" w:rsidP="004B14E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Trạng ngữ</w:t>
                  </w:r>
                </w:p>
              </w:tc>
              <w:tc>
                <w:tcPr>
                  <w:tcW w:w="1825" w:type="dxa"/>
                </w:tcPr>
                <w:p w:rsidR="006B3D11" w:rsidRPr="004B14E6" w:rsidRDefault="004B14E6" w:rsidP="004B14E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Chức năng</w:t>
                  </w:r>
                </w:p>
              </w:tc>
            </w:tr>
            <w:tr w:rsidR="006B3D11" w:rsidTr="002779CE">
              <w:tc>
                <w:tcPr>
                  <w:tcW w:w="596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52" w:type="dxa"/>
                </w:tcPr>
                <w:p w:rsidR="006B3D11" w:rsidRDefault="004B14E6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sz w:val="28"/>
                      <w:szCs w:val="28"/>
                    </w:rPr>
                    <w:t>Từ khi biết nhìn nhận và suy nghĩ</w:t>
                  </w:r>
                </w:p>
              </w:tc>
              <w:tc>
                <w:tcPr>
                  <w:tcW w:w="1825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9CE">
                    <w:rPr>
                      <w:rFonts w:ascii="Times New Roman" w:hAnsi="Times New Roman"/>
                      <w:sz w:val="28"/>
                      <w:szCs w:val="28"/>
                    </w:rPr>
                    <w:t>TN chỉ thời gian</w:t>
                  </w:r>
                </w:p>
              </w:tc>
            </w:tr>
            <w:tr w:rsidR="006B3D11" w:rsidTr="002779CE">
              <w:tc>
                <w:tcPr>
                  <w:tcW w:w="596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52" w:type="dxa"/>
                </w:tcPr>
                <w:p w:rsidR="004B14E6" w:rsidRPr="004B14E6" w:rsidRDefault="004B14E6" w:rsidP="004B14E6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sz w:val="28"/>
                      <w:szCs w:val="28"/>
                    </w:rPr>
                    <w:t>Giờ đây</w:t>
                  </w:r>
                </w:p>
                <w:p w:rsidR="006B3D11" w:rsidRDefault="006B3D11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5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9CE">
                    <w:rPr>
                      <w:rFonts w:ascii="Times New Roman" w:hAnsi="Times New Roman"/>
                      <w:sz w:val="28"/>
                      <w:szCs w:val="28"/>
                    </w:rPr>
                    <w:t>TN chỉ thời gian</w:t>
                  </w:r>
                </w:p>
              </w:tc>
            </w:tr>
            <w:tr w:rsidR="006B3D11" w:rsidTr="002779CE">
              <w:tc>
                <w:tcPr>
                  <w:tcW w:w="596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52" w:type="dxa"/>
                </w:tcPr>
                <w:p w:rsidR="006B3D11" w:rsidRDefault="004B14E6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sz w:val="28"/>
                      <w:szCs w:val="28"/>
                    </w:rPr>
                    <w:t>Dù có ý định tốt đẹp</w:t>
                  </w:r>
                </w:p>
              </w:tc>
              <w:tc>
                <w:tcPr>
                  <w:tcW w:w="1825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TN chỉ điều kiện</w:t>
                  </w:r>
                </w:p>
              </w:tc>
            </w:tr>
          </w:tbl>
          <w:p w:rsidR="002A2408" w:rsidRPr="002A2408" w:rsidRDefault="002A2408" w:rsidP="00D53CD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 tập 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2097"/>
              <w:gridCol w:w="1788"/>
            </w:tblGrid>
            <w:tr w:rsidR="00E6688C" w:rsidRPr="004B14E6" w:rsidTr="00E6688C">
              <w:tc>
                <w:tcPr>
                  <w:tcW w:w="1588" w:type="dxa"/>
                </w:tcPr>
                <w:p w:rsidR="00E6688C" w:rsidRPr="004B14E6" w:rsidRDefault="00E6688C" w:rsidP="00E6688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Câu có TN</w:t>
                  </w:r>
                </w:p>
              </w:tc>
              <w:tc>
                <w:tcPr>
                  <w:tcW w:w="2097" w:type="dxa"/>
                </w:tcPr>
                <w:p w:rsidR="00E6688C" w:rsidRPr="004B14E6" w:rsidRDefault="00E6688C" w:rsidP="00E6688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6688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pt-BR"/>
                    </w:rPr>
                    <w:t>Câu đã lược bỏ trạng ngữ</w:t>
                  </w:r>
                </w:p>
              </w:tc>
              <w:tc>
                <w:tcPr>
                  <w:tcW w:w="1788" w:type="dxa"/>
                </w:tcPr>
                <w:p w:rsidR="00E6688C" w:rsidRPr="004B14E6" w:rsidRDefault="00E6688C" w:rsidP="004456C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6688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pt-BR"/>
                    </w:rPr>
                    <w:t>So sánh sự khác biệt nếu bỏ trạng ngữ</w:t>
                  </w:r>
                </w:p>
              </w:tc>
            </w:tr>
            <w:tr w:rsidR="00E6688C" w:rsidTr="00E6688C">
              <w:tc>
                <w:tcPr>
                  <w:tcW w:w="1588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a. </w:t>
                  </w:r>
                  <w:r w:rsidRPr="004456CD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Cùng với câu này,</w:t>
                  </w: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mẹ còn nói: “Người ta cười chết!”.</w:t>
                  </w:r>
                </w:p>
              </w:tc>
              <w:tc>
                <w:tcPr>
                  <w:tcW w:w="2097" w:type="dxa"/>
                </w:tcPr>
                <w:p w:rsidR="004456CD" w:rsidRPr="004456CD" w:rsidRDefault="004456CD" w:rsidP="004456C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Mẹ còn nói: “Người ta cười chết!”.</w:t>
                  </w:r>
                </w:p>
                <w:p w:rsidR="00E6688C" w:rsidRDefault="00E6688C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</w:tcPr>
                <w:p w:rsidR="00E6688C" w:rsidRDefault="001E39A4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39A4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Câu chỉ nêu chung chung, không gắn với điều kiện cụ thể.</w:t>
                  </w:r>
                </w:p>
              </w:tc>
            </w:tr>
            <w:tr w:rsidR="00E6688C" w:rsidTr="00E6688C">
              <w:tc>
                <w:tcPr>
                  <w:tcW w:w="1588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b. </w:t>
                  </w:r>
                  <w:r w:rsidRPr="004456CD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Trên đời</w:t>
                  </w: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, mọi người giống nhau nhiều điều lắm</w:t>
                  </w:r>
                </w:p>
              </w:tc>
              <w:tc>
                <w:tcPr>
                  <w:tcW w:w="2097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Mọi người giống nhau nhiều điều lắm.</w:t>
                  </w:r>
                </w:p>
              </w:tc>
              <w:tc>
                <w:tcPr>
                  <w:tcW w:w="1788" w:type="dxa"/>
                </w:tcPr>
                <w:p w:rsidR="00E6688C" w:rsidRDefault="001E39A4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39A4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Câu sẽ mất đi tính phổ quát- điều mà người viết muốn nhấn mạnh</w:t>
                  </w:r>
                </w:p>
              </w:tc>
            </w:tr>
            <w:tr w:rsidR="00E6688C" w:rsidTr="00E6688C">
              <w:tc>
                <w:tcPr>
                  <w:tcW w:w="1588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c. Tuy vậy</w:t>
                  </w:r>
                  <w:r w:rsidRPr="004456CD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, trong thâm tâm,</w:t>
                  </w: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tôi không hề cảm thấy dễ chịu mỗi lần nghe mẹ trách cứ.</w:t>
                  </w:r>
                </w:p>
              </w:tc>
              <w:tc>
                <w:tcPr>
                  <w:tcW w:w="2097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Tuy vậy, tôi không hề cảm thấy dễ chịu mỗi lần nghe mẹ trách cứ.</w:t>
                  </w:r>
                </w:p>
              </w:tc>
              <w:tc>
                <w:tcPr>
                  <w:tcW w:w="1788" w:type="dxa"/>
                </w:tcPr>
                <w:p w:rsidR="00E6688C" w:rsidRDefault="001E39A4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39A4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Câu sẽ không cho ta biết điều mà người nói muốn thú nhận đã tồn tại ở đâu.</w:t>
                  </w:r>
                </w:p>
              </w:tc>
            </w:tr>
          </w:tbl>
          <w:p w:rsidR="00BA71D1" w:rsidRDefault="00BA71D1" w:rsidP="00D53CDC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0C7DCA" w:rsidRDefault="00571D45" w:rsidP="00571D45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Bài tập 4</w:t>
            </w:r>
          </w:p>
          <w:p w:rsidR="00571D45" w:rsidRPr="00571D45" w:rsidRDefault="00571D45" w:rsidP="00571D45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71D45">
              <w:rPr>
                <w:rFonts w:ascii="Times New Roman" w:hAnsi="Times New Roman"/>
                <w:iCs/>
                <w:sz w:val="28"/>
                <w:szCs w:val="28"/>
              </w:rPr>
              <w:t>a.  đoàn kết, nhất chí.</w:t>
            </w:r>
          </w:p>
          <w:p w:rsidR="00571D45" w:rsidRPr="00571D45" w:rsidRDefault="003C113A" w:rsidP="00571D45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b. </w:t>
            </w:r>
            <w:r w:rsidRPr="003C113A">
              <w:rPr>
                <w:rFonts w:ascii="Times New Roman" w:hAnsi="Times New Roman"/>
                <w:iCs/>
                <w:sz w:val="28"/>
                <w:szCs w:val="28"/>
              </w:rPr>
              <w:t>toàn vẹn, không có khiếm khuyết</w:t>
            </w:r>
          </w:p>
        </w:tc>
      </w:tr>
    </w:tbl>
    <w:p w:rsidR="00F72776" w:rsidRDefault="00F72776" w:rsidP="003D4BF5">
      <w:pPr>
        <w:tabs>
          <w:tab w:val="left" w:pos="142"/>
        </w:tabs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</w:p>
    <w:p w:rsidR="000B20CD" w:rsidRPr="000B20CD" w:rsidRDefault="00770398" w:rsidP="00F72776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Hoạt động 4: V</w:t>
      </w:r>
      <w:r w:rsidR="00BE11C1">
        <w:rPr>
          <w:rFonts w:ascii="Times New Roman" w:hAnsi="Times New Roman"/>
          <w:b/>
          <w:sz w:val="28"/>
          <w:szCs w:val="28"/>
          <w:lang w:val="pt-BR"/>
        </w:rPr>
        <w:t>ận dụng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0B20C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Mục tiêu:</w:t>
      </w:r>
      <w:r w:rsidRPr="000B20CD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Vận dụng kiến thức đã học để giải bài tập, củng cố kiến thức.</w:t>
      </w:r>
    </w:p>
    <w:p w:rsidR="000B20CD" w:rsidRPr="000B20CD" w:rsidRDefault="000B20CD" w:rsidP="00F72776">
      <w:pPr>
        <w:tabs>
          <w:tab w:val="left" w:pos="142"/>
          <w:tab w:val="left" w:pos="284"/>
          <w:tab w:val="left" w:pos="482"/>
          <w:tab w:val="left" w:pos="96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bCs/>
          <w:sz w:val="28"/>
          <w:szCs w:val="28"/>
          <w:lang w:val="nl-NL"/>
        </w:rPr>
        <w:t>b. Nội dung:</w:t>
      </w:r>
      <w:r w:rsidRPr="000B20CD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0B20CD">
        <w:rPr>
          <w:rFonts w:ascii="Times New Roman" w:hAnsi="Times New Roman"/>
          <w:color w:val="000000" w:themeColor="text1"/>
          <w:sz w:val="28"/>
          <w:szCs w:val="28"/>
          <w:lang w:val="nl-NL"/>
        </w:rPr>
        <w:t>Sử dụng kiến thức đã học để hỏi và trả lời, trao đổi.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>Sản phẩm học tập:</w:t>
      </w:r>
      <w:r w:rsidRPr="000B20CD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Câu trả lời của HS.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>Tổ chức thực hiện:</w:t>
      </w:r>
    </w:p>
    <w:p w:rsidR="000B4320" w:rsidRPr="000B4320" w:rsidRDefault="000B20CD" w:rsidP="000B432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C7EC1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- GV </w:t>
      </w:r>
      <w:r w:rsidR="000B4320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tổ chức trò chơi: </w:t>
      </w:r>
      <w:r w:rsidR="000B4320" w:rsidRPr="000B4320">
        <w:rPr>
          <w:rFonts w:ascii="Times New Roman" w:hAnsi="Times New Roman"/>
          <w:i/>
          <w:color w:val="000000"/>
          <w:sz w:val="28"/>
          <w:szCs w:val="28"/>
        </w:rPr>
        <w:t>GIẢI MÃ HỘP QUÀ BÍ ẨN 1-3</w:t>
      </w:r>
    </w:p>
    <w:p w:rsidR="007952BD" w:rsidRPr="007952BD" w:rsidRDefault="007952BD" w:rsidP="007952BD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Pr="007952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Hãy xác định nghĩa của thành ngữ (in đậm) trong câu sau:</w:t>
      </w:r>
    </w:p>
    <w:p w:rsidR="007952BD" w:rsidRPr="007952BD" w:rsidRDefault="007952BD" w:rsidP="007952BD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7952BD">
        <w:rPr>
          <w:rFonts w:ascii="Times New Roman" w:hAnsi="Times New Roman"/>
          <w:i/>
          <w:color w:val="000000"/>
          <w:sz w:val="28"/>
          <w:szCs w:val="28"/>
        </w:rPr>
        <w:t>Tôi đã hiểu ra, mỗi lần bảo tôi: “Xem người ta kìa!” là một lần mẹ mong tôi làm sao để bằng người, không thua em kém chị .</w:t>
      </w:r>
    </w:p>
    <w:p w:rsidR="007952BD" w:rsidRPr="007952BD" w:rsidRDefault="007952BD" w:rsidP="007952BD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52BD">
        <w:rPr>
          <w:rFonts w:ascii="Times New Roman" w:hAnsi="Times New Roman"/>
          <w:i/>
          <w:color w:val="000000"/>
          <w:sz w:val="28"/>
          <w:szCs w:val="28"/>
        </w:rPr>
        <w:sym w:font="Wingdings" w:char="F0E0"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952BD">
        <w:rPr>
          <w:rFonts w:ascii="Times New Roman" w:hAnsi="Times New Roman"/>
          <w:i/>
          <w:color w:val="000000"/>
          <w:sz w:val="28"/>
          <w:szCs w:val="28"/>
        </w:rPr>
        <w:t xml:space="preserve">Thành ngữ: </w:t>
      </w:r>
      <w:r w:rsidRPr="007952BD">
        <w:rPr>
          <w:rFonts w:ascii="Times New Roman" w:hAnsi="Times New Roman"/>
          <w:b/>
          <w:bCs/>
          <w:i/>
          <w:color w:val="000000"/>
          <w:sz w:val="28"/>
          <w:szCs w:val="28"/>
        </w:rPr>
        <w:t>thua em kém chị</w:t>
      </w:r>
      <w:r w:rsidRPr="007952BD">
        <w:rPr>
          <w:rFonts w:ascii="Times New Roman" w:hAnsi="Times New Roman"/>
          <w:i/>
          <w:color w:val="000000"/>
          <w:sz w:val="28"/>
          <w:szCs w:val="28"/>
        </w:rPr>
        <w:t xml:space="preserve"> nghĩa là không được bằng em bằng chị, kém hơn với mọi người.</w:t>
      </w:r>
    </w:p>
    <w:p w:rsidR="00832D9E" w:rsidRPr="00832D9E" w:rsidRDefault="00832D9E" w:rsidP="00832D9E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832D9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Hãy xác định nghĩa của thành ngữ (in đậm) trong  câu sau:</w:t>
      </w:r>
    </w:p>
    <w:p w:rsidR="00832D9E" w:rsidRPr="00832D9E" w:rsidRDefault="00832D9E" w:rsidP="00832D9E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“</w:t>
      </w:r>
      <w:r w:rsidRPr="00832D9E">
        <w:rPr>
          <w:rFonts w:ascii="Times New Roman" w:hAnsi="Times New Roman"/>
          <w:i/>
          <w:color w:val="000000"/>
          <w:sz w:val="28"/>
          <w:szCs w:val="28"/>
        </w:rPr>
        <w:t>Nhớ các bạn trong lớp t</w:t>
      </w:r>
      <w:r>
        <w:rPr>
          <w:rFonts w:ascii="Times New Roman" w:hAnsi="Times New Roman"/>
          <w:i/>
          <w:color w:val="000000"/>
          <w:sz w:val="28"/>
          <w:szCs w:val="28"/>
        </w:rPr>
        <w:t>ôi ngày trước, mỗi người một vẻ</w:t>
      </w:r>
      <w:r w:rsidRPr="00832D9E">
        <w:rPr>
          <w:rFonts w:ascii="Times New Roman" w:hAnsi="Times New Roman"/>
          <w:i/>
          <w:color w:val="000000"/>
          <w:sz w:val="28"/>
          <w:szCs w:val="28"/>
        </w:rPr>
        <w:t>, sinh đ</w:t>
      </w:r>
      <w:r>
        <w:rPr>
          <w:rFonts w:ascii="Times New Roman" w:hAnsi="Times New Roman"/>
          <w:i/>
          <w:color w:val="000000"/>
          <w:sz w:val="28"/>
          <w:szCs w:val="28"/>
        </w:rPr>
        <w:t>ộng biết bao”</w:t>
      </w:r>
    </w:p>
    <w:p w:rsidR="00832D9E" w:rsidRPr="00832D9E" w:rsidRDefault="00832D9E" w:rsidP="00832D9E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2D9E">
        <w:rPr>
          <w:rFonts w:ascii="Times New Roman" w:hAnsi="Times New Roman"/>
          <w:i/>
          <w:color w:val="000000"/>
          <w:sz w:val="28"/>
          <w:szCs w:val="28"/>
        </w:rPr>
        <w:sym w:font="Wingdings" w:char="F0E0"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32D9E">
        <w:rPr>
          <w:rFonts w:ascii="Times New Roman" w:hAnsi="Times New Roman"/>
          <w:i/>
          <w:color w:val="000000"/>
          <w:sz w:val="28"/>
          <w:szCs w:val="28"/>
        </w:rPr>
        <w:t xml:space="preserve">Thành ngữ: </w:t>
      </w:r>
      <w:r w:rsidRPr="00832D9E">
        <w:rPr>
          <w:rFonts w:ascii="Times New Roman" w:hAnsi="Times New Roman"/>
          <w:b/>
          <w:bCs/>
          <w:i/>
          <w:color w:val="000000"/>
          <w:sz w:val="28"/>
          <w:szCs w:val="28"/>
        </w:rPr>
        <w:t>mỗi người một vẻ:</w:t>
      </w:r>
      <w:r w:rsidRPr="00832D9E">
        <w:rPr>
          <w:rFonts w:ascii="Times New Roman" w:hAnsi="Times New Roman"/>
          <w:i/>
          <w:color w:val="000000"/>
          <w:sz w:val="28"/>
          <w:szCs w:val="28"/>
        </w:rPr>
        <w:t xml:space="preserve"> khác nhau, không ai giống ai.</w:t>
      </w:r>
    </w:p>
    <w:p w:rsidR="000C0C73" w:rsidRPr="000C0C73" w:rsidRDefault="000C0C73" w:rsidP="000C0C73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Pr="000C0C7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Hãy xác định nghĩa của thành ngữ (in đậm) trong câu sau:</w:t>
      </w:r>
    </w:p>
    <w:p w:rsidR="000C0C73" w:rsidRPr="000C0C73" w:rsidRDefault="000C0C73" w:rsidP="000C0C73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C0C73">
        <w:rPr>
          <w:rFonts w:ascii="Times New Roman" w:hAnsi="Times New Roman"/>
          <w:i/>
          <w:color w:val="000000"/>
          <w:sz w:val="28"/>
          <w:szCs w:val="28"/>
        </w:rPr>
        <w:t>Người ta thường nói học trò “ nghịch như quỷ ”, ai ngờ quỷ cũng là cả một thế giới, chẳng “quỷ” nào giống “quỷ” nào!</w:t>
      </w:r>
    </w:p>
    <w:p w:rsidR="003A780B" w:rsidRPr="000C0C73" w:rsidRDefault="000C0C73" w:rsidP="000C7EC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C0C73">
        <w:rPr>
          <w:rFonts w:ascii="Times New Roman" w:hAnsi="Times New Roman"/>
          <w:i/>
          <w:color w:val="000000"/>
          <w:sz w:val="28"/>
          <w:szCs w:val="28"/>
        </w:rPr>
        <w:sym w:font="Wingdings" w:char="F0E0"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C0C73">
        <w:rPr>
          <w:rFonts w:ascii="Times New Roman" w:hAnsi="Times New Roman"/>
          <w:i/>
          <w:color w:val="000000"/>
          <w:sz w:val="28"/>
          <w:szCs w:val="28"/>
        </w:rPr>
        <w:t xml:space="preserve">Thành ngữ: </w:t>
      </w:r>
      <w:r w:rsidRPr="000C0C73">
        <w:rPr>
          <w:rFonts w:ascii="Times New Roman" w:hAnsi="Times New Roman"/>
          <w:b/>
          <w:bCs/>
          <w:i/>
          <w:color w:val="000000"/>
          <w:sz w:val="28"/>
          <w:szCs w:val="28"/>
        </w:rPr>
        <w:t>nghịch như quỷ</w:t>
      </w:r>
      <w:r w:rsidRPr="000C0C73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0C0C73">
        <w:rPr>
          <w:rFonts w:ascii="Times New Roman" w:hAnsi="Times New Roman"/>
          <w:i/>
          <w:color w:val="000000"/>
          <w:sz w:val="28"/>
          <w:szCs w:val="28"/>
          <w:lang w:val="vi-VN"/>
        </w:rPr>
        <w:t>vô cùng nghịch ngợm, nghịch một cách tai quái, quá mức bình thường.</w:t>
      </w:r>
    </w:p>
    <w:p w:rsidR="004A08B4" w:rsidRDefault="000B20CD" w:rsidP="00F727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  <w:t>- GV nhận xét, đánh giá, chuẩn kiến thức.</w:t>
      </w:r>
    </w:p>
    <w:p w:rsidR="003A436B" w:rsidRDefault="003A436B" w:rsidP="00F727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</w:p>
    <w:p w:rsidR="003A436B" w:rsidRDefault="003A436B" w:rsidP="00F72776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Rút kinh nghiệm</w:t>
      </w:r>
    </w:p>
    <w:p w:rsidR="003A436B" w:rsidRPr="00820C36" w:rsidRDefault="003A436B" w:rsidP="00F727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="009E121A">
        <w:rPr>
          <w:rFonts w:ascii="Times New Roman" w:hAnsi="Times New Roman"/>
          <w:b/>
          <w:sz w:val="28"/>
        </w:rPr>
        <w:t>……………………………………………………………………………………</w:t>
      </w:r>
    </w:p>
    <w:p w:rsidR="003A436B" w:rsidRPr="00BE11C1" w:rsidRDefault="003A436B" w:rsidP="00F727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</w:p>
    <w:sectPr w:rsidR="003A436B" w:rsidRPr="00BE11C1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E04"/>
    <w:multiLevelType w:val="hybridMultilevel"/>
    <w:tmpl w:val="E1F05356"/>
    <w:lvl w:ilvl="0" w:tplc="88FE045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ACAA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2E9E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E727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6681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AB08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47ED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270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0D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3D85"/>
    <w:multiLevelType w:val="hybridMultilevel"/>
    <w:tmpl w:val="9DCC1DB6"/>
    <w:lvl w:ilvl="0" w:tplc="3306F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CF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EAE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2C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A5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66D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695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A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C6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753F97"/>
    <w:multiLevelType w:val="hybridMultilevel"/>
    <w:tmpl w:val="64A8FCCC"/>
    <w:lvl w:ilvl="0" w:tplc="DC24E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026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AD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8DB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8F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E44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E4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4E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44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3E4A14"/>
    <w:multiLevelType w:val="hybridMultilevel"/>
    <w:tmpl w:val="3968A10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1458"/>
    <w:multiLevelType w:val="hybridMultilevel"/>
    <w:tmpl w:val="2E0E2108"/>
    <w:lvl w:ilvl="0" w:tplc="750CCC8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4A36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E7ED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A33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20C7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818C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ADBE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C4C4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E72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C78FB"/>
    <w:multiLevelType w:val="hybridMultilevel"/>
    <w:tmpl w:val="F1D62752"/>
    <w:lvl w:ilvl="0" w:tplc="027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6F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A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6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E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C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C8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8E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86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710853"/>
    <w:multiLevelType w:val="hybridMultilevel"/>
    <w:tmpl w:val="F90E2D40"/>
    <w:lvl w:ilvl="0" w:tplc="5A060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CB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0E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E0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C3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EE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61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66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03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2C6BBC"/>
    <w:multiLevelType w:val="hybridMultilevel"/>
    <w:tmpl w:val="B84AA63C"/>
    <w:lvl w:ilvl="0" w:tplc="B582C59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0BF7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405D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2955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E40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458B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E6C3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0974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831E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DD269D"/>
    <w:multiLevelType w:val="hybridMultilevel"/>
    <w:tmpl w:val="289691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52845"/>
    <w:multiLevelType w:val="hybridMultilevel"/>
    <w:tmpl w:val="40F09CB2"/>
    <w:lvl w:ilvl="0" w:tplc="F6469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47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ED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C86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C2E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CC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290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8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A20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2E07938"/>
    <w:multiLevelType w:val="hybridMultilevel"/>
    <w:tmpl w:val="531A8412"/>
    <w:lvl w:ilvl="0" w:tplc="365CF76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E4E3A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044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306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4A2B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E445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89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C7BA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8B23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533BEE"/>
    <w:multiLevelType w:val="hybridMultilevel"/>
    <w:tmpl w:val="9552CF7E"/>
    <w:lvl w:ilvl="0" w:tplc="C17ADF2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640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49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7C8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A567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00FF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8E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EE16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A789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2B7A2A"/>
    <w:multiLevelType w:val="hybridMultilevel"/>
    <w:tmpl w:val="FCD885D2"/>
    <w:lvl w:ilvl="0" w:tplc="5B1A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43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0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06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4D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4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83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8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D5396B"/>
    <w:multiLevelType w:val="hybridMultilevel"/>
    <w:tmpl w:val="15F829B8"/>
    <w:lvl w:ilvl="0" w:tplc="C86E9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E6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68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4C9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66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6CA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0DA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C27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A18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E450CB4"/>
    <w:multiLevelType w:val="hybridMultilevel"/>
    <w:tmpl w:val="2E48F58E"/>
    <w:lvl w:ilvl="0" w:tplc="DED418D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61194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4610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2A980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89B9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6A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E63E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867F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C28DA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C03FEB"/>
    <w:multiLevelType w:val="hybridMultilevel"/>
    <w:tmpl w:val="1668D6C0"/>
    <w:lvl w:ilvl="0" w:tplc="D8F6D85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D"/>
    <w:rsid w:val="00017717"/>
    <w:rsid w:val="00025E7E"/>
    <w:rsid w:val="000325E0"/>
    <w:rsid w:val="000435F4"/>
    <w:rsid w:val="0004374F"/>
    <w:rsid w:val="000515D1"/>
    <w:rsid w:val="00054966"/>
    <w:rsid w:val="00060164"/>
    <w:rsid w:val="00092DF6"/>
    <w:rsid w:val="000A0EBA"/>
    <w:rsid w:val="000A7D3F"/>
    <w:rsid w:val="000B20CD"/>
    <w:rsid w:val="000B4320"/>
    <w:rsid w:val="000B72DE"/>
    <w:rsid w:val="000C0C73"/>
    <w:rsid w:val="000C7DCA"/>
    <w:rsid w:val="000C7EC1"/>
    <w:rsid w:val="000D3378"/>
    <w:rsid w:val="000F0CB3"/>
    <w:rsid w:val="001204CB"/>
    <w:rsid w:val="00126CDE"/>
    <w:rsid w:val="0013096F"/>
    <w:rsid w:val="00137C8F"/>
    <w:rsid w:val="00146235"/>
    <w:rsid w:val="0014679E"/>
    <w:rsid w:val="00153150"/>
    <w:rsid w:val="00155B7F"/>
    <w:rsid w:val="00156424"/>
    <w:rsid w:val="00156D22"/>
    <w:rsid w:val="00160FE8"/>
    <w:rsid w:val="0016478F"/>
    <w:rsid w:val="00177FE5"/>
    <w:rsid w:val="00180D01"/>
    <w:rsid w:val="00182D62"/>
    <w:rsid w:val="0019546C"/>
    <w:rsid w:val="0019785F"/>
    <w:rsid w:val="001A6FA9"/>
    <w:rsid w:val="001D327B"/>
    <w:rsid w:val="001E0C1C"/>
    <w:rsid w:val="001E39A4"/>
    <w:rsid w:val="001E5A83"/>
    <w:rsid w:val="001F440F"/>
    <w:rsid w:val="001F47CE"/>
    <w:rsid w:val="00200DE9"/>
    <w:rsid w:val="00204113"/>
    <w:rsid w:val="00204E36"/>
    <w:rsid w:val="00220655"/>
    <w:rsid w:val="00224D0A"/>
    <w:rsid w:val="00226888"/>
    <w:rsid w:val="00235FE9"/>
    <w:rsid w:val="002779CE"/>
    <w:rsid w:val="00297D33"/>
    <w:rsid w:val="002A2408"/>
    <w:rsid w:val="002A4181"/>
    <w:rsid w:val="002A5A12"/>
    <w:rsid w:val="002A615E"/>
    <w:rsid w:val="002A6ADF"/>
    <w:rsid w:val="002B74EF"/>
    <w:rsid w:val="002C080E"/>
    <w:rsid w:val="002C7DBE"/>
    <w:rsid w:val="002D0FF5"/>
    <w:rsid w:val="002D455F"/>
    <w:rsid w:val="002E025C"/>
    <w:rsid w:val="002F6D11"/>
    <w:rsid w:val="00310CF9"/>
    <w:rsid w:val="00337139"/>
    <w:rsid w:val="003403B6"/>
    <w:rsid w:val="00342FAD"/>
    <w:rsid w:val="003510A2"/>
    <w:rsid w:val="003636B9"/>
    <w:rsid w:val="003653D5"/>
    <w:rsid w:val="00374DCC"/>
    <w:rsid w:val="003765D4"/>
    <w:rsid w:val="00377313"/>
    <w:rsid w:val="00381A37"/>
    <w:rsid w:val="003847EE"/>
    <w:rsid w:val="003956AF"/>
    <w:rsid w:val="003A436B"/>
    <w:rsid w:val="003A780B"/>
    <w:rsid w:val="003B1838"/>
    <w:rsid w:val="003C113A"/>
    <w:rsid w:val="003D4BF5"/>
    <w:rsid w:val="003F0A71"/>
    <w:rsid w:val="004046D2"/>
    <w:rsid w:val="0044267C"/>
    <w:rsid w:val="004456CD"/>
    <w:rsid w:val="00447F2C"/>
    <w:rsid w:val="004977B5"/>
    <w:rsid w:val="004A0192"/>
    <w:rsid w:val="004A08B4"/>
    <w:rsid w:val="004A68BB"/>
    <w:rsid w:val="004B14E6"/>
    <w:rsid w:val="004B19E1"/>
    <w:rsid w:val="004C60CA"/>
    <w:rsid w:val="004E1D62"/>
    <w:rsid w:val="004E3926"/>
    <w:rsid w:val="004E45A9"/>
    <w:rsid w:val="004F3C88"/>
    <w:rsid w:val="005047F9"/>
    <w:rsid w:val="0054381D"/>
    <w:rsid w:val="00566BF3"/>
    <w:rsid w:val="00571D45"/>
    <w:rsid w:val="005A4BC2"/>
    <w:rsid w:val="005C482F"/>
    <w:rsid w:val="006104EB"/>
    <w:rsid w:val="00611121"/>
    <w:rsid w:val="0063192C"/>
    <w:rsid w:val="006322F3"/>
    <w:rsid w:val="0065300A"/>
    <w:rsid w:val="00653679"/>
    <w:rsid w:val="00680304"/>
    <w:rsid w:val="006957D9"/>
    <w:rsid w:val="006A6793"/>
    <w:rsid w:val="006B3D11"/>
    <w:rsid w:val="006C4994"/>
    <w:rsid w:val="006D1DBF"/>
    <w:rsid w:val="006D28F8"/>
    <w:rsid w:val="006E2B40"/>
    <w:rsid w:val="006E6705"/>
    <w:rsid w:val="006F0F05"/>
    <w:rsid w:val="0070048A"/>
    <w:rsid w:val="007350D5"/>
    <w:rsid w:val="00754051"/>
    <w:rsid w:val="00757EA1"/>
    <w:rsid w:val="00766696"/>
    <w:rsid w:val="00770398"/>
    <w:rsid w:val="007741F5"/>
    <w:rsid w:val="0079284F"/>
    <w:rsid w:val="00792FE0"/>
    <w:rsid w:val="007952BD"/>
    <w:rsid w:val="007961B8"/>
    <w:rsid w:val="007C3F5F"/>
    <w:rsid w:val="007F0010"/>
    <w:rsid w:val="007F34EB"/>
    <w:rsid w:val="00800390"/>
    <w:rsid w:val="00825A52"/>
    <w:rsid w:val="00832D9E"/>
    <w:rsid w:val="00833F50"/>
    <w:rsid w:val="00843BB7"/>
    <w:rsid w:val="00852222"/>
    <w:rsid w:val="008657DE"/>
    <w:rsid w:val="00876531"/>
    <w:rsid w:val="00895212"/>
    <w:rsid w:val="008A350C"/>
    <w:rsid w:val="008B5B4E"/>
    <w:rsid w:val="008D61BF"/>
    <w:rsid w:val="008E574F"/>
    <w:rsid w:val="009010A0"/>
    <w:rsid w:val="009040F5"/>
    <w:rsid w:val="0091096F"/>
    <w:rsid w:val="00913130"/>
    <w:rsid w:val="00914A12"/>
    <w:rsid w:val="009166D8"/>
    <w:rsid w:val="00927804"/>
    <w:rsid w:val="00934CD2"/>
    <w:rsid w:val="0093790E"/>
    <w:rsid w:val="009421AB"/>
    <w:rsid w:val="009631FC"/>
    <w:rsid w:val="00986D1C"/>
    <w:rsid w:val="009912EC"/>
    <w:rsid w:val="009930FE"/>
    <w:rsid w:val="009A3FEB"/>
    <w:rsid w:val="009B1395"/>
    <w:rsid w:val="009C20BD"/>
    <w:rsid w:val="009D40FA"/>
    <w:rsid w:val="009E121A"/>
    <w:rsid w:val="009E409A"/>
    <w:rsid w:val="009F24F4"/>
    <w:rsid w:val="00A10558"/>
    <w:rsid w:val="00A2593A"/>
    <w:rsid w:val="00A31684"/>
    <w:rsid w:val="00A543D3"/>
    <w:rsid w:val="00A57603"/>
    <w:rsid w:val="00A636D0"/>
    <w:rsid w:val="00A81993"/>
    <w:rsid w:val="00A82E5E"/>
    <w:rsid w:val="00AA613F"/>
    <w:rsid w:val="00AB05C4"/>
    <w:rsid w:val="00AE41E1"/>
    <w:rsid w:val="00AE46A3"/>
    <w:rsid w:val="00AF6EDF"/>
    <w:rsid w:val="00B04416"/>
    <w:rsid w:val="00B10AEE"/>
    <w:rsid w:val="00B12721"/>
    <w:rsid w:val="00B13CC1"/>
    <w:rsid w:val="00B42879"/>
    <w:rsid w:val="00B564BE"/>
    <w:rsid w:val="00B60431"/>
    <w:rsid w:val="00BA71D1"/>
    <w:rsid w:val="00BB5B5F"/>
    <w:rsid w:val="00BD7506"/>
    <w:rsid w:val="00BE11C1"/>
    <w:rsid w:val="00C02A1C"/>
    <w:rsid w:val="00C11493"/>
    <w:rsid w:val="00C13ED2"/>
    <w:rsid w:val="00C2394D"/>
    <w:rsid w:val="00C3298E"/>
    <w:rsid w:val="00C37C3C"/>
    <w:rsid w:val="00C424D8"/>
    <w:rsid w:val="00C45C74"/>
    <w:rsid w:val="00C46736"/>
    <w:rsid w:val="00C46AEC"/>
    <w:rsid w:val="00C51FA6"/>
    <w:rsid w:val="00C55000"/>
    <w:rsid w:val="00C83E13"/>
    <w:rsid w:val="00C84185"/>
    <w:rsid w:val="00CC41A3"/>
    <w:rsid w:val="00CC58D7"/>
    <w:rsid w:val="00CD02A5"/>
    <w:rsid w:val="00CE323F"/>
    <w:rsid w:val="00CE3974"/>
    <w:rsid w:val="00CE3B18"/>
    <w:rsid w:val="00CF5A29"/>
    <w:rsid w:val="00CF78A4"/>
    <w:rsid w:val="00D17EC1"/>
    <w:rsid w:val="00D4012A"/>
    <w:rsid w:val="00D43D7D"/>
    <w:rsid w:val="00D53CDC"/>
    <w:rsid w:val="00D62322"/>
    <w:rsid w:val="00D714D9"/>
    <w:rsid w:val="00D7262F"/>
    <w:rsid w:val="00D813CA"/>
    <w:rsid w:val="00D91AAD"/>
    <w:rsid w:val="00D946A5"/>
    <w:rsid w:val="00DD5499"/>
    <w:rsid w:val="00DE7F72"/>
    <w:rsid w:val="00DF5F9B"/>
    <w:rsid w:val="00E13568"/>
    <w:rsid w:val="00E1688E"/>
    <w:rsid w:val="00E34536"/>
    <w:rsid w:val="00E34E2A"/>
    <w:rsid w:val="00E3704C"/>
    <w:rsid w:val="00E4317E"/>
    <w:rsid w:val="00E6688C"/>
    <w:rsid w:val="00E71CAE"/>
    <w:rsid w:val="00ED2E0F"/>
    <w:rsid w:val="00EE1129"/>
    <w:rsid w:val="00F42DFD"/>
    <w:rsid w:val="00F46967"/>
    <w:rsid w:val="00F5241B"/>
    <w:rsid w:val="00F718A9"/>
    <w:rsid w:val="00F72776"/>
    <w:rsid w:val="00F77FCC"/>
    <w:rsid w:val="00F8550E"/>
    <w:rsid w:val="00FA1B3A"/>
    <w:rsid w:val="00FA5157"/>
    <w:rsid w:val="00FB41DB"/>
    <w:rsid w:val="00FC0BBB"/>
    <w:rsid w:val="00FD1E5A"/>
    <w:rsid w:val="00FD1FA2"/>
    <w:rsid w:val="00FD3535"/>
    <w:rsid w:val="00FE6181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A12AD-6545-4F32-BE8D-B917DE6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C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0C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0CD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styleId="NormalWeb">
    <w:name w:val="Normal (Web)"/>
    <w:basedOn w:val="Normal"/>
    <w:uiPriority w:val="99"/>
    <w:unhideWhenUsed/>
    <w:rsid w:val="000B20CD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0F0CB3"/>
    <w:rPr>
      <w:i/>
      <w:iCs/>
    </w:rPr>
  </w:style>
  <w:style w:type="character" w:styleId="Strong">
    <w:name w:val="Strong"/>
    <w:basedOn w:val="DefaultParagraphFont"/>
    <w:uiPriority w:val="22"/>
    <w:qFormat/>
    <w:rsid w:val="000F0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6E2C-6838-4E55-B46A-F0DA26E2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1055</Words>
  <Characters>6015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2022-06-24T03:08:00Z</dcterms:created>
  <dcterms:modified xsi:type="dcterms:W3CDTF">2023-01-01T04:11:00Z</dcterms:modified>
</cp:coreProperties>
</file>