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480"/>
        <w:gridCol w:w="5726"/>
      </w:tblGrid>
      <w:tr w:rsidR="001514C7" w:rsidRPr="00EF42D0" w14:paraId="45B6733D" w14:textId="77777777" w:rsidTr="000738C8">
        <w:trPr>
          <w:trHeight w:val="1561"/>
        </w:trPr>
        <w:tc>
          <w:tcPr>
            <w:tcW w:w="4480" w:type="dxa"/>
          </w:tcPr>
          <w:p w14:paraId="0BC48F2E" w14:textId="77777777" w:rsidR="001514C7" w:rsidRPr="00EF42D0" w:rsidRDefault="001514C7" w:rsidP="000738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32873596"/>
            <w:r w:rsidRPr="00EF42D0">
              <w:rPr>
                <w:rFonts w:ascii="Times New Roman" w:hAnsi="Times New Roman"/>
                <w:sz w:val="26"/>
                <w:szCs w:val="26"/>
              </w:rPr>
              <w:t>SỞ GIÁO DỤC VÀ ĐÀO TẠO</w:t>
            </w:r>
          </w:p>
          <w:p w14:paraId="0EB5948E" w14:textId="77777777" w:rsidR="001514C7" w:rsidRPr="00EF42D0" w:rsidRDefault="001514C7" w:rsidP="000738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42D0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14:paraId="6710D1F1" w14:textId="77777777" w:rsidR="001514C7" w:rsidRPr="00EF42D0" w:rsidRDefault="001514C7" w:rsidP="000738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EF42D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TRƯỜNG THPT LÊ QUÝ ĐÔN</w:t>
            </w:r>
          </w:p>
        </w:tc>
        <w:tc>
          <w:tcPr>
            <w:tcW w:w="5726" w:type="dxa"/>
          </w:tcPr>
          <w:p w14:paraId="0B52F9E6" w14:textId="7F140D24" w:rsidR="001514C7" w:rsidRPr="00EF42D0" w:rsidRDefault="001514C7" w:rsidP="000738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F42D0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HỌC KỲ I</w:t>
            </w:r>
            <w:r w:rsidR="007953E0" w:rsidRPr="00EF42D0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  <w:p w14:paraId="09499CE3" w14:textId="77777777" w:rsidR="001514C7" w:rsidRPr="00EF42D0" w:rsidRDefault="001514C7" w:rsidP="000738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F42D0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2022-2023</w:t>
            </w:r>
          </w:p>
          <w:p w14:paraId="158F8BBC" w14:textId="77777777" w:rsidR="003D5F4E" w:rsidRDefault="001514C7" w:rsidP="003D5F4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EF42D0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MÔN VẬT LÝ- KHỐI 10</w:t>
            </w:r>
          </w:p>
          <w:p w14:paraId="7233BBBF" w14:textId="729D3F3A" w:rsidR="001514C7" w:rsidRPr="003D5F4E" w:rsidRDefault="001514C7" w:rsidP="003D5F4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D5F4E">
              <w:rPr>
                <w:rFonts w:ascii="Times New Roman" w:hAnsi="Times New Roman"/>
                <w:iCs/>
                <w:sz w:val="24"/>
                <w:szCs w:val="24"/>
              </w:rPr>
              <w:t>Thời gian làm bài: 45 phút (Không kể thời gian giao đề)</w:t>
            </w:r>
          </w:p>
        </w:tc>
      </w:tr>
    </w:tbl>
    <w:p w14:paraId="793B5697" w14:textId="34C0B9E8" w:rsidR="007953E0" w:rsidRPr="00EF42D0" w:rsidRDefault="007953E0" w:rsidP="00BE66A3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42D0">
        <w:rPr>
          <w:rFonts w:ascii="Times New Roman" w:hAnsi="Times New Roman" w:cs="Times New Roman"/>
          <w:b/>
          <w:sz w:val="26"/>
          <w:szCs w:val="26"/>
          <w:u w:val="single"/>
        </w:rPr>
        <w:t>LÝ THUYẾT:(5đ)</w:t>
      </w:r>
    </w:p>
    <w:bookmarkEnd w:id="0"/>
    <w:p w14:paraId="1DAE507E" w14:textId="7AC42EB4" w:rsidR="00AD421B" w:rsidRPr="006C197A" w:rsidRDefault="007953E0" w:rsidP="00BE66A3">
      <w:pPr>
        <w:jc w:val="both"/>
        <w:rPr>
          <w:rFonts w:asciiTheme="majorHAnsi" w:hAnsiTheme="majorHAnsi" w:cstheme="majorHAnsi"/>
          <w:sz w:val="26"/>
          <w:szCs w:val="26"/>
        </w:rPr>
      </w:pPr>
      <w:r w:rsidRPr="00EF42D0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>Câu 1</w:t>
      </w:r>
      <w:r w:rsidR="008C59C3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 (1,5đ):</w:t>
      </w:r>
      <w:r w:rsidR="00B75A81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 </w:t>
      </w:r>
      <w:r w:rsidR="00AD421B" w:rsidRPr="00EF42D0">
        <w:rPr>
          <w:rFonts w:asciiTheme="majorHAnsi" w:hAnsiTheme="majorHAnsi" w:cstheme="majorHAnsi"/>
          <w:sz w:val="26"/>
          <w:szCs w:val="26"/>
        </w:rPr>
        <w:t>Điền vào chỗ trống với những từ hay cụm từ thích hợp</w:t>
      </w:r>
      <w:r w:rsidR="0009492E">
        <w:rPr>
          <w:rFonts w:asciiTheme="majorHAnsi" w:hAnsiTheme="majorHAnsi" w:cstheme="majorHAnsi"/>
          <w:sz w:val="26"/>
          <w:szCs w:val="26"/>
        </w:rPr>
        <w:t xml:space="preserve"> (</w:t>
      </w:r>
      <w:r w:rsidR="006C197A" w:rsidRPr="006C197A">
        <w:rPr>
          <w:rFonts w:asciiTheme="majorHAnsi" w:hAnsiTheme="majorHAnsi" w:cstheme="majorHAnsi"/>
          <w:sz w:val="26"/>
          <w:szCs w:val="26"/>
        </w:rPr>
        <w:t>chỉ ghi các từ/cụm từ cần điền vào giấy thi)</w:t>
      </w:r>
      <w:r w:rsidR="006C197A" w:rsidRPr="006C197A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2E94102D" w14:textId="69696457" w:rsidR="007953E0" w:rsidRPr="00EF42D0" w:rsidRDefault="007953E0" w:rsidP="00BE66A3">
      <w:pPr>
        <w:shd w:val="clear" w:color="auto" w:fill="FFFFFF"/>
        <w:spacing w:after="0"/>
        <w:ind w:firstLine="720"/>
        <w:jc w:val="both"/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</w:pP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 xml:space="preserve">- Động năng của vật phụ thuộc vào 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………</w:t>
      </w:r>
      <w:r w:rsidR="00E52C1E"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(1)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….</w:t>
      </w: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 xml:space="preserve">của vật và 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</w:t>
      </w:r>
      <w:r w:rsidR="00E52C1E"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(2)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………..</w:t>
      </w: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>chuyển động của vật</w:t>
      </w:r>
    </w:p>
    <w:p w14:paraId="013D5349" w14:textId="5D1AA57F" w:rsidR="007953E0" w:rsidRPr="00E52C1E" w:rsidRDefault="007953E0" w:rsidP="00BE66A3">
      <w:pPr>
        <w:shd w:val="clear" w:color="auto" w:fill="FFFFFF"/>
        <w:spacing w:after="0"/>
        <w:ind w:firstLine="720"/>
        <w:jc w:val="both"/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</w:pP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>- Động năng là một đại lượng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</w:t>
      </w:r>
      <w:r w:rsidR="00E52C1E"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(3)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………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val="vi-VN" w:eastAsia="vi-VN"/>
        </w:rPr>
        <w:t>,</w:t>
      </w:r>
      <w:r w:rsidR="00BE66A3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 xml:space="preserve"> </w:t>
      </w: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>không âm</w:t>
      </w:r>
      <w:r w:rsidR="00E52C1E"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  <w:t>.</w:t>
      </w:r>
    </w:p>
    <w:p w14:paraId="28B0CF31" w14:textId="7A9F9883" w:rsidR="007953E0" w:rsidRPr="00EF42D0" w:rsidRDefault="007953E0" w:rsidP="00BE66A3">
      <w:pPr>
        <w:shd w:val="clear" w:color="auto" w:fill="FFFFFF"/>
        <w:spacing w:after="0"/>
        <w:ind w:firstLine="720"/>
        <w:jc w:val="both"/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</w:pPr>
      <w:r w:rsidRPr="00EF42D0">
        <w:rPr>
          <w:rFonts w:asciiTheme="majorHAnsi" w:eastAsia="Times New Roman" w:hAnsiTheme="majorHAnsi" w:cstheme="majorHAnsi"/>
          <w:color w:val="212529"/>
          <w:sz w:val="26"/>
          <w:szCs w:val="26"/>
          <w:lang w:val="vi-VN" w:eastAsia="vi-VN"/>
        </w:rPr>
        <w:t xml:space="preserve">- Động năng có giá trị phụ thuộc vào 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………</w:t>
      </w:r>
      <w:r w:rsidR="00E52C1E"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(4)</w:t>
      </w:r>
      <w:r w:rsidRPr="00E52C1E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……….</w:t>
      </w:r>
    </w:p>
    <w:p w14:paraId="5D2A6777" w14:textId="50AB8FE8" w:rsidR="007953E0" w:rsidRDefault="00AD421B" w:rsidP="00BE66A3">
      <w:pPr>
        <w:spacing w:after="0"/>
        <w:ind w:firstLine="720"/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EF42D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- </w:t>
      </w:r>
      <w:r w:rsidR="007953E0" w:rsidRPr="00EF42D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Độ biến thiên động năng của một vật trong khoảng thời gian </w:t>
      </w:r>
      <w:r w:rsidR="007953E0" w:rsidRPr="00EF42D0">
        <w:rPr>
          <w:rStyle w:val="mjx-char"/>
          <w:rFonts w:asciiTheme="majorHAnsi" w:hAnsiTheme="majorHAnsi" w:cstheme="majorHAnsi"/>
          <w:color w:val="212529"/>
          <w:sz w:val="26"/>
          <w:szCs w:val="26"/>
          <w:bdr w:val="none" w:sz="0" w:space="0" w:color="auto" w:frame="1"/>
          <w:shd w:val="clear" w:color="auto" w:fill="FFFFFF"/>
        </w:rPr>
        <w:t>Δt</w:t>
      </w:r>
      <w:r w:rsidR="007953E0" w:rsidRPr="00EF42D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 bằng </w:t>
      </w:r>
      <w:r w:rsidR="007953E0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……</w:t>
      </w:r>
      <w:r w:rsidR="00E52C1E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(5)</w:t>
      </w:r>
      <w:r w:rsidR="007953E0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………….</w:t>
      </w:r>
      <w:r w:rsidR="007953E0" w:rsidRPr="00EF42D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 tác dụng lên vật trong </w:t>
      </w:r>
      <w:r w:rsidR="007953E0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……</w:t>
      </w:r>
      <w:r w:rsidR="00E52C1E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(6)</w:t>
      </w:r>
      <w:r w:rsidR="007953E0" w:rsidRPr="00E52C1E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>…………….</w:t>
      </w:r>
      <w:r w:rsidR="007953E0" w:rsidRPr="00EF42D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 đó.</w:t>
      </w:r>
    </w:p>
    <w:p w14:paraId="0376261F" w14:textId="77777777" w:rsidR="008C59C3" w:rsidRPr="00EF42D0" w:rsidRDefault="008C59C3" w:rsidP="00BE66A3">
      <w:pPr>
        <w:spacing w:after="0"/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</w:p>
    <w:p w14:paraId="05684D82" w14:textId="15212D01" w:rsidR="00AD421B" w:rsidRDefault="00AD421B" w:rsidP="00BE66A3">
      <w:pPr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bookmarkStart w:id="1" w:name="_Hlk132466815"/>
      <w:r w:rsidRPr="00EF42D0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>Câu 2</w:t>
      </w:r>
      <w:r w:rsidR="008C59C3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 (1đ):</w:t>
      </w:r>
      <w:r w:rsidR="00B75A81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 </w:t>
      </w:r>
      <w:r w:rsidRPr="00EF42D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Một trong những giải pháp khi cứu hộ người dân trong những vụ tai nạn hỏa hoạn ở nhà cao tầng là sử dụng đệm hơi. Đệm hơi được đặt ở vị trí thích hợp để người bị nạn có thể nhảy xuống an toàn. </w:t>
      </w:r>
      <w:r w:rsidR="008C59C3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Bằng kiến thức Vật lý đã được học, em hãy giải thích về việc sử dụng đệm hơi như trên</w:t>
      </w:r>
      <w:r w:rsidRPr="00EF42D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.</w:t>
      </w:r>
    </w:p>
    <w:p w14:paraId="66A12FF4" w14:textId="77777777" w:rsidR="008C59C3" w:rsidRPr="00EF42D0" w:rsidRDefault="008C59C3" w:rsidP="00BE66A3">
      <w:pPr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</w:p>
    <w:p w14:paraId="6F4DFC5C" w14:textId="46125B5D" w:rsidR="00C64C2E" w:rsidRPr="00EF42D0" w:rsidRDefault="00AD421B" w:rsidP="00BE66A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EF42D0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Câu </w:t>
      </w:r>
      <w:r w:rsidR="00AD6976" w:rsidRPr="00EF42D0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>3</w:t>
      </w:r>
      <w:r w:rsidR="008C59C3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 (1,5đ):</w:t>
      </w:r>
      <w:r w:rsidRPr="00EF42D0">
        <w:rPr>
          <w:rFonts w:asciiTheme="majorHAnsi" w:hAnsiTheme="majorHAnsi" w:cstheme="majorHAnsi"/>
          <w:sz w:val="26"/>
          <w:szCs w:val="26"/>
        </w:rPr>
        <w:t xml:space="preserve"> Nêu đặc điểm của véctơ gia tốc hướng tâm trong chuyển động tròn đều.</w:t>
      </w:r>
      <w:bookmarkEnd w:id="1"/>
    </w:p>
    <w:p w14:paraId="69BD4448" w14:textId="677D6514" w:rsidR="00C64C2E" w:rsidRDefault="00C64C2E" w:rsidP="00BE66A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EF42D0">
        <w:rPr>
          <w:rFonts w:asciiTheme="majorHAnsi" w:hAnsiTheme="majorHAnsi" w:cstheme="majorHAnsi"/>
          <w:sz w:val="26"/>
          <w:szCs w:val="26"/>
        </w:rPr>
        <w:t>Trong chuyển động của vệ tinh nhân tạo quanh trái đất lực hướng tâm là lực nào?</w:t>
      </w:r>
    </w:p>
    <w:p w14:paraId="77CD60D1" w14:textId="77777777" w:rsidR="008C59C3" w:rsidRPr="00EF42D0" w:rsidRDefault="008C59C3" w:rsidP="00BE66A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7D7B0CEF" w14:textId="2E6EE66A" w:rsidR="002E04DB" w:rsidRDefault="008C59C3" w:rsidP="00BE66A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Câu </w:t>
      </w:r>
      <w:r w:rsidR="00DA2780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4 </w:t>
      </w:r>
      <w:r w:rsidRPr="008C59C3">
        <w:rPr>
          <w:rFonts w:asciiTheme="majorHAnsi" w:hAnsiTheme="majorHAnsi" w:cstheme="majorHAnsi"/>
          <w:b/>
          <w:sz w:val="26"/>
          <w:szCs w:val="26"/>
        </w:rPr>
        <w:t>(</w:t>
      </w:r>
      <w:r w:rsidRPr="008C59C3">
        <w:rPr>
          <w:rFonts w:asciiTheme="majorHAnsi" w:hAnsiTheme="majorHAnsi" w:cstheme="majorHAnsi"/>
          <w:b/>
          <w:bCs/>
          <w:sz w:val="26"/>
          <w:szCs w:val="26"/>
        </w:rPr>
        <w:t>1đ</w:t>
      </w:r>
      <w:r w:rsidRPr="008C59C3">
        <w:rPr>
          <w:rFonts w:asciiTheme="majorHAnsi" w:hAnsiTheme="majorHAnsi" w:cstheme="majorHAnsi"/>
          <w:b/>
          <w:sz w:val="26"/>
          <w:szCs w:val="26"/>
        </w:rPr>
        <w:t>)</w:t>
      </w:r>
      <w:r w:rsidR="002E04DB" w:rsidRPr="008C59C3">
        <w:rPr>
          <w:rFonts w:asciiTheme="majorHAnsi" w:eastAsia="Times New Roman" w:hAnsiTheme="majorHAnsi" w:cstheme="majorHAnsi"/>
          <w:b/>
          <w:bCs/>
          <w:color w:val="212529"/>
          <w:sz w:val="26"/>
          <w:szCs w:val="26"/>
          <w:shd w:val="clear" w:color="auto" w:fill="FFFFFF"/>
          <w:lang w:eastAsia="vi-VN"/>
        </w:rPr>
        <w:t xml:space="preserve">: </w:t>
      </w:r>
      <w:r w:rsidR="00C64C2E" w:rsidRPr="00EF42D0">
        <w:rPr>
          <w:rFonts w:asciiTheme="majorHAnsi" w:hAnsiTheme="majorHAnsi" w:cstheme="majorHAnsi"/>
          <w:sz w:val="26"/>
          <w:szCs w:val="26"/>
        </w:rPr>
        <w:t xml:space="preserve">Phát biểu </w:t>
      </w:r>
      <w:r w:rsidR="00DA2780">
        <w:rPr>
          <w:rFonts w:asciiTheme="majorHAnsi" w:hAnsiTheme="majorHAnsi" w:cstheme="majorHAnsi"/>
          <w:sz w:val="26"/>
          <w:szCs w:val="26"/>
        </w:rPr>
        <w:t xml:space="preserve">và viết biểu thức </w:t>
      </w:r>
      <w:r w:rsidR="00C64C2E" w:rsidRPr="00EF42D0">
        <w:rPr>
          <w:rFonts w:asciiTheme="majorHAnsi" w:hAnsiTheme="majorHAnsi" w:cstheme="majorHAnsi"/>
          <w:sz w:val="26"/>
          <w:szCs w:val="26"/>
        </w:rPr>
        <w:t>định luật bảo toàn cơ năng</w:t>
      </w:r>
      <w:r w:rsidR="00DA2780">
        <w:rPr>
          <w:rFonts w:asciiTheme="majorHAnsi" w:hAnsiTheme="majorHAnsi" w:cstheme="majorHAnsi"/>
          <w:sz w:val="26"/>
          <w:szCs w:val="26"/>
        </w:rPr>
        <w:t xml:space="preserve"> trong trường hợp vật chuyển động chỉ chịu tác dụng của trọng lực</w:t>
      </w:r>
      <w:r w:rsidR="00BE43A1" w:rsidRPr="00EF42D0">
        <w:rPr>
          <w:rFonts w:asciiTheme="majorHAnsi" w:hAnsiTheme="majorHAnsi" w:cstheme="majorHAnsi"/>
          <w:sz w:val="26"/>
          <w:szCs w:val="26"/>
        </w:rPr>
        <w:t>.</w:t>
      </w:r>
    </w:p>
    <w:p w14:paraId="50B9826D" w14:textId="77777777" w:rsidR="008C59C3" w:rsidRPr="00EF42D0" w:rsidRDefault="008C59C3" w:rsidP="00BE66A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7475D491" w14:textId="4E0C3814" w:rsidR="007953E0" w:rsidRPr="00EF42D0" w:rsidRDefault="007953E0" w:rsidP="00BE66A3">
      <w:pPr>
        <w:spacing w:after="0"/>
        <w:jc w:val="both"/>
        <w:rPr>
          <w:sz w:val="26"/>
          <w:szCs w:val="26"/>
        </w:rPr>
      </w:pPr>
      <w:bookmarkStart w:id="2" w:name="_Hlk132874585"/>
      <w:r w:rsidRPr="00EF42D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BÀI TOÁN: </w:t>
      </w:r>
      <w:r w:rsidRPr="00EF42D0">
        <w:rPr>
          <w:rFonts w:ascii="Times New Roman" w:hAnsi="Times New Roman" w:cs="Times New Roman"/>
          <w:b/>
          <w:sz w:val="26"/>
          <w:szCs w:val="26"/>
        </w:rPr>
        <w:t xml:space="preserve">(5đ) </w:t>
      </w:r>
      <w:r w:rsidR="00071CDC" w:rsidRPr="00071CDC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F02786" w:rsidRPr="00EF42D0">
        <w:rPr>
          <w:rFonts w:ascii="Times New Roman" w:hAnsi="Times New Roman" w:cs="Times New Roman"/>
          <w:bCs/>
          <w:sz w:val="26"/>
          <w:szCs w:val="26"/>
        </w:rPr>
        <w:t>Giải các bài toán bằng phương pháp năng lượng</w:t>
      </w:r>
      <w:r w:rsidR="00F02786" w:rsidRPr="00EF42D0">
        <w:rPr>
          <w:rFonts w:ascii="Times New Roman" w:hAnsi="Times New Roman" w:cs="Times New Roman"/>
          <w:b/>
          <w:sz w:val="26"/>
          <w:szCs w:val="26"/>
        </w:rPr>
        <w:t>)</w:t>
      </w:r>
    </w:p>
    <w:bookmarkEnd w:id="2"/>
    <w:p w14:paraId="3C8D23AF" w14:textId="77777777" w:rsidR="00B92921" w:rsidRDefault="00B92921" w:rsidP="00BE66A3">
      <w:pPr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</w:tabs>
        <w:spacing w:after="0"/>
        <w:ind w:right="101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39064E" w14:textId="5541F62F" w:rsidR="00882259" w:rsidRDefault="00B92921" w:rsidP="00BE66A3">
      <w:pPr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  <w:tab w:val="left" w:pos="10065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 </w:t>
      </w:r>
      <w:r w:rsidRPr="00B75A81">
        <w:rPr>
          <w:rFonts w:ascii="Times New Roman" w:hAnsi="Times New Roman" w:cs="Times New Roman"/>
          <w:b/>
          <w:bCs/>
          <w:sz w:val="26"/>
          <w:szCs w:val="26"/>
        </w:rPr>
        <w:t>(3</w:t>
      </w:r>
      <w:r w:rsidR="00A2124A"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Pr="00B75A81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8639C3" w:rsidRPr="00EF42D0">
        <w:rPr>
          <w:rFonts w:ascii="Times New Roman" w:hAnsi="Times New Roman" w:cs="Times New Roman"/>
          <w:b/>
          <w:sz w:val="26"/>
          <w:szCs w:val="26"/>
        </w:rPr>
        <w:t>:</w:t>
      </w:r>
      <w:r w:rsidR="008639C3" w:rsidRPr="00EF42D0">
        <w:rPr>
          <w:rFonts w:ascii="Times New Roman" w:hAnsi="Times New Roman" w:cs="Times New Roman"/>
          <w:sz w:val="26"/>
          <w:szCs w:val="26"/>
        </w:rPr>
        <w:t xml:space="preserve"> </w:t>
      </w:r>
      <w:r w:rsidR="00882259">
        <w:rPr>
          <w:rFonts w:ascii="Times New Roman" w:hAnsi="Times New Roman" w:cs="Times New Roman"/>
          <w:sz w:val="26"/>
          <w:szCs w:val="26"/>
        </w:rPr>
        <w:t xml:space="preserve">Một vật khối lượng </w:t>
      </w:r>
      <w:r w:rsidR="008639C3" w:rsidRPr="00EF42D0">
        <w:rPr>
          <w:rFonts w:ascii="Times New Roman" w:hAnsi="Times New Roman" w:cs="Times New Roman"/>
          <w:sz w:val="26"/>
          <w:szCs w:val="26"/>
        </w:rPr>
        <w:t xml:space="preserve"> 2,5 kg được thả rơi tự do từ độ cao 5 m so với mặt đất, </w:t>
      </w:r>
    </w:p>
    <w:p w14:paraId="42E54DB7" w14:textId="18B3B0AF" w:rsidR="008639C3" w:rsidRPr="00EF42D0" w:rsidRDefault="00882259" w:rsidP="00BE66A3">
      <w:pPr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  <w:tab w:val="left" w:pos="10065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lấy </w:t>
      </w:r>
      <w:r w:rsidR="008639C3" w:rsidRPr="00EF42D0">
        <w:rPr>
          <w:rFonts w:ascii="Times New Roman" w:hAnsi="Times New Roman" w:cs="Times New Roman"/>
          <w:sz w:val="26"/>
          <w:szCs w:val="26"/>
        </w:rPr>
        <w:t>g = 10 m/s</w:t>
      </w:r>
      <w:r w:rsidR="008639C3" w:rsidRPr="00EF42D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2248F4" w:rsidRPr="00EF42D0">
        <w:rPr>
          <w:rFonts w:ascii="Times New Roman" w:hAnsi="Times New Roman" w:cs="Times New Roman"/>
          <w:sz w:val="26"/>
          <w:szCs w:val="26"/>
        </w:rPr>
        <w:t>. Chọn mốc thế năng tại mặt đất.</w:t>
      </w:r>
    </w:p>
    <w:p w14:paraId="71E33C3F" w14:textId="10D2CCF2" w:rsidR="008639C3" w:rsidRPr="001B4573" w:rsidRDefault="008639C3" w:rsidP="001B4573">
      <w:pPr>
        <w:spacing w:after="0"/>
        <w:ind w:right="1019"/>
        <w:jc w:val="both"/>
        <w:rPr>
          <w:rFonts w:ascii="Times New Roman" w:hAnsi="Times New Roman" w:cs="Times New Roman"/>
          <w:sz w:val="26"/>
          <w:szCs w:val="26"/>
        </w:rPr>
      </w:pPr>
      <w:r w:rsidRPr="00EF42D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1B4573">
        <w:rPr>
          <w:rFonts w:ascii="Times New Roman" w:hAnsi="Times New Roman" w:cs="Times New Roman"/>
          <w:sz w:val="26"/>
          <w:szCs w:val="26"/>
        </w:rPr>
        <w:t xml:space="preserve">a) Tính cơ năng, thế năng và động năng của vật khi </w:t>
      </w:r>
      <w:r w:rsidR="00A2124A" w:rsidRPr="001B4573">
        <w:rPr>
          <w:rFonts w:ascii="Times New Roman" w:hAnsi="Times New Roman" w:cs="Times New Roman"/>
          <w:sz w:val="26"/>
          <w:szCs w:val="26"/>
        </w:rPr>
        <w:t>vật ở vị trí</w:t>
      </w:r>
      <w:r w:rsidRPr="001B4573">
        <w:rPr>
          <w:rFonts w:ascii="Times New Roman" w:hAnsi="Times New Roman" w:cs="Times New Roman"/>
          <w:sz w:val="26"/>
          <w:szCs w:val="26"/>
        </w:rPr>
        <w:t xml:space="preserve"> cách mặt đất 2 m.</w:t>
      </w:r>
    </w:p>
    <w:p w14:paraId="358B23C4" w14:textId="0D3C21ED" w:rsidR="008639C3" w:rsidRPr="001B4573" w:rsidRDefault="001B4573" w:rsidP="001B4573">
      <w:pPr>
        <w:spacing w:after="0"/>
        <w:ind w:right="10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639C3" w:rsidRPr="001B4573">
        <w:rPr>
          <w:rFonts w:ascii="Times New Roman" w:hAnsi="Times New Roman" w:cs="Times New Roman"/>
          <w:sz w:val="26"/>
          <w:szCs w:val="26"/>
        </w:rPr>
        <w:t xml:space="preserve">b) </w:t>
      </w:r>
      <w:r w:rsidR="00A2124A" w:rsidRPr="001B4573">
        <w:rPr>
          <w:rFonts w:ascii="Times New Roman" w:hAnsi="Times New Roman" w:cs="Times New Roman"/>
          <w:sz w:val="26"/>
          <w:szCs w:val="26"/>
        </w:rPr>
        <w:t>Tính</w:t>
      </w:r>
      <w:r w:rsidR="001D3F21" w:rsidRPr="001B4573">
        <w:rPr>
          <w:rFonts w:ascii="Times New Roman" w:hAnsi="Times New Roman" w:cs="Times New Roman"/>
          <w:sz w:val="26"/>
          <w:szCs w:val="26"/>
        </w:rPr>
        <w:t xml:space="preserve"> độ cao </w:t>
      </w:r>
      <w:r w:rsidR="00A2124A" w:rsidRPr="001B4573">
        <w:rPr>
          <w:rFonts w:ascii="Times New Roman" w:hAnsi="Times New Roman" w:cs="Times New Roman"/>
          <w:sz w:val="26"/>
          <w:szCs w:val="26"/>
        </w:rPr>
        <w:t>khi</w:t>
      </w:r>
      <w:r w:rsidR="001D3F21" w:rsidRPr="001B4573">
        <w:rPr>
          <w:rFonts w:ascii="Times New Roman" w:hAnsi="Times New Roman" w:cs="Times New Roman"/>
          <w:sz w:val="26"/>
          <w:szCs w:val="26"/>
        </w:rPr>
        <w:t xml:space="preserve"> vật </w:t>
      </w:r>
      <w:r w:rsidR="00A2124A" w:rsidRPr="001B4573">
        <w:rPr>
          <w:rFonts w:ascii="Times New Roman" w:hAnsi="Times New Roman" w:cs="Times New Roman"/>
          <w:sz w:val="26"/>
          <w:szCs w:val="26"/>
        </w:rPr>
        <w:t>ở vị trí có động năng bằng ba lần thế năng.</w:t>
      </w:r>
      <w:r w:rsidR="008639C3" w:rsidRPr="001B45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2AE96E" w14:textId="0A58109F" w:rsidR="000767CD" w:rsidRDefault="008639C3" w:rsidP="00BE66A3">
      <w:pPr>
        <w:jc w:val="both"/>
        <w:rPr>
          <w:rFonts w:ascii="Times New Roman" w:hAnsi="Times New Roman" w:cs="Times New Roman"/>
          <w:sz w:val="26"/>
          <w:szCs w:val="26"/>
        </w:rPr>
      </w:pPr>
      <w:r w:rsidRPr="001B4573">
        <w:rPr>
          <w:rFonts w:ascii="Times New Roman" w:hAnsi="Times New Roman" w:cs="Times New Roman"/>
          <w:sz w:val="26"/>
          <w:szCs w:val="26"/>
        </w:rPr>
        <w:t xml:space="preserve">    </w:t>
      </w:r>
      <w:r w:rsidRPr="001B4573">
        <w:rPr>
          <w:rFonts w:ascii="Times New Roman" w:hAnsi="Times New Roman" w:cs="Times New Roman"/>
          <w:bCs/>
          <w:sz w:val="26"/>
          <w:szCs w:val="26"/>
        </w:rPr>
        <w:t>c)</w:t>
      </w:r>
      <w:r w:rsidRPr="00EF42D0">
        <w:rPr>
          <w:rFonts w:ascii="Times New Roman" w:hAnsi="Times New Roman" w:cs="Times New Roman"/>
          <w:sz w:val="26"/>
          <w:szCs w:val="26"/>
        </w:rPr>
        <w:t xml:space="preserve">  </w:t>
      </w:r>
      <w:r w:rsidR="001D3F21" w:rsidRPr="00EF42D0">
        <w:rPr>
          <w:rFonts w:ascii="Times New Roman" w:hAnsi="Times New Roman" w:cs="Times New Roman"/>
          <w:sz w:val="26"/>
          <w:szCs w:val="26"/>
        </w:rPr>
        <w:t xml:space="preserve">Nếu </w:t>
      </w:r>
      <w:r w:rsidR="00F02786" w:rsidRPr="00EF42D0">
        <w:rPr>
          <w:rFonts w:ascii="Times New Roman" w:hAnsi="Times New Roman" w:cs="Times New Roman"/>
          <w:sz w:val="26"/>
          <w:szCs w:val="26"/>
        </w:rPr>
        <w:t xml:space="preserve">thả </w:t>
      </w:r>
      <w:r w:rsidR="001D3F21" w:rsidRPr="00EF42D0">
        <w:rPr>
          <w:rFonts w:ascii="Times New Roman" w:hAnsi="Times New Roman" w:cs="Times New Roman"/>
          <w:sz w:val="26"/>
          <w:szCs w:val="26"/>
        </w:rPr>
        <w:t xml:space="preserve">cho vật trượt xuống </w:t>
      </w:r>
      <w:r w:rsidR="000A7D19" w:rsidRPr="00EF42D0">
        <w:rPr>
          <w:rFonts w:ascii="Times New Roman" w:hAnsi="Times New Roman" w:cs="Times New Roman"/>
          <w:sz w:val="26"/>
          <w:szCs w:val="26"/>
        </w:rPr>
        <w:t xml:space="preserve">đất </w:t>
      </w:r>
      <w:r w:rsidR="001D3F21" w:rsidRPr="00EF42D0">
        <w:rPr>
          <w:rFonts w:ascii="Times New Roman" w:hAnsi="Times New Roman" w:cs="Times New Roman"/>
          <w:sz w:val="26"/>
          <w:szCs w:val="26"/>
        </w:rPr>
        <w:t>theo một dốc</w:t>
      </w:r>
      <w:r w:rsidR="00675A32">
        <w:rPr>
          <w:rFonts w:ascii="Times New Roman" w:hAnsi="Times New Roman" w:cs="Times New Roman"/>
          <w:sz w:val="26"/>
          <w:szCs w:val="26"/>
        </w:rPr>
        <w:t xml:space="preserve"> </w:t>
      </w:r>
      <w:r w:rsidR="001D3F21" w:rsidRPr="00EF42D0">
        <w:rPr>
          <w:rFonts w:ascii="Times New Roman" w:hAnsi="Times New Roman" w:cs="Times New Roman"/>
          <w:sz w:val="26"/>
          <w:szCs w:val="26"/>
        </w:rPr>
        <w:t>nghiêng</w:t>
      </w:r>
      <w:r w:rsidRPr="00EF42D0">
        <w:rPr>
          <w:rFonts w:ascii="Times New Roman" w:hAnsi="Times New Roman" w:cs="Times New Roman"/>
          <w:sz w:val="26"/>
          <w:szCs w:val="26"/>
        </w:rPr>
        <w:t xml:space="preserve"> </w:t>
      </w:r>
      <w:r w:rsidR="00A2124A">
        <w:rPr>
          <w:rFonts w:ascii="Times New Roman" w:hAnsi="Times New Roman" w:cs="Times New Roman"/>
          <w:sz w:val="26"/>
          <w:szCs w:val="26"/>
        </w:rPr>
        <w:t>một góc 20</w:t>
      </w:r>
      <w:r w:rsidR="00A2124A" w:rsidRPr="00A2124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A2124A">
        <w:rPr>
          <w:rFonts w:ascii="Times New Roman" w:hAnsi="Times New Roman" w:cs="Times New Roman"/>
          <w:sz w:val="26"/>
          <w:szCs w:val="26"/>
        </w:rPr>
        <w:t xml:space="preserve"> so với phương ngang, hệ số ma sát µ</w:t>
      </w:r>
      <w:r w:rsidR="001D3F21" w:rsidRPr="00EF42D0">
        <w:rPr>
          <w:rFonts w:ascii="Times New Roman" w:hAnsi="Times New Roman" w:cs="Times New Roman"/>
          <w:sz w:val="26"/>
          <w:szCs w:val="26"/>
        </w:rPr>
        <w:t xml:space="preserve">. </w:t>
      </w:r>
      <w:r w:rsidR="00A2124A">
        <w:rPr>
          <w:rFonts w:ascii="Times New Roman" w:hAnsi="Times New Roman" w:cs="Times New Roman"/>
          <w:sz w:val="26"/>
          <w:szCs w:val="26"/>
        </w:rPr>
        <w:t xml:space="preserve">Tại chân dốc (nằm trên mặt đất) vật có vận tốc là </w:t>
      </w:r>
      <w:r w:rsidR="00675A32">
        <w:rPr>
          <w:rFonts w:ascii="Times New Roman" w:hAnsi="Times New Roman" w:cs="Times New Roman"/>
          <w:sz w:val="26"/>
          <w:szCs w:val="26"/>
        </w:rPr>
        <w:t xml:space="preserve">6,7 m/s. </w:t>
      </w:r>
      <w:r w:rsidR="00A2124A">
        <w:rPr>
          <w:rFonts w:ascii="Times New Roman" w:hAnsi="Times New Roman" w:cs="Times New Roman"/>
          <w:sz w:val="26"/>
          <w:szCs w:val="26"/>
        </w:rPr>
        <w:t xml:space="preserve">Tính hệ số ma sát trên </w:t>
      </w:r>
      <w:r w:rsidR="00F73725">
        <w:rPr>
          <w:rFonts w:ascii="Times New Roman" w:hAnsi="Times New Roman" w:cs="Times New Roman"/>
          <w:sz w:val="26"/>
          <w:szCs w:val="26"/>
        </w:rPr>
        <w:t>dốc</w:t>
      </w:r>
      <w:r w:rsidR="00A2124A">
        <w:rPr>
          <w:rFonts w:ascii="Times New Roman" w:hAnsi="Times New Roman" w:cs="Times New Roman"/>
          <w:sz w:val="26"/>
          <w:szCs w:val="26"/>
        </w:rPr>
        <w:t xml:space="preserve"> nghiêng.</w:t>
      </w:r>
    </w:p>
    <w:p w14:paraId="24922FD7" w14:textId="77777777" w:rsidR="00E52C21" w:rsidRPr="00EF42D0" w:rsidRDefault="00E52C21" w:rsidP="00BE66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C3BFA8" w14:textId="49F7DF8C" w:rsidR="00B84FBF" w:rsidRPr="00EF42D0" w:rsidRDefault="00B84FBF" w:rsidP="00BE66A3">
      <w:pPr>
        <w:tabs>
          <w:tab w:val="left" w:pos="2120"/>
          <w:tab w:val="left" w:pos="4460"/>
          <w:tab w:val="left" w:pos="6800"/>
        </w:tabs>
        <w:autoSpaceDE w:val="0"/>
        <w:autoSpaceDN w:val="0"/>
        <w:adjustRightInd w:val="0"/>
        <w:spacing w:after="0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EF42D0">
        <w:rPr>
          <w:rFonts w:asciiTheme="majorHAnsi" w:hAnsiTheme="majorHAnsi" w:cstheme="majorHAnsi"/>
          <w:b/>
          <w:sz w:val="26"/>
          <w:szCs w:val="26"/>
        </w:rPr>
        <w:t>Bài 2</w:t>
      </w:r>
      <w:r w:rsidR="00B92921">
        <w:rPr>
          <w:rFonts w:asciiTheme="majorHAnsi" w:hAnsiTheme="majorHAnsi" w:cstheme="majorHAnsi"/>
          <w:b/>
          <w:sz w:val="26"/>
          <w:szCs w:val="26"/>
        </w:rPr>
        <w:t xml:space="preserve"> (</w:t>
      </w:r>
      <w:r w:rsidR="00A2124A">
        <w:rPr>
          <w:rFonts w:asciiTheme="majorHAnsi" w:hAnsiTheme="majorHAnsi" w:cstheme="majorHAnsi"/>
          <w:b/>
          <w:sz w:val="26"/>
          <w:szCs w:val="26"/>
        </w:rPr>
        <w:t>1,5</w:t>
      </w:r>
      <w:r w:rsidR="00B92921">
        <w:rPr>
          <w:rFonts w:asciiTheme="majorHAnsi" w:hAnsiTheme="majorHAnsi" w:cstheme="majorHAnsi"/>
          <w:b/>
          <w:sz w:val="26"/>
          <w:szCs w:val="26"/>
        </w:rPr>
        <w:t>đ)</w:t>
      </w:r>
      <w:r w:rsidRPr="00EF42D0">
        <w:rPr>
          <w:rFonts w:asciiTheme="majorHAnsi" w:hAnsiTheme="majorHAnsi" w:cstheme="majorHAnsi"/>
          <w:b/>
          <w:sz w:val="26"/>
          <w:szCs w:val="26"/>
        </w:rPr>
        <w:t xml:space="preserve">: </w:t>
      </w:r>
      <w:r w:rsidRPr="00EF42D0">
        <w:rPr>
          <w:rFonts w:ascii="Times New Roman" w:hAnsi="Times New Roman" w:cs="Times New Roman"/>
          <w:sz w:val="26"/>
          <w:szCs w:val="26"/>
        </w:rPr>
        <w:t>Một vật có khối lượng m</w:t>
      </w:r>
      <w:r w:rsidR="00A867A3" w:rsidRPr="00EF42D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F42D0">
        <w:rPr>
          <w:rFonts w:ascii="Times New Roman" w:hAnsi="Times New Roman" w:cs="Times New Roman"/>
          <w:sz w:val="26"/>
          <w:szCs w:val="26"/>
        </w:rPr>
        <w:t xml:space="preserve"> </w:t>
      </w:r>
      <w:r w:rsidR="00A867A3" w:rsidRPr="00EF42D0">
        <w:rPr>
          <w:rFonts w:ascii="Times New Roman" w:hAnsi="Times New Roman" w:cs="Times New Roman"/>
          <w:sz w:val="26"/>
          <w:szCs w:val="26"/>
        </w:rPr>
        <w:t xml:space="preserve">đang </w:t>
      </w:r>
      <w:r w:rsidRPr="00EF42D0">
        <w:rPr>
          <w:rFonts w:ascii="Times New Roman" w:hAnsi="Times New Roman" w:cs="Times New Roman"/>
          <w:sz w:val="26"/>
          <w:szCs w:val="26"/>
        </w:rPr>
        <w:t>chuyển động với vận tốc 3 m/s</w:t>
      </w:r>
      <w:r w:rsidR="00A867A3" w:rsidRPr="00EF42D0">
        <w:rPr>
          <w:rFonts w:ascii="Times New Roman" w:hAnsi="Times New Roman" w:cs="Times New Roman"/>
          <w:sz w:val="26"/>
          <w:szCs w:val="26"/>
        </w:rPr>
        <w:t>,</w:t>
      </w:r>
      <w:r w:rsidRPr="00EF42D0">
        <w:rPr>
          <w:rFonts w:ascii="Times New Roman" w:hAnsi="Times New Roman" w:cs="Times New Roman"/>
          <w:sz w:val="26"/>
          <w:szCs w:val="26"/>
        </w:rPr>
        <w:t xml:space="preserve"> đến va chạm với một vật có khối lượng m</w:t>
      </w:r>
      <w:r w:rsidR="00A867A3" w:rsidRPr="00EF42D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A867A3" w:rsidRPr="00EF42D0">
        <w:rPr>
          <w:rFonts w:ascii="Times New Roman" w:hAnsi="Times New Roman" w:cs="Times New Roman"/>
          <w:sz w:val="26"/>
          <w:szCs w:val="26"/>
        </w:rPr>
        <w:t xml:space="preserve"> = 2m</w:t>
      </w:r>
      <w:r w:rsidR="00A867A3" w:rsidRPr="00EF42D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F42D0">
        <w:rPr>
          <w:rFonts w:ascii="Times New Roman" w:hAnsi="Times New Roman" w:cs="Times New Roman"/>
          <w:sz w:val="26"/>
          <w:szCs w:val="26"/>
        </w:rPr>
        <w:t xml:space="preserve"> đang đứng yên. </w:t>
      </w:r>
      <w:r w:rsidR="001D3F21" w:rsidRPr="00EF42D0">
        <w:rPr>
          <w:rFonts w:ascii="Times New Roman" w:hAnsi="Times New Roman" w:cs="Times New Roman"/>
          <w:sz w:val="26"/>
          <w:szCs w:val="26"/>
        </w:rPr>
        <w:t>Ngay s</w:t>
      </w:r>
      <w:r w:rsidRPr="00EF42D0">
        <w:rPr>
          <w:rFonts w:ascii="Times New Roman" w:hAnsi="Times New Roman" w:cs="Times New Roman"/>
          <w:sz w:val="26"/>
          <w:szCs w:val="26"/>
        </w:rPr>
        <w:t xml:space="preserve">au va chạm, 2 vật dính vào nhau và cùng chuyển động với vận tốc bao nhiêu? </w:t>
      </w:r>
    </w:p>
    <w:p w14:paraId="035705FB" w14:textId="77777777" w:rsidR="00B92921" w:rsidRDefault="00B92921" w:rsidP="00B0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EA5A54F" w14:textId="7C209DAA" w:rsidR="00B84FBF" w:rsidRPr="00BF58C7" w:rsidRDefault="00A4302A" w:rsidP="00B039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58C7">
        <w:rPr>
          <w:rFonts w:ascii="Times New Roman" w:hAnsi="Times New Roman" w:cs="Times New Roman"/>
          <w:b/>
          <w:sz w:val="26"/>
          <w:szCs w:val="26"/>
        </w:rPr>
        <w:t>…</w:t>
      </w:r>
      <w:r w:rsidR="00B039EC" w:rsidRPr="00BF58C7">
        <w:rPr>
          <w:rFonts w:ascii="Times New Roman" w:hAnsi="Times New Roman" w:cs="Times New Roman"/>
          <w:b/>
          <w:sz w:val="26"/>
          <w:szCs w:val="26"/>
        </w:rPr>
        <w:t>HẾT</w:t>
      </w:r>
      <w:r w:rsidRPr="00BF58C7">
        <w:rPr>
          <w:rFonts w:ascii="Times New Roman" w:hAnsi="Times New Roman" w:cs="Times New Roman"/>
          <w:b/>
          <w:sz w:val="26"/>
          <w:szCs w:val="26"/>
        </w:rPr>
        <w:t>…</w:t>
      </w:r>
    </w:p>
    <w:p w14:paraId="0D7EE27B" w14:textId="57C35183" w:rsidR="00A867A3" w:rsidRPr="00EF42D0" w:rsidRDefault="00A867A3" w:rsidP="00B0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1AFDB5" w14:textId="5583F0E7" w:rsidR="00A867A3" w:rsidRPr="00EF42D0" w:rsidRDefault="00A867A3" w:rsidP="00B0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E33E2A4" w14:textId="5AFF77C9" w:rsidR="00F80D56" w:rsidRPr="00EF42D0" w:rsidRDefault="00A867A3" w:rsidP="00F80D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Hlk132875462"/>
      <w:r w:rsidRPr="00EF42D0">
        <w:rPr>
          <w:rFonts w:ascii="Times New Roman" w:hAnsi="Times New Roman" w:cs="Times New Roman"/>
          <w:b/>
          <w:bCs/>
          <w:sz w:val="32"/>
          <w:szCs w:val="32"/>
        </w:rPr>
        <w:t>ĐÁP ÁN</w:t>
      </w:r>
      <w:r w:rsidR="00F80D56" w:rsidRPr="00EF42D0">
        <w:rPr>
          <w:rFonts w:ascii="Times New Roman" w:hAnsi="Times New Roman" w:cs="Times New Roman"/>
          <w:b/>
          <w:bCs/>
          <w:sz w:val="32"/>
          <w:szCs w:val="32"/>
        </w:rPr>
        <w:t xml:space="preserve"> ĐỀ THI HK2 MÔN LÝ 10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672"/>
        <w:gridCol w:w="737"/>
      </w:tblGrid>
      <w:tr w:rsidR="00F80D56" w:rsidRPr="00EF42D0" w14:paraId="7778CC5A" w14:textId="77777777" w:rsidTr="00331B4A">
        <w:tc>
          <w:tcPr>
            <w:tcW w:w="851" w:type="dxa"/>
          </w:tcPr>
          <w:p w14:paraId="0702D4AB" w14:textId="77777777" w:rsidR="00F80D56" w:rsidRPr="00EF42D0" w:rsidRDefault="00F80D56" w:rsidP="008D1B47">
            <w:pPr>
              <w:ind w:left="-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655" w:type="dxa"/>
          </w:tcPr>
          <w:p w14:paraId="12A56A55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72" w:type="dxa"/>
          </w:tcPr>
          <w:p w14:paraId="6EECF9EB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737" w:type="dxa"/>
          </w:tcPr>
          <w:p w14:paraId="143CB1AC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80D56" w:rsidRPr="00EF42D0" w14:paraId="7992D5C2" w14:textId="77777777" w:rsidTr="00331B4A">
        <w:trPr>
          <w:trHeight w:val="972"/>
        </w:trPr>
        <w:tc>
          <w:tcPr>
            <w:tcW w:w="851" w:type="dxa"/>
          </w:tcPr>
          <w:p w14:paraId="704493BA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14:paraId="26812E81" w14:textId="509AE574" w:rsidR="00AB58A9" w:rsidRPr="00EF42D0" w:rsidRDefault="00AB58A9" w:rsidP="00AB58A9">
            <w:pPr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 xml:space="preserve">  khối lượng </w:t>
            </w:r>
            <w:r w:rsidRPr="00EF42D0">
              <w:rPr>
                <w:sz w:val="26"/>
                <w:szCs w:val="26"/>
              </w:rPr>
              <w:t xml:space="preserve"> - 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 xml:space="preserve">tốc độ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- 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vô hướng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 -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hệ quy chiếu</w:t>
            </w:r>
          </w:p>
          <w:p w14:paraId="6587FDC0" w14:textId="54069BD5" w:rsidR="00F80D56" w:rsidRPr="00EF42D0" w:rsidRDefault="00AB58A9" w:rsidP="00DE6EE8">
            <w:pPr>
              <w:rPr>
                <w:sz w:val="26"/>
                <w:szCs w:val="26"/>
              </w:rPr>
            </w:pPr>
            <w:r w:rsidRPr="00EF42D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 xml:space="preserve">   -  công của lực - </w:t>
            </w:r>
            <w:r w:rsidR="00925F0F" w:rsidRPr="00EF42D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EF42D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khoảng thời gian</w:t>
            </w:r>
          </w:p>
        </w:tc>
        <w:tc>
          <w:tcPr>
            <w:tcW w:w="1672" w:type="dxa"/>
          </w:tcPr>
          <w:p w14:paraId="12F87686" w14:textId="77777777" w:rsidR="00AB58A9" w:rsidRPr="00EF42D0" w:rsidRDefault="00AB58A9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A13D03" w14:textId="60E79DC3" w:rsidR="00F80D56" w:rsidRPr="00EF42D0" w:rsidRDefault="00F80D56" w:rsidP="00AB5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B58A9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737" w:type="dxa"/>
          </w:tcPr>
          <w:p w14:paraId="0DAE7A34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0D56" w:rsidRPr="00EF42D0" w14:paraId="005C79B2" w14:textId="77777777" w:rsidTr="00331B4A">
        <w:tc>
          <w:tcPr>
            <w:tcW w:w="851" w:type="dxa"/>
          </w:tcPr>
          <w:p w14:paraId="111F6E83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14:paraId="7BCB0BC6" w14:textId="70AD95CF" w:rsidR="00F80D56" w:rsidRPr="00EF42D0" w:rsidRDefault="007017AA" w:rsidP="00DE6EE8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EF42D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Đệm hơi có vai trò tăng thời gian thay đổi động lượng của người, từ đó lực F nhỏ hơn, con người ít chịu tổn thương.</w:t>
            </w:r>
          </w:p>
        </w:tc>
        <w:tc>
          <w:tcPr>
            <w:tcW w:w="1672" w:type="dxa"/>
          </w:tcPr>
          <w:p w14:paraId="378FA3F1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  <w:p w14:paraId="1C911584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  <w:tc>
          <w:tcPr>
            <w:tcW w:w="737" w:type="dxa"/>
          </w:tcPr>
          <w:p w14:paraId="04F32EF1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0D56" w:rsidRPr="00EF42D0" w14:paraId="3C9B5FD1" w14:textId="77777777" w:rsidTr="00331B4A">
        <w:tc>
          <w:tcPr>
            <w:tcW w:w="851" w:type="dxa"/>
          </w:tcPr>
          <w:p w14:paraId="76B5403B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14:paraId="44382113" w14:textId="501043A5" w:rsidR="007017AA" w:rsidRPr="00EF42D0" w:rsidRDefault="007017AA" w:rsidP="00744A94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Gia tốc hướng tâm của chuyển động tròn đều có đặc điểm:</w:t>
            </w:r>
          </w:p>
          <w:p w14:paraId="1AFFFDBD" w14:textId="6D00868E" w:rsidR="00744A94" w:rsidRPr="00EF42D0" w:rsidRDefault="00744A94" w:rsidP="00744A94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</w:pP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- Điểm đặt : Trên vật chuyển động </w:t>
            </w:r>
          </w:p>
          <w:p w14:paraId="3859A1E1" w14:textId="627FD672" w:rsidR="007017AA" w:rsidRPr="00EF42D0" w:rsidRDefault="007017AA" w:rsidP="00744A94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 xml:space="preserve">- Phương: </w:t>
            </w:r>
            <w:r w:rsidR="00744A94"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  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Trùng với bán kính</w:t>
            </w:r>
          </w:p>
          <w:p w14:paraId="61A4159E" w14:textId="5B747DA5" w:rsidR="007017AA" w:rsidRPr="00EF42D0" w:rsidRDefault="007017AA" w:rsidP="00744A94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 xml:space="preserve">- Chiều: </w:t>
            </w:r>
            <w:r w:rsidR="00744A94"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     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Hướng về tâm của vòng tròn quỹ đạo (nên có tên là gia tốc hướng tâm).</w:t>
            </w:r>
          </w:p>
          <w:p w14:paraId="6EDE4947" w14:textId="57128C6B" w:rsidR="007017AA" w:rsidRPr="00EF42D0" w:rsidRDefault="007017AA" w:rsidP="00744A94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 xml:space="preserve">- Độ lớn: </w:t>
            </w:r>
            <w:r w:rsidR="00744A94"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eastAsia="vi-VN"/>
              </w:rPr>
              <w:t xml:space="preserve">     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  <w:t>Không đổi và bằng 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lang w:val="vi-VN" w:eastAsia="vi-VN"/>
              </w:rPr>
              <w:t>a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vertAlign w:val="subscript"/>
                <w:lang w:val="vi-VN" w:eastAsia="vi-VN"/>
              </w:rPr>
              <w:t>ht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lang w:val="vi-VN" w:eastAsia="vi-VN"/>
              </w:rPr>
              <w:t>=v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vertAlign w:val="superscript"/>
                <w:lang w:val="vi-VN" w:eastAsia="vi-VN"/>
              </w:rPr>
              <w:t>2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/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lang w:val="vi-VN" w:eastAsia="vi-VN"/>
              </w:rPr>
              <w:t>R=ω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vertAlign w:val="superscript"/>
                <w:lang w:val="vi-VN" w:eastAsia="vi-VN"/>
              </w:rPr>
              <w:t>2</w:t>
            </w:r>
            <w:r w:rsidRPr="00EF42D0"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bdr w:val="none" w:sz="0" w:space="0" w:color="auto" w:frame="1"/>
                <w:lang w:val="vi-VN" w:eastAsia="vi-VN"/>
              </w:rPr>
              <w:t>.R</w:t>
            </w:r>
          </w:p>
          <w:p w14:paraId="752EA11A" w14:textId="778B6FA6" w:rsidR="00744A94" w:rsidRPr="00EF42D0" w:rsidRDefault="00BE43A1" w:rsidP="00C7691B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lang w:eastAsia="vi-VN"/>
              </w:rPr>
            </w:pPr>
            <w:r w:rsidRPr="00EF42D0">
              <w:rPr>
                <w:rFonts w:ascii="Times New Roman" w:hAnsi="Times New Roman" w:cs="Times New Roman"/>
                <w:color w:val="212529"/>
                <w:sz w:val="26"/>
                <w:szCs w:val="26"/>
                <w:lang w:eastAsia="vi-VN"/>
              </w:rPr>
              <w:t xml:space="preserve">   Lực hấp dẫn của trái đất lên vệ tinh.</w:t>
            </w:r>
          </w:p>
        </w:tc>
        <w:tc>
          <w:tcPr>
            <w:tcW w:w="1672" w:type="dxa"/>
          </w:tcPr>
          <w:p w14:paraId="18E763C6" w14:textId="7DA1D3C3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744A94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5đ</w:t>
            </w:r>
          </w:p>
          <w:p w14:paraId="4566EC7C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744A94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5đ</w:t>
            </w:r>
          </w:p>
          <w:p w14:paraId="22243257" w14:textId="77777777" w:rsidR="00744A94" w:rsidRPr="00EF42D0" w:rsidRDefault="00744A94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0,25đ</w:t>
            </w:r>
          </w:p>
          <w:p w14:paraId="46219746" w14:textId="3A3DC9D5" w:rsidR="00744A94" w:rsidRPr="00EF42D0" w:rsidRDefault="00744A94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0,25đ</w:t>
            </w:r>
          </w:p>
          <w:p w14:paraId="7FEB6A2F" w14:textId="02A618F2" w:rsidR="00925F0F" w:rsidRPr="00EF42D0" w:rsidRDefault="00744A94" w:rsidP="00C769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  <w:tc>
          <w:tcPr>
            <w:tcW w:w="737" w:type="dxa"/>
          </w:tcPr>
          <w:p w14:paraId="05558351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0D56" w:rsidRPr="00EF42D0" w14:paraId="7DE858E9" w14:textId="77777777" w:rsidTr="00331B4A">
        <w:tc>
          <w:tcPr>
            <w:tcW w:w="851" w:type="dxa"/>
          </w:tcPr>
          <w:p w14:paraId="2FB7A0E8" w14:textId="5B245E63" w:rsidR="00F80D56" w:rsidRPr="00EF42D0" w:rsidRDefault="00C7691B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14:paraId="602520D3" w14:textId="77777777" w:rsidR="00BE43A1" w:rsidRPr="00EF42D0" w:rsidRDefault="00BE43A1" w:rsidP="00BE43A1">
            <w:pPr>
              <w:shd w:val="clear" w:color="auto" w:fill="FFFFFF"/>
              <w:spacing w:after="0"/>
              <w:jc w:val="both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vi-VN" w:eastAsia="vi-VN"/>
              </w:rPr>
            </w:pPr>
            <w:r w:rsidRPr="00EF42D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 Khi một vật chuyển động chỉ chịu tác dụng của lực bảo toàn thì cơ năng của vật là một đại lượng bảo toàn.</w:t>
            </w:r>
          </w:p>
          <w:p w14:paraId="706CF2FD" w14:textId="43900E9A" w:rsidR="00F80D56" w:rsidRPr="00EF42D0" w:rsidRDefault="00ED4343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Pr="00ED43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=W</w:t>
            </w:r>
            <w:r w:rsidRPr="00ED43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</w:p>
        </w:tc>
        <w:tc>
          <w:tcPr>
            <w:tcW w:w="1672" w:type="dxa"/>
          </w:tcPr>
          <w:p w14:paraId="1EB2CFEB" w14:textId="37794D1C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ED434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5đ</w:t>
            </w:r>
          </w:p>
          <w:p w14:paraId="4CDF3586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1536A3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  <w:tc>
          <w:tcPr>
            <w:tcW w:w="737" w:type="dxa"/>
          </w:tcPr>
          <w:p w14:paraId="0ADDE6B5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0D56" w:rsidRPr="00EF42D0" w14:paraId="0C89CF47" w14:textId="77777777" w:rsidTr="00331B4A">
        <w:tc>
          <w:tcPr>
            <w:tcW w:w="851" w:type="dxa"/>
          </w:tcPr>
          <w:p w14:paraId="55A7D476" w14:textId="44269D79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BE43A1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14:paraId="69B4E2A6" w14:textId="453009FD" w:rsidR="00F80D56" w:rsidRPr="00EF42D0" w:rsidRDefault="00790005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001B87" w:rsidRPr="00EF42D0">
              <w:rPr>
                <w:rFonts w:ascii="Times New Roman" w:hAnsi="Times New Roman" w:cs="Times New Roman"/>
                <w:sz w:val="26"/>
                <w:szCs w:val="26"/>
              </w:rPr>
              <w:t>W = W</w:t>
            </w:r>
            <w:r w:rsidR="00001B87"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="00001B87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mgh</w:t>
            </w:r>
            <w:r w:rsidR="00001B87"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="00001B87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125 J</w:t>
            </w:r>
          </w:p>
          <w:p w14:paraId="4FAC93E9" w14:textId="77777777" w:rsidR="00001B87" w:rsidRPr="00EF42D0" w:rsidRDefault="00001B87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mgh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50 J  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đ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W -W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75 J</w:t>
            </w:r>
          </w:p>
          <w:p w14:paraId="7A526F11" w14:textId="77777777" w:rsidR="00001B87" w:rsidRPr="00EF42D0" w:rsidRDefault="00F74D1C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>b) ĐLBTCN : 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 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đ2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+ 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t2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4W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t2 </w:t>
            </w:r>
          </w:p>
          <w:p w14:paraId="0DF05A90" w14:textId="4FD92E4F" w:rsidR="00F74D1C" w:rsidRPr="00EF42D0" w:rsidRDefault="003956B0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>mgh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4221C5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>4mgh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  <w:r w:rsidR="00F74D1C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>1,25 m</w:t>
            </w:r>
          </w:p>
          <w:p w14:paraId="7C22BE56" w14:textId="6B9490CA" w:rsidR="003956B0" w:rsidRPr="00EF42D0" w:rsidRDefault="003956B0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>Ad định lý động năng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3A531E" w14:textId="2A4791C9" w:rsidR="003956B0" w:rsidRPr="00EF42D0" w:rsidRDefault="003956B0" w:rsidP="00331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mgh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31B4A">
              <w:rPr>
                <w:rFonts w:asciiTheme="minorEastAsia" w:hAnsiTheme="minorEastAsia" w:cstheme="minorEastAsia" w:hint="eastAsia"/>
                <w:sz w:val="26"/>
                <w:szCs w:val="26"/>
              </w:rPr>
              <w:t>µ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>.m.g.cos</w:t>
            </w:r>
            <w:r w:rsidR="00331B4A">
              <w:rPr>
                <w:rFonts w:asciiTheme="minorEastAsia" w:hAnsiTheme="minorEastAsia" w:cstheme="minorEastAsia" w:hint="eastAsia"/>
                <w:sz w:val="26"/>
                <w:szCs w:val="26"/>
              </w:rPr>
              <w:t>α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>.s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mv</w:t>
            </w:r>
            <w:r w:rsidRPr="00EF42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>µ=0.2</w:t>
            </w:r>
          </w:p>
        </w:tc>
        <w:tc>
          <w:tcPr>
            <w:tcW w:w="1672" w:type="dxa"/>
          </w:tcPr>
          <w:p w14:paraId="459374CC" w14:textId="3F8A1CF1" w:rsidR="00F80D56" w:rsidRPr="00EF42D0" w:rsidRDefault="00843DE4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  <w:r w:rsidR="00F80D56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  <w:p w14:paraId="1DF53DDA" w14:textId="16B09D65" w:rsidR="00F80D56" w:rsidRPr="00EF42D0" w:rsidRDefault="00843DE4" w:rsidP="00843D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0,5</w:t>
            </w:r>
            <w:r w:rsidR="00F80D56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="00331B4A">
              <w:rPr>
                <w:rFonts w:ascii="Times New Roman" w:hAnsi="Times New Roman" w:cs="Times New Roman"/>
                <w:b/>
                <w:sz w:val="26"/>
                <w:szCs w:val="26"/>
              </w:rPr>
              <w:t>+0.5đ</w:t>
            </w:r>
          </w:p>
          <w:p w14:paraId="4E3F96BE" w14:textId="77777777" w:rsidR="00843DE4" w:rsidRPr="00EF42D0" w:rsidRDefault="00843DE4" w:rsidP="00843D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18AC6A" w14:textId="77777777" w:rsidR="00843DE4" w:rsidRPr="00EF42D0" w:rsidRDefault="00843DE4" w:rsidP="00843D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1đ</w:t>
            </w:r>
          </w:p>
          <w:p w14:paraId="1A6F26CE" w14:textId="77777777" w:rsidR="00843DE4" w:rsidRPr="00EF42D0" w:rsidRDefault="00843DE4" w:rsidP="00843D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CCFD3B" w14:textId="5076FA53" w:rsidR="00843DE4" w:rsidRPr="00EF42D0" w:rsidRDefault="00843DE4" w:rsidP="00843D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1đ</w:t>
            </w:r>
          </w:p>
        </w:tc>
        <w:tc>
          <w:tcPr>
            <w:tcW w:w="737" w:type="dxa"/>
          </w:tcPr>
          <w:p w14:paraId="311BA4B0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0D56" w:rsidRPr="00EF42D0" w14:paraId="75BE6414" w14:textId="77777777" w:rsidTr="00331B4A">
        <w:tc>
          <w:tcPr>
            <w:tcW w:w="851" w:type="dxa"/>
          </w:tcPr>
          <w:p w14:paraId="1DE19A61" w14:textId="3ECA2A39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843DE4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14:paraId="1092E936" w14:textId="44919C88" w:rsidR="00331B4A" w:rsidRPr="00EF42D0" w:rsidRDefault="00843DE4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>Xét hệ kín gồm 2 vật khi va chạm</w:t>
            </w:r>
            <w:r w:rsidR="00331B4A">
              <w:rPr>
                <w:rFonts w:ascii="Times New Roman" w:hAnsi="Times New Roman" w:cs="Times New Roman"/>
                <w:sz w:val="26"/>
                <w:szCs w:val="26"/>
              </w:rPr>
              <w:t xml:space="preserve"> và chọn chiều dương</w:t>
            </w:r>
          </w:p>
          <w:p w14:paraId="58D8F1FC" w14:textId="77777777" w:rsidR="00331B4A" w:rsidRDefault="00E10AF3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ĐLBTĐL 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v'</m:t>
                  </m:r>
                </m:e>
              </m:acc>
            </m:oMath>
            <w:r w:rsidR="00D913E8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9CFC8A" w14:textId="3B1A691F" w:rsidR="00E10AF3" w:rsidRPr="00EF42D0" w:rsidRDefault="00331B4A" w:rsidP="00DE6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Chiếu lên chiều dương </w:t>
            </w:r>
            <w:r w:rsidR="00D913E8" w:rsidRPr="00EF42D0">
              <w:rPr>
                <w:rFonts w:ascii="Times New Roman" w:hAnsi="Times New Roman" w:cs="Times New Roman"/>
                <w:sz w:val="26"/>
                <w:szCs w:val="26"/>
              </w:rPr>
              <w:sym w:font="Wingdings" w:char="F0E8"/>
            </w:r>
            <w:r w:rsidR="00D913E8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 v’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="004221C5" w:rsidRPr="00EF42D0">
              <w:rPr>
                <w:rFonts w:ascii="Times New Roman" w:hAnsi="Times New Roman" w:cs="Times New Roman"/>
                <w:sz w:val="26"/>
                <w:szCs w:val="26"/>
              </w:rPr>
              <w:t xml:space="preserve"> = 1 m/s</w:t>
            </w:r>
          </w:p>
        </w:tc>
        <w:tc>
          <w:tcPr>
            <w:tcW w:w="1672" w:type="dxa"/>
          </w:tcPr>
          <w:p w14:paraId="1791328C" w14:textId="7F3F932A" w:rsidR="00F80D56" w:rsidRPr="00EF42D0" w:rsidRDefault="001D3875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331B4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F80D56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  <w:p w14:paraId="60F600EA" w14:textId="77777777" w:rsidR="00F80D56" w:rsidRDefault="00331B4A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D3875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 w:rsidR="00F80D56" w:rsidRPr="00EF42D0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  <w:p w14:paraId="384CD471" w14:textId="588E0A77" w:rsidR="00331B4A" w:rsidRPr="00EF42D0" w:rsidRDefault="00331B4A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0.25+0.75đ</w:t>
            </w:r>
          </w:p>
        </w:tc>
        <w:tc>
          <w:tcPr>
            <w:tcW w:w="737" w:type="dxa"/>
          </w:tcPr>
          <w:p w14:paraId="767EB3A3" w14:textId="77777777" w:rsidR="00F80D56" w:rsidRPr="00EF42D0" w:rsidRDefault="00F80D56" w:rsidP="00DE6E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5A3380F" w14:textId="1BBEA184" w:rsidR="00F80D56" w:rsidRPr="00EF42D0" w:rsidRDefault="00F80D56" w:rsidP="00F80D5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B471546" w14:textId="710813D7" w:rsidR="001D3875" w:rsidRPr="00EF42D0" w:rsidRDefault="001D3875" w:rsidP="00F80D56">
      <w:pPr>
        <w:rPr>
          <w:rFonts w:ascii="Times New Roman" w:hAnsi="Times New Roman" w:cs="Times New Roman"/>
          <w:b/>
          <w:bCs/>
          <w:sz w:val="26"/>
          <w:szCs w:val="26"/>
        </w:rPr>
      </w:pPr>
    </w:p>
    <w:bookmarkEnd w:id="3"/>
    <w:p w14:paraId="5DEE1138" w14:textId="111783C3" w:rsidR="001D3875" w:rsidRPr="00EF42D0" w:rsidRDefault="001D3875" w:rsidP="00F80D5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F59516" w14:textId="77777777" w:rsidR="00520382" w:rsidRPr="00EF0F4E" w:rsidRDefault="00520382" w:rsidP="00520382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F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BẢN ĐẶC TẢ ĐỀ KIỂM TRA CUỐI KỲ 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NĂM HỌC 2022-2023 )</w:t>
      </w:r>
    </w:p>
    <w:p w14:paraId="276544A9" w14:textId="77777777" w:rsidR="00520382" w:rsidRPr="00EF0F4E" w:rsidRDefault="00520382" w:rsidP="00520382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F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MÔN: VẬT LÍ 10 – THỜI GIAN LÀM BÀI: 45 PHÚT </w:t>
      </w: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14"/>
        <w:gridCol w:w="1091"/>
        <w:gridCol w:w="1132"/>
        <w:gridCol w:w="2956"/>
        <w:gridCol w:w="516"/>
        <w:gridCol w:w="988"/>
        <w:gridCol w:w="985"/>
        <w:gridCol w:w="847"/>
      </w:tblGrid>
      <w:tr w:rsidR="00520382" w:rsidRPr="00EF0F4E" w14:paraId="14A138E5" w14:textId="77777777" w:rsidTr="008E71A2">
        <w:trPr>
          <w:trHeight w:val="1779"/>
        </w:trPr>
        <w:tc>
          <w:tcPr>
            <w:tcW w:w="714" w:type="dxa"/>
            <w:vAlign w:val="center"/>
          </w:tcPr>
          <w:p w14:paraId="7307CECC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091" w:type="dxa"/>
            <w:vAlign w:val="center"/>
          </w:tcPr>
          <w:p w14:paraId="0D956C49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132" w:type="dxa"/>
            <w:vAlign w:val="center"/>
          </w:tcPr>
          <w:p w14:paraId="3867EFE1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2956" w:type="dxa"/>
            <w:vAlign w:val="center"/>
          </w:tcPr>
          <w:p w14:paraId="066A6FE5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3C535FE9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3336" w:type="dxa"/>
            <w:gridSpan w:val="4"/>
          </w:tcPr>
          <w:p w14:paraId="65933E91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D4211B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07003E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520382" w:rsidRPr="00EF0F4E" w14:paraId="35E3DB44" w14:textId="77777777" w:rsidTr="008E71A2">
        <w:trPr>
          <w:trHeight w:val="735"/>
        </w:trPr>
        <w:tc>
          <w:tcPr>
            <w:tcW w:w="714" w:type="dxa"/>
            <w:vMerge w:val="restart"/>
            <w:vAlign w:val="center"/>
          </w:tcPr>
          <w:p w14:paraId="08107207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1" w:type="dxa"/>
            <w:vMerge w:val="restart"/>
            <w:vAlign w:val="center"/>
          </w:tcPr>
          <w:p w14:paraId="79F318EF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lượng </w:t>
            </w:r>
          </w:p>
        </w:tc>
        <w:tc>
          <w:tcPr>
            <w:tcW w:w="1132" w:type="dxa"/>
            <w:vAlign w:val="center"/>
          </w:tcPr>
          <w:p w14:paraId="7E1070F9" w14:textId="77777777" w:rsidR="00520382" w:rsidRPr="00EF0F4E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Động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</w:t>
            </w:r>
          </w:p>
        </w:tc>
        <w:tc>
          <w:tcPr>
            <w:tcW w:w="2956" w:type="dxa"/>
            <w:vAlign w:val="center"/>
          </w:tcPr>
          <w:p w14:paraId="57CAECE1" w14:textId="77777777" w:rsidR="00520382" w:rsidRPr="00427D05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1EEE4749" w14:textId="77777777" w:rsidR="00520382" w:rsidRPr="0012065B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Pr="00EF0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Trình bày được định nghĩa, công thức  động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năng</w:t>
            </w:r>
          </w:p>
          <w:p w14:paraId="3631834D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1D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Viết công thức tính </w:t>
            </w:r>
            <w:r w:rsidRPr="009961D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biến thiên động năng</w:t>
            </w:r>
            <w:r w:rsidRPr="009961D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của vật 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heo công của ngoại lực</w:t>
            </w:r>
          </w:p>
          <w:p w14:paraId="2486FB43" w14:textId="77777777" w:rsidR="00520382" w:rsidRPr="00EF0F4E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cao.</w:t>
            </w:r>
          </w:p>
          <w:p w14:paraId="69620E75" w14:textId="77777777" w:rsidR="00520382" w:rsidRPr="009961D8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Áp dụng độ biến thiên động năng để tìm công của lực ma sát và suy ra hệ số ma sát trên mặt phẳng nghiêng </w:t>
            </w:r>
          </w:p>
        </w:tc>
        <w:tc>
          <w:tcPr>
            <w:tcW w:w="516" w:type="dxa"/>
            <w:vAlign w:val="center"/>
          </w:tcPr>
          <w:p w14:paraId="71D18587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vAlign w:val="center"/>
          </w:tcPr>
          <w:p w14:paraId="0DFC82E2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5" w:type="dxa"/>
            <w:vAlign w:val="center"/>
          </w:tcPr>
          <w:p w14:paraId="2B35CEE0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A4E38BF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20382" w:rsidRPr="00EF0F4E" w14:paraId="014ECC77" w14:textId="77777777" w:rsidTr="008E71A2">
        <w:trPr>
          <w:trHeight w:val="735"/>
        </w:trPr>
        <w:tc>
          <w:tcPr>
            <w:tcW w:w="714" w:type="dxa"/>
            <w:vMerge/>
            <w:vAlign w:val="center"/>
          </w:tcPr>
          <w:p w14:paraId="015F9E6B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14:paraId="4C4D12C3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3D59CE8" w14:textId="77777777" w:rsidR="00520382" w:rsidRPr="00EF0F4E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 Định luật bảo toàn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cơ năng</w:t>
            </w: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56" w:type="dxa"/>
            <w:vAlign w:val="center"/>
          </w:tcPr>
          <w:p w14:paraId="74F13BF5" w14:textId="77777777" w:rsidR="00520382" w:rsidRPr="00427D05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65961160" w14:textId="77777777" w:rsidR="00520382" w:rsidRPr="0012065B" w:rsidRDefault="00520382" w:rsidP="008E71A2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EF0F4E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Định nghĩa cơ năng viết biểu thức tính cơ năng</w:t>
            </w:r>
          </w:p>
          <w:p w14:paraId="492574F4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Pr="00EF0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Phát biểu và viết được hệ thức của định luật bảo toàn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cơ năng </w:t>
            </w:r>
            <w:r w:rsidRPr="00EF0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048FC1" w14:textId="77777777" w:rsidR="00520382" w:rsidRPr="00190B6B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EF0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Thông hiểu.</w:t>
            </w:r>
          </w:p>
          <w:p w14:paraId="730BB427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4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Nhận biết được điều kiện để áp dụng được định luật bảo toàn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cơ năng </w:t>
            </w:r>
            <w:r w:rsidRPr="00454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30B4297" w14:textId="77777777" w:rsidR="00520382" w:rsidRPr="00EF0F4E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cao.</w:t>
            </w:r>
          </w:p>
          <w:p w14:paraId="02066F9A" w14:textId="77777777" w:rsidR="00520382" w:rsidRPr="00454341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Áp dụng định luật bảo toàn cơ năng để giải các bài tập ở mức độ vận dụng cao.</w:t>
            </w:r>
          </w:p>
        </w:tc>
        <w:tc>
          <w:tcPr>
            <w:tcW w:w="516" w:type="dxa"/>
            <w:vAlign w:val="center"/>
          </w:tcPr>
          <w:p w14:paraId="4BF42B21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vAlign w:val="center"/>
          </w:tcPr>
          <w:p w14:paraId="71277611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5" w:type="dxa"/>
            <w:vAlign w:val="center"/>
          </w:tcPr>
          <w:p w14:paraId="11E95C4B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086754C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20382" w:rsidRPr="00EF0F4E" w14:paraId="2F9C30CD" w14:textId="77777777" w:rsidTr="008E71A2">
        <w:trPr>
          <w:trHeight w:val="735"/>
        </w:trPr>
        <w:tc>
          <w:tcPr>
            <w:tcW w:w="714" w:type="dxa"/>
            <w:vAlign w:val="center"/>
          </w:tcPr>
          <w:p w14:paraId="47069B44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637F55B8" w14:textId="77777777" w:rsidR="00520382" w:rsidRPr="006D0FD8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F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Động lượng </w:t>
            </w:r>
          </w:p>
        </w:tc>
        <w:tc>
          <w:tcPr>
            <w:tcW w:w="1132" w:type="dxa"/>
            <w:vAlign w:val="center"/>
          </w:tcPr>
          <w:p w14:paraId="27086D3B" w14:textId="77777777" w:rsidR="00520382" w:rsidRDefault="00520382" w:rsidP="008E71A2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Định luật bảo toàn động lượng</w:t>
            </w:r>
          </w:p>
          <w:p w14:paraId="09532DCE" w14:textId="77777777" w:rsidR="00520382" w:rsidRPr="00EF0F4E" w:rsidRDefault="00520382" w:rsidP="008E71A2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toán va chạm mềm</w:t>
            </w:r>
          </w:p>
        </w:tc>
        <w:tc>
          <w:tcPr>
            <w:tcW w:w="2956" w:type="dxa"/>
            <w:vAlign w:val="center"/>
          </w:tcPr>
          <w:p w14:paraId="5710E23F" w14:textId="77777777" w:rsidR="00520382" w:rsidRPr="00427D05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3DC45D62" w14:textId="77777777" w:rsidR="00520382" w:rsidRPr="00CB1B21" w:rsidRDefault="00520382" w:rsidP="008E71A2">
            <w:pPr>
              <w:pStyle w:val="NormalWeb"/>
              <w:spacing w:before="0" w:beforeAutospacing="0" w:after="0" w:afterAutospacing="0"/>
            </w:pPr>
            <w:r w:rsidRPr="00EF0F4E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US"/>
              </w:rPr>
              <w:t>X</w:t>
            </w:r>
            <w:r w:rsidRPr="00EF0F4E">
              <w:rPr>
                <w:color w:val="000000"/>
              </w:rPr>
              <w:t xml:space="preserve">ác định động lượng của </w:t>
            </w:r>
            <w:r>
              <w:rPr>
                <w:color w:val="000000"/>
                <w:lang w:val="en-US"/>
              </w:rPr>
              <w:t xml:space="preserve">các </w:t>
            </w:r>
            <w:r w:rsidRPr="00EF0F4E">
              <w:rPr>
                <w:color w:val="000000"/>
              </w:rPr>
              <w:t xml:space="preserve">vật trong hai loại va chạm mềm </w:t>
            </w:r>
          </w:p>
          <w:p w14:paraId="313F51EB" w14:textId="77777777" w:rsidR="00520382" w:rsidRPr="00190B6B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EF0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Thông hiểu.</w:t>
            </w:r>
          </w:p>
          <w:p w14:paraId="65366BA0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0A20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Hiểu được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20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các đại lượng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E30B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cần đo để xác định động lượng của vật.</w:t>
            </w:r>
          </w:p>
          <w:p w14:paraId="73CBCF5C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  <w:p w14:paraId="6CDEEE63" w14:textId="77777777" w:rsidR="00520382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B1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Vận dụng định luật bảo toàn động lượng cho bài toán va chạm mềm để xác định vận tốc của vật</w:t>
            </w:r>
          </w:p>
          <w:p w14:paraId="3F6C3072" w14:textId="77777777" w:rsidR="00520382" w:rsidRPr="00CB1B21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</w:t>
            </w:r>
            <w:r w:rsidRPr="006C2E30">
              <w:rPr>
                <w:rFonts w:ascii="Times New Roman" w:hAnsi="Times New Roman"/>
                <w:sz w:val="24"/>
                <w:szCs w:val="24"/>
              </w:rPr>
              <w:t>Hiểu được cách sử dụng đệm hơi trong cứu hộ người bị nạn ở nhà cao tầng. vận dụng biểu thức liên hệ giữa tốc độ thay đổi động lượng và lực tổng hợp tác dụng lên vật</w:t>
            </w:r>
          </w:p>
        </w:tc>
        <w:tc>
          <w:tcPr>
            <w:tcW w:w="516" w:type="dxa"/>
            <w:vAlign w:val="center"/>
          </w:tcPr>
          <w:p w14:paraId="348B4F38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F6AEDF6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14:paraId="2437CF4F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14:paraId="0C18D47B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0382" w:rsidRPr="00EF0F4E" w14:paraId="281E6734" w14:textId="77777777" w:rsidTr="008E71A2">
        <w:trPr>
          <w:trHeight w:val="735"/>
        </w:trPr>
        <w:tc>
          <w:tcPr>
            <w:tcW w:w="714" w:type="dxa"/>
            <w:vMerge w:val="restart"/>
            <w:vAlign w:val="center"/>
          </w:tcPr>
          <w:p w14:paraId="1608F234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1" w:type="dxa"/>
            <w:vMerge w:val="restart"/>
            <w:vAlign w:val="center"/>
          </w:tcPr>
          <w:p w14:paraId="70408489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Chuyển động tròn đều.</w:t>
            </w:r>
          </w:p>
        </w:tc>
        <w:tc>
          <w:tcPr>
            <w:tcW w:w="1132" w:type="dxa"/>
          </w:tcPr>
          <w:p w14:paraId="76297F31" w14:textId="77777777" w:rsidR="00520382" w:rsidRPr="00B777A8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Động học của chuyển động tròn đều</w:t>
            </w:r>
          </w:p>
          <w:p w14:paraId="31016BB8" w14:textId="77777777" w:rsidR="00520382" w:rsidRPr="00F651ED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</w:tcPr>
          <w:p w14:paraId="1E8E417F" w14:textId="77777777" w:rsidR="00520382" w:rsidRPr="00190B6B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EF0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Thông hiểu.</w:t>
            </w:r>
          </w:p>
          <w:p w14:paraId="52735BD5" w14:textId="77777777" w:rsidR="00520382" w:rsidRPr="00AB0876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Xác định được các đặc điểm của  vecto gia tốc trong chuyển động tròn đều.</w:t>
            </w:r>
          </w:p>
        </w:tc>
        <w:tc>
          <w:tcPr>
            <w:tcW w:w="516" w:type="dxa"/>
            <w:vAlign w:val="center"/>
          </w:tcPr>
          <w:p w14:paraId="2E96EB26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EC7D270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5" w:type="dxa"/>
            <w:vAlign w:val="center"/>
          </w:tcPr>
          <w:p w14:paraId="02E11764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04AFED2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0382" w:rsidRPr="00EF0F4E" w14:paraId="48CB3050" w14:textId="77777777" w:rsidTr="008E71A2">
        <w:trPr>
          <w:trHeight w:val="735"/>
        </w:trPr>
        <w:tc>
          <w:tcPr>
            <w:tcW w:w="714" w:type="dxa"/>
            <w:vMerge/>
            <w:vAlign w:val="center"/>
          </w:tcPr>
          <w:p w14:paraId="316A071D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14:paraId="4B9FB97A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99B6446" w14:textId="77777777" w:rsidR="00520382" w:rsidRPr="00EF0F4E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Lực hướng tâm của chuyển động tròn đều.</w:t>
            </w:r>
          </w:p>
        </w:tc>
        <w:tc>
          <w:tcPr>
            <w:tcW w:w="2956" w:type="dxa"/>
          </w:tcPr>
          <w:p w14:paraId="69629AEF" w14:textId="77777777" w:rsidR="00520382" w:rsidRPr="00AB0876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06DEA3EF" w14:textId="77777777" w:rsidR="00520382" w:rsidRPr="00A425D5" w:rsidRDefault="00520382" w:rsidP="008E71A2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0F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Xác định được lực hướng tâm tác dụng lên một vật chuyển động tròn đều là loại lực nào</w:t>
            </w:r>
          </w:p>
        </w:tc>
        <w:tc>
          <w:tcPr>
            <w:tcW w:w="516" w:type="dxa"/>
            <w:vAlign w:val="center"/>
          </w:tcPr>
          <w:p w14:paraId="2643CAE3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8" w:type="dxa"/>
            <w:vAlign w:val="center"/>
          </w:tcPr>
          <w:p w14:paraId="11CB2FBF" w14:textId="77777777" w:rsidR="00520382" w:rsidRPr="00EF0F4E" w:rsidRDefault="00520382" w:rsidP="008E71A2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3AF37E97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A4C3648" w14:textId="77777777" w:rsidR="00520382" w:rsidRPr="00EF0F4E" w:rsidRDefault="00520382" w:rsidP="008E71A2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0382" w14:paraId="1C7C02E5" w14:textId="77777777" w:rsidTr="008E71A2">
        <w:tc>
          <w:tcPr>
            <w:tcW w:w="9229" w:type="dxa"/>
            <w:gridSpan w:val="8"/>
          </w:tcPr>
          <w:p w14:paraId="360943D5" w14:textId="77777777" w:rsidR="00520382" w:rsidRPr="002646A4" w:rsidRDefault="00520382" w:rsidP="008E71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                                       </w:t>
            </w:r>
            <w:r w:rsidRPr="002646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Tổng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                               3     4           2            1                                                      </w:t>
            </w:r>
          </w:p>
        </w:tc>
      </w:tr>
    </w:tbl>
    <w:p w14:paraId="5C87CDBA" w14:textId="77777777" w:rsidR="00520382" w:rsidRPr="0078746B" w:rsidRDefault="00520382" w:rsidP="00520382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60EC3DCC" w14:textId="77777777" w:rsidR="00520382" w:rsidRDefault="00520382" w:rsidP="00520382"/>
    <w:p w14:paraId="4E269154" w14:textId="38A213EA" w:rsidR="001D3875" w:rsidRPr="00EF42D0" w:rsidRDefault="001D3875" w:rsidP="00F80D56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GoBack"/>
      <w:bookmarkEnd w:id="4"/>
    </w:p>
    <w:sectPr w:rsidR="001D3875" w:rsidRPr="00EF42D0" w:rsidSect="00BE66A3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4945"/>
    <w:multiLevelType w:val="hybridMultilevel"/>
    <w:tmpl w:val="32F066F0"/>
    <w:lvl w:ilvl="0" w:tplc="A658EACE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56EA0"/>
    <w:multiLevelType w:val="hybridMultilevel"/>
    <w:tmpl w:val="D03E8C74"/>
    <w:lvl w:ilvl="0" w:tplc="A658EACE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31"/>
    <w:rsid w:val="00001B87"/>
    <w:rsid w:val="00071CDC"/>
    <w:rsid w:val="000767CD"/>
    <w:rsid w:val="0009492E"/>
    <w:rsid w:val="000A7D19"/>
    <w:rsid w:val="001514C7"/>
    <w:rsid w:val="001B4573"/>
    <w:rsid w:val="001D3875"/>
    <w:rsid w:val="001D3F21"/>
    <w:rsid w:val="00211DFB"/>
    <w:rsid w:val="002248F4"/>
    <w:rsid w:val="002E04DB"/>
    <w:rsid w:val="00331B4A"/>
    <w:rsid w:val="003956B0"/>
    <w:rsid w:val="003D5F4E"/>
    <w:rsid w:val="004221C5"/>
    <w:rsid w:val="00457370"/>
    <w:rsid w:val="00494931"/>
    <w:rsid w:val="004D76C4"/>
    <w:rsid w:val="004F3C11"/>
    <w:rsid w:val="00520382"/>
    <w:rsid w:val="006459A3"/>
    <w:rsid w:val="00675A32"/>
    <w:rsid w:val="006C197A"/>
    <w:rsid w:val="007017AA"/>
    <w:rsid w:val="00744A94"/>
    <w:rsid w:val="00790005"/>
    <w:rsid w:val="007953E0"/>
    <w:rsid w:val="007C3FC7"/>
    <w:rsid w:val="00841725"/>
    <w:rsid w:val="00843DE4"/>
    <w:rsid w:val="008639C3"/>
    <w:rsid w:val="00882259"/>
    <w:rsid w:val="008C59C3"/>
    <w:rsid w:val="008D1B47"/>
    <w:rsid w:val="008F2D6A"/>
    <w:rsid w:val="00921FC5"/>
    <w:rsid w:val="00925F0F"/>
    <w:rsid w:val="009F0DBE"/>
    <w:rsid w:val="00A2124A"/>
    <w:rsid w:val="00A4302A"/>
    <w:rsid w:val="00A8512A"/>
    <w:rsid w:val="00A867A3"/>
    <w:rsid w:val="00AB58A9"/>
    <w:rsid w:val="00AD421B"/>
    <w:rsid w:val="00AD6976"/>
    <w:rsid w:val="00B039EC"/>
    <w:rsid w:val="00B75A81"/>
    <w:rsid w:val="00B84FBF"/>
    <w:rsid w:val="00B92921"/>
    <w:rsid w:val="00BA71CF"/>
    <w:rsid w:val="00BD43A3"/>
    <w:rsid w:val="00BE43A1"/>
    <w:rsid w:val="00BE66A3"/>
    <w:rsid w:val="00BF58C7"/>
    <w:rsid w:val="00C60980"/>
    <w:rsid w:val="00C64C2E"/>
    <w:rsid w:val="00C7691B"/>
    <w:rsid w:val="00D15569"/>
    <w:rsid w:val="00D913E8"/>
    <w:rsid w:val="00DA077F"/>
    <w:rsid w:val="00DA2780"/>
    <w:rsid w:val="00E10AF3"/>
    <w:rsid w:val="00E11850"/>
    <w:rsid w:val="00E52C1E"/>
    <w:rsid w:val="00E52C21"/>
    <w:rsid w:val="00ED4343"/>
    <w:rsid w:val="00EF42D0"/>
    <w:rsid w:val="00F02786"/>
    <w:rsid w:val="00F144F2"/>
    <w:rsid w:val="00F73725"/>
    <w:rsid w:val="00F74D1C"/>
    <w:rsid w:val="00F80D56"/>
    <w:rsid w:val="00FB115D"/>
    <w:rsid w:val="00F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F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C7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53E0"/>
    <w:rPr>
      <w:b/>
      <w:bCs/>
    </w:rPr>
  </w:style>
  <w:style w:type="character" w:customStyle="1" w:styleId="mjx-char">
    <w:name w:val="mjx-char"/>
    <w:basedOn w:val="DefaultParagraphFont"/>
    <w:rsid w:val="007953E0"/>
  </w:style>
  <w:style w:type="table" w:styleId="TableGrid">
    <w:name w:val="Table Grid"/>
    <w:basedOn w:val="TableNormal"/>
    <w:uiPriority w:val="59"/>
    <w:rsid w:val="00F80D56"/>
    <w:pPr>
      <w:spacing w:after="0" w:line="240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D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3F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C3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2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C7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53E0"/>
    <w:rPr>
      <w:b/>
      <w:bCs/>
    </w:rPr>
  </w:style>
  <w:style w:type="character" w:customStyle="1" w:styleId="mjx-char">
    <w:name w:val="mjx-char"/>
    <w:basedOn w:val="DefaultParagraphFont"/>
    <w:rsid w:val="007953E0"/>
  </w:style>
  <w:style w:type="table" w:styleId="TableGrid">
    <w:name w:val="Table Grid"/>
    <w:basedOn w:val="TableNormal"/>
    <w:uiPriority w:val="59"/>
    <w:rsid w:val="00F80D56"/>
    <w:pPr>
      <w:spacing w:after="0" w:line="240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D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3F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C3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2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2023-04-19T03:42:00Z</cp:lastPrinted>
  <dcterms:created xsi:type="dcterms:W3CDTF">2023-05-15T05:10:00Z</dcterms:created>
  <dcterms:modified xsi:type="dcterms:W3CDTF">2023-05-15T05:10:00Z</dcterms:modified>
</cp:coreProperties>
</file>