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5BA4129F"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C42BD4">
              <w:rPr>
                <w:rFonts w:cs="Times New Roman"/>
                <w:bCs/>
                <w:i/>
                <w:color w:val="000000"/>
                <w:sz w:val="24"/>
                <w:szCs w:val="24"/>
              </w:rPr>
              <w:t>12</w:t>
            </w:r>
            <w:r w:rsidRPr="000F6D24">
              <w:rPr>
                <w:rFonts w:cs="Times New Roman"/>
                <w:bCs/>
                <w:i/>
                <w:color w:val="000000"/>
                <w:sz w:val="24"/>
                <w:szCs w:val="24"/>
              </w:rPr>
              <w:t xml:space="preserve"> tháng </w:t>
            </w:r>
            <w:r w:rsidR="00C42BD4">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4BB92312"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E972DD">
        <w:rPr>
          <w:rFonts w:eastAsia="Times New Roman" w:cs="Times New Roman"/>
          <w:b/>
          <w:sz w:val="24"/>
          <w:szCs w:val="24"/>
          <w:lang w:val="nl-NL"/>
        </w:rPr>
        <w:t>6</w:t>
      </w:r>
      <w:r w:rsidRPr="00862FE9">
        <w:rPr>
          <w:rFonts w:eastAsia="Times New Roman" w:cs="Times New Roman"/>
          <w:b/>
          <w:sz w:val="24"/>
          <w:szCs w:val="24"/>
          <w:lang w:val="nl-NL"/>
        </w:rPr>
        <w:t xml:space="preserve">: </w:t>
      </w:r>
      <w:r w:rsidR="00E972DD">
        <w:rPr>
          <w:rFonts w:eastAsia="Times New Roman" w:cs="Times New Roman"/>
          <w:b/>
          <w:sz w:val="24"/>
          <w:szCs w:val="24"/>
          <w:lang w:val="nl-NL"/>
        </w:rPr>
        <w:t>TÍNH CHẤT BA ĐƯỜNG TRUNG TRỰC CỦA TAM GIÁC</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6FFD5472"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649D842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09E4F923" w14:textId="77777777" w:rsidR="005457DD" w:rsidRPr="00A75027" w:rsidRDefault="005457DD" w:rsidP="00A75027">
      <w:pPr>
        <w:spacing w:after="0"/>
        <w:rPr>
          <w:rFonts w:cs="Times New Roman"/>
          <w:sz w:val="24"/>
          <w:szCs w:val="24"/>
        </w:rPr>
      </w:pPr>
      <w:r w:rsidRPr="00A75027">
        <w:rPr>
          <w:rFonts w:cs="Times New Roman"/>
          <w:sz w:val="24"/>
          <w:szCs w:val="24"/>
        </w:rPr>
        <w:t>- Nhận biết được các đường trung trực của tam giác.</w:t>
      </w:r>
    </w:p>
    <w:p w14:paraId="30366312" w14:textId="77777777" w:rsidR="005457DD" w:rsidRPr="00A75027" w:rsidRDefault="005457DD" w:rsidP="00A75027">
      <w:pPr>
        <w:spacing w:after="0"/>
        <w:rPr>
          <w:rFonts w:cs="Times New Roman"/>
          <w:sz w:val="24"/>
          <w:szCs w:val="24"/>
        </w:rPr>
      </w:pPr>
      <w:r w:rsidRPr="00A75027">
        <w:rPr>
          <w:rFonts w:cs="Times New Roman"/>
          <w:sz w:val="24"/>
          <w:szCs w:val="24"/>
        </w:rPr>
        <w:t>- Nhận biết được sự đồng quy của ba đường trung trực của tam giác.</w:t>
      </w:r>
    </w:p>
    <w:p w14:paraId="31837B96"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1C28FF5D"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6BD94C67"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0A54FF69"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79D71983"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4BFAA389"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mô hình hóa toán học, giao tiếp toán học, giải quyết vấn đề toán học.</w:t>
      </w:r>
    </w:p>
    <w:p w14:paraId="69609CA7" w14:textId="77777777" w:rsidR="005457DD" w:rsidRPr="00A75027" w:rsidRDefault="005457DD" w:rsidP="00A75027">
      <w:pPr>
        <w:spacing w:after="0"/>
        <w:rPr>
          <w:rFonts w:cs="Times New Roman"/>
          <w:sz w:val="24"/>
          <w:szCs w:val="24"/>
        </w:rPr>
      </w:pPr>
      <w:r w:rsidRPr="00A75027">
        <w:rPr>
          <w:rFonts w:cs="Times New Roman"/>
          <w:sz w:val="24"/>
          <w:szCs w:val="24"/>
        </w:rPr>
        <w:t>- Biết dùng dụng cụ học tập dựng các đường trung trực của tam giác, quan sát hình vẽ và nhận thấy sự đồng quy của ba đường trung trực đó.</w:t>
      </w:r>
    </w:p>
    <w:p w14:paraId="3A66A35C" w14:textId="77777777" w:rsidR="005457DD" w:rsidRPr="00A75027" w:rsidRDefault="005457DD" w:rsidP="00A75027">
      <w:pPr>
        <w:spacing w:after="0"/>
        <w:rPr>
          <w:rFonts w:cs="Times New Roman"/>
          <w:sz w:val="24"/>
          <w:szCs w:val="24"/>
        </w:rPr>
      </w:pPr>
      <w:r w:rsidRPr="00A75027">
        <w:rPr>
          <w:rFonts w:cs="Times New Roman"/>
          <w:sz w:val="24"/>
          <w:szCs w:val="24"/>
        </w:rPr>
        <w:t>- Dùng compa để kiểm tra được điểm đồng quy của ba đường trung trực của tam giác cách đều ba đỉnh của tam giác.</w:t>
      </w:r>
    </w:p>
    <w:p w14:paraId="0E95E175"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26F70199"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6D0517FB"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775EA5F"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01AD37D3"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6D43501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 tấm lịch để bàn,.</w:t>
      </w:r>
    </w:p>
    <w:p w14:paraId="4A65B77D" w14:textId="77777777" w:rsidR="005457DD" w:rsidRPr="00A75027" w:rsidRDefault="005457DD" w:rsidP="00A75027">
      <w:pPr>
        <w:spacing w:after="0"/>
        <w:jc w:val="left"/>
        <w:rPr>
          <w:rFonts w:cs="Times New Roman"/>
          <w:sz w:val="24"/>
          <w:szCs w:val="24"/>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w:t>
      </w:r>
      <w:r w:rsidRPr="00A75027">
        <w:rPr>
          <w:rFonts w:cs="Times New Roman"/>
          <w:sz w:val="24"/>
          <w:szCs w:val="24"/>
        </w:rPr>
        <w:t xml:space="preserve"> compa, ê ke</w:t>
      </w:r>
      <w:r w:rsidRPr="00A75027">
        <w:rPr>
          <w:rFonts w:eastAsia="Calibri" w:cs="Times New Roman"/>
          <w:color w:val="000000"/>
          <w:sz w:val="24"/>
          <w:szCs w:val="24"/>
          <w:lang w:val="nl-NL"/>
        </w:rPr>
        <w:t xml:space="preserve">...), bảng nhóm, bút viết bảng nhóm; </w:t>
      </w:r>
      <w:r w:rsidRPr="00A75027">
        <w:rPr>
          <w:rFonts w:cs="Times New Roman"/>
          <w:sz w:val="24"/>
          <w:szCs w:val="24"/>
        </w:rPr>
        <w:t>Ôn lại tính chất đường trung trực của tam giác</w:t>
      </w:r>
    </w:p>
    <w:p w14:paraId="3B3D1B57"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24EA5C8" w14:textId="4773DA72"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C42BD4">
        <w:rPr>
          <w:rFonts w:eastAsia="Calibri" w:cs="Times New Roman"/>
          <w:b/>
          <w:color w:val="000000"/>
          <w:sz w:val="24"/>
          <w:szCs w:val="24"/>
          <w:lang w:val="nl-NL"/>
        </w:rPr>
        <w:t xml:space="preserve"> (5 phút)</w:t>
      </w:r>
    </w:p>
    <w:p w14:paraId="0E3AC6F2" w14:textId="77777777" w:rsidR="005457DD" w:rsidRPr="00A75027" w:rsidRDefault="005457DD" w:rsidP="00A75027">
      <w:pPr>
        <w:spacing w:after="0"/>
        <w:rPr>
          <w:rFonts w:cs="Times New Roman"/>
          <w:b/>
          <w:sz w:val="24"/>
          <w:szCs w:val="24"/>
        </w:rPr>
      </w:pPr>
      <w:r w:rsidRPr="00A75027">
        <w:rPr>
          <w:rFonts w:cs="Times New Roman"/>
          <w:b/>
          <w:sz w:val="24"/>
          <w:szCs w:val="24"/>
        </w:rPr>
        <w:t>Bước 1: Chuyển giao nhiệm vụ:</w:t>
      </w:r>
    </w:p>
    <w:p w14:paraId="7FEEEADB" w14:textId="77777777" w:rsidR="005457DD" w:rsidRPr="00A75027" w:rsidRDefault="005457DD" w:rsidP="00A75027">
      <w:pPr>
        <w:spacing w:after="0"/>
        <w:rPr>
          <w:rFonts w:cs="Times New Roman"/>
          <w:sz w:val="24"/>
          <w:szCs w:val="24"/>
        </w:rPr>
      </w:pPr>
      <w:r w:rsidRPr="00A75027">
        <w:rPr>
          <w:rFonts w:cs="Times New Roman"/>
          <w:sz w:val="24"/>
          <w:szCs w:val="24"/>
        </w:rPr>
        <w:t>- GV chiếu Slide, đặt câu hỏi, dẫn dắt HS vào bài:</w:t>
      </w:r>
    </w:p>
    <w:p w14:paraId="0BB4D590" w14:textId="77777777" w:rsidR="005457DD" w:rsidRPr="00A75027" w:rsidRDefault="005457DD" w:rsidP="00A75027">
      <w:pPr>
        <w:spacing w:after="0"/>
        <w:ind w:left="360"/>
        <w:jc w:val="center"/>
        <w:rPr>
          <w:rFonts w:cs="Times New Roman"/>
          <w:i/>
          <w:sz w:val="24"/>
          <w:szCs w:val="24"/>
        </w:rPr>
      </w:pPr>
      <w:r w:rsidRPr="00A75027">
        <w:rPr>
          <w:rFonts w:cs="Times New Roman"/>
          <w:i/>
          <w:sz w:val="24"/>
          <w:szCs w:val="24"/>
        </w:rPr>
        <w:t>“Điểm nào cách đều 3 đỉnh của một tam giác?”</w:t>
      </w:r>
    </w:p>
    <w:p w14:paraId="3371AE7C" w14:textId="77777777" w:rsidR="005457DD" w:rsidRPr="00A75027" w:rsidRDefault="005457DD" w:rsidP="00A75027">
      <w:pPr>
        <w:spacing w:after="0"/>
        <w:ind w:left="360"/>
        <w:jc w:val="center"/>
        <w:rPr>
          <w:rFonts w:cs="Times New Roman"/>
          <w:sz w:val="24"/>
          <w:szCs w:val="24"/>
        </w:rPr>
      </w:pPr>
      <w:r w:rsidRPr="00A75027">
        <w:rPr>
          <w:rFonts w:cs="Times New Roman"/>
          <w:noProof/>
          <w:sz w:val="24"/>
          <w:szCs w:val="24"/>
        </w:rPr>
        <w:drawing>
          <wp:inline distT="0" distB="0" distL="0" distR="0" wp14:anchorId="38B56776" wp14:editId="224EE399">
            <wp:extent cx="885949" cy="752580"/>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5949" cy="752580"/>
                    </a:xfrm>
                    <a:prstGeom prst="rect">
                      <a:avLst/>
                    </a:prstGeom>
                  </pic:spPr>
                </pic:pic>
              </a:graphicData>
            </a:graphic>
          </wp:inline>
        </w:drawing>
      </w:r>
    </w:p>
    <w:p w14:paraId="2B3F953A" w14:textId="77777777" w:rsidR="005457DD" w:rsidRPr="00A75027" w:rsidRDefault="005457DD" w:rsidP="00A75027">
      <w:pPr>
        <w:spacing w:after="0"/>
        <w:rPr>
          <w:rFonts w:cs="Times New Roman"/>
          <w:b/>
          <w:sz w:val="24"/>
          <w:szCs w:val="24"/>
        </w:rPr>
      </w:pPr>
      <w:r w:rsidRPr="00A75027">
        <w:rPr>
          <w:rFonts w:cs="Times New Roman"/>
          <w:b/>
          <w:sz w:val="24"/>
          <w:szCs w:val="24"/>
        </w:rPr>
        <w:lastRenderedPageBreak/>
        <w:t>Bước 2: Thực hiện nhiệm vụ:</w:t>
      </w:r>
    </w:p>
    <w:p w14:paraId="414CA52B" w14:textId="77777777" w:rsidR="005457DD" w:rsidRPr="00A75027" w:rsidRDefault="005457DD" w:rsidP="00A75027">
      <w:pPr>
        <w:spacing w:after="0"/>
        <w:rPr>
          <w:rFonts w:cs="Times New Roman"/>
          <w:sz w:val="24"/>
          <w:szCs w:val="24"/>
        </w:rPr>
      </w:pPr>
      <w:r w:rsidRPr="00A75027">
        <w:rPr>
          <w:rFonts w:cs="Times New Roman"/>
          <w:sz w:val="24"/>
          <w:szCs w:val="24"/>
        </w:rPr>
        <w:t>- HS chú ý quan sát, nghe và trả lời câu hỏi.</w:t>
      </w:r>
    </w:p>
    <w:p w14:paraId="346926F5" w14:textId="77777777" w:rsidR="005457DD" w:rsidRPr="00A75027" w:rsidRDefault="005457DD" w:rsidP="00A75027">
      <w:pPr>
        <w:spacing w:after="0"/>
        <w:rPr>
          <w:rFonts w:cs="Times New Roman"/>
          <w:b/>
          <w:sz w:val="24"/>
          <w:szCs w:val="24"/>
        </w:rPr>
      </w:pPr>
      <w:r w:rsidRPr="00A75027">
        <w:rPr>
          <w:rFonts w:cs="Times New Roman"/>
          <w:b/>
          <w:sz w:val="24"/>
          <w:szCs w:val="24"/>
        </w:rPr>
        <w:t>Bước 3: Báo cáo, thảo luận:</w:t>
      </w:r>
    </w:p>
    <w:p w14:paraId="410851A8" w14:textId="77777777" w:rsidR="005457DD" w:rsidRPr="00A75027" w:rsidRDefault="005457DD" w:rsidP="00A75027">
      <w:pPr>
        <w:spacing w:after="0"/>
        <w:rPr>
          <w:rFonts w:cs="Times New Roman"/>
          <w:sz w:val="24"/>
          <w:szCs w:val="24"/>
        </w:rPr>
      </w:pPr>
      <w:r w:rsidRPr="00A75027">
        <w:rPr>
          <w:rFonts w:cs="Times New Roman"/>
          <w:sz w:val="24"/>
          <w:szCs w:val="24"/>
        </w:rPr>
        <w:t>- GV mời một vài HS giơ tay trả lời câu hỏi. Lớp chú ý nghe bổ sung.</w:t>
      </w:r>
    </w:p>
    <w:p w14:paraId="77316CE6" w14:textId="77777777" w:rsidR="005457DD" w:rsidRPr="00A75027" w:rsidRDefault="005457DD" w:rsidP="00A75027">
      <w:pPr>
        <w:spacing w:after="0"/>
        <w:rPr>
          <w:rFonts w:cs="Times New Roman"/>
          <w:b/>
          <w:sz w:val="24"/>
          <w:szCs w:val="24"/>
        </w:rPr>
      </w:pPr>
      <w:r w:rsidRPr="00A75027">
        <w:rPr>
          <w:rFonts w:cs="Times New Roman"/>
          <w:b/>
          <w:sz w:val="24"/>
          <w:szCs w:val="24"/>
        </w:rPr>
        <w:t xml:space="preserve">Bước 4: Kết luận, nhận định: </w:t>
      </w:r>
    </w:p>
    <w:p w14:paraId="3E2BAFB6" w14:textId="77777777" w:rsidR="005457DD" w:rsidRPr="00A75027" w:rsidRDefault="005457DD" w:rsidP="00A75027">
      <w:pPr>
        <w:spacing w:after="0"/>
        <w:rPr>
          <w:rFonts w:cs="Times New Roman"/>
          <w:sz w:val="24"/>
          <w:szCs w:val="24"/>
        </w:rPr>
      </w:pPr>
      <w:r w:rsidRPr="00A75027">
        <w:rPr>
          <w:rFonts w:cs="Times New Roman"/>
          <w:sz w:val="24"/>
          <w:szCs w:val="24"/>
        </w:rPr>
        <w:t>- GV nhận xét, đánh giá câu trả lời của HS, từ đó dẫn dắt HS vào bài mới:</w:t>
      </w:r>
    </w:p>
    <w:p w14:paraId="2D00B235"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Điểm cách đều 3 đỉnh của tam giác như trên gọi là gì? Điểm như thế có tính chất gì? Chúng ta sẽ cùng tìm hiểu vào bài hôm nay</w:t>
      </w:r>
      <w:r w:rsidRPr="00A75027">
        <w:rPr>
          <w:rFonts w:cs="Times New Roman"/>
          <w:sz w:val="24"/>
          <w:szCs w:val="24"/>
        </w:rPr>
        <w:t>.”</w:t>
      </w:r>
    </w:p>
    <w:p w14:paraId="0EC173F9" w14:textId="77777777" w:rsidR="005457DD" w:rsidRPr="00A75027" w:rsidRDefault="005457DD" w:rsidP="00A75027">
      <w:pPr>
        <w:spacing w:after="0"/>
        <w:rPr>
          <w:rFonts w:cs="Times New Roman"/>
          <w:b/>
          <w:sz w:val="24"/>
          <w:szCs w:val="24"/>
        </w:rPr>
      </w:pPr>
      <m:oMath>
        <m:r>
          <w:rPr>
            <w:rFonts w:ascii="Cambria Math" w:hAnsi="Cambria Math" w:cs="Times New Roman"/>
            <w:sz w:val="24"/>
            <w:szCs w:val="24"/>
          </w:rPr>
          <m:t>⇒</m:t>
        </m:r>
      </m:oMath>
      <w:r w:rsidRPr="00A75027">
        <w:rPr>
          <w:rFonts w:cs="Times New Roman"/>
          <w:sz w:val="24"/>
          <w:szCs w:val="24"/>
        </w:rPr>
        <w:t xml:space="preserve"> </w:t>
      </w:r>
      <w:r w:rsidRPr="00A75027">
        <w:rPr>
          <w:rFonts w:cs="Times New Roman"/>
          <w:b/>
          <w:sz w:val="24"/>
          <w:szCs w:val="24"/>
        </w:rPr>
        <w:t>Bài 6: Tính chất ba đường trung trực của tam giác</w:t>
      </w:r>
    </w:p>
    <w:p w14:paraId="2E8ACD55"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1DF4005C" w14:textId="2B768AA7" w:rsidR="005457DD" w:rsidRPr="00A75027" w:rsidRDefault="005457DD" w:rsidP="00A75027">
      <w:pPr>
        <w:spacing w:after="0"/>
        <w:jc w:val="left"/>
        <w:rPr>
          <w:rFonts w:cs="Times New Roman"/>
          <w:b/>
          <w:sz w:val="24"/>
          <w:szCs w:val="24"/>
        </w:rPr>
      </w:pPr>
      <w:r w:rsidRPr="00A75027">
        <w:rPr>
          <w:rFonts w:eastAsia="Calibri" w:cs="Times New Roman"/>
          <w:b/>
          <w:color w:val="000000"/>
          <w:sz w:val="24"/>
          <w:szCs w:val="24"/>
          <w:lang w:val="nl-NL"/>
        </w:rPr>
        <w:t xml:space="preserve">Hoạt động 1: </w:t>
      </w:r>
      <w:r w:rsidRPr="00A75027">
        <w:rPr>
          <w:rFonts w:cs="Times New Roman"/>
          <w:b/>
          <w:sz w:val="24"/>
          <w:szCs w:val="24"/>
        </w:rPr>
        <w:t>Đường trung trực của tam giác:</w:t>
      </w:r>
      <w:r w:rsidR="00C42BD4">
        <w:rPr>
          <w:rFonts w:cs="Times New Roman"/>
          <w:b/>
          <w:sz w:val="24"/>
          <w:szCs w:val="24"/>
        </w:rPr>
        <w:t xml:space="preserve"> (15 phút)</w:t>
      </w:r>
    </w:p>
    <w:p w14:paraId="34BE9207"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DF4F0C3" w14:textId="77777777" w:rsidR="005457DD" w:rsidRPr="00A75027" w:rsidRDefault="005457DD" w:rsidP="00A75027">
      <w:pPr>
        <w:spacing w:after="0"/>
        <w:rPr>
          <w:rFonts w:cs="Times New Roman"/>
          <w:sz w:val="24"/>
          <w:szCs w:val="24"/>
        </w:rPr>
      </w:pPr>
      <w:r w:rsidRPr="00A75027">
        <w:rPr>
          <w:rFonts w:cs="Times New Roman"/>
          <w:sz w:val="24"/>
          <w:szCs w:val="24"/>
        </w:rPr>
        <w:t>- HS ghi nhớ nội dung trong khung kiến thức trọng tâm về định nghĩa đường trung trực của tam giác.</w:t>
      </w:r>
    </w:p>
    <w:p w14:paraId="08C510A1" w14:textId="77777777" w:rsidR="005457DD" w:rsidRPr="00A75027" w:rsidRDefault="005457DD" w:rsidP="00A75027">
      <w:pPr>
        <w:spacing w:after="0"/>
        <w:rPr>
          <w:rFonts w:cs="Times New Roman"/>
          <w:sz w:val="24"/>
          <w:szCs w:val="24"/>
        </w:rPr>
      </w:pPr>
      <w:r w:rsidRPr="00A75027">
        <w:rPr>
          <w:rFonts w:cs="Times New Roman"/>
          <w:sz w:val="24"/>
          <w:szCs w:val="24"/>
        </w:rPr>
        <w:t>- Biết cách chứng minh một đường thẳng là đường trung trực của tam giác.</w:t>
      </w:r>
    </w:p>
    <w:p w14:paraId="0B1BB547" w14:textId="77777777" w:rsidR="005457DD" w:rsidRPr="00A75027" w:rsidRDefault="005457DD" w:rsidP="00A75027">
      <w:pPr>
        <w:spacing w:after="0"/>
        <w:rPr>
          <w:rFonts w:cs="Times New Roman"/>
          <w:b/>
          <w:sz w:val="24"/>
          <w:szCs w:val="24"/>
        </w:rPr>
      </w:pPr>
      <w:r w:rsidRPr="00A75027">
        <w:rPr>
          <w:rFonts w:cs="Times New Roman"/>
          <w:sz w:val="24"/>
          <w:szCs w:val="24"/>
        </w:rPr>
        <w:t>- HS vẽ được đường trung trực của tam giác bằng thước và compa.</w:t>
      </w:r>
    </w:p>
    <w:p w14:paraId="41060E8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thực </w:t>
      </w:r>
      <w:r w:rsidRPr="00A75027">
        <w:rPr>
          <w:rFonts w:cs="Times New Roman"/>
          <w:sz w:val="24"/>
          <w:szCs w:val="24"/>
        </w:rPr>
        <w:t>hiện lần lượt các yêu cầu của GV để tìm hiểu và tiếp nhận kiến thức về đường trung trực của tam giác.</w:t>
      </w:r>
    </w:p>
    <w:p w14:paraId="2068318E"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p>
    <w:p w14:paraId="5841C643" w14:textId="77777777" w:rsidR="005457DD" w:rsidRPr="00A75027" w:rsidRDefault="005457DD" w:rsidP="00A75027">
      <w:pPr>
        <w:spacing w:after="0"/>
        <w:rPr>
          <w:rFonts w:cs="Times New Roman"/>
          <w:sz w:val="24"/>
          <w:szCs w:val="24"/>
        </w:rPr>
      </w:pPr>
      <w:r w:rsidRPr="00A75027">
        <w:rPr>
          <w:rFonts w:cs="Times New Roman"/>
          <w:sz w:val="24"/>
          <w:szCs w:val="24"/>
        </w:rPr>
        <w:t>- HS nhận biết được đường trung trực của tam giác,  vận dụng vẽ được các đường trung trực của tam giác.</w:t>
      </w:r>
    </w:p>
    <w:p w14:paraId="6E5FE296" w14:textId="77777777" w:rsidR="005457DD" w:rsidRPr="00A75027" w:rsidRDefault="005457DD" w:rsidP="00A75027">
      <w:pPr>
        <w:spacing w:after="0"/>
        <w:rPr>
          <w:rFonts w:cs="Times New Roman"/>
          <w:b/>
          <w:sz w:val="24"/>
          <w:szCs w:val="24"/>
        </w:rPr>
      </w:pPr>
      <w:r w:rsidRPr="00A75027">
        <w:rPr>
          <w:rFonts w:cs="Times New Roman"/>
          <w:sz w:val="24"/>
          <w:szCs w:val="24"/>
        </w:rPr>
        <w:t xml:space="preserve">- Hoàn thành </w:t>
      </w:r>
      <w:r w:rsidRPr="00A75027">
        <w:rPr>
          <w:rFonts w:cs="Times New Roman"/>
          <w:b/>
          <w:sz w:val="24"/>
          <w:szCs w:val="24"/>
        </w:rPr>
        <w:t xml:space="preserve">HĐKP1, </w:t>
      </w:r>
      <w:r w:rsidRPr="00A75027">
        <w:rPr>
          <w:rFonts w:cs="Times New Roman"/>
          <w:i/>
          <w:sz w:val="24"/>
          <w:szCs w:val="24"/>
        </w:rPr>
        <w:t>Ví dụ</w:t>
      </w:r>
      <w:r w:rsidRPr="00A75027">
        <w:rPr>
          <w:rFonts w:cs="Times New Roman"/>
          <w:b/>
          <w:sz w:val="24"/>
          <w:szCs w:val="24"/>
        </w:rPr>
        <w:t>, Thực hành 1, Vận dụng 1.</w:t>
      </w:r>
    </w:p>
    <w:p w14:paraId="6F84840F"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1"/>
        <w:tblW w:w="10100" w:type="dxa"/>
        <w:tblLayout w:type="fixed"/>
        <w:tblLook w:val="04A0" w:firstRow="1" w:lastRow="0" w:firstColumn="1" w:lastColumn="0" w:noHBand="0" w:noVBand="1"/>
      </w:tblPr>
      <w:tblGrid>
        <w:gridCol w:w="5778"/>
        <w:gridCol w:w="4322"/>
      </w:tblGrid>
      <w:tr w:rsidR="005457DD" w:rsidRPr="00A75027" w14:paraId="10C0EFD4" w14:textId="77777777" w:rsidTr="009B39F3">
        <w:tc>
          <w:tcPr>
            <w:tcW w:w="5778" w:type="dxa"/>
            <w:tcBorders>
              <w:top w:val="single" w:sz="4" w:space="0" w:color="auto"/>
              <w:left w:val="single" w:sz="4" w:space="0" w:color="auto"/>
              <w:bottom w:val="single" w:sz="4" w:space="0" w:color="auto"/>
              <w:right w:val="single" w:sz="4" w:space="0" w:color="auto"/>
            </w:tcBorders>
            <w:hideMark/>
          </w:tcPr>
          <w:p w14:paraId="49CB1F1F"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4322" w:type="dxa"/>
            <w:tcBorders>
              <w:top w:val="single" w:sz="4" w:space="0" w:color="auto"/>
              <w:left w:val="single" w:sz="4" w:space="0" w:color="auto"/>
              <w:bottom w:val="single" w:sz="4" w:space="0" w:color="auto"/>
              <w:right w:val="single" w:sz="4" w:space="0" w:color="auto"/>
            </w:tcBorders>
            <w:hideMark/>
          </w:tcPr>
          <w:p w14:paraId="1075C2DA"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7212BC67" w14:textId="77777777" w:rsidTr="009B39F3">
        <w:tc>
          <w:tcPr>
            <w:tcW w:w="5778" w:type="dxa"/>
            <w:tcBorders>
              <w:top w:val="single" w:sz="4" w:space="0" w:color="auto"/>
              <w:left w:val="single" w:sz="4" w:space="0" w:color="auto"/>
              <w:bottom w:val="single" w:sz="4" w:space="0" w:color="auto"/>
              <w:right w:val="single" w:sz="4" w:space="0" w:color="auto"/>
            </w:tcBorders>
            <w:hideMark/>
          </w:tcPr>
          <w:p w14:paraId="54BD4832"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7C877822" w14:textId="77777777" w:rsidR="005457DD" w:rsidRPr="00A75027" w:rsidRDefault="005457DD" w:rsidP="00A75027">
            <w:pPr>
              <w:jc w:val="left"/>
              <w:rPr>
                <w:b/>
                <w:sz w:val="24"/>
                <w:szCs w:val="24"/>
              </w:rPr>
            </w:pPr>
            <w:r w:rsidRPr="00A75027">
              <w:rPr>
                <w:color w:val="000000"/>
                <w:sz w:val="24"/>
                <w:szCs w:val="24"/>
                <w:lang w:val="nl-NL"/>
              </w:rPr>
              <w:t xml:space="preserve">- </w:t>
            </w:r>
            <w:r w:rsidRPr="00A75027">
              <w:rPr>
                <w:sz w:val="24"/>
                <w:szCs w:val="24"/>
              </w:rPr>
              <w:t xml:space="preserve">GV hướng dẫn và yêu cầu HS trao đổi, thảo luận, dung thước kẻ và compa thực hành vẽ đường trung trực xy của cạnh BC hoàn thành </w:t>
            </w:r>
            <w:r w:rsidRPr="00A75027">
              <w:rPr>
                <w:b/>
                <w:sz w:val="24"/>
                <w:szCs w:val="24"/>
              </w:rPr>
              <w:t>HĐKP1.</w:t>
            </w:r>
          </w:p>
          <w:p w14:paraId="7418A59D"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GV chữa và phân tích cho HS theo từng bước.</w:t>
            </w:r>
          </w:p>
          <w:p w14:paraId="70965C36" w14:textId="77777777" w:rsidR="005457DD" w:rsidRPr="00A75027" w:rsidRDefault="005457DD" w:rsidP="00A75027">
            <w:pPr>
              <w:rPr>
                <w:sz w:val="24"/>
                <w:szCs w:val="24"/>
              </w:rPr>
            </w:pPr>
            <w:r w:rsidRPr="00A75027">
              <w:rPr>
                <w:sz w:val="24"/>
                <w:szCs w:val="24"/>
              </w:rPr>
              <w:t>- GV dẫn dắt, đặt câu hỏi, cho HS rút ra khái niệm đường trung trực của tam giác như trong khung kiến thức trọng tâm:</w:t>
            </w:r>
          </w:p>
          <w:p w14:paraId="535C7E46" w14:textId="77777777" w:rsidR="005457DD" w:rsidRPr="00A75027" w:rsidRDefault="005457DD" w:rsidP="00A75027">
            <w:pPr>
              <w:rPr>
                <w:i/>
                <w:sz w:val="24"/>
                <w:szCs w:val="24"/>
              </w:rPr>
            </w:pPr>
            <w:r w:rsidRPr="00A75027">
              <w:rPr>
                <w:i/>
                <w:sz w:val="24"/>
                <w:szCs w:val="24"/>
              </w:rPr>
              <w:t>“Trong một tam giác, đường trung trực của mỗi cạnh gọi là đường trung trực của tam giác đó”</w:t>
            </w:r>
          </w:p>
          <w:p w14:paraId="1E652A9C" w14:textId="77777777" w:rsidR="005457DD" w:rsidRPr="00A75027" w:rsidRDefault="005457DD" w:rsidP="00A75027">
            <w:pPr>
              <w:rPr>
                <w:sz w:val="24"/>
                <w:szCs w:val="24"/>
              </w:rPr>
            </w:pPr>
            <w:r w:rsidRPr="00A75027">
              <w:rPr>
                <w:sz w:val="24"/>
                <w:szCs w:val="24"/>
              </w:rPr>
              <w:t>- GV cho HS quan sát Hình 1 và nhận biết đường trung trực của tam giác:</w:t>
            </w:r>
          </w:p>
          <w:p w14:paraId="2A205AB8" w14:textId="77777777" w:rsidR="005457DD" w:rsidRPr="00A75027" w:rsidRDefault="005457DD" w:rsidP="00A75027">
            <w:pPr>
              <w:rPr>
                <w:sz w:val="24"/>
                <w:szCs w:val="24"/>
              </w:rPr>
            </w:pPr>
            <w:r w:rsidRPr="00A75027">
              <w:rPr>
                <w:noProof/>
                <w:sz w:val="24"/>
                <w:szCs w:val="24"/>
              </w:rPr>
              <w:lastRenderedPageBreak/>
              <w:drawing>
                <wp:inline distT="0" distB="0" distL="0" distR="0" wp14:anchorId="477E343B" wp14:editId="4FA6987E">
                  <wp:extent cx="1209844" cy="140037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9844" cy="1400370"/>
                          </a:xfrm>
                          <a:prstGeom prst="rect">
                            <a:avLst/>
                          </a:prstGeom>
                        </pic:spPr>
                      </pic:pic>
                    </a:graphicData>
                  </a:graphic>
                </wp:inline>
              </w:drawing>
            </w:r>
          </w:p>
          <w:p w14:paraId="36451997" w14:textId="77777777" w:rsidR="005457DD" w:rsidRPr="00A75027" w:rsidRDefault="005457DD" w:rsidP="00A75027">
            <w:pPr>
              <w:rPr>
                <w:sz w:val="24"/>
                <w:szCs w:val="24"/>
              </w:rPr>
            </w:pPr>
            <w:r w:rsidRPr="00A75027">
              <w:rPr>
                <w:sz w:val="24"/>
                <w:szCs w:val="24"/>
              </w:rPr>
              <w:t xml:space="preserve">- GV lưu ý phần </w:t>
            </w:r>
            <w:r w:rsidRPr="00A75027">
              <w:rPr>
                <w:i/>
                <w:sz w:val="24"/>
                <w:szCs w:val="24"/>
              </w:rPr>
              <w:t>Chú ý</w:t>
            </w:r>
            <w:r w:rsidRPr="00A75027">
              <w:rPr>
                <w:sz w:val="24"/>
                <w:szCs w:val="24"/>
              </w:rPr>
              <w:t xml:space="preserve"> (SGK – tr71) và yêu cầu HS vẽ hai đường trung trực còn lại của tam giác ABC trong </w:t>
            </w:r>
            <w:r w:rsidRPr="00A75027">
              <w:rPr>
                <w:i/>
                <w:sz w:val="24"/>
                <w:szCs w:val="24"/>
              </w:rPr>
              <w:t>Hình 1</w:t>
            </w:r>
            <w:r w:rsidRPr="00A75027">
              <w:rPr>
                <w:sz w:val="24"/>
                <w:szCs w:val="24"/>
              </w:rPr>
              <w:t>.</w:t>
            </w:r>
          </w:p>
          <w:p w14:paraId="13F37A0B" w14:textId="77777777" w:rsidR="005457DD" w:rsidRPr="00A75027" w:rsidRDefault="005457DD" w:rsidP="00A75027">
            <w:pPr>
              <w:rPr>
                <w:sz w:val="24"/>
                <w:szCs w:val="24"/>
              </w:rPr>
            </w:pPr>
            <w:r w:rsidRPr="00A75027">
              <w:rPr>
                <w:sz w:val="24"/>
                <w:szCs w:val="24"/>
              </w:rPr>
              <w:t xml:space="preserve">- GV cho HS áp dụng kiến thức thực hành tự vẽ các đường trung trực của một tam giac theo yêu cầu của </w:t>
            </w:r>
            <w:r w:rsidRPr="00A75027">
              <w:rPr>
                <w:b/>
                <w:sz w:val="24"/>
                <w:szCs w:val="24"/>
              </w:rPr>
              <w:t>Thực hành 1</w:t>
            </w:r>
            <w:r w:rsidRPr="00A75027">
              <w:rPr>
                <w:sz w:val="24"/>
                <w:szCs w:val="24"/>
              </w:rPr>
              <w:t xml:space="preserve"> để rèn luyện kĩ năng theo yêu cầu cần đạt.</w:t>
            </w:r>
          </w:p>
          <w:p w14:paraId="7E9DB6B5" w14:textId="77777777" w:rsidR="005457DD" w:rsidRPr="00A75027" w:rsidRDefault="005457DD" w:rsidP="00A75027">
            <w:pPr>
              <w:rPr>
                <w:sz w:val="24"/>
                <w:szCs w:val="24"/>
              </w:rPr>
            </w:pPr>
            <w:r w:rsidRPr="00A75027">
              <w:rPr>
                <w:sz w:val="24"/>
                <w:szCs w:val="24"/>
              </w:rPr>
              <w:t>- HS vận dụng kiến thức vẽ đường trung trực của tam giác vuông vào vở, sau đó hoạt động cặp đôi đổi vở kiểm tra chéo.</w:t>
            </w:r>
          </w:p>
          <w:p w14:paraId="03773F3C"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10C18F7B" w14:textId="77777777" w:rsidR="005457DD" w:rsidRPr="00A75027" w:rsidRDefault="005457DD" w:rsidP="00A75027">
            <w:pPr>
              <w:rPr>
                <w:sz w:val="24"/>
                <w:szCs w:val="24"/>
              </w:rPr>
            </w:pPr>
            <w:r w:rsidRPr="00A75027">
              <w:rPr>
                <w:sz w:val="24"/>
                <w:szCs w:val="24"/>
              </w:rPr>
              <w:t>- HS chú ý nghe, thực hiện trả lời câu hỏi và thực hiện các yêu cầu theo sự điều hành của GV.</w:t>
            </w:r>
          </w:p>
          <w:p w14:paraId="6CAA1B60" w14:textId="77777777" w:rsidR="005457DD" w:rsidRPr="00A75027" w:rsidRDefault="005457DD" w:rsidP="00A75027">
            <w:pPr>
              <w:rPr>
                <w:sz w:val="24"/>
                <w:szCs w:val="24"/>
              </w:rPr>
            </w:pPr>
            <w:r w:rsidRPr="00A75027">
              <w:rPr>
                <w:sz w:val="24"/>
                <w:szCs w:val="24"/>
              </w:rPr>
              <w:t>- GV hướng dẫn, giảng, phân tích dẫn dắt kiến thức về đường trung trực của tam giác.</w:t>
            </w:r>
          </w:p>
          <w:p w14:paraId="54E92CD5"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1069C412" w14:textId="77777777" w:rsidR="005457DD" w:rsidRPr="00A75027" w:rsidRDefault="005457DD" w:rsidP="00A75027">
            <w:pPr>
              <w:rPr>
                <w:sz w:val="24"/>
                <w:szCs w:val="24"/>
              </w:rPr>
            </w:pPr>
            <w:r w:rsidRPr="00A75027">
              <w:rPr>
                <w:sz w:val="24"/>
                <w:szCs w:val="24"/>
              </w:rPr>
              <w:t>- Đại diện HS giơ tay trình bày kết quả. Lớp chú ý nghe, nhận xét, bổ sung.</w:t>
            </w:r>
          </w:p>
          <w:p w14:paraId="44938E1A" w14:textId="77777777" w:rsidR="005457DD" w:rsidRPr="00A75027" w:rsidRDefault="005457DD" w:rsidP="00A75027">
            <w:pPr>
              <w:rPr>
                <w:b/>
                <w:color w:val="000000"/>
                <w:sz w:val="24"/>
                <w:szCs w:val="24"/>
              </w:rPr>
            </w:pPr>
            <w:r w:rsidRPr="00A75027">
              <w:rPr>
                <w:b/>
                <w:color w:val="000000"/>
                <w:sz w:val="24"/>
                <w:szCs w:val="24"/>
              </w:rPr>
              <w:t>Bước 4: Kết luận, nhận định:</w:t>
            </w:r>
          </w:p>
          <w:p w14:paraId="6BBF51AF" w14:textId="77777777" w:rsidR="005457DD" w:rsidRPr="00A75027" w:rsidRDefault="005457DD" w:rsidP="00A75027">
            <w:pPr>
              <w:rPr>
                <w:sz w:val="24"/>
                <w:szCs w:val="24"/>
              </w:rPr>
            </w:pPr>
            <w:r w:rsidRPr="00A75027">
              <w:rPr>
                <w:sz w:val="24"/>
                <w:szCs w:val="24"/>
              </w:rPr>
              <w:t>- GV nhận xét, đánh giá kết quả tiếp nhận kiến thức của HS, lưu ý cho HS các lỗi sai dễ mắc.</w:t>
            </w:r>
          </w:p>
          <w:p w14:paraId="25ADA967" w14:textId="77777777" w:rsidR="005457DD" w:rsidRPr="00A75027" w:rsidRDefault="005457DD" w:rsidP="00A75027">
            <w:pPr>
              <w:rPr>
                <w:sz w:val="24"/>
                <w:szCs w:val="24"/>
              </w:rPr>
            </w:pPr>
            <w:r w:rsidRPr="00A75027">
              <w:rPr>
                <w:sz w:val="24"/>
                <w:szCs w:val="24"/>
              </w:rPr>
              <w:t>- Yêu cầu HS nhắc lại khái niệm đường trung trực của tam giác và ghi vở đầy đủ.</w:t>
            </w:r>
          </w:p>
          <w:p w14:paraId="12488D71" w14:textId="77777777" w:rsidR="005457DD" w:rsidRPr="00A75027" w:rsidRDefault="005457DD" w:rsidP="00A75027">
            <w:pPr>
              <w:rPr>
                <w:color w:val="000000"/>
                <w:sz w:val="24"/>
                <w:szCs w:val="24"/>
              </w:rPr>
            </w:pPr>
          </w:p>
        </w:tc>
        <w:tc>
          <w:tcPr>
            <w:tcW w:w="4322" w:type="dxa"/>
            <w:tcBorders>
              <w:top w:val="single" w:sz="4" w:space="0" w:color="auto"/>
              <w:left w:val="single" w:sz="4" w:space="0" w:color="auto"/>
              <w:bottom w:val="single" w:sz="4" w:space="0" w:color="auto"/>
              <w:right w:val="single" w:sz="4" w:space="0" w:color="auto"/>
            </w:tcBorders>
          </w:tcPr>
          <w:p w14:paraId="0466E44C"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1. Đường trung trực của tam giác</w:t>
            </w:r>
          </w:p>
          <w:p w14:paraId="7A50EC95" w14:textId="77777777" w:rsidR="005457DD" w:rsidRPr="00A75027" w:rsidRDefault="005457DD" w:rsidP="00A75027">
            <w:pPr>
              <w:rPr>
                <w:b/>
                <w:color w:val="000000"/>
                <w:sz w:val="24"/>
                <w:szCs w:val="24"/>
                <w:lang w:val="nl-NL"/>
              </w:rPr>
            </w:pPr>
            <w:r w:rsidRPr="00A75027">
              <w:rPr>
                <w:b/>
                <w:color w:val="000000"/>
                <w:sz w:val="24"/>
                <w:szCs w:val="24"/>
                <w:lang w:val="nl-NL"/>
              </w:rPr>
              <w:t>HĐKP1:</w:t>
            </w:r>
          </w:p>
          <w:p w14:paraId="0D90FA15" w14:textId="77777777" w:rsidR="005457DD" w:rsidRPr="00A75027" w:rsidRDefault="005457DD" w:rsidP="00A75027">
            <w:pPr>
              <w:rPr>
                <w:b/>
                <w:color w:val="000000"/>
                <w:sz w:val="24"/>
                <w:szCs w:val="24"/>
                <w:lang w:val="nl-NL"/>
              </w:rPr>
            </w:pPr>
            <w:r w:rsidRPr="00A75027">
              <w:rPr>
                <w:noProof/>
                <w:color w:val="333333"/>
                <w:sz w:val="24"/>
                <w:szCs w:val="24"/>
              </w:rPr>
              <w:drawing>
                <wp:inline distT="0" distB="0" distL="0" distR="0" wp14:anchorId="45350A8A" wp14:editId="1EE23823">
                  <wp:extent cx="2695712" cy="1733550"/>
                  <wp:effectExtent l="0" t="0" r="9525" b="0"/>
                  <wp:docPr id="154" name="Picture 154" descr="C:\Users\LaptopAZ.vn\AppData\Local\Microsoft\Windows\INetCache\Content.MSO\39C1F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5" descr="C:\Users\LaptopAZ.vn\AppData\Local\Microsoft\Windows\INetCache\Content.MSO\39C1F0D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920" cy="1736256"/>
                          </a:xfrm>
                          <a:prstGeom prst="rect">
                            <a:avLst/>
                          </a:prstGeom>
                          <a:noFill/>
                          <a:ln>
                            <a:noFill/>
                          </a:ln>
                        </pic:spPr>
                      </pic:pic>
                    </a:graphicData>
                  </a:graphic>
                </wp:inline>
              </w:drawing>
            </w:r>
          </w:p>
          <w:p w14:paraId="0DD6A4F7" w14:textId="77777777" w:rsidR="005457DD" w:rsidRPr="00A75027" w:rsidRDefault="005457DD" w:rsidP="00A75027">
            <w:pPr>
              <w:rPr>
                <w:b/>
                <w:color w:val="000000"/>
                <w:sz w:val="24"/>
                <w:szCs w:val="24"/>
                <w:lang w:val="nl-NL"/>
              </w:rPr>
            </w:pPr>
            <m:oMath>
              <m:r>
                <w:rPr>
                  <w:rFonts w:ascii="Cambria Math" w:hAnsi="Cambria Math"/>
                  <w:noProof/>
                  <w:sz w:val="24"/>
                  <w:szCs w:val="24"/>
                </w:rPr>
                <m:t>⇒</m:t>
              </m:r>
            </m:oMath>
            <w:r w:rsidRPr="00A75027">
              <w:rPr>
                <w:color w:val="000000"/>
                <w:sz w:val="24"/>
                <w:szCs w:val="24"/>
                <w:u w:val="single"/>
                <w:lang w:val="nl-NL"/>
              </w:rPr>
              <w:t>Kết luận:</w:t>
            </w:r>
          </w:p>
          <w:p w14:paraId="7E834715" w14:textId="77777777" w:rsidR="005457DD" w:rsidRPr="00A75027" w:rsidRDefault="005457DD" w:rsidP="00A75027">
            <w:pPr>
              <w:rPr>
                <w:i/>
                <w:color w:val="000000"/>
                <w:sz w:val="24"/>
                <w:szCs w:val="24"/>
                <w:lang w:val="nl-NL"/>
              </w:rPr>
            </w:pPr>
            <w:r w:rsidRPr="00A75027">
              <w:rPr>
                <w:i/>
                <w:color w:val="000000"/>
                <w:sz w:val="24"/>
                <w:szCs w:val="24"/>
                <w:lang w:val="nl-NL"/>
              </w:rPr>
              <w:t>Trong một tam giác, đường trung trực của mỗi cạnh gọi là đường trung trực của tam giác đó.</w:t>
            </w:r>
          </w:p>
          <w:p w14:paraId="0D4AE90B" w14:textId="77777777" w:rsidR="005457DD" w:rsidRPr="00A75027" w:rsidRDefault="005457DD" w:rsidP="00A75027">
            <w:pPr>
              <w:rPr>
                <w:sz w:val="24"/>
                <w:szCs w:val="24"/>
              </w:rPr>
            </w:pPr>
          </w:p>
          <w:p w14:paraId="0DDAFA94" w14:textId="77777777" w:rsidR="005457DD" w:rsidRPr="00A75027" w:rsidRDefault="005457DD" w:rsidP="00A75027">
            <w:pPr>
              <w:rPr>
                <w:sz w:val="24"/>
                <w:szCs w:val="24"/>
              </w:rPr>
            </w:pPr>
            <w:r w:rsidRPr="00A75027">
              <w:rPr>
                <w:b/>
                <w:i/>
                <w:sz w:val="24"/>
                <w:szCs w:val="24"/>
              </w:rPr>
              <w:t>Chú ý:</w:t>
            </w:r>
            <w:r w:rsidRPr="00A75027">
              <w:rPr>
                <w:sz w:val="24"/>
                <w:szCs w:val="24"/>
              </w:rPr>
              <w:t xml:space="preserve"> Mỗi tam giác có ba đường trung trực.</w:t>
            </w:r>
          </w:p>
          <w:p w14:paraId="24CBC05B" w14:textId="77777777" w:rsidR="005457DD" w:rsidRPr="00A75027" w:rsidRDefault="005457DD" w:rsidP="00A75027">
            <w:pPr>
              <w:rPr>
                <w:sz w:val="24"/>
                <w:szCs w:val="24"/>
              </w:rPr>
            </w:pPr>
          </w:p>
          <w:p w14:paraId="379F2C90" w14:textId="77777777" w:rsidR="005457DD" w:rsidRPr="00A75027" w:rsidRDefault="005457DD" w:rsidP="00A75027">
            <w:pPr>
              <w:rPr>
                <w:b/>
                <w:sz w:val="24"/>
                <w:szCs w:val="24"/>
                <w:lang w:val="nl-NL"/>
              </w:rPr>
            </w:pPr>
            <w:r w:rsidRPr="00A75027">
              <w:rPr>
                <w:b/>
                <w:sz w:val="24"/>
                <w:szCs w:val="24"/>
                <w:lang w:val="nl-NL"/>
              </w:rPr>
              <w:t xml:space="preserve">Thực hành 1: </w:t>
            </w:r>
          </w:p>
          <w:p w14:paraId="707D716B"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67904EAF" wp14:editId="262783B7">
                  <wp:extent cx="2286000" cy="1828800"/>
                  <wp:effectExtent l="0" t="0" r="0" b="0"/>
                  <wp:docPr id="155" name="Picture 155" descr="https://tech12h.com/sites/default/files/styles/inbody400/public/8_-_6_-_h2.png?itok=KGCZSx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7" descr="https://tech12h.com/sites/default/files/styles/inbody400/public/8_-_6_-_h2.png?itok=KGCZSx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546" cy="1834037"/>
                          </a:xfrm>
                          <a:prstGeom prst="rect">
                            <a:avLst/>
                          </a:prstGeom>
                          <a:noFill/>
                          <a:ln>
                            <a:noFill/>
                          </a:ln>
                        </pic:spPr>
                      </pic:pic>
                    </a:graphicData>
                  </a:graphic>
                </wp:inline>
              </w:drawing>
            </w:r>
          </w:p>
          <w:p w14:paraId="1774FF4C" w14:textId="77777777" w:rsidR="005457DD" w:rsidRPr="00A75027" w:rsidRDefault="005457DD" w:rsidP="00A75027">
            <w:pPr>
              <w:jc w:val="left"/>
              <w:textAlignment w:val="baseline"/>
              <w:rPr>
                <w:rFonts w:eastAsia="Times New Roman"/>
                <w:b/>
                <w:color w:val="000000"/>
                <w:sz w:val="24"/>
                <w:szCs w:val="24"/>
              </w:rPr>
            </w:pPr>
          </w:p>
          <w:p w14:paraId="7E72CFF6" w14:textId="77777777" w:rsidR="005457DD" w:rsidRPr="00A75027" w:rsidRDefault="005457DD" w:rsidP="00A75027">
            <w:pPr>
              <w:jc w:val="left"/>
              <w:textAlignment w:val="baseline"/>
              <w:rPr>
                <w:rFonts w:eastAsia="Times New Roman"/>
                <w:b/>
                <w:color w:val="000000"/>
                <w:sz w:val="24"/>
                <w:szCs w:val="24"/>
              </w:rPr>
            </w:pPr>
            <w:r w:rsidRPr="00A75027">
              <w:rPr>
                <w:rFonts w:eastAsia="Times New Roman"/>
                <w:b/>
                <w:color w:val="000000"/>
                <w:sz w:val="24"/>
                <w:szCs w:val="24"/>
              </w:rPr>
              <w:t>Vận dụng 1:</w:t>
            </w:r>
          </w:p>
          <w:p w14:paraId="15A109E7"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54F4CBC9" wp14:editId="4E3AC2B9">
                  <wp:extent cx="2543175" cy="1237503"/>
                  <wp:effectExtent l="0" t="0" r="0" b="1270"/>
                  <wp:docPr id="156" name="Picture 156" descr="https://tech12h.com/sites/default/files/styles/inbody400/public/8_-_duong_trung_truc_tam_gia_vg.png?itok=8bO1Vu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8_-_duong_trung_truc_tam_gia_vg.png?itok=8bO1VuP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017" cy="1259323"/>
                          </a:xfrm>
                          <a:prstGeom prst="rect">
                            <a:avLst/>
                          </a:prstGeom>
                          <a:noFill/>
                          <a:ln>
                            <a:noFill/>
                          </a:ln>
                        </pic:spPr>
                      </pic:pic>
                    </a:graphicData>
                  </a:graphic>
                </wp:inline>
              </w:drawing>
            </w:r>
          </w:p>
          <w:p w14:paraId="5E05AE38" w14:textId="77777777" w:rsidR="005457DD" w:rsidRPr="00A75027" w:rsidRDefault="005457DD" w:rsidP="00A75027">
            <w:pPr>
              <w:textAlignment w:val="baseline"/>
              <w:rPr>
                <w:rFonts w:eastAsia="Times New Roman"/>
                <w:color w:val="000000"/>
                <w:sz w:val="24"/>
                <w:szCs w:val="24"/>
              </w:rPr>
            </w:pPr>
          </w:p>
          <w:p w14:paraId="1AF9893D" w14:textId="77777777" w:rsidR="005457DD" w:rsidRPr="00A75027" w:rsidRDefault="005457DD" w:rsidP="00A75027">
            <w:pPr>
              <w:textAlignment w:val="baseline"/>
              <w:rPr>
                <w:rFonts w:eastAsia="Times New Roman"/>
                <w:color w:val="000000"/>
                <w:sz w:val="24"/>
                <w:szCs w:val="24"/>
              </w:rPr>
            </w:pPr>
          </w:p>
        </w:tc>
      </w:tr>
    </w:tbl>
    <w:p w14:paraId="53D2B40D" w14:textId="77777777" w:rsidR="005457DD" w:rsidRPr="00A75027" w:rsidRDefault="005457DD" w:rsidP="00A75027">
      <w:pPr>
        <w:spacing w:after="0"/>
        <w:rPr>
          <w:rFonts w:eastAsia="Calibri" w:cs="Times New Roman"/>
          <w:b/>
          <w:color w:val="000000"/>
          <w:sz w:val="24"/>
          <w:szCs w:val="24"/>
          <w:lang w:val="nl-NL"/>
        </w:rPr>
      </w:pPr>
    </w:p>
    <w:p w14:paraId="5552417F" w14:textId="4F968CE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Pr="00A75027">
        <w:rPr>
          <w:rFonts w:cs="Times New Roman"/>
          <w:b/>
          <w:sz w:val="24"/>
          <w:szCs w:val="24"/>
        </w:rPr>
        <w:t>Tính chất ba đường trung trực của tam giác</w:t>
      </w:r>
      <w:r w:rsidR="00A4522F">
        <w:rPr>
          <w:rFonts w:cs="Times New Roman"/>
          <w:b/>
          <w:sz w:val="24"/>
          <w:szCs w:val="24"/>
        </w:rPr>
        <w:t xml:space="preserve"> (25 phút)</w:t>
      </w:r>
    </w:p>
    <w:p w14:paraId="4FA778C2"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6D07939" w14:textId="77777777" w:rsidR="005457DD" w:rsidRPr="00A75027" w:rsidRDefault="005457DD" w:rsidP="00A75027">
      <w:pPr>
        <w:spacing w:after="0"/>
        <w:rPr>
          <w:rFonts w:cs="Times New Roman"/>
          <w:b/>
          <w:sz w:val="24"/>
          <w:szCs w:val="24"/>
        </w:rPr>
      </w:pPr>
      <w:r w:rsidRPr="00A75027">
        <w:rPr>
          <w:rFonts w:cs="Times New Roman"/>
          <w:sz w:val="24"/>
          <w:szCs w:val="24"/>
        </w:rPr>
        <w:t>- HS ghi nhớ cách vẽ giao điểm của ba đường trung trực trong tam giác.</w:t>
      </w:r>
    </w:p>
    <w:p w14:paraId="66C77C3C" w14:textId="77777777" w:rsidR="005457DD" w:rsidRPr="00A75027" w:rsidRDefault="005457DD" w:rsidP="00A75027">
      <w:pPr>
        <w:spacing w:after="0"/>
        <w:rPr>
          <w:rFonts w:cs="Times New Roman"/>
          <w:b/>
          <w:sz w:val="24"/>
          <w:szCs w:val="24"/>
        </w:rPr>
      </w:pPr>
      <w:r w:rsidRPr="00A75027">
        <w:rPr>
          <w:rFonts w:cs="Times New Roman"/>
          <w:sz w:val="24"/>
          <w:szCs w:val="24"/>
        </w:rPr>
        <w:t xml:space="preserve">- HS thực hành sử dụng tính chất đồng quy của ba đường trung trực để tìm điểm cách đều ba đỉnh của một tam giác. </w:t>
      </w:r>
    </w:p>
    <w:p w14:paraId="0DF605A8" w14:textId="77777777" w:rsidR="005457DD" w:rsidRPr="00A75027" w:rsidRDefault="005457DD" w:rsidP="00A75027">
      <w:pPr>
        <w:spacing w:after="0"/>
        <w:jc w:val="left"/>
        <w:rPr>
          <w:rFonts w:cs="Times New Roman"/>
          <w:b/>
          <w:sz w:val="24"/>
          <w:szCs w:val="24"/>
        </w:rPr>
      </w:pPr>
      <w:r w:rsidRPr="00A75027">
        <w:rPr>
          <w:rFonts w:eastAsia="Calibri" w:cs="Times New Roman"/>
          <w:b/>
          <w:color w:val="000000"/>
          <w:sz w:val="24"/>
          <w:szCs w:val="24"/>
          <w:lang w:val="nl-NL"/>
        </w:rPr>
        <w:t xml:space="preserve">b) Nội dung: </w:t>
      </w:r>
      <w:r w:rsidRPr="00A75027">
        <w:rPr>
          <w:rFonts w:cs="Times New Roman"/>
          <w:sz w:val="24"/>
          <w:szCs w:val="24"/>
        </w:rPr>
        <w:t>HS thực hiện lần lượt các yêu cầu của GV để tìm hiểu và tiếp nhận kiến thức về tính chất đường trung trực của tam giác.</w:t>
      </w:r>
    </w:p>
    <w:p w14:paraId="3243BB2D"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p>
    <w:p w14:paraId="6B706937" w14:textId="77777777" w:rsidR="005457DD" w:rsidRPr="00A75027" w:rsidRDefault="005457DD" w:rsidP="00A75027">
      <w:pPr>
        <w:spacing w:after="0"/>
        <w:jc w:val="left"/>
        <w:rPr>
          <w:rFonts w:cs="Times New Roman"/>
          <w:sz w:val="24"/>
          <w:szCs w:val="24"/>
        </w:rPr>
      </w:pPr>
      <w:r w:rsidRPr="00A75027">
        <w:rPr>
          <w:rFonts w:cs="Times New Roman"/>
          <w:sz w:val="24"/>
          <w:szCs w:val="24"/>
        </w:rPr>
        <w:lastRenderedPageBreak/>
        <w:t>- HS nhận biết được giao của 3 đường trung trực của tam giác, vận dụng vẽ được các đường trung trực của tam giác.</w:t>
      </w:r>
    </w:p>
    <w:p w14:paraId="528141D7" w14:textId="77777777" w:rsidR="005457DD" w:rsidRPr="00A75027" w:rsidRDefault="005457DD" w:rsidP="00A75027">
      <w:pPr>
        <w:spacing w:after="0"/>
        <w:jc w:val="left"/>
        <w:rPr>
          <w:rFonts w:cs="Times New Roman"/>
          <w:b/>
          <w:sz w:val="24"/>
          <w:szCs w:val="24"/>
        </w:rPr>
      </w:pPr>
      <w:r w:rsidRPr="00A75027">
        <w:rPr>
          <w:rFonts w:cs="Times New Roman"/>
          <w:sz w:val="24"/>
          <w:szCs w:val="24"/>
        </w:rPr>
        <w:t xml:space="preserve">- Hoàn thành </w:t>
      </w:r>
      <w:r w:rsidRPr="00A75027">
        <w:rPr>
          <w:rFonts w:cs="Times New Roman"/>
          <w:b/>
          <w:sz w:val="24"/>
          <w:szCs w:val="24"/>
        </w:rPr>
        <w:t xml:space="preserve">HĐKP2, </w:t>
      </w:r>
      <w:r w:rsidRPr="00A75027">
        <w:rPr>
          <w:rFonts w:cs="Times New Roman"/>
          <w:iCs/>
          <w:sz w:val="24"/>
          <w:szCs w:val="24"/>
        </w:rPr>
        <w:t>Ví dụ</w:t>
      </w:r>
      <w:r w:rsidRPr="00A75027">
        <w:rPr>
          <w:rFonts w:cs="Times New Roman"/>
          <w:b/>
          <w:sz w:val="24"/>
          <w:szCs w:val="24"/>
        </w:rPr>
        <w:t>, Thực hành 2, Vận dụng 2.</w:t>
      </w:r>
    </w:p>
    <w:p w14:paraId="43C7AD4C"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1"/>
        <w:tblW w:w="10031" w:type="dxa"/>
        <w:tblLook w:val="04A0" w:firstRow="1" w:lastRow="0" w:firstColumn="1" w:lastColumn="0" w:noHBand="0" w:noVBand="1"/>
      </w:tblPr>
      <w:tblGrid>
        <w:gridCol w:w="4855"/>
        <w:gridCol w:w="5176"/>
      </w:tblGrid>
      <w:tr w:rsidR="005457DD" w:rsidRPr="00A75027" w14:paraId="6AA7D1DD" w14:textId="77777777" w:rsidTr="009B39F3">
        <w:tc>
          <w:tcPr>
            <w:tcW w:w="4855" w:type="dxa"/>
            <w:tcBorders>
              <w:top w:val="single" w:sz="4" w:space="0" w:color="auto"/>
              <w:left w:val="single" w:sz="4" w:space="0" w:color="auto"/>
              <w:bottom w:val="single" w:sz="4" w:space="0" w:color="auto"/>
              <w:right w:val="single" w:sz="4" w:space="0" w:color="auto"/>
            </w:tcBorders>
            <w:hideMark/>
          </w:tcPr>
          <w:p w14:paraId="5E500E6E"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5176" w:type="dxa"/>
            <w:tcBorders>
              <w:top w:val="single" w:sz="4" w:space="0" w:color="auto"/>
              <w:left w:val="single" w:sz="4" w:space="0" w:color="auto"/>
              <w:bottom w:val="single" w:sz="4" w:space="0" w:color="auto"/>
              <w:right w:val="single" w:sz="4" w:space="0" w:color="auto"/>
            </w:tcBorders>
            <w:hideMark/>
          </w:tcPr>
          <w:p w14:paraId="4046794A"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6CA401B9" w14:textId="77777777" w:rsidTr="009B39F3">
        <w:tc>
          <w:tcPr>
            <w:tcW w:w="4855" w:type="dxa"/>
            <w:tcBorders>
              <w:top w:val="single" w:sz="4" w:space="0" w:color="auto"/>
              <w:left w:val="single" w:sz="4" w:space="0" w:color="auto"/>
              <w:bottom w:val="single" w:sz="4" w:space="0" w:color="auto"/>
              <w:right w:val="single" w:sz="4" w:space="0" w:color="auto"/>
            </w:tcBorders>
            <w:hideMark/>
          </w:tcPr>
          <w:p w14:paraId="432AFE26"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6364E31A" w14:textId="77777777" w:rsidR="005457DD" w:rsidRPr="00A75027" w:rsidRDefault="005457DD" w:rsidP="00A75027">
            <w:pPr>
              <w:rPr>
                <w:b/>
                <w:color w:val="000000"/>
                <w:sz w:val="24"/>
                <w:szCs w:val="24"/>
              </w:rPr>
            </w:pPr>
            <w:r w:rsidRPr="00A75027">
              <w:rPr>
                <w:color w:val="000000"/>
                <w:sz w:val="24"/>
                <w:szCs w:val="24"/>
              </w:rPr>
              <w:t xml:space="preserve">- GV yêu cầu hoạt động nhóm thực hiện lần lượt các yêu cầu hoàn thành </w:t>
            </w:r>
            <w:r w:rsidRPr="00A75027">
              <w:rPr>
                <w:b/>
                <w:color w:val="000000"/>
                <w:sz w:val="24"/>
                <w:szCs w:val="24"/>
              </w:rPr>
              <w:t xml:space="preserve">HĐKP2. </w:t>
            </w:r>
          </w:p>
          <w:p w14:paraId="30693A7B" w14:textId="77777777" w:rsidR="005457DD" w:rsidRPr="00A75027" w:rsidRDefault="005457DD" w:rsidP="00A75027">
            <w:pPr>
              <w:rPr>
                <w:color w:val="000000"/>
                <w:sz w:val="24"/>
                <w:szCs w:val="24"/>
              </w:rPr>
            </w:pPr>
            <w:r w:rsidRPr="00A75027">
              <w:rPr>
                <w:color w:val="000000"/>
                <w:sz w:val="24"/>
                <w:szCs w:val="24"/>
              </w:rPr>
              <w:t xml:space="preserve">- GV nêu định lí ba đường trung trực của một tam giác </w:t>
            </w:r>
          </w:p>
          <w:p w14:paraId="4FF558F3" w14:textId="77777777" w:rsidR="005457DD" w:rsidRPr="00A75027" w:rsidRDefault="005457DD" w:rsidP="00A75027">
            <w:pPr>
              <w:rPr>
                <w:rFonts w:eastAsia="Times New Roman"/>
                <w:sz w:val="24"/>
                <w:szCs w:val="24"/>
              </w:rPr>
            </w:pPr>
            <w:r w:rsidRPr="00A75027">
              <w:rPr>
                <w:sz w:val="24"/>
                <w:szCs w:val="24"/>
              </w:rPr>
              <w:t xml:space="preserve">- GV yêu cầu HS đọc, thảo luận phân tích cách chứng minh định lí về ba đường trung trực của một tam giác. </w:t>
            </w:r>
          </w:p>
          <w:p w14:paraId="12623B12"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thảo luận cặp đôi sử dụng tính chất đồng quy của ba đường trung trực để tìm điểm cách đều ba đỉnh của một tam giác thông qua việc hoàn thành </w:t>
            </w:r>
            <w:r w:rsidRPr="00A75027">
              <w:rPr>
                <w:b/>
                <w:color w:val="000000"/>
                <w:sz w:val="24"/>
                <w:szCs w:val="24"/>
                <w:lang w:val="nl-NL"/>
              </w:rPr>
              <w:t>Thực hành 2</w:t>
            </w:r>
            <w:r w:rsidRPr="00A75027">
              <w:rPr>
                <w:color w:val="000000"/>
                <w:sz w:val="24"/>
                <w:szCs w:val="24"/>
                <w:lang w:val="nl-NL"/>
              </w:rPr>
              <w:t xml:space="preserve"> </w:t>
            </w:r>
          </w:p>
          <w:p w14:paraId="5D80DE61"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vận dụng kiến thức vừa học vào thực tế tìm địa điểm xây dựng trường học cách đều ba điểm dân cư thông qua việc trả lời yêu cầu của </w:t>
            </w:r>
            <w:r w:rsidRPr="00A75027">
              <w:rPr>
                <w:b/>
                <w:bCs/>
                <w:color w:val="000000"/>
                <w:sz w:val="24"/>
                <w:szCs w:val="24"/>
                <w:lang w:val="nl-NL"/>
              </w:rPr>
              <w:t>Vận dụng 2</w:t>
            </w:r>
            <w:r w:rsidRPr="00A75027">
              <w:rPr>
                <w:color w:val="000000"/>
                <w:sz w:val="24"/>
                <w:szCs w:val="24"/>
                <w:lang w:val="nl-NL"/>
              </w:rPr>
              <w:t xml:space="preserve"> vào vở. </w:t>
            </w:r>
          </w:p>
          <w:p w14:paraId="33E01BF6"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379D7559" w14:textId="77777777" w:rsidR="005457DD" w:rsidRPr="00A75027" w:rsidRDefault="005457DD" w:rsidP="00A75027">
            <w:pPr>
              <w:rPr>
                <w:sz w:val="24"/>
                <w:szCs w:val="24"/>
              </w:rPr>
            </w:pPr>
            <w:r w:rsidRPr="00A75027">
              <w:rPr>
                <w:sz w:val="24"/>
                <w:szCs w:val="24"/>
              </w:rPr>
              <w:t xml:space="preserve">- HS thực hiện các hoạt động, giải các bài tập theo yêu cầu của GV để tiếp nhận kiến thức về tính chất ba đường trung trực của tam giác. </w:t>
            </w:r>
          </w:p>
          <w:p w14:paraId="2EABAE07"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0B3FFC17" w14:textId="77777777" w:rsidR="005457DD" w:rsidRPr="00A75027" w:rsidRDefault="005457DD" w:rsidP="00A75027">
            <w:pPr>
              <w:rPr>
                <w:sz w:val="24"/>
                <w:szCs w:val="24"/>
              </w:rPr>
            </w:pPr>
            <w:r w:rsidRPr="00A75027">
              <w:rPr>
                <w:sz w:val="24"/>
                <w:szCs w:val="24"/>
              </w:rPr>
              <w:t>- HĐ nhóm: Đại diện HS trình bày kết quả</w:t>
            </w:r>
          </w:p>
          <w:p w14:paraId="30B6C504" w14:textId="77777777" w:rsidR="005457DD" w:rsidRPr="00A75027" w:rsidRDefault="005457DD" w:rsidP="00A75027">
            <w:pPr>
              <w:rPr>
                <w:sz w:val="24"/>
                <w:szCs w:val="24"/>
              </w:rPr>
            </w:pPr>
            <w:r w:rsidRPr="00A75027">
              <w:rPr>
                <w:sz w:val="24"/>
                <w:szCs w:val="24"/>
              </w:rPr>
              <w:t>- HĐ cá nhân: HS hoàn thành bài tập vào vở cá nhân, giơ tay trình bảng.</w:t>
            </w:r>
          </w:p>
          <w:p w14:paraId="6EB0E8F1" w14:textId="77777777" w:rsidR="005457DD" w:rsidRPr="00A75027" w:rsidRDefault="005457DD" w:rsidP="00A75027">
            <w:pPr>
              <w:rPr>
                <w:sz w:val="24"/>
                <w:szCs w:val="24"/>
              </w:rPr>
            </w:pPr>
            <w:r w:rsidRPr="00A75027">
              <w:rPr>
                <w:sz w:val="24"/>
                <w:szCs w:val="24"/>
              </w:rPr>
              <w:t>- Lớp chú ý nhận xét, bổ sung.</w:t>
            </w:r>
          </w:p>
          <w:p w14:paraId="13E55220"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5F8C50BE" w14:textId="77777777" w:rsidR="005457DD" w:rsidRPr="00A75027" w:rsidRDefault="005457DD" w:rsidP="00A75027">
            <w:pPr>
              <w:rPr>
                <w:color w:val="000000"/>
                <w:sz w:val="24"/>
                <w:szCs w:val="24"/>
              </w:rPr>
            </w:pPr>
            <w:r w:rsidRPr="00A75027">
              <w:rPr>
                <w:color w:val="000000"/>
                <w:sz w:val="24"/>
                <w:szCs w:val="24"/>
              </w:rPr>
              <w:t xml:space="preserve">GV tổng quát kiến thức, đánh giá quá trình học và tiếp nhận kiến thức của HS. Gv mời một vài học sinh phát biểu lại tính chất ba đường trung trực của tam giác.  </w:t>
            </w:r>
          </w:p>
        </w:tc>
        <w:tc>
          <w:tcPr>
            <w:tcW w:w="5176" w:type="dxa"/>
            <w:tcBorders>
              <w:top w:val="single" w:sz="4" w:space="0" w:color="auto"/>
              <w:left w:val="single" w:sz="4" w:space="0" w:color="auto"/>
              <w:bottom w:val="single" w:sz="4" w:space="0" w:color="auto"/>
              <w:right w:val="single" w:sz="4" w:space="0" w:color="auto"/>
            </w:tcBorders>
          </w:tcPr>
          <w:p w14:paraId="25026EEE" w14:textId="77777777" w:rsidR="005457DD" w:rsidRPr="00A75027" w:rsidRDefault="005457DD" w:rsidP="00A75027">
            <w:pPr>
              <w:rPr>
                <w:b/>
                <w:color w:val="000000"/>
                <w:sz w:val="24"/>
                <w:szCs w:val="24"/>
                <w:lang w:val="nl-NL"/>
              </w:rPr>
            </w:pPr>
            <w:r w:rsidRPr="00A75027">
              <w:rPr>
                <w:b/>
                <w:color w:val="000000"/>
                <w:sz w:val="24"/>
                <w:szCs w:val="24"/>
                <w:lang w:val="nl-NL"/>
              </w:rPr>
              <w:t>2. Tính chất ba đường trung trực của tam giác</w:t>
            </w:r>
          </w:p>
          <w:p w14:paraId="69665522" w14:textId="77777777" w:rsidR="005457DD" w:rsidRPr="00A75027" w:rsidRDefault="005457DD" w:rsidP="00A75027">
            <w:pPr>
              <w:rPr>
                <w:b/>
                <w:color w:val="000000"/>
                <w:sz w:val="24"/>
                <w:szCs w:val="24"/>
                <w:lang w:val="nl-NL"/>
              </w:rPr>
            </w:pPr>
            <w:r w:rsidRPr="00A75027">
              <w:rPr>
                <w:b/>
                <w:color w:val="000000"/>
                <w:sz w:val="24"/>
                <w:szCs w:val="24"/>
                <w:lang w:val="nl-NL"/>
              </w:rPr>
              <w:t>HĐKP2:</w:t>
            </w:r>
          </w:p>
          <w:p w14:paraId="15DCEDCB" w14:textId="77777777" w:rsidR="005457DD" w:rsidRPr="00A75027" w:rsidRDefault="005457DD" w:rsidP="00A75027">
            <w:pPr>
              <w:jc w:val="center"/>
              <w:rPr>
                <w:b/>
                <w:color w:val="000000"/>
                <w:sz w:val="24"/>
                <w:szCs w:val="24"/>
                <w:lang w:val="nl-NL"/>
              </w:rPr>
            </w:pPr>
            <w:r w:rsidRPr="00A75027">
              <w:rPr>
                <w:noProof/>
                <w:sz w:val="24"/>
                <w:szCs w:val="24"/>
              </w:rPr>
              <w:drawing>
                <wp:inline distT="0" distB="0" distL="0" distR="0" wp14:anchorId="3F4D11D8" wp14:editId="0AB24EC2">
                  <wp:extent cx="1685925" cy="126101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2448" cy="1265897"/>
                          </a:xfrm>
                          <a:prstGeom prst="rect">
                            <a:avLst/>
                          </a:prstGeom>
                        </pic:spPr>
                      </pic:pic>
                    </a:graphicData>
                  </a:graphic>
                </wp:inline>
              </w:drawing>
            </w:r>
          </w:p>
          <w:p w14:paraId="579B4290"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 O thuộc đường trung trực b của đoạn thẳng AC </w:t>
            </w:r>
            <m:oMath>
              <m:r>
                <w:rPr>
                  <w:rFonts w:ascii="Cambria Math" w:eastAsia="Times New Roman" w:hAnsi="Cambria Math"/>
                  <w:color w:val="333333"/>
                  <w:sz w:val="24"/>
                  <w:szCs w:val="24"/>
                </w:rPr>
                <m:t xml:space="preserve">⇒ </m:t>
              </m:r>
            </m:oMath>
            <w:r w:rsidRPr="00A75027">
              <w:rPr>
                <w:rFonts w:eastAsia="Times New Roman"/>
                <w:color w:val="333333"/>
                <w:sz w:val="24"/>
                <w:szCs w:val="24"/>
              </w:rPr>
              <w:t xml:space="preserve"> OA = OC</w:t>
            </w:r>
          </w:p>
          <w:p w14:paraId="7A556287"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O thuộc đường trung trực a của đoạn thẳng AB </w:t>
            </w:r>
            <m:oMath>
              <m:r>
                <w:rPr>
                  <w:rFonts w:ascii="Cambria Math" w:eastAsia="Times New Roman" w:hAnsi="Cambria Math"/>
                  <w:color w:val="333333"/>
                  <w:sz w:val="24"/>
                  <w:szCs w:val="24"/>
                </w:rPr>
                <m:t xml:space="preserve">⇒ </m:t>
              </m:r>
            </m:oMath>
            <w:r w:rsidRPr="00A75027">
              <w:rPr>
                <w:rFonts w:eastAsia="Times New Roman"/>
                <w:color w:val="333333"/>
                <w:sz w:val="24"/>
                <w:szCs w:val="24"/>
              </w:rPr>
              <w:t xml:space="preserve"> OB = OA</w:t>
            </w:r>
          </w:p>
          <w:p w14:paraId="38B1DB8A"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 xml:space="preserve">⇒ </m:t>
              </m:r>
            </m:oMath>
            <w:r w:rsidRPr="00A75027">
              <w:rPr>
                <w:rFonts w:eastAsia="Times New Roman"/>
                <w:color w:val="333333"/>
                <w:sz w:val="24"/>
                <w:szCs w:val="24"/>
              </w:rPr>
              <w:t>OA = OB = OC.</w:t>
            </w:r>
          </w:p>
          <w:p w14:paraId="1A4018C6"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 OB = OC </w:t>
            </w:r>
            <m:oMath>
              <m:r>
                <w:rPr>
                  <w:rFonts w:ascii="Cambria Math" w:eastAsia="Times New Roman" w:hAnsi="Cambria Math"/>
                  <w:color w:val="333333"/>
                  <w:sz w:val="24"/>
                  <w:szCs w:val="24"/>
                </w:rPr>
                <m:t>⇒</m:t>
              </m:r>
            </m:oMath>
            <w:r w:rsidRPr="00A75027">
              <w:rPr>
                <w:rFonts w:eastAsia="Times New Roman"/>
                <w:color w:val="333333"/>
                <w:sz w:val="24"/>
                <w:szCs w:val="24"/>
              </w:rPr>
              <w:t xml:space="preserve"> O cũng thuộc đường trung trực của đoạn thẳng BC.</w:t>
            </w:r>
          </w:p>
          <w:p w14:paraId="28031D07" w14:textId="77777777" w:rsidR="005457DD" w:rsidRPr="00A75027" w:rsidRDefault="005457DD" w:rsidP="00A75027">
            <w:pPr>
              <w:jc w:val="left"/>
              <w:textAlignment w:val="baseline"/>
              <w:rPr>
                <w:rFonts w:eastAsia="Times New Roman"/>
                <w:b/>
                <w:i/>
                <w:color w:val="000000"/>
                <w:sz w:val="24"/>
                <w:szCs w:val="24"/>
                <w:u w:val="single"/>
              </w:rPr>
            </w:pPr>
            <w:r w:rsidRPr="00A75027">
              <w:rPr>
                <w:rFonts w:eastAsia="Times New Roman"/>
                <w:b/>
                <w:i/>
                <w:color w:val="000000"/>
                <w:sz w:val="24"/>
                <w:szCs w:val="24"/>
                <w:u w:val="single"/>
              </w:rPr>
              <w:t>Định lí:</w:t>
            </w:r>
          </w:p>
          <w:p w14:paraId="1A7D58C2"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Ba đường trung trực của một tam giác cùng đi qua một điểm. Điểm này cách đều ba đỉnh của tam giác đó.</w:t>
            </w:r>
          </w:p>
          <w:p w14:paraId="55C2BB54" w14:textId="77777777" w:rsidR="005457DD" w:rsidRPr="00A75027" w:rsidRDefault="005457DD" w:rsidP="00A75027">
            <w:pPr>
              <w:jc w:val="left"/>
              <w:textAlignment w:val="baseline"/>
              <w:rPr>
                <w:rFonts w:eastAsia="Times New Roman"/>
                <w:i/>
                <w:color w:val="000000"/>
                <w:sz w:val="24"/>
                <w:szCs w:val="24"/>
              </w:rPr>
            </w:pPr>
            <w:r w:rsidRPr="00A75027">
              <w:rPr>
                <w:noProof/>
                <w:sz w:val="24"/>
                <w:szCs w:val="24"/>
              </w:rPr>
              <w:drawing>
                <wp:inline distT="0" distB="0" distL="0" distR="0" wp14:anchorId="7584204C" wp14:editId="68D7E9CF">
                  <wp:extent cx="2305050" cy="16859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5050" cy="1685925"/>
                          </a:xfrm>
                          <a:prstGeom prst="rect">
                            <a:avLst/>
                          </a:prstGeom>
                        </pic:spPr>
                      </pic:pic>
                    </a:graphicData>
                  </a:graphic>
                </wp:inline>
              </w:drawing>
            </w:r>
          </w:p>
          <w:p w14:paraId="2A996FD7" w14:textId="77777777" w:rsidR="005457DD" w:rsidRPr="00A75027" w:rsidRDefault="005457DD" w:rsidP="00A75027">
            <w:pPr>
              <w:rPr>
                <w:b/>
                <w:color w:val="000000"/>
                <w:sz w:val="24"/>
                <w:szCs w:val="24"/>
                <w:lang w:val="nl-NL"/>
              </w:rPr>
            </w:pPr>
            <w:r w:rsidRPr="00A75027">
              <w:rPr>
                <w:b/>
                <w:color w:val="000000"/>
                <w:sz w:val="24"/>
                <w:szCs w:val="24"/>
                <w:lang w:val="nl-NL"/>
              </w:rPr>
              <w:t>Thực hành 2:</w:t>
            </w:r>
          </w:p>
          <w:p w14:paraId="5B645B47" w14:textId="77777777" w:rsidR="005457DD" w:rsidRPr="00A75027" w:rsidRDefault="005457DD" w:rsidP="00A75027">
            <w:pPr>
              <w:jc w:val="center"/>
              <w:rPr>
                <w:b/>
                <w:color w:val="000000"/>
                <w:sz w:val="24"/>
                <w:szCs w:val="24"/>
                <w:lang w:val="nl-NL"/>
              </w:rPr>
            </w:pPr>
            <w:r w:rsidRPr="00A75027">
              <w:rPr>
                <w:noProof/>
                <w:sz w:val="24"/>
                <w:szCs w:val="24"/>
              </w:rPr>
              <w:lastRenderedPageBreak/>
              <w:drawing>
                <wp:inline distT="0" distB="0" distL="0" distR="0" wp14:anchorId="3E31A11C" wp14:editId="10FE9321">
                  <wp:extent cx="2266950" cy="1714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6950" cy="1714500"/>
                          </a:xfrm>
                          <a:prstGeom prst="rect">
                            <a:avLst/>
                          </a:prstGeom>
                        </pic:spPr>
                      </pic:pic>
                    </a:graphicData>
                  </a:graphic>
                </wp:inline>
              </w:drawing>
            </w:r>
          </w:p>
          <w:p w14:paraId="340E9A45"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O là giao điểm của ba đường trung trực trong tam giác ABC</w:t>
            </w:r>
          </w:p>
          <w:p w14:paraId="2F411CFD"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 xml:space="preserve">⇒ </m:t>
              </m:r>
            </m:oMath>
            <w:r w:rsidRPr="00A75027">
              <w:rPr>
                <w:rFonts w:eastAsia="Times New Roman"/>
                <w:color w:val="333333"/>
                <w:sz w:val="24"/>
                <w:szCs w:val="24"/>
              </w:rPr>
              <w:t xml:space="preserve"> OA = OB = OC</w:t>
            </w:r>
          </w:p>
          <w:p w14:paraId="7001DA2B"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 xml:space="preserve">⇒ </m:t>
              </m:r>
            </m:oMath>
            <w:r w:rsidRPr="00A75027">
              <w:rPr>
                <w:rFonts w:eastAsia="Times New Roman"/>
                <w:color w:val="333333"/>
                <w:sz w:val="24"/>
                <w:szCs w:val="24"/>
              </w:rPr>
              <w:t xml:space="preserve"> OB, OC cũng là bán kính đường tròn tâm O.</w:t>
            </w:r>
          </w:p>
          <w:p w14:paraId="121B8FAC"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 xml:space="preserve">⇒ </m:t>
              </m:r>
            </m:oMath>
            <w:r w:rsidRPr="00A75027">
              <w:rPr>
                <w:rFonts w:eastAsia="Times New Roman"/>
                <w:color w:val="333333"/>
                <w:sz w:val="24"/>
                <w:szCs w:val="24"/>
              </w:rPr>
              <w:t xml:space="preserve"> B, C thuộc đường tròn tâm O bán kính OA.</w:t>
            </w:r>
          </w:p>
          <w:p w14:paraId="46636A1D" w14:textId="77777777" w:rsidR="005457DD" w:rsidRPr="00A75027" w:rsidRDefault="005457DD" w:rsidP="00A75027">
            <w:pPr>
              <w:jc w:val="left"/>
              <w:textAlignment w:val="baseline"/>
              <w:rPr>
                <w:rFonts w:eastAsia="Times New Roman"/>
                <w:color w:val="000000"/>
                <w:sz w:val="24"/>
                <w:szCs w:val="24"/>
              </w:rPr>
            </w:pPr>
          </w:p>
          <w:p w14:paraId="6EEAAFF3" w14:textId="77777777" w:rsidR="005457DD" w:rsidRPr="00A75027" w:rsidRDefault="005457DD" w:rsidP="00A75027">
            <w:pPr>
              <w:jc w:val="left"/>
              <w:textAlignment w:val="baseline"/>
              <w:rPr>
                <w:rFonts w:eastAsia="Times New Roman"/>
                <w:b/>
                <w:color w:val="000000"/>
                <w:sz w:val="24"/>
                <w:szCs w:val="24"/>
              </w:rPr>
            </w:pPr>
            <w:r w:rsidRPr="00A75027">
              <w:rPr>
                <w:rFonts w:eastAsia="Times New Roman"/>
                <w:b/>
                <w:color w:val="000000"/>
                <w:sz w:val="24"/>
                <w:szCs w:val="24"/>
              </w:rPr>
              <w:t>Vận dụng 2:</w:t>
            </w:r>
          </w:p>
          <w:p w14:paraId="3C6D002D" w14:textId="77777777" w:rsidR="005457DD" w:rsidRPr="00A75027" w:rsidRDefault="005457DD" w:rsidP="00A75027">
            <w:pPr>
              <w:jc w:val="center"/>
              <w:textAlignment w:val="baseline"/>
              <w:rPr>
                <w:rFonts w:eastAsia="Times New Roman"/>
                <w:color w:val="000000"/>
                <w:sz w:val="24"/>
                <w:szCs w:val="24"/>
              </w:rPr>
            </w:pPr>
            <w:r w:rsidRPr="00A75027">
              <w:rPr>
                <w:noProof/>
                <w:color w:val="000000"/>
                <w:sz w:val="24"/>
                <w:szCs w:val="24"/>
              </w:rPr>
              <w:drawing>
                <wp:inline distT="0" distB="0" distL="0" distR="0" wp14:anchorId="115F184E" wp14:editId="08342E79">
                  <wp:extent cx="1647825" cy="1158837"/>
                  <wp:effectExtent l="0" t="0" r="0" b="3810"/>
                  <wp:docPr id="157" name="Picture 157" descr="C:\Users\LaptopAZ.vn\AppData\Local\Microsoft\Windows\INetCache\Content.MSO\A242AD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descr="C:\Users\LaptopAZ.vn\AppData\Local\Microsoft\Windows\INetCache\Content.MSO\A242ADE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264" cy="1161256"/>
                          </a:xfrm>
                          <a:prstGeom prst="rect">
                            <a:avLst/>
                          </a:prstGeom>
                          <a:noFill/>
                          <a:ln>
                            <a:noFill/>
                          </a:ln>
                        </pic:spPr>
                      </pic:pic>
                    </a:graphicData>
                  </a:graphic>
                </wp:inline>
              </w:drawing>
            </w:r>
          </w:p>
          <w:p w14:paraId="3CACA4C6" w14:textId="77777777" w:rsidR="005457DD" w:rsidRPr="00A75027" w:rsidRDefault="005457DD" w:rsidP="00A75027">
            <w:pPr>
              <w:rPr>
                <w:sz w:val="24"/>
                <w:szCs w:val="24"/>
              </w:rPr>
            </w:pPr>
            <w:r w:rsidRPr="00A75027">
              <w:rPr>
                <w:sz w:val="24"/>
                <w:szCs w:val="24"/>
              </w:rPr>
              <w:t xml:space="preserve">M cách đều A và B </w:t>
            </w:r>
            <m:oMath>
              <m:r>
                <w:rPr>
                  <w:rFonts w:ascii="Cambria Math" w:eastAsia="Times New Roman" w:hAnsi="Cambria Math"/>
                  <w:color w:val="333333"/>
                  <w:sz w:val="24"/>
                  <w:szCs w:val="24"/>
                </w:rPr>
                <m:t>⇒</m:t>
              </m:r>
            </m:oMath>
            <w:r w:rsidRPr="00A75027">
              <w:rPr>
                <w:sz w:val="24"/>
                <w:szCs w:val="24"/>
              </w:rPr>
              <w:t xml:space="preserve"> M thuộc đường trung trực của AB.</w:t>
            </w:r>
          </w:p>
          <w:p w14:paraId="463A2562" w14:textId="77777777" w:rsidR="005457DD" w:rsidRPr="00A75027" w:rsidRDefault="005457DD" w:rsidP="00A75027">
            <w:pPr>
              <w:rPr>
                <w:sz w:val="24"/>
                <w:szCs w:val="24"/>
              </w:rPr>
            </w:pPr>
            <w:r w:rsidRPr="00A75027">
              <w:rPr>
                <w:sz w:val="24"/>
                <w:szCs w:val="24"/>
              </w:rPr>
              <w:t xml:space="preserve">M cách đều A và C </w:t>
            </w:r>
            <m:oMath>
              <m:r>
                <w:rPr>
                  <w:rFonts w:ascii="Cambria Math" w:eastAsia="Times New Roman" w:hAnsi="Cambria Math"/>
                  <w:color w:val="333333"/>
                  <w:sz w:val="24"/>
                  <w:szCs w:val="24"/>
                </w:rPr>
                <m:t>⇒</m:t>
              </m:r>
            </m:oMath>
            <w:r w:rsidRPr="00A75027">
              <w:rPr>
                <w:sz w:val="24"/>
                <w:szCs w:val="24"/>
              </w:rPr>
              <w:t xml:space="preserve"> M thuộc đường trung trực của AC.</w:t>
            </w:r>
          </w:p>
          <w:p w14:paraId="3FB8F831" w14:textId="77777777" w:rsidR="005457DD" w:rsidRPr="00A75027" w:rsidRDefault="005457DD" w:rsidP="00A75027">
            <w:pPr>
              <w:rPr>
                <w:sz w:val="24"/>
                <w:szCs w:val="24"/>
              </w:rPr>
            </w:pPr>
            <w:r w:rsidRPr="00A75027">
              <w:rPr>
                <w:sz w:val="24"/>
                <w:szCs w:val="24"/>
              </w:rPr>
              <w:t xml:space="preserve">M cách đều C và B </w:t>
            </w:r>
            <m:oMath>
              <m:r>
                <w:rPr>
                  <w:rFonts w:ascii="Cambria Math" w:eastAsia="Times New Roman" w:hAnsi="Cambria Math"/>
                  <w:color w:val="333333"/>
                  <w:sz w:val="24"/>
                  <w:szCs w:val="24"/>
                </w:rPr>
                <m:t>⇒</m:t>
              </m:r>
            </m:oMath>
            <w:r w:rsidRPr="00A75027">
              <w:rPr>
                <w:sz w:val="24"/>
                <w:szCs w:val="24"/>
              </w:rPr>
              <w:t xml:space="preserve"> M thuộc đường trung trực của BC.</w:t>
            </w:r>
          </w:p>
          <w:p w14:paraId="3616569A" w14:textId="77777777" w:rsidR="005457DD" w:rsidRPr="00A75027" w:rsidRDefault="005457DD" w:rsidP="00A75027">
            <w:pPr>
              <w:rPr>
                <w:sz w:val="24"/>
                <w:szCs w:val="24"/>
              </w:rPr>
            </w:pPr>
            <m:oMath>
              <m:r>
                <w:rPr>
                  <w:rFonts w:ascii="Cambria Math" w:eastAsia="Times New Roman" w:hAnsi="Cambria Math"/>
                  <w:color w:val="333333"/>
                  <w:sz w:val="24"/>
                  <w:szCs w:val="24"/>
                </w:rPr>
                <m:t>⇒</m:t>
              </m:r>
            </m:oMath>
            <w:r w:rsidRPr="00A75027">
              <w:rPr>
                <w:sz w:val="24"/>
                <w:szCs w:val="24"/>
              </w:rPr>
              <w:t>M là giao của ba đường trung trực trong tam giác ABC.</w:t>
            </w:r>
          </w:p>
          <w:p w14:paraId="120533E1" w14:textId="77777777" w:rsidR="005457DD" w:rsidRPr="00A75027" w:rsidRDefault="005457DD" w:rsidP="00A75027">
            <w:pPr>
              <w:jc w:val="center"/>
              <w:textAlignment w:val="baseline"/>
              <w:rPr>
                <w:rFonts w:eastAsia="Times New Roman"/>
                <w:color w:val="000000"/>
                <w:sz w:val="24"/>
                <w:szCs w:val="24"/>
              </w:rPr>
            </w:pPr>
          </w:p>
        </w:tc>
      </w:tr>
    </w:tbl>
    <w:p w14:paraId="6AE2FEE1" w14:textId="77777777" w:rsidR="005457DD" w:rsidRPr="00A75027" w:rsidRDefault="005457DD" w:rsidP="00A75027">
      <w:pPr>
        <w:spacing w:after="0"/>
        <w:rPr>
          <w:rFonts w:eastAsia="Calibri" w:cs="Times New Roman"/>
          <w:b/>
          <w:color w:val="000000"/>
          <w:sz w:val="24"/>
          <w:szCs w:val="24"/>
          <w:lang w:val="fr-FR"/>
        </w:rPr>
      </w:pPr>
    </w:p>
    <w:p w14:paraId="2158F480" w14:textId="672E7865"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9B39F3">
        <w:rPr>
          <w:rFonts w:eastAsia="Calibri" w:cs="Times New Roman"/>
          <w:b/>
          <w:color w:val="000000"/>
          <w:sz w:val="24"/>
          <w:szCs w:val="24"/>
          <w:lang w:val="fr-FR"/>
        </w:rPr>
        <w:t xml:space="preserve"> (30 phút)</w:t>
      </w:r>
    </w:p>
    <w:p w14:paraId="6CA8A897"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1D589DBF"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củng cố và rèn luyện kĩ năng áp dụng tính chất ba đường trung trực của tam giác vào các bài tập cụ thể. </w:t>
      </w:r>
    </w:p>
    <w:p w14:paraId="6BA869A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giải các bài tập theo sự phân công của GV.</w:t>
      </w:r>
    </w:p>
    <w:p w14:paraId="36E9E729"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đúng các bài tập được giao.</w:t>
      </w:r>
    </w:p>
    <w:p w14:paraId="4655F246"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6A3C5439"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2778050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xml:space="preserve">- GV yêu cầu tự hoàn thành cá nhân các bài tập 1,2  (SGK – tr 72) vào vở. </w:t>
      </w:r>
    </w:p>
    <w:p w14:paraId="42656363"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46A2AD3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bài cá nhân hoặc trao đổi cặp đôi các bài tập giáo viên yêu cầu.</w:t>
      </w:r>
    </w:p>
    <w:p w14:paraId="69DD3362"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6092D3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Mỗi bài tập, GV mời đại diện 1-2 HS trình bày bảng.</w:t>
      </w:r>
    </w:p>
    <w:p w14:paraId="09185F11"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0703B89D"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34CE23A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 Tam giác vuông:</w:t>
      </w:r>
    </w:p>
    <w:p w14:paraId="633B3FA5" w14:textId="77777777" w:rsidR="005457DD" w:rsidRPr="00A75027" w:rsidRDefault="005457DD" w:rsidP="00A75027">
      <w:pPr>
        <w:spacing w:after="0"/>
        <w:jc w:val="left"/>
        <w:rPr>
          <w:rFonts w:eastAsia="Times New Roman" w:cs="Times New Roman"/>
          <w:color w:val="333333"/>
          <w:sz w:val="24"/>
          <w:szCs w:val="24"/>
        </w:rPr>
      </w:pPr>
      <w:r w:rsidRPr="00A75027">
        <w:rPr>
          <w:rFonts w:eastAsia="Calibri" w:cs="Times New Roman"/>
          <w:b/>
          <w:noProof/>
          <w:color w:val="000000"/>
          <w:sz w:val="24"/>
          <w:szCs w:val="24"/>
        </w:rPr>
        <w:drawing>
          <wp:inline distT="0" distB="0" distL="0" distR="0" wp14:anchorId="54E78C08" wp14:editId="51F3F1F6">
            <wp:extent cx="3733800" cy="1647825"/>
            <wp:effectExtent l="0" t="0" r="0" b="9525"/>
            <wp:docPr id="54" name="Picture 54" descr="C:\Users\LaptopAZ.vn\AppData\Local\Microsoft\Windows\INetCache\Content.MSO\43CCFE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C:\Users\LaptopAZ.vn\AppData\Local\Microsoft\Windows\INetCache\Content.MSO\43CCFE4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1647825"/>
                    </a:xfrm>
                    <a:prstGeom prst="rect">
                      <a:avLst/>
                    </a:prstGeom>
                    <a:noFill/>
                    <a:ln>
                      <a:noFill/>
                    </a:ln>
                  </pic:spPr>
                </pic:pic>
              </a:graphicData>
            </a:graphic>
          </wp:inline>
        </w:drawing>
      </w:r>
    </w:p>
    <w:p w14:paraId="730585B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Tam giác nhọn:</w:t>
      </w:r>
    </w:p>
    <w:p w14:paraId="35E6AE9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16964928" wp14:editId="1E812E65">
            <wp:extent cx="3706765" cy="2552700"/>
            <wp:effectExtent l="0" t="0" r="8255" b="0"/>
            <wp:docPr id="53" name="Picture 53" descr="https://tech12h.com/sites/default/files/styles/inbody400/public/8_-_6_-_b1.png?itok=ewGVpO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s://tech12h.com/sites/default/files/styles/inbody400/public/8_-_6_-_b1.png?itok=ewGVpOw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9511" cy="2554591"/>
                    </a:xfrm>
                    <a:prstGeom prst="rect">
                      <a:avLst/>
                    </a:prstGeom>
                    <a:noFill/>
                    <a:ln>
                      <a:noFill/>
                    </a:ln>
                  </pic:spPr>
                </pic:pic>
              </a:graphicData>
            </a:graphic>
          </wp:inline>
        </w:drawing>
      </w:r>
    </w:p>
    <w:p w14:paraId="6DC4C83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Tam giác tù:</w:t>
      </w:r>
    </w:p>
    <w:p w14:paraId="314205BB" w14:textId="77777777" w:rsidR="005457DD" w:rsidRPr="00A75027" w:rsidRDefault="005457DD" w:rsidP="00A75027">
      <w:pPr>
        <w:spacing w:after="0"/>
        <w:jc w:val="left"/>
        <w:rPr>
          <w:rFonts w:eastAsia="Times New Roman" w:cs="Times New Roman"/>
          <w:color w:val="333333"/>
          <w:sz w:val="24"/>
          <w:szCs w:val="24"/>
        </w:rPr>
      </w:pPr>
      <w:r w:rsidRPr="00A75027">
        <w:rPr>
          <w:rFonts w:eastAsia="Calibri" w:cs="Times New Roman"/>
          <w:b/>
          <w:noProof/>
          <w:color w:val="000000"/>
          <w:sz w:val="24"/>
          <w:szCs w:val="24"/>
        </w:rPr>
        <w:drawing>
          <wp:inline distT="0" distB="0" distL="0" distR="0" wp14:anchorId="5CDD8845" wp14:editId="39C1A605">
            <wp:extent cx="2952750" cy="1628775"/>
            <wp:effectExtent l="0" t="0" r="0" b="9525"/>
            <wp:docPr id="52" name="Picture 52" descr="C:\Users\LaptopAZ.vn\AppData\Local\Microsoft\Windows\INetCache\Content.MSO\2E6253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C:\Users\LaptopAZ.vn\AppData\Local\Microsoft\Windows\INetCache\Content.MSO\2E62532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1628775"/>
                    </a:xfrm>
                    <a:prstGeom prst="rect">
                      <a:avLst/>
                    </a:prstGeom>
                    <a:noFill/>
                    <a:ln>
                      <a:noFill/>
                    </a:ln>
                  </pic:spPr>
                </pic:pic>
              </a:graphicData>
            </a:graphic>
          </wp:inline>
        </w:drawing>
      </w:r>
      <w:r w:rsidRPr="00A75027">
        <w:rPr>
          <w:rFonts w:eastAsia="Times New Roman" w:cs="Times New Roman"/>
          <w:color w:val="333333"/>
          <w:sz w:val="24"/>
          <w:szCs w:val="24"/>
        </w:rPr>
        <w:t>b) </w:t>
      </w:r>
    </w:p>
    <w:p w14:paraId="4CE2944D" w14:textId="77777777" w:rsidR="005457DD" w:rsidRPr="00A75027" w:rsidRDefault="005457DD" w:rsidP="00A75027">
      <w:pPr>
        <w:numPr>
          <w:ilvl w:val="0"/>
          <w:numId w:val="8"/>
        </w:numPr>
        <w:spacing w:after="0"/>
        <w:contextualSpacing/>
        <w:rPr>
          <w:rFonts w:cs="Times New Roman"/>
          <w:sz w:val="24"/>
          <w:szCs w:val="24"/>
        </w:rPr>
      </w:pPr>
      <w:r w:rsidRPr="00A75027">
        <w:rPr>
          <w:rFonts w:cs="Times New Roman"/>
          <w:sz w:val="24"/>
          <w:szCs w:val="24"/>
        </w:rPr>
        <w:t>Trong tam giác vuông: điểm O nằm trên cạnh huyền BC.</w:t>
      </w:r>
    </w:p>
    <w:p w14:paraId="2B601EBF" w14:textId="77777777" w:rsidR="005457DD" w:rsidRPr="00A75027" w:rsidRDefault="005457DD" w:rsidP="00A75027">
      <w:pPr>
        <w:numPr>
          <w:ilvl w:val="0"/>
          <w:numId w:val="8"/>
        </w:numPr>
        <w:spacing w:after="0"/>
        <w:contextualSpacing/>
        <w:rPr>
          <w:rFonts w:cs="Times New Roman"/>
          <w:sz w:val="24"/>
          <w:szCs w:val="24"/>
        </w:rPr>
      </w:pPr>
      <w:r w:rsidRPr="00A75027">
        <w:rPr>
          <w:rFonts w:cs="Times New Roman"/>
          <w:sz w:val="24"/>
          <w:szCs w:val="24"/>
        </w:rPr>
        <w:t>Trong tam giác nhọn: O nằm trong tam giác ABC.</w:t>
      </w:r>
    </w:p>
    <w:p w14:paraId="218857E3" w14:textId="77777777" w:rsidR="005457DD" w:rsidRPr="00A75027" w:rsidRDefault="005457DD" w:rsidP="00A75027">
      <w:pPr>
        <w:numPr>
          <w:ilvl w:val="0"/>
          <w:numId w:val="8"/>
        </w:numPr>
        <w:spacing w:after="0"/>
        <w:contextualSpacing/>
        <w:rPr>
          <w:rFonts w:cs="Times New Roman"/>
          <w:sz w:val="24"/>
          <w:szCs w:val="24"/>
        </w:rPr>
      </w:pPr>
      <w:r w:rsidRPr="00A75027">
        <w:rPr>
          <w:rFonts w:cs="Times New Roman"/>
          <w:sz w:val="24"/>
          <w:szCs w:val="24"/>
        </w:rPr>
        <w:t>Trong tam giác tù: O nằm ngoài tam giác ABC.</w:t>
      </w:r>
    </w:p>
    <w:p w14:paraId="06A0526B" w14:textId="77777777" w:rsidR="005457DD" w:rsidRPr="00A75027" w:rsidRDefault="005457DD" w:rsidP="00A75027">
      <w:pPr>
        <w:spacing w:after="0"/>
        <w:rPr>
          <w:rFonts w:eastAsia="Calibri" w:cs="Times New Roman"/>
          <w:b/>
          <w:color w:val="000000"/>
          <w:sz w:val="24"/>
          <w:szCs w:val="24"/>
          <w:lang w:val="fr-FR"/>
        </w:rPr>
      </w:pPr>
    </w:p>
    <w:p w14:paraId="4F869A21"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79D3B3DC" w14:textId="77777777" w:rsidR="005457DD" w:rsidRPr="00A75027" w:rsidRDefault="005457DD" w:rsidP="00A75027">
      <w:pPr>
        <w:spacing w:after="0"/>
        <w:jc w:val="center"/>
        <w:rPr>
          <w:rFonts w:eastAsia="Times New Roman" w:cs="Times New Roman"/>
          <w:color w:val="333333"/>
          <w:sz w:val="24"/>
          <w:szCs w:val="24"/>
        </w:rPr>
      </w:pPr>
      <w:r w:rsidRPr="00A75027">
        <w:rPr>
          <w:rFonts w:eastAsia="Calibri" w:cs="Times New Roman"/>
          <w:noProof/>
          <w:sz w:val="24"/>
          <w:szCs w:val="24"/>
        </w:rPr>
        <w:drawing>
          <wp:inline distT="0" distB="0" distL="0" distR="0" wp14:anchorId="550AD752" wp14:editId="1BF345E6">
            <wp:extent cx="2409825" cy="2095500"/>
            <wp:effectExtent l="0" t="0" r="9525" b="0"/>
            <wp:docPr id="68" name="Picture 68" descr="C:\Users\LaptopAZ.vn\AppData\Local\Microsoft\Windows\INetCache\Content.MSO\1B1A22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C:\Users\LaptopAZ.vn\AppData\Local\Microsoft\Windows\INetCache\Content.MSO\1B1A22D7.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2095500"/>
                    </a:xfrm>
                    <a:prstGeom prst="rect">
                      <a:avLst/>
                    </a:prstGeom>
                    <a:noFill/>
                    <a:ln>
                      <a:noFill/>
                    </a:ln>
                  </pic:spPr>
                </pic:pic>
              </a:graphicData>
            </a:graphic>
          </wp:inline>
        </w:drawing>
      </w:r>
    </w:p>
    <w:p w14:paraId="49A7F0E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MOB và ∆ MOA có :</w:t>
      </w:r>
    </w:p>
    <w:p w14:paraId="4AD118F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MO chung</w:t>
      </w:r>
    </w:p>
    <w:p w14:paraId="52B6C5A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OB = OA</w:t>
      </w:r>
    </w:p>
    <w:p w14:paraId="48C91A9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MB = MA ( M là trung điểm của AB )</w:t>
      </w:r>
    </w:p>
    <w:p w14:paraId="660DEFEA"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MOB = ∆ MOA (c.c.c)</w:t>
      </w:r>
    </w:p>
    <w:p w14:paraId="3FB9D4C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OMB</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OMA</m:t>
            </m:r>
          </m:e>
        </m:acc>
      </m:oMath>
      <w:r w:rsidRPr="00A75027">
        <w:rPr>
          <w:rFonts w:eastAsia="Times New Roman" w:cs="Times New Roman"/>
          <w:color w:val="333333"/>
          <w:sz w:val="24"/>
          <w:szCs w:val="24"/>
        </w:rPr>
        <w:t> </w:t>
      </w:r>
    </w:p>
    <w:p w14:paraId="572497E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OMB</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OMA</m:t>
            </m:r>
          </m:e>
        </m:acc>
      </m:oMath>
      <w:r w:rsidRPr="00A75027">
        <w:rPr>
          <w:rFonts w:eastAsia="Times New Roman" w:cs="Times New Roman"/>
          <w:color w:val="333333"/>
          <w:sz w:val="24"/>
          <w:szCs w:val="24"/>
        </w:rPr>
        <w:t> = 180°</w:t>
      </w:r>
    </w:p>
    <w:p w14:paraId="31E563C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2</w:t>
      </w:r>
      <m:oMath>
        <m:acc>
          <m:accPr>
            <m:ctrlPr>
              <w:rPr>
                <w:rFonts w:ascii="Cambria Math" w:hAnsi="Cambria Math" w:cs="Times New Roman"/>
                <w:i/>
                <w:sz w:val="24"/>
                <w:szCs w:val="24"/>
              </w:rPr>
            </m:ctrlPr>
          </m:accPr>
          <m:e>
            <m:r>
              <w:rPr>
                <w:rFonts w:ascii="Cambria Math" w:hAnsi="Cambria Math" w:cs="Times New Roman"/>
                <w:sz w:val="24"/>
                <w:szCs w:val="24"/>
              </w:rPr>
              <m:t>OMB</m:t>
            </m:r>
          </m:e>
        </m:acc>
      </m:oMath>
      <w:r w:rsidRPr="00A75027">
        <w:rPr>
          <w:rFonts w:eastAsia="Times New Roman" w:cs="Times New Roman"/>
          <w:color w:val="333333"/>
          <w:sz w:val="24"/>
          <w:szCs w:val="24"/>
        </w:rPr>
        <w:t xml:space="preserve"> = 180° =&gt; </w:t>
      </w:r>
      <m:oMath>
        <m:acc>
          <m:accPr>
            <m:ctrlPr>
              <w:rPr>
                <w:rFonts w:ascii="Cambria Math" w:hAnsi="Cambria Math" w:cs="Times New Roman"/>
                <w:i/>
                <w:sz w:val="24"/>
                <w:szCs w:val="24"/>
              </w:rPr>
            </m:ctrlPr>
          </m:accPr>
          <m:e>
            <m:r>
              <w:rPr>
                <w:rFonts w:ascii="Cambria Math" w:hAnsi="Cambria Math" w:cs="Times New Roman"/>
                <w:sz w:val="24"/>
                <w:szCs w:val="24"/>
              </w:rPr>
              <m:t>OMB</m:t>
            </m:r>
          </m:e>
        </m:acc>
      </m:oMath>
      <w:r w:rsidRPr="00A75027">
        <w:rPr>
          <w:rFonts w:eastAsia="Times New Roman" w:cs="Times New Roman"/>
          <w:color w:val="333333"/>
          <w:sz w:val="24"/>
          <w:szCs w:val="24"/>
        </w:rPr>
        <w:t xml:space="preserve"> = 90°</w:t>
      </w:r>
    </w:p>
    <w:p w14:paraId="483256E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OM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MB hay OM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AB</w:t>
      </w:r>
    </w:p>
    <w:p w14:paraId="4E3C0AC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Tương tự ta có : ON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NB hay ON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w:t>
      </w:r>
    </w:p>
    <w:p w14:paraId="70760C4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 là giao điểm của 2 đường trung trực OM và ON</w:t>
      </w:r>
    </w:p>
    <w:p w14:paraId="7BC191B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P là trung điểm của AC</w:t>
      </w:r>
    </w:p>
    <w:p w14:paraId="4BFF69C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OP là đường trung trực của AC</w:t>
      </w:r>
    </w:p>
    <w:p w14:paraId="2088CFF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OP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AC.</w:t>
      </w:r>
    </w:p>
    <w:p w14:paraId="3B9F92DF" w14:textId="77777777" w:rsidR="005457DD" w:rsidRPr="00A75027" w:rsidRDefault="005457DD" w:rsidP="00A75027">
      <w:pPr>
        <w:spacing w:after="0"/>
        <w:rPr>
          <w:rFonts w:eastAsia="Calibri" w:cs="Times New Roman"/>
          <w:b/>
          <w:color w:val="000000"/>
          <w:sz w:val="24"/>
          <w:szCs w:val="24"/>
          <w:lang w:val="fr-FR"/>
        </w:rPr>
      </w:pPr>
    </w:p>
    <w:p w14:paraId="73D241C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6433A95E"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hoàn thành bài nhanh và đúng.</w:t>
      </w:r>
    </w:p>
    <w:p w14:paraId="2CF56F10"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chú ý cho HS các lỗi sai hay mắc phải</w:t>
      </w:r>
    </w:p>
    <w:p w14:paraId="5EB29293" w14:textId="47071BD9"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5D4ACD">
        <w:rPr>
          <w:rFonts w:eastAsia="Calibri" w:cs="Times New Roman"/>
          <w:b/>
          <w:color w:val="000000"/>
          <w:sz w:val="24"/>
          <w:szCs w:val="24"/>
          <w:lang w:val="fr-FR"/>
        </w:rPr>
        <w:t xml:space="preserve"> (15 phút)</w:t>
      </w:r>
    </w:p>
    <w:p w14:paraId="03AE0279"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5A1931B"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và ghi nhớ kiến thức.</w:t>
      </w:r>
    </w:p>
    <w:p w14:paraId="629540A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12DE62AC"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thảo luận nhóm hoàn thành các bài tập GV yêu cầu.</w:t>
      </w:r>
    </w:p>
    <w:p w14:paraId="787C1AB3"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hiểu và giải đúng các bài tập được giao.</w:t>
      </w:r>
    </w:p>
    <w:p w14:paraId="4C194A66"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148113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Bước 1: Chuyển giao nhiệm vụ:</w:t>
      </w:r>
      <w:r w:rsidRPr="00A75027">
        <w:rPr>
          <w:rFonts w:eastAsia="Calibri" w:cs="Times New Roman"/>
          <w:color w:val="000000"/>
          <w:sz w:val="24"/>
          <w:szCs w:val="24"/>
          <w:lang w:val="nl-NL"/>
        </w:rPr>
        <w:t xml:space="preserve"> </w:t>
      </w:r>
    </w:p>
    <w:p w14:paraId="44C801A7"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dẫn dắt, hướng dẫn và yêu cầu HS hoàn thành bài tập vận dụng sau: </w:t>
      </w:r>
      <w:r w:rsidRPr="00A75027">
        <w:rPr>
          <w:rFonts w:eastAsia="Calibri" w:cs="Times New Roman"/>
          <w:b/>
          <w:color w:val="000000"/>
          <w:sz w:val="24"/>
          <w:szCs w:val="24"/>
          <w:lang w:val="fr-FR"/>
        </w:rPr>
        <w:t xml:space="preserve">Bài 3 </w:t>
      </w:r>
      <w:r w:rsidRPr="00A75027">
        <w:rPr>
          <w:rFonts w:eastAsia="Calibri" w:cs="Times New Roman"/>
          <w:color w:val="000000"/>
          <w:sz w:val="24"/>
          <w:szCs w:val="24"/>
          <w:lang w:val="fr-FR"/>
        </w:rPr>
        <w:t>(SGK – tr 72)</w:t>
      </w:r>
    </w:p>
    <w:p w14:paraId="47F44BB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thực hiện lần lượt các yêu cầu của GV.  </w:t>
      </w:r>
    </w:p>
    <w:p w14:paraId="020AA8CB"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DFA356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mời đại diện 1-2 HS trình bày bảng. </w:t>
      </w:r>
    </w:p>
    <w:p w14:paraId="32DECEF1"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28B5B1F8"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p>
    <w:p w14:paraId="5D793655"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5ECD4B9D" wp14:editId="04DAB5AF">
            <wp:extent cx="2153993" cy="2676525"/>
            <wp:effectExtent l="0" t="0" r="0" b="0"/>
            <wp:docPr id="69" name="Picture 69" descr="https://tech12h.com/sites/default/files/styles/inbody400/public/8_-_6_-_3.png?itok=GoritW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s://tech12h.com/sites/default/files/styles/inbody400/public/8_-_6_-_3.png?itok=GoritWX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8694" cy="2682367"/>
                    </a:xfrm>
                    <a:prstGeom prst="rect">
                      <a:avLst/>
                    </a:prstGeom>
                    <a:noFill/>
                    <a:ln>
                      <a:noFill/>
                    </a:ln>
                  </pic:spPr>
                </pic:pic>
              </a:graphicData>
            </a:graphic>
          </wp:inline>
        </w:drawing>
      </w:r>
    </w:p>
    <w:p w14:paraId="0E264069" w14:textId="77777777" w:rsidR="005457DD" w:rsidRPr="00A75027" w:rsidRDefault="005457DD" w:rsidP="00A75027">
      <w:pPr>
        <w:spacing w:after="0"/>
        <w:rPr>
          <w:rFonts w:eastAsia="Times New Roman" w:cs="Times New Roman"/>
          <w:color w:val="333333"/>
          <w:sz w:val="24"/>
          <w:szCs w:val="24"/>
        </w:rPr>
      </w:pPr>
      <w:r w:rsidRPr="00A75027">
        <w:rPr>
          <w:rFonts w:eastAsia="Times New Roman" w:cs="Times New Roman"/>
          <w:color w:val="333333"/>
          <w:sz w:val="24"/>
          <w:szCs w:val="24"/>
        </w:rPr>
        <w:t>Lấy 3 điểm A, B, C bất kì thuộc cung tròn.</w:t>
      </w:r>
    </w:p>
    <w:p w14:paraId="6C81B457" w14:textId="77777777" w:rsidR="005457DD" w:rsidRPr="00A75027" w:rsidRDefault="005457DD" w:rsidP="00A75027">
      <w:pPr>
        <w:spacing w:after="0"/>
        <w:rPr>
          <w:rFonts w:eastAsia="Times New Roman" w:cs="Times New Roman"/>
          <w:color w:val="333333"/>
          <w:sz w:val="24"/>
          <w:szCs w:val="24"/>
        </w:rPr>
      </w:pPr>
      <w:r w:rsidRPr="00A75027">
        <w:rPr>
          <w:rFonts w:eastAsia="Times New Roman" w:cs="Times New Roman"/>
          <w:color w:val="333333"/>
          <w:sz w:val="24"/>
          <w:szCs w:val="24"/>
        </w:rPr>
        <w:t>Xét tam giác ABC</w:t>
      </w:r>
    </w:p>
    <w:p w14:paraId="46F05049" w14:textId="77777777" w:rsidR="005457DD" w:rsidRPr="00A75027" w:rsidRDefault="005457DD" w:rsidP="00A75027">
      <w:pPr>
        <w:spacing w:after="0"/>
        <w:rPr>
          <w:rFonts w:eastAsia="Times New Roman" w:cs="Times New Roman"/>
          <w:color w:val="333333"/>
          <w:sz w:val="24"/>
          <w:szCs w:val="24"/>
        </w:rPr>
      </w:pPr>
      <w:r w:rsidRPr="00A75027">
        <w:rPr>
          <w:rFonts w:eastAsia="Times New Roman" w:cs="Times New Roman"/>
          <w:color w:val="333333"/>
          <w:sz w:val="24"/>
          <w:szCs w:val="24"/>
        </w:rPr>
        <w:t>Kẻ 2 đường trung trực của cạnh AB và BC. 2 đường trung trực cắt nhau tại điểm O</w:t>
      </w:r>
    </w:p>
    <w:p w14:paraId="0C44E2E7" w14:textId="77777777" w:rsidR="005457DD" w:rsidRPr="00A75027" w:rsidRDefault="005457DD"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OA = OB = OC</w:t>
      </w:r>
    </w:p>
    <w:p w14:paraId="49C17E5A" w14:textId="77777777" w:rsidR="005457DD" w:rsidRPr="00A75027" w:rsidRDefault="005457DD"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O là tâm đường tròn qua ba điểm A, B, C.</w:t>
      </w:r>
    </w:p>
    <w:p w14:paraId="1F1912A5" w14:textId="77777777" w:rsidR="005457DD" w:rsidRPr="00A75027" w:rsidRDefault="005457DD"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A75027">
        <w:rPr>
          <w:rFonts w:eastAsia="Times New Roman" w:cs="Times New Roman"/>
          <w:color w:val="333333"/>
          <w:sz w:val="24"/>
          <w:szCs w:val="24"/>
        </w:rPr>
        <w:t>OA, OB, OC là bán kính.</w:t>
      </w:r>
    </w:p>
    <w:p w14:paraId="1FED1684" w14:textId="77777777" w:rsidR="005457DD" w:rsidRPr="00A75027" w:rsidRDefault="005457DD" w:rsidP="00A75027">
      <w:pPr>
        <w:spacing w:after="0"/>
        <w:rPr>
          <w:rFonts w:eastAsia="Times New Roman" w:cs="Times New Roman"/>
          <w:color w:val="333333"/>
          <w:sz w:val="24"/>
          <w:szCs w:val="24"/>
        </w:rPr>
      </w:pPr>
      <w:r w:rsidRPr="00A75027">
        <w:rPr>
          <w:rFonts w:eastAsia="Times New Roman" w:cs="Times New Roman"/>
          <w:color w:val="333333"/>
          <w:sz w:val="24"/>
          <w:szCs w:val="24"/>
        </w:rPr>
        <w:t>Vậy xác định được bán kính của đĩa cổ nãy là OA, OB, OC.</w:t>
      </w:r>
    </w:p>
    <w:p w14:paraId="65857FD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D877783"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chốt đáp án bài toán thực tế, lưu ý HS lỗi sai.</w:t>
      </w:r>
    </w:p>
    <w:p w14:paraId="6100ACD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nhận xét, đánh giá, chuẩn kiến thức </w:t>
      </w:r>
    </w:p>
    <w:p w14:paraId="71F37C2F"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4F00D3D"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2838A1DF"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1FA6B125"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sau “ </w:t>
      </w:r>
      <w:r w:rsidRPr="00A75027">
        <w:rPr>
          <w:rFonts w:eastAsia="Calibri" w:cs="Times New Roman"/>
          <w:b/>
          <w:color w:val="000000"/>
          <w:sz w:val="24"/>
          <w:szCs w:val="24"/>
        </w:rPr>
        <w:t>Bài 7. Tính chất ba đường trung tuyến của tam giác”.</w:t>
      </w:r>
    </w:p>
    <w:p w14:paraId="58E696B5" w14:textId="5055958D" w:rsidR="005457DD" w:rsidRPr="00A75027" w:rsidRDefault="005457DD" w:rsidP="00A75027">
      <w:pPr>
        <w:spacing w:after="0"/>
        <w:jc w:val="left"/>
        <w:rPr>
          <w:rFonts w:eastAsia="Calibri" w:cs="Times New Roman"/>
          <w:color w:val="000000"/>
          <w:sz w:val="24"/>
          <w:szCs w:val="24"/>
        </w:rPr>
      </w:pPr>
    </w:p>
    <w:sectPr w:rsidR="005457DD" w:rsidRPr="00A75027" w:rsidSect="00A75027">
      <w:footerReference w:type="default" r:id="rId2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9020" w14:textId="77777777" w:rsidR="00A93E7D" w:rsidRDefault="00A93E7D" w:rsidP="00705D7C">
      <w:pPr>
        <w:spacing w:after="0" w:line="240" w:lineRule="auto"/>
      </w:pPr>
      <w:r>
        <w:separator/>
      </w:r>
    </w:p>
  </w:endnote>
  <w:endnote w:type="continuationSeparator" w:id="0">
    <w:p w14:paraId="378A0004" w14:textId="77777777" w:rsidR="00A93E7D" w:rsidRDefault="00A93E7D"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9AE0" w14:textId="77777777" w:rsidR="00A93E7D" w:rsidRDefault="00A93E7D" w:rsidP="00705D7C">
      <w:pPr>
        <w:spacing w:after="0" w:line="240" w:lineRule="auto"/>
      </w:pPr>
      <w:r>
        <w:separator/>
      </w:r>
    </w:p>
  </w:footnote>
  <w:footnote w:type="continuationSeparator" w:id="0">
    <w:p w14:paraId="3F1FE503" w14:textId="77777777" w:rsidR="00A93E7D" w:rsidRDefault="00A93E7D"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4ACD"/>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4F44"/>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9F3"/>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522F"/>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3E7D"/>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2BD4"/>
    <w:rsid w:val="00C437EE"/>
    <w:rsid w:val="00C43FD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2DD"/>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5DD5"/>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1447</Words>
  <Characters>8254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2023-01-17T22:33:00Z</dcterms:created>
  <dcterms:modified xsi:type="dcterms:W3CDTF">2023-01-22T23:11:00Z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