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C337" w14:textId="25487C73" w:rsidR="00BD10F8" w:rsidRPr="00085963" w:rsidRDefault="00085963" w:rsidP="00BD10F8">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BẢN ĐẶC TẢ </w:t>
      </w:r>
      <w:r w:rsidR="00BD10F8" w:rsidRPr="00085963">
        <w:rPr>
          <w:rFonts w:cs="Times New Roman"/>
          <w:b/>
          <w:color w:val="000000" w:themeColor="text1"/>
          <w:sz w:val="22"/>
        </w:rPr>
        <w:t>KIỂM TRA CUỐI KỲ II</w:t>
      </w:r>
    </w:p>
    <w:p w14:paraId="6E72FE1A" w14:textId="77777777" w:rsidR="00BD10F8" w:rsidRPr="00085963" w:rsidRDefault="00BD10F8" w:rsidP="00BD10F8">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MÔN: VẬT LÍ 12 - THỜI GIAN LÀM BÀI: 45 PHÚT</w:t>
      </w:r>
    </w:p>
    <w:tbl>
      <w:tblPr>
        <w:tblW w:w="106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953"/>
        <w:gridCol w:w="947"/>
        <w:gridCol w:w="3533"/>
        <w:gridCol w:w="741"/>
        <w:gridCol w:w="1286"/>
        <w:gridCol w:w="694"/>
        <w:gridCol w:w="1886"/>
      </w:tblGrid>
      <w:tr w:rsidR="00FD21C6" w:rsidRPr="00085963" w14:paraId="4D5AE4C2" w14:textId="77777777" w:rsidTr="008E7EA1">
        <w:trPr>
          <w:gridAfter w:val="2"/>
          <w:wAfter w:w="2581" w:type="dxa"/>
          <w:cantSplit/>
        </w:trPr>
        <w:tc>
          <w:tcPr>
            <w:tcW w:w="575" w:type="dxa"/>
            <w:vMerge w:val="restart"/>
            <w:vAlign w:val="center"/>
          </w:tcPr>
          <w:p w14:paraId="4C8B2594" w14:textId="77777777" w:rsidR="00BD10F8" w:rsidRPr="00085963" w:rsidRDefault="00BD10F8" w:rsidP="00BA3987">
            <w:pPr>
              <w:widowControl w:val="0"/>
              <w:spacing w:before="20" w:after="80" w:line="240" w:lineRule="auto"/>
              <w:jc w:val="center"/>
              <w:rPr>
                <w:rFonts w:cs="Times New Roman"/>
                <w:b/>
                <w:color w:val="000000" w:themeColor="text1"/>
                <w:sz w:val="22"/>
              </w:rPr>
            </w:pPr>
            <w:bookmarkStart w:id="0" w:name="_Hlk132781415"/>
            <w:r w:rsidRPr="00085963">
              <w:rPr>
                <w:rFonts w:cs="Times New Roman"/>
                <w:b/>
                <w:color w:val="000000" w:themeColor="text1"/>
                <w:sz w:val="22"/>
              </w:rPr>
              <w:t>TT</w:t>
            </w:r>
          </w:p>
        </w:tc>
        <w:tc>
          <w:tcPr>
            <w:tcW w:w="953" w:type="dxa"/>
            <w:vMerge w:val="restart"/>
            <w:vAlign w:val="center"/>
          </w:tcPr>
          <w:p w14:paraId="112D7B9B"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Nội dung kiến thức</w:t>
            </w:r>
          </w:p>
        </w:tc>
        <w:tc>
          <w:tcPr>
            <w:tcW w:w="947" w:type="dxa"/>
            <w:vMerge w:val="restart"/>
            <w:shd w:val="clear" w:color="auto" w:fill="auto"/>
            <w:vAlign w:val="center"/>
          </w:tcPr>
          <w:p w14:paraId="18EB9ECF"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Đơn vị kiến thức, kĩ năng</w:t>
            </w:r>
          </w:p>
        </w:tc>
        <w:tc>
          <w:tcPr>
            <w:tcW w:w="3533" w:type="dxa"/>
            <w:vMerge w:val="restart"/>
            <w:vAlign w:val="center"/>
          </w:tcPr>
          <w:p w14:paraId="22383934"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Mức đô kiến thức, kĩ năng </w:t>
            </w:r>
          </w:p>
          <w:p w14:paraId="61F736BD"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cần kiểm tra, đánh giá </w:t>
            </w:r>
          </w:p>
        </w:tc>
        <w:tc>
          <w:tcPr>
            <w:tcW w:w="2026" w:type="dxa"/>
            <w:gridSpan w:val="2"/>
            <w:vAlign w:val="center"/>
          </w:tcPr>
          <w:p w14:paraId="63FBC900"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Mức độ nhận thức</w:t>
            </w:r>
          </w:p>
        </w:tc>
      </w:tr>
      <w:tr w:rsidR="00FD21C6" w:rsidRPr="00085963" w14:paraId="0C1DE538" w14:textId="77777777" w:rsidTr="008E7EA1">
        <w:trPr>
          <w:cantSplit/>
        </w:trPr>
        <w:tc>
          <w:tcPr>
            <w:tcW w:w="575" w:type="dxa"/>
            <w:vMerge/>
            <w:vAlign w:val="center"/>
          </w:tcPr>
          <w:p w14:paraId="3306C590"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25D5EC0C"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947" w:type="dxa"/>
            <w:vMerge/>
            <w:shd w:val="clear" w:color="auto" w:fill="auto"/>
            <w:vAlign w:val="center"/>
          </w:tcPr>
          <w:p w14:paraId="1ACD4DD2"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3533" w:type="dxa"/>
            <w:vMerge/>
          </w:tcPr>
          <w:p w14:paraId="512F3360" w14:textId="77777777" w:rsidR="00BD10F8" w:rsidRPr="00085963" w:rsidRDefault="00BD10F8" w:rsidP="00BA3987">
            <w:pPr>
              <w:widowControl w:val="0"/>
              <w:spacing w:before="20" w:after="80" w:line="240" w:lineRule="auto"/>
              <w:jc w:val="center"/>
              <w:rPr>
                <w:rFonts w:cs="Times New Roman"/>
                <w:b/>
                <w:color w:val="000000" w:themeColor="text1"/>
                <w:sz w:val="22"/>
              </w:rPr>
            </w:pPr>
          </w:p>
        </w:tc>
        <w:tc>
          <w:tcPr>
            <w:tcW w:w="741" w:type="dxa"/>
            <w:vAlign w:val="center"/>
          </w:tcPr>
          <w:p w14:paraId="1AD2CBA9"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Nhận biết </w:t>
            </w:r>
          </w:p>
        </w:tc>
        <w:tc>
          <w:tcPr>
            <w:tcW w:w="0" w:type="auto"/>
            <w:vAlign w:val="center"/>
          </w:tcPr>
          <w:p w14:paraId="23DBC772"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Thông hiểu </w:t>
            </w:r>
          </w:p>
        </w:tc>
        <w:tc>
          <w:tcPr>
            <w:tcW w:w="694" w:type="dxa"/>
            <w:vAlign w:val="center"/>
          </w:tcPr>
          <w:p w14:paraId="417F2AF8"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Vận dụng </w:t>
            </w:r>
          </w:p>
        </w:tc>
        <w:tc>
          <w:tcPr>
            <w:tcW w:w="1887" w:type="dxa"/>
            <w:vAlign w:val="center"/>
          </w:tcPr>
          <w:p w14:paraId="46A03BAB" w14:textId="77777777" w:rsidR="00BD10F8" w:rsidRPr="00085963" w:rsidRDefault="00BD10F8"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 xml:space="preserve">Vận dụng cao </w:t>
            </w:r>
          </w:p>
        </w:tc>
      </w:tr>
      <w:tr w:rsidR="00FD21C6" w:rsidRPr="00085963" w14:paraId="08FBE9DF" w14:textId="77777777" w:rsidTr="008E7EA1">
        <w:trPr>
          <w:trHeight w:val="70"/>
        </w:trPr>
        <w:tc>
          <w:tcPr>
            <w:tcW w:w="575" w:type="dxa"/>
            <w:vMerge w:val="restart"/>
            <w:vAlign w:val="center"/>
          </w:tcPr>
          <w:p w14:paraId="71EF3D81" w14:textId="77777777" w:rsidR="004A01FD" w:rsidRPr="00085963" w:rsidRDefault="004A01FD"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1</w:t>
            </w:r>
          </w:p>
        </w:tc>
        <w:tc>
          <w:tcPr>
            <w:tcW w:w="953" w:type="dxa"/>
            <w:vMerge w:val="restart"/>
            <w:vAlign w:val="center"/>
          </w:tcPr>
          <w:p w14:paraId="0217657E" w14:textId="77777777" w:rsidR="004A01FD" w:rsidRPr="00085963" w:rsidRDefault="004A01FD"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Dao động và Sóng điện từ</w:t>
            </w:r>
          </w:p>
        </w:tc>
        <w:tc>
          <w:tcPr>
            <w:tcW w:w="947" w:type="dxa"/>
            <w:shd w:val="clear" w:color="auto" w:fill="auto"/>
            <w:vAlign w:val="center"/>
          </w:tcPr>
          <w:p w14:paraId="569D4E57"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1.1. Mạch dao động</w:t>
            </w:r>
          </w:p>
        </w:tc>
        <w:tc>
          <w:tcPr>
            <w:tcW w:w="3533" w:type="dxa"/>
          </w:tcPr>
          <w:p w14:paraId="6BD348F4" w14:textId="2ACACEA3"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Nhận biết:</w:t>
            </w:r>
            <w:r w:rsidRPr="00085963">
              <w:rPr>
                <w:rFonts w:cs="Times New Roman"/>
                <w:b/>
                <w:color w:val="000000" w:themeColor="text1"/>
                <w:sz w:val="22"/>
                <w:lang w:val="nl-NL"/>
              </w:rPr>
              <w:t xml:space="preserve"> [Câu 1]</w:t>
            </w:r>
          </w:p>
          <w:p w14:paraId="23A2B852" w14:textId="21A1D20D"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cấu tạo và nêu được vai trò của tụ điện và cuộn cảm trong hoạt động của mạch dao động LC. </w:t>
            </w:r>
          </w:p>
          <w:p w14:paraId="3485E90C"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công thức tính chu kì dao động riêng, tần số riêng và tần số góc của mạch dao động LC.</w:t>
            </w:r>
          </w:p>
          <w:p w14:paraId="104A413C"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dao động điện từ là gì (cường độ điện trường trong tụ điện và cảm ứng từ trong cuộn cảm biến thiên điều hòa).</w:t>
            </w:r>
          </w:p>
          <w:p w14:paraId="0BB56667"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4"/>
                <w:sz w:val="22"/>
                <w:lang w:val="nl-NL"/>
              </w:rPr>
              <w:t>Nêu được năng lượng</w:t>
            </w:r>
            <w:r w:rsidRPr="00085963">
              <w:rPr>
                <w:rFonts w:cs="Times New Roman"/>
                <w:color w:val="000000" w:themeColor="text1"/>
                <w:sz w:val="22"/>
                <w:lang w:val="nl-NL"/>
              </w:rPr>
              <w:t xml:space="preserve"> điện từ của mạch dao động LC là gì (năng lượng điện tập trung ở tụ điện và năng lượng từ tập trung ở cuộn cảm).</w:t>
            </w:r>
          </w:p>
          <w:p w14:paraId="49263B75" w14:textId="3E2677C3"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5AC3E0A1" w14:textId="751BB3F8"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Tính được chu kì riêng, tần số riêng, tần số góc, L, C thông qua công thức chu kì riêng.</w:t>
            </w:r>
            <w:r w:rsidRPr="00085963">
              <w:rPr>
                <w:rFonts w:cs="Times New Roman"/>
                <w:b/>
                <w:color w:val="000000" w:themeColor="text1"/>
                <w:sz w:val="22"/>
                <w:lang w:val="nl-NL"/>
              </w:rPr>
              <w:t xml:space="preserve"> </w:t>
            </w:r>
          </w:p>
          <w:p w14:paraId="278D5443"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mối quan hệ về pha giữa q và i và mối quan hệ giữa I</w:t>
            </w:r>
            <w:r w:rsidRPr="00085963">
              <w:rPr>
                <w:rFonts w:cs="Times New Roman"/>
                <w:color w:val="000000" w:themeColor="text1"/>
                <w:sz w:val="22"/>
                <w:vertAlign w:val="subscript"/>
                <w:lang w:val="nl-NL"/>
              </w:rPr>
              <w:t>o</w:t>
            </w:r>
            <w:r w:rsidRPr="00085963">
              <w:rPr>
                <w:rFonts w:cs="Times New Roman"/>
                <w:color w:val="000000" w:themeColor="text1"/>
                <w:sz w:val="22"/>
                <w:lang w:val="nl-NL"/>
              </w:rPr>
              <w:t xml:space="preserve"> với Q</w:t>
            </w:r>
            <w:r w:rsidRPr="00085963">
              <w:rPr>
                <w:rFonts w:cs="Times New Roman"/>
                <w:color w:val="000000" w:themeColor="text1"/>
                <w:sz w:val="22"/>
                <w:vertAlign w:val="subscript"/>
                <w:lang w:val="nl-NL"/>
              </w:rPr>
              <w:t>o</w:t>
            </w:r>
            <w:r w:rsidRPr="00085963">
              <w:rPr>
                <w:rFonts w:cs="Times New Roman"/>
                <w:color w:val="000000" w:themeColor="text1"/>
                <w:sz w:val="22"/>
                <w:lang w:val="nl-NL"/>
              </w:rPr>
              <w:t>.</w:t>
            </w:r>
          </w:p>
          <w:p w14:paraId="73E644A9" w14:textId="77777777"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Giải thích được vì sao E và B biến thiên điều hòa khi q và i biến thiên điều hòa.</w:t>
            </w:r>
          </w:p>
          <w:p w14:paraId="242E57DC" w14:textId="318C4BB9"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w:t>
            </w:r>
            <w:r w:rsidR="008E7EA1" w:rsidRPr="00085963">
              <w:rPr>
                <w:rFonts w:cs="Times New Roman"/>
                <w:b/>
                <w:color w:val="000000" w:themeColor="text1"/>
                <w:sz w:val="22"/>
                <w:lang w:val="nl-NL"/>
              </w:rPr>
              <w:t>[Câu 1</w:t>
            </w:r>
            <w:r w:rsidR="008E7EA1">
              <w:rPr>
                <w:rFonts w:cs="Times New Roman"/>
                <w:b/>
                <w:color w:val="000000" w:themeColor="text1"/>
                <w:sz w:val="22"/>
                <w:lang w:val="nl-NL"/>
              </w:rPr>
              <w:t>8</w:t>
            </w:r>
            <w:r w:rsidR="008E7EA1" w:rsidRPr="00085963">
              <w:rPr>
                <w:rFonts w:cs="Times New Roman"/>
                <w:b/>
                <w:color w:val="000000" w:themeColor="text1"/>
                <w:sz w:val="22"/>
                <w:lang w:val="nl-NL"/>
              </w:rPr>
              <w:t>]</w:t>
            </w:r>
          </w:p>
          <w:p w14:paraId="1A4B195A" w14:textId="567A8992" w:rsidR="004A01FD" w:rsidRPr="00085963" w:rsidRDefault="004A01FD"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8"/>
                <w:sz w:val="22"/>
              </w:rPr>
              <w:object w:dxaOrig="1240" w:dyaOrig="360" w14:anchorId="55C02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86" type="#_x0000_t75" style="width:62.25pt;height:18pt" o:ole="">
                  <v:imagedata r:id="rId6" o:title=""/>
                </v:shape>
                <o:OLEObject Type="Embed" ProgID="Equation.DSMT4" ShapeID="_x0000_i25886" DrawAspect="Content" ObjectID="_1743396701" r:id="rId7"/>
              </w:object>
            </w:r>
            <w:r w:rsidRPr="00085963">
              <w:rPr>
                <w:rFonts w:cs="Times New Roman"/>
                <w:color w:val="000000" w:themeColor="text1"/>
                <w:sz w:val="22"/>
                <w:lang w:val="nl-NL"/>
              </w:rPr>
              <w:t xml:space="preserve"> trong các bài bài tập đơn giản. </w:t>
            </w:r>
          </w:p>
        </w:tc>
        <w:tc>
          <w:tcPr>
            <w:tcW w:w="741" w:type="dxa"/>
            <w:vMerge w:val="restart"/>
            <w:shd w:val="clear" w:color="auto" w:fill="auto"/>
            <w:vAlign w:val="center"/>
          </w:tcPr>
          <w:p w14:paraId="4E184DF0" w14:textId="071F7600"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0" w:type="auto"/>
            <w:vMerge w:val="restart"/>
            <w:shd w:val="clear" w:color="auto" w:fill="auto"/>
            <w:vAlign w:val="center"/>
          </w:tcPr>
          <w:p w14:paraId="1572CB87" w14:textId="5CFE9692"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694" w:type="dxa"/>
            <w:vMerge w:val="restart"/>
            <w:shd w:val="clear" w:color="auto" w:fill="auto"/>
            <w:vAlign w:val="center"/>
          </w:tcPr>
          <w:p w14:paraId="6FF6BDA0" w14:textId="0D9A015E" w:rsidR="004A01FD" w:rsidRPr="00085963" w:rsidRDefault="004A01FD"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1887" w:type="dxa"/>
            <w:shd w:val="clear" w:color="auto" w:fill="auto"/>
            <w:vAlign w:val="center"/>
          </w:tcPr>
          <w:p w14:paraId="67D59D2E" w14:textId="7006183D"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5422B3C4" w14:textId="77777777" w:rsidTr="008E7EA1">
        <w:trPr>
          <w:trHeight w:val="70"/>
        </w:trPr>
        <w:tc>
          <w:tcPr>
            <w:tcW w:w="575" w:type="dxa"/>
            <w:vMerge/>
            <w:vAlign w:val="center"/>
          </w:tcPr>
          <w:p w14:paraId="4347C2AA"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3303C581"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2BCC639"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1.2. Điện từ trường</w:t>
            </w:r>
          </w:p>
        </w:tc>
        <w:tc>
          <w:tcPr>
            <w:tcW w:w="3533" w:type="dxa"/>
          </w:tcPr>
          <w:p w14:paraId="0F0D42D0" w14:textId="1B1E5125"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Pr="00085963">
              <w:rPr>
                <w:rFonts w:cs="Times New Roman"/>
                <w:b/>
                <w:color w:val="000000" w:themeColor="text1"/>
                <w:sz w:val="22"/>
                <w:lang w:val="nl-NL"/>
              </w:rPr>
              <w:t>[Câu 1]</w:t>
            </w:r>
          </w:p>
          <w:p w14:paraId="0AC8F1B1"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mối quan hệ giữa điện trường biến thiên và từ trường, từ trường biến thiên và điện trường.</w:t>
            </w:r>
          </w:p>
          <w:p w14:paraId="59ECDBC1" w14:textId="60617EAB"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điện từ trường là gì.</w:t>
            </w:r>
            <w:r w:rsidRPr="00085963">
              <w:rPr>
                <w:rFonts w:cs="Times New Roman"/>
                <w:b/>
                <w:color w:val="000000" w:themeColor="text1"/>
                <w:sz w:val="22"/>
                <w:lang w:val="nl-NL"/>
              </w:rPr>
              <w:t xml:space="preserve"> </w:t>
            </w:r>
          </w:p>
          <w:p w14:paraId="1AA4CE16" w14:textId="54726936"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0DFA5B82"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được điện từ trường là gì, đường sức của điện trường xoáy </w:t>
            </w:r>
          </w:p>
          <w:p w14:paraId="58954E56" w14:textId="17454CED" w:rsidR="004A01FD" w:rsidRPr="00085963" w:rsidRDefault="004A01FD" w:rsidP="00BA3987">
            <w:pPr>
              <w:widowControl w:val="0"/>
              <w:spacing w:before="20" w:after="80" w:line="240" w:lineRule="auto"/>
              <w:rPr>
                <w:rFonts w:cs="Times New Roman"/>
                <w:color w:val="000000" w:themeColor="text1"/>
                <w:sz w:val="22"/>
                <w:lang w:val="nl-NL"/>
              </w:rPr>
            </w:pPr>
          </w:p>
        </w:tc>
        <w:tc>
          <w:tcPr>
            <w:tcW w:w="741" w:type="dxa"/>
            <w:vMerge/>
            <w:shd w:val="clear" w:color="auto" w:fill="auto"/>
            <w:vAlign w:val="center"/>
          </w:tcPr>
          <w:p w14:paraId="72EB1759" w14:textId="49C76134" w:rsidR="004A01FD" w:rsidRPr="00085963" w:rsidRDefault="004A01FD"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3FEBB6EE" w14:textId="5F33300E" w:rsidR="004A01FD" w:rsidRPr="00085963" w:rsidRDefault="004A01FD" w:rsidP="00BA3987">
            <w:pPr>
              <w:widowControl w:val="0"/>
              <w:spacing w:before="20" w:after="80" w:line="240" w:lineRule="auto"/>
              <w:jc w:val="center"/>
              <w:rPr>
                <w:rFonts w:cs="Times New Roman"/>
                <w:color w:val="000000" w:themeColor="text1"/>
                <w:sz w:val="22"/>
              </w:rPr>
            </w:pPr>
          </w:p>
        </w:tc>
        <w:tc>
          <w:tcPr>
            <w:tcW w:w="694" w:type="dxa"/>
            <w:vMerge/>
            <w:shd w:val="clear" w:color="auto" w:fill="auto"/>
            <w:vAlign w:val="center"/>
          </w:tcPr>
          <w:p w14:paraId="50D59D34" w14:textId="77777777" w:rsidR="004A01FD" w:rsidRPr="00085963" w:rsidRDefault="004A01FD"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2DFCBE71" w14:textId="77777777"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528648D4" w14:textId="77777777" w:rsidTr="008E7EA1">
        <w:trPr>
          <w:trHeight w:val="225"/>
        </w:trPr>
        <w:tc>
          <w:tcPr>
            <w:tcW w:w="575" w:type="dxa"/>
            <w:vMerge/>
            <w:vAlign w:val="center"/>
          </w:tcPr>
          <w:p w14:paraId="52574151"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78719577" w14:textId="77777777" w:rsidR="004A01FD" w:rsidRPr="00085963" w:rsidRDefault="004A01FD"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87FFCA7" w14:textId="77777777" w:rsidR="004A01FD" w:rsidRPr="00085963" w:rsidRDefault="004A01FD"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 xml:space="preserve">1.3. Sóng điện từ và nguyên tắc thông tin liên lạc bằng </w:t>
            </w:r>
            <w:r w:rsidRPr="00085963">
              <w:rPr>
                <w:rFonts w:cs="Times New Roman"/>
                <w:b/>
                <w:color w:val="000000" w:themeColor="text1"/>
                <w:sz w:val="22"/>
              </w:rPr>
              <w:lastRenderedPageBreak/>
              <w:t>sóng vô tuyến</w:t>
            </w:r>
          </w:p>
        </w:tc>
        <w:tc>
          <w:tcPr>
            <w:tcW w:w="3533" w:type="dxa"/>
          </w:tcPr>
          <w:p w14:paraId="210C676A" w14:textId="1F97BC44" w:rsidR="004A01FD" w:rsidRPr="00085963" w:rsidRDefault="004A01FD"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lastRenderedPageBreak/>
              <w:t xml:space="preserve">Nhận biết:   </w:t>
            </w:r>
            <w:r w:rsidRPr="00085963">
              <w:rPr>
                <w:rFonts w:cs="Times New Roman"/>
                <w:b/>
                <w:color w:val="000000" w:themeColor="text1"/>
                <w:sz w:val="22"/>
                <w:lang w:val="nl-NL"/>
              </w:rPr>
              <w:t>[Câu 1]</w:t>
            </w:r>
          </w:p>
          <w:p w14:paraId="73E811B1" w14:textId="00F3AF46"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sóng điện từ là gì.</w:t>
            </w:r>
            <w:r w:rsidRPr="00085963">
              <w:rPr>
                <w:rFonts w:cs="Times New Roman"/>
                <w:b/>
                <w:color w:val="000000" w:themeColor="text1"/>
                <w:sz w:val="22"/>
                <w:lang w:val="nl-NL"/>
              </w:rPr>
              <w:t xml:space="preserve"> </w:t>
            </w:r>
          </w:p>
          <w:p w14:paraId="28FB9861"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công thức </w:t>
            </w:r>
            <w:r w:rsidRPr="00085963">
              <w:rPr>
                <w:rFonts w:cs="Times New Roman"/>
                <w:color w:val="000000" w:themeColor="text1"/>
                <w:position w:val="-28"/>
                <w:sz w:val="22"/>
                <w:lang w:val="nl-NL"/>
              </w:rPr>
              <w:object w:dxaOrig="1100" w:dyaOrig="660" w14:anchorId="5F542E20">
                <v:shape id="_x0000_i25887" type="#_x0000_t75" style="width:55.5pt;height:33.75pt" o:ole="">
                  <v:imagedata r:id="rId8" o:title=""/>
                </v:shape>
                <o:OLEObject Type="Embed" ProgID="Equation.DSMT4" ShapeID="_x0000_i25887" DrawAspect="Content" ObjectID="_1743396702" r:id="rId9"/>
              </w:object>
            </w:r>
            <w:r w:rsidRPr="00085963">
              <w:rPr>
                <w:rFonts w:cs="Times New Roman"/>
                <w:color w:val="000000" w:themeColor="text1"/>
                <w:sz w:val="22"/>
                <w:lang w:val="nl-NL"/>
              </w:rPr>
              <w:t>.</w:t>
            </w:r>
          </w:p>
          <w:p w14:paraId="57119C6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các tính chất của sóng điện từ.</w:t>
            </w:r>
          </w:p>
          <w:p w14:paraId="59AADD9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ứng dụng của sóng vô tuyến điện trong thông tin liên lạc.</w:t>
            </w:r>
          </w:p>
          <w:p w14:paraId="0B04859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lastRenderedPageBreak/>
              <w:t>- Nêu được sơ đồ khối của một máy phát và máy thu vô tuyến điện đơn giản.</w:t>
            </w:r>
          </w:p>
          <w:p w14:paraId="478686A4" w14:textId="29CAF8D3" w:rsidR="004A01FD" w:rsidRPr="00085963" w:rsidRDefault="004A01FD" w:rsidP="004A01FD">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w:t>
            </w:r>
            <w:r w:rsidR="002F15AF" w:rsidRPr="00085963">
              <w:rPr>
                <w:rFonts w:cs="Times New Roman"/>
                <w:b/>
                <w:color w:val="000000" w:themeColor="text1"/>
                <w:sz w:val="22"/>
                <w:lang w:val="nl-NL"/>
              </w:rPr>
              <w:t xml:space="preserve">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10</w:t>
            </w:r>
            <w:r w:rsidR="002F15AF" w:rsidRPr="00085963">
              <w:rPr>
                <w:rFonts w:cs="Times New Roman"/>
                <w:b/>
                <w:color w:val="000000" w:themeColor="text1"/>
                <w:sz w:val="22"/>
                <w:lang w:val="nl-NL"/>
              </w:rPr>
              <w:t>]</w:t>
            </w:r>
          </w:p>
          <w:p w14:paraId="0EE81AA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Áp dụng được công thức </w:t>
            </w:r>
            <w:r w:rsidRPr="00085963">
              <w:rPr>
                <w:rFonts w:cs="Times New Roman"/>
                <w:color w:val="000000" w:themeColor="text1"/>
                <w:position w:val="-28"/>
                <w:sz w:val="22"/>
                <w:lang w:val="nl-NL"/>
              </w:rPr>
              <w:object w:dxaOrig="1100" w:dyaOrig="660" w14:anchorId="3B7A6CFF">
                <v:shape id="_x0000_i25888" type="#_x0000_t75" style="width:55.5pt;height:33.75pt" o:ole="">
                  <v:imagedata r:id="rId8" o:title=""/>
                </v:shape>
                <o:OLEObject Type="Embed" ProgID="Equation.DSMT4" ShapeID="_x0000_i25888" DrawAspect="Content" ObjectID="_1743396703" r:id="rId10"/>
              </w:object>
            </w:r>
            <w:r w:rsidRPr="00085963">
              <w:rPr>
                <w:rFonts w:cs="Times New Roman"/>
                <w:color w:val="000000" w:themeColor="text1"/>
                <w:sz w:val="22"/>
                <w:lang w:val="nl-NL"/>
              </w:rPr>
              <w:t xml:space="preserve"> ở mức độ đơn giản;</w:t>
            </w:r>
          </w:p>
          <w:p w14:paraId="7953EAD5"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Hiểu được</w:t>
            </w:r>
            <w:r w:rsidRPr="00085963">
              <w:rPr>
                <w:rFonts w:cs="Times New Roman"/>
                <w:color w:val="000000" w:themeColor="text1"/>
                <w:position w:val="-4"/>
                <w:sz w:val="22"/>
                <w:lang w:val="nl-NL"/>
              </w:rPr>
              <w:object w:dxaOrig="240" w:dyaOrig="320" w14:anchorId="62B457A3">
                <v:shape id="_x0000_i25889" type="#_x0000_t75" style="width:12pt;height:16.5pt" o:ole="">
                  <v:imagedata r:id="rId11" o:title=""/>
                </v:shape>
                <o:OLEObject Type="Embed" ProgID="Equation.DSMT4" ShapeID="_x0000_i25889" DrawAspect="Content" ObjectID="_1743396704" r:id="rId12"/>
              </w:object>
            </w:r>
            <w:r w:rsidRPr="00085963">
              <w:rPr>
                <w:rFonts w:cs="Times New Roman"/>
                <w:color w:val="000000" w:themeColor="text1"/>
                <w:sz w:val="22"/>
                <w:lang w:val="nl-NL"/>
              </w:rPr>
              <w:t xml:space="preserve"> và </w:t>
            </w:r>
            <w:r w:rsidRPr="00085963">
              <w:rPr>
                <w:rFonts w:cs="Times New Roman"/>
                <w:color w:val="000000" w:themeColor="text1"/>
                <w:position w:val="-4"/>
                <w:sz w:val="22"/>
                <w:lang w:val="nl-NL"/>
              </w:rPr>
              <w:object w:dxaOrig="240" w:dyaOrig="320" w14:anchorId="3B9302B9">
                <v:shape id="_x0000_i25890" type="#_x0000_t75" style="width:12pt;height:16.5pt" o:ole="">
                  <v:imagedata r:id="rId13" o:title=""/>
                </v:shape>
                <o:OLEObject Type="Embed" ProgID="Equation.DSMT4" ShapeID="_x0000_i25890" DrawAspect="Content" ObjectID="_1743396705" r:id="rId14"/>
              </w:object>
            </w:r>
            <w:r w:rsidRPr="00085963">
              <w:rPr>
                <w:rFonts w:cs="Times New Roman"/>
                <w:color w:val="000000" w:themeColor="text1"/>
                <w:sz w:val="22"/>
                <w:lang w:val="nl-NL"/>
              </w:rPr>
              <w:t xml:space="preserve"> dao động vuông góc nhưng cùng pha;</w:t>
            </w:r>
          </w:p>
          <w:p w14:paraId="2364EFFB"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bước sóng, tần số, chu kì của sóng điện từ trong các vùng của thang sóng vô tuyến.</w:t>
            </w:r>
          </w:p>
          <w:p w14:paraId="72573ABC"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ứng dụng của các loại sóng vô tuyến trong truyền thông tin liên lạc (liên lạc trên mặt đất, liên lạc trong không gian...);</w:t>
            </w:r>
          </w:p>
          <w:p w14:paraId="1775343D"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khối trong sơ đồ khối của máy phát và máy thu vô tuyến điện đơn giản.</w:t>
            </w:r>
          </w:p>
          <w:p w14:paraId="0661B80B" w14:textId="77777777" w:rsidR="004A01FD" w:rsidRPr="00085963" w:rsidRDefault="004A01FD"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chức năng của từng khối trong sơ đồ khối của máy phát và máy thu vô tuyến điện đơn giản.</w:t>
            </w:r>
          </w:p>
        </w:tc>
        <w:tc>
          <w:tcPr>
            <w:tcW w:w="741" w:type="dxa"/>
            <w:vMerge/>
            <w:shd w:val="clear" w:color="auto" w:fill="auto"/>
            <w:vAlign w:val="center"/>
          </w:tcPr>
          <w:p w14:paraId="6DDE3418" w14:textId="189AFC8E" w:rsidR="004A01FD" w:rsidRPr="00085963" w:rsidRDefault="004A01FD"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00815C1B" w14:textId="77777777" w:rsidR="004A01FD" w:rsidRPr="00085963" w:rsidRDefault="004A01FD" w:rsidP="00BA3987">
            <w:pPr>
              <w:widowControl w:val="0"/>
              <w:spacing w:before="20" w:after="80" w:line="240" w:lineRule="auto"/>
              <w:jc w:val="center"/>
              <w:rPr>
                <w:rFonts w:cs="Times New Roman"/>
                <w:color w:val="000000" w:themeColor="text1"/>
                <w:sz w:val="22"/>
              </w:rPr>
            </w:pPr>
          </w:p>
        </w:tc>
        <w:tc>
          <w:tcPr>
            <w:tcW w:w="694" w:type="dxa"/>
            <w:vMerge/>
            <w:shd w:val="clear" w:color="auto" w:fill="auto"/>
            <w:vAlign w:val="center"/>
          </w:tcPr>
          <w:p w14:paraId="7DB7341F" w14:textId="098A458E" w:rsidR="004A01FD" w:rsidRPr="00085963" w:rsidRDefault="004A01FD"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785791EE" w14:textId="3AEBF7B2" w:rsidR="004A01FD" w:rsidRPr="00085963" w:rsidRDefault="004A01FD" w:rsidP="00BA3987">
            <w:pPr>
              <w:widowControl w:val="0"/>
              <w:spacing w:before="20" w:after="80" w:line="240" w:lineRule="auto"/>
              <w:jc w:val="center"/>
              <w:rPr>
                <w:rFonts w:cs="Times New Roman"/>
                <w:color w:val="000000" w:themeColor="text1"/>
                <w:sz w:val="22"/>
              </w:rPr>
            </w:pPr>
          </w:p>
        </w:tc>
      </w:tr>
      <w:tr w:rsidR="00FD21C6" w:rsidRPr="00085963" w14:paraId="161F57B5" w14:textId="77777777" w:rsidTr="008E7EA1">
        <w:trPr>
          <w:trHeight w:val="330"/>
        </w:trPr>
        <w:tc>
          <w:tcPr>
            <w:tcW w:w="575" w:type="dxa"/>
            <w:vMerge w:val="restart"/>
            <w:vAlign w:val="center"/>
          </w:tcPr>
          <w:p w14:paraId="04A4C01D" w14:textId="77777777" w:rsidR="00095B61" w:rsidRPr="00085963" w:rsidRDefault="00095B61"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2</w:t>
            </w:r>
          </w:p>
        </w:tc>
        <w:tc>
          <w:tcPr>
            <w:tcW w:w="953" w:type="dxa"/>
            <w:vMerge w:val="restart"/>
            <w:vAlign w:val="center"/>
          </w:tcPr>
          <w:p w14:paraId="3F6ADCDF" w14:textId="77777777" w:rsidR="00095B61" w:rsidRPr="00085963" w:rsidRDefault="00095B6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Sóng ánh sáng</w:t>
            </w:r>
          </w:p>
        </w:tc>
        <w:tc>
          <w:tcPr>
            <w:tcW w:w="947" w:type="dxa"/>
            <w:shd w:val="clear" w:color="auto" w:fill="auto"/>
            <w:vAlign w:val="center"/>
          </w:tcPr>
          <w:p w14:paraId="01A823AB" w14:textId="77777777" w:rsidR="00095B61" w:rsidRPr="00085963" w:rsidRDefault="00095B6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2.1. Tán sắc ánh sáng</w:t>
            </w:r>
          </w:p>
        </w:tc>
        <w:tc>
          <w:tcPr>
            <w:tcW w:w="3533" w:type="dxa"/>
          </w:tcPr>
          <w:p w14:paraId="2A6D03A1" w14:textId="54FC5373" w:rsidR="00095B61" w:rsidRPr="00085963" w:rsidRDefault="00095B6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[Câu 2]</w:t>
            </w:r>
          </w:p>
          <w:p w14:paraId="33310D49"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hiện tượng tán sắc ánh sáng.</w:t>
            </w:r>
          </w:p>
          <w:p w14:paraId="7BD767AB"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về ánh sáng đơn sắc, ánh sáng trắng.</w:t>
            </w:r>
          </w:p>
          <w:p w14:paraId="11B111E2" w14:textId="3BF33DC9" w:rsidR="00095B61" w:rsidRPr="00085963" w:rsidRDefault="00095B61" w:rsidP="00BA3987">
            <w:pPr>
              <w:widowControl w:val="0"/>
              <w:spacing w:before="20" w:after="80" w:line="240" w:lineRule="auto"/>
              <w:rPr>
                <w:rFonts w:cs="Times New Roman"/>
                <w:b/>
                <w:bCs/>
                <w:color w:val="000000" w:themeColor="text1"/>
                <w:sz w:val="22"/>
                <w:lang w:val="nl-NL"/>
              </w:rPr>
            </w:pPr>
            <w:r w:rsidRPr="00085963">
              <w:rPr>
                <w:rFonts w:cs="Times New Roman"/>
                <w:color w:val="000000" w:themeColor="text1"/>
                <w:sz w:val="22"/>
                <w:lang w:val="nl-NL"/>
              </w:rPr>
              <w:t>- Nêu được chiết suất của môi trường phụ thuộc vào bước sóng ánh sáng trong chân không.</w:t>
            </w:r>
          </w:p>
          <w:p w14:paraId="5107C59F" w14:textId="7B145CC9" w:rsidR="00095B61" w:rsidRPr="00085963" w:rsidRDefault="00095B61"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w:t>
            </w:r>
            <w:r w:rsidR="002F15AF" w:rsidRPr="00085963">
              <w:rPr>
                <w:rFonts w:cs="Times New Roman"/>
                <w:b/>
                <w:color w:val="000000" w:themeColor="text1"/>
                <w:sz w:val="22"/>
                <w:lang w:val="nl-NL"/>
              </w:rPr>
              <w:t xml:space="preserve">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1</w:t>
            </w:r>
            <w:r w:rsidR="002F15AF" w:rsidRPr="00085963">
              <w:rPr>
                <w:rFonts w:cs="Times New Roman"/>
                <w:b/>
                <w:color w:val="000000" w:themeColor="text1"/>
                <w:sz w:val="22"/>
                <w:lang w:val="nl-NL"/>
              </w:rPr>
              <w:t>]</w:t>
            </w:r>
            <w:r w:rsidRPr="00085963">
              <w:rPr>
                <w:rFonts w:cs="Times New Roman"/>
                <w:b/>
                <w:bCs/>
                <w:color w:val="000000" w:themeColor="text1"/>
                <w:sz w:val="22"/>
                <w:lang w:val="nl-NL"/>
              </w:rPr>
              <w:t xml:space="preserve"> </w:t>
            </w:r>
          </w:p>
          <w:p w14:paraId="32353948"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về hiện tượng tán sắc ánh sáng của Niu-tơn;</w:t>
            </w:r>
          </w:p>
          <w:p w14:paraId="3EE354CD"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với ánh sáng đơn sắc của Niu-tơn.</w:t>
            </w:r>
          </w:p>
          <w:p w14:paraId="3239078D" w14:textId="77777777"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góc lệch của các tia sáng có màu sắc khác nhau khi đi qua lăng kính.</w:t>
            </w:r>
          </w:p>
          <w:p w14:paraId="50E38636" w14:textId="1C15C478" w:rsidR="00095B61" w:rsidRPr="00085963" w:rsidRDefault="00095B6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chiết suất của môi trường đối với các ánh sáng có màu sắc khác nhau.</w:t>
            </w:r>
          </w:p>
        </w:tc>
        <w:tc>
          <w:tcPr>
            <w:tcW w:w="741" w:type="dxa"/>
            <w:vMerge w:val="restart"/>
            <w:shd w:val="clear" w:color="auto" w:fill="auto"/>
            <w:vAlign w:val="center"/>
          </w:tcPr>
          <w:p w14:paraId="43A0A53A" w14:textId="180267F0" w:rsidR="00095B61" w:rsidRPr="00085963" w:rsidRDefault="00095B6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0" w:type="auto"/>
            <w:vMerge w:val="restart"/>
            <w:shd w:val="clear" w:color="auto" w:fill="auto"/>
            <w:vAlign w:val="center"/>
          </w:tcPr>
          <w:p w14:paraId="04EF7339" w14:textId="1341A012" w:rsidR="00095B61" w:rsidRPr="00085963" w:rsidRDefault="00095B6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c>
          <w:tcPr>
            <w:tcW w:w="694" w:type="dxa"/>
            <w:shd w:val="clear" w:color="auto" w:fill="auto"/>
            <w:vAlign w:val="center"/>
          </w:tcPr>
          <w:p w14:paraId="7123FA51" w14:textId="77777777" w:rsidR="00095B61" w:rsidRPr="00085963" w:rsidRDefault="00095B61"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0C46E080" w14:textId="77777777" w:rsidR="00095B61" w:rsidRPr="00085963" w:rsidRDefault="00095B61" w:rsidP="00BA3987">
            <w:pPr>
              <w:widowControl w:val="0"/>
              <w:spacing w:before="20" w:after="80" w:line="240" w:lineRule="auto"/>
              <w:jc w:val="center"/>
              <w:rPr>
                <w:rFonts w:cs="Times New Roman"/>
                <w:color w:val="000000" w:themeColor="text1"/>
                <w:sz w:val="22"/>
              </w:rPr>
            </w:pPr>
          </w:p>
        </w:tc>
      </w:tr>
      <w:tr w:rsidR="008E7EA1" w:rsidRPr="00085963" w14:paraId="60720D14" w14:textId="77777777" w:rsidTr="008E7EA1">
        <w:trPr>
          <w:cantSplit/>
          <w:trHeight w:val="6231"/>
        </w:trPr>
        <w:tc>
          <w:tcPr>
            <w:tcW w:w="575" w:type="dxa"/>
            <w:vMerge/>
            <w:vAlign w:val="center"/>
          </w:tcPr>
          <w:p w14:paraId="4B747FFD" w14:textId="77777777" w:rsidR="008E7EA1" w:rsidRPr="00085963" w:rsidRDefault="008E7EA1"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4F5EE074" w14:textId="77777777" w:rsidR="008E7EA1" w:rsidRPr="00085963" w:rsidRDefault="008E7EA1" w:rsidP="00BA3987">
            <w:pPr>
              <w:widowControl w:val="0"/>
              <w:spacing w:before="20" w:after="80" w:line="240" w:lineRule="auto"/>
              <w:rPr>
                <w:rFonts w:cs="Times New Roman"/>
                <w:b/>
                <w:color w:val="000000" w:themeColor="text1"/>
                <w:sz w:val="22"/>
              </w:rPr>
            </w:pPr>
          </w:p>
        </w:tc>
        <w:tc>
          <w:tcPr>
            <w:tcW w:w="947" w:type="dxa"/>
            <w:vMerge w:val="restart"/>
            <w:shd w:val="clear" w:color="auto" w:fill="auto"/>
            <w:vAlign w:val="center"/>
          </w:tcPr>
          <w:p w14:paraId="05D5B04A" w14:textId="77777777" w:rsidR="008E7EA1" w:rsidRPr="00085963" w:rsidRDefault="008E7EA1"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2.2. Giao thoa ánh sáng</w:t>
            </w:r>
          </w:p>
        </w:tc>
        <w:tc>
          <w:tcPr>
            <w:tcW w:w="3533" w:type="dxa"/>
            <w:vMerge w:val="restart"/>
          </w:tcPr>
          <w:p w14:paraId="71D8BACE" w14:textId="6F1A4754" w:rsidR="008E7EA1" w:rsidRPr="00085963" w:rsidRDefault="008E7EA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Pr="00085963">
              <w:rPr>
                <w:rFonts w:cs="Times New Roman"/>
                <w:b/>
                <w:color w:val="000000" w:themeColor="text1"/>
                <w:sz w:val="22"/>
                <w:lang w:val="nl-NL"/>
              </w:rPr>
              <w:t>[Câu 2]</w:t>
            </w:r>
          </w:p>
          <w:p w14:paraId="22836C52"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nghĩa hiện tượng nhiễu xạ ánh sáng.</w:t>
            </w:r>
          </w:p>
          <w:p w14:paraId="26DF4674"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vân sáng, vân tối là kết quả của hiện tượng giao thoa ánh sáng.</w:t>
            </w:r>
          </w:p>
          <w:p w14:paraId="5E9EA09D" w14:textId="32483ABE"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công thức tính khoảng vân; công thức xác định vị trí vân sáng, vân tối.</w:t>
            </w:r>
            <w:r w:rsidRPr="00085963">
              <w:rPr>
                <w:rFonts w:cs="Times New Roman"/>
                <w:b/>
                <w:color w:val="000000" w:themeColor="text1"/>
                <w:sz w:val="22"/>
                <w:lang w:val="nl-NL"/>
              </w:rPr>
              <w:t xml:space="preserve"> </w:t>
            </w:r>
          </w:p>
          <w:p w14:paraId="06848406" w14:textId="77777777"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điều kiện để xảy ra hiện tượng giao thoa ánh sáng.</w:t>
            </w:r>
          </w:p>
          <w:p w14:paraId="24C99D9E" w14:textId="77777777" w:rsidR="008E7EA1" w:rsidRPr="00085963" w:rsidRDefault="008E7EA1"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Nêu được hiện tượng giao thoa chứng tỏ ánh sáng có tính chất sóng.</w:t>
            </w:r>
          </w:p>
          <w:p w14:paraId="65B07C28" w14:textId="204C68C8" w:rsidR="008E7EA1" w:rsidRPr="00085963" w:rsidRDefault="008E7EA1"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Pr="00085963">
              <w:rPr>
                <w:rFonts w:cs="Times New Roman"/>
                <w:b/>
                <w:color w:val="000000" w:themeColor="text1"/>
                <w:sz w:val="22"/>
                <w:lang w:val="nl-NL"/>
              </w:rPr>
              <w:t xml:space="preserve">[Câu </w:t>
            </w:r>
            <w:r>
              <w:rPr>
                <w:rFonts w:cs="Times New Roman"/>
                <w:b/>
                <w:color w:val="000000" w:themeColor="text1"/>
                <w:sz w:val="22"/>
                <w:lang w:val="nl-NL"/>
              </w:rPr>
              <w:t>1</w:t>
            </w:r>
            <w:r>
              <w:rPr>
                <w:rFonts w:cs="Times New Roman"/>
                <w:b/>
                <w:color w:val="000000" w:themeColor="text1"/>
                <w:sz w:val="22"/>
                <w:lang w:val="nl-NL"/>
              </w:rPr>
              <w:t>1</w:t>
            </w:r>
            <w:r w:rsidRPr="00085963">
              <w:rPr>
                <w:rFonts w:cs="Times New Roman"/>
                <w:b/>
                <w:color w:val="000000" w:themeColor="text1"/>
                <w:sz w:val="22"/>
                <w:lang w:val="nl-NL"/>
              </w:rPr>
              <w:t>]</w:t>
            </w:r>
          </w:p>
          <w:p w14:paraId="3E97E87E" w14:textId="6E3FE09E" w:rsidR="008E7EA1" w:rsidRPr="00085963"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khoảng vân, và các đại lượng trong công thức khoảng vân. Hiểu được khoảng vân là khoảng cách giữa các vân sáng liên tiếp (hoặc vân tối liên tiếp). </w:t>
            </w:r>
          </w:p>
          <w:p w14:paraId="64BEFB12" w14:textId="77777777" w:rsidR="008E7EA1" w:rsidRPr="00085963"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và áp dụng được các công thức </w:t>
            </w:r>
            <w:r w:rsidRPr="00085963">
              <w:rPr>
                <w:rFonts w:cs="Times New Roman"/>
                <w:color w:val="000000" w:themeColor="text1"/>
                <w:position w:val="-24"/>
                <w:sz w:val="22"/>
              </w:rPr>
              <w:object w:dxaOrig="740" w:dyaOrig="620" w14:anchorId="11DC4C60">
                <v:shape id="_x0000_i26306" type="#_x0000_t75" style="width:36.75pt;height:31.5pt" o:ole="">
                  <v:imagedata r:id="rId15" o:title=""/>
                </v:shape>
                <o:OLEObject Type="Embed" ProgID="Equation.DSMT4" ShapeID="_x0000_i26306" DrawAspect="Content" ObjectID="_1743396706" r:id="rId16"/>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4B6AB832">
                <v:shape id="_x0000_i26307" type="#_x0000_t75" style="width:53.25pt;height:31.5pt" o:ole="">
                  <v:imagedata r:id="rId17" o:title=""/>
                </v:shape>
                <o:OLEObject Type="Embed" ProgID="Equation.DSMT4" ShapeID="_x0000_i26307" DrawAspect="Content" ObjectID="_1743396707" r:id="rId18"/>
              </w:object>
            </w:r>
            <w:r w:rsidRPr="00085963">
              <w:rPr>
                <w:rFonts w:cs="Times New Roman"/>
                <w:color w:val="000000" w:themeColor="text1"/>
                <w:sz w:val="22"/>
                <w:lang w:val="nl-NL"/>
              </w:rPr>
              <w:t xml:space="preserve"> , </w:t>
            </w:r>
            <w:r w:rsidRPr="00085963">
              <w:rPr>
                <w:rFonts w:cs="Times New Roman"/>
                <w:color w:val="000000" w:themeColor="text1"/>
                <w:position w:val="-24"/>
                <w:sz w:val="22"/>
                <w:lang w:val="nl-NL"/>
              </w:rPr>
              <w:object w:dxaOrig="1660" w:dyaOrig="620" w14:anchorId="58292E47">
                <v:shape id="_x0000_i26308" type="#_x0000_t75" style="width:83.25pt;height:31.5pt" o:ole="">
                  <v:imagedata r:id="rId19" o:title=""/>
                </v:shape>
                <o:OLEObject Type="Embed" ProgID="Equation.DSMT4" ShapeID="_x0000_i26308" DrawAspect="Content" ObjectID="_1743396708" r:id="rId20"/>
              </w:object>
            </w:r>
            <w:r w:rsidRPr="00085963">
              <w:rPr>
                <w:rFonts w:cs="Times New Roman"/>
                <w:color w:val="000000" w:themeColor="text1"/>
                <w:sz w:val="22"/>
                <w:lang w:val="nl-NL"/>
              </w:rPr>
              <w:t>ở mức độ đơn giản (một phép tính);</w:t>
            </w:r>
          </w:p>
          <w:p w14:paraId="538966FF" w14:textId="658DE3FA" w:rsidR="008E7EA1" w:rsidRPr="00085963" w:rsidRDefault="008E7EA1" w:rsidP="008E7EA1">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w:t>
            </w:r>
            <w:r w:rsidRPr="00085963">
              <w:rPr>
                <w:rFonts w:cs="Times New Roman"/>
                <w:color w:val="000000" w:themeColor="text1"/>
                <w:sz w:val="22"/>
                <w:lang w:val="nl-NL"/>
              </w:rPr>
              <w:t xml:space="preserve"> </w:t>
            </w:r>
            <w:r w:rsidRPr="00085963">
              <w:rPr>
                <w:rFonts w:cs="Times New Roman"/>
                <w:b/>
                <w:color w:val="000000" w:themeColor="text1"/>
                <w:sz w:val="22"/>
                <w:lang w:val="nl-NL"/>
              </w:rPr>
              <w:t>[Câu 1</w:t>
            </w:r>
            <w:r>
              <w:rPr>
                <w:rFonts w:cs="Times New Roman"/>
                <w:b/>
                <w:color w:val="000000" w:themeColor="text1"/>
                <w:sz w:val="22"/>
                <w:lang w:val="nl-NL"/>
              </w:rPr>
              <w:t>9</w:t>
            </w:r>
            <w:r w:rsidRPr="00085963">
              <w:rPr>
                <w:rFonts w:cs="Times New Roman"/>
                <w:b/>
                <w:color w:val="000000" w:themeColor="text1"/>
                <w:sz w:val="22"/>
                <w:lang w:val="nl-NL"/>
              </w:rPr>
              <w:t>]</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20</w:t>
            </w:r>
            <w:r w:rsidRPr="00085963">
              <w:rPr>
                <w:rFonts w:cs="Times New Roman"/>
                <w:b/>
                <w:color w:val="000000" w:themeColor="text1"/>
                <w:sz w:val="22"/>
                <w:lang w:val="nl-NL"/>
              </w:rPr>
              <w:t>]</w:t>
            </w:r>
          </w:p>
          <w:p w14:paraId="0DB2BE74" w14:textId="6C0A043D" w:rsidR="008E7EA1" w:rsidRPr="00085963" w:rsidRDefault="008E7EA1"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24"/>
                <w:sz w:val="22"/>
              </w:rPr>
              <w:object w:dxaOrig="740" w:dyaOrig="620" w14:anchorId="3EE14B03">
                <v:shape id="_x0000_i26309" type="#_x0000_t75" style="width:36.75pt;height:31.5pt" o:ole="">
                  <v:imagedata r:id="rId15" o:title=""/>
                </v:shape>
                <o:OLEObject Type="Embed" ProgID="Equation.DSMT4" ShapeID="_x0000_i26309" DrawAspect="Content" ObjectID="_1743396709" r:id="rId21"/>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6407772C">
                <v:shape id="_x0000_i26310" type="#_x0000_t75" style="width:53.25pt;height:31.5pt" o:ole="">
                  <v:imagedata r:id="rId17" o:title=""/>
                </v:shape>
                <o:OLEObject Type="Embed" ProgID="Equation.DSMT4" ShapeID="_x0000_i26310" DrawAspect="Content" ObjectID="_1743396710" r:id="rId22"/>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60" w:dyaOrig="620" w14:anchorId="0D73BEF6">
                <v:shape id="_x0000_i26311" type="#_x0000_t75" style="width:83.25pt;height:31.5pt" o:ole="">
                  <v:imagedata r:id="rId23" o:title=""/>
                </v:shape>
                <o:OLEObject Type="Embed" ProgID="Equation.DSMT4" ShapeID="_x0000_i26311" DrawAspect="Content" ObjectID="_1743396711" r:id="rId24"/>
              </w:object>
            </w:r>
            <w:r w:rsidRPr="00085963">
              <w:rPr>
                <w:rFonts w:cs="Times New Roman"/>
                <w:color w:val="000000" w:themeColor="text1"/>
                <w:sz w:val="22"/>
                <w:lang w:val="nl-NL"/>
              </w:rPr>
              <w:t>để giải bài tập đơn giản.</w:t>
            </w:r>
          </w:p>
          <w:p w14:paraId="3EE90F91" w14:textId="08FD82AF" w:rsidR="00AF5397" w:rsidRPr="00AF5397" w:rsidRDefault="008E7EA1" w:rsidP="00AF5397">
            <w:pPr>
              <w:widowControl w:val="0"/>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Vận dụng cao:</w:t>
            </w:r>
            <w:r w:rsidR="00AF5397" w:rsidRPr="00085963">
              <w:rPr>
                <w:rFonts w:cs="Times New Roman"/>
                <w:b/>
                <w:color w:val="000000" w:themeColor="text1"/>
                <w:sz w:val="22"/>
                <w:lang w:val="nl-NL"/>
              </w:rPr>
              <w:t xml:space="preserve">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8</w:t>
            </w:r>
            <w:r w:rsidR="00AF5397" w:rsidRPr="00085963">
              <w:rPr>
                <w:rFonts w:cs="Times New Roman"/>
                <w:b/>
                <w:color w:val="000000" w:themeColor="text1"/>
                <w:sz w:val="22"/>
                <w:lang w:val="nl-NL"/>
              </w:rPr>
              <w:t>]</w:t>
            </w:r>
          </w:p>
          <w:p w14:paraId="1D41249C" w14:textId="6B19957A" w:rsidR="008E7EA1" w:rsidRPr="00085963" w:rsidRDefault="008E7EA1" w:rsidP="00BA3987">
            <w:pPr>
              <w:widowControl w:val="0"/>
              <w:tabs>
                <w:tab w:val="left" w:pos="1418"/>
              </w:tabs>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 Vận dụng được công thức </w:t>
            </w:r>
            <w:r w:rsidRPr="00085963">
              <w:rPr>
                <w:rFonts w:cs="Times New Roman"/>
                <w:color w:val="000000" w:themeColor="text1"/>
                <w:position w:val="-24"/>
                <w:sz w:val="22"/>
              </w:rPr>
              <w:object w:dxaOrig="740" w:dyaOrig="620" w14:anchorId="2C718D07">
                <v:shape id="_x0000_i26312" type="#_x0000_t75" style="width:36.75pt;height:31.5pt" o:ole="">
                  <v:imagedata r:id="rId15" o:title=""/>
                </v:shape>
                <o:OLEObject Type="Embed" ProgID="Equation.DSMT4" ShapeID="_x0000_i26312" DrawAspect="Content" ObjectID="_1743396712" r:id="rId25"/>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060" w:dyaOrig="620" w14:anchorId="1B3C1F16">
                <v:shape id="_x0000_i26313" type="#_x0000_t75" style="width:53.25pt;height:31.5pt" o:ole="">
                  <v:imagedata r:id="rId17" o:title=""/>
                </v:shape>
                <o:OLEObject Type="Embed" ProgID="Equation.DSMT4" ShapeID="_x0000_i26313" DrawAspect="Content" ObjectID="_1743396713" r:id="rId26"/>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60" w:dyaOrig="620" w14:anchorId="6C8144CA">
                <v:shape id="_x0000_i26314" type="#_x0000_t75" style="width:83.25pt;height:31.5pt" o:ole="">
                  <v:imagedata r:id="rId27" o:title=""/>
                </v:shape>
                <o:OLEObject Type="Embed" ProgID="Equation.DSMT4" ShapeID="_x0000_i26314" DrawAspect="Content" ObjectID="_1743396714" r:id="rId28"/>
              </w:object>
            </w:r>
            <w:r w:rsidRPr="00085963">
              <w:rPr>
                <w:rFonts w:cs="Times New Roman"/>
                <w:color w:val="000000" w:themeColor="text1"/>
                <w:sz w:val="22"/>
                <w:lang w:val="nl-NL"/>
              </w:rPr>
              <w:t xml:space="preserve"> , các kiến thức tổng hợp trong bài và các kiến thức liên quan để giải các bài bài tập. </w:t>
            </w:r>
          </w:p>
          <w:p w14:paraId="67263E8D" w14:textId="77777777" w:rsidR="008E7EA1" w:rsidRPr="00085963" w:rsidRDefault="008E7EA1" w:rsidP="00BA3987">
            <w:pPr>
              <w:widowControl w:val="0"/>
              <w:tabs>
                <w:tab w:val="left" w:pos="1418"/>
              </w:tabs>
              <w:spacing w:before="20" w:after="80" w:line="240" w:lineRule="auto"/>
              <w:rPr>
                <w:rFonts w:cs="Times New Roman"/>
                <w:color w:val="000000" w:themeColor="text1"/>
                <w:sz w:val="22"/>
              </w:rPr>
            </w:pPr>
          </w:p>
        </w:tc>
        <w:tc>
          <w:tcPr>
            <w:tcW w:w="741" w:type="dxa"/>
            <w:vMerge/>
            <w:shd w:val="clear" w:color="auto" w:fill="auto"/>
            <w:vAlign w:val="center"/>
          </w:tcPr>
          <w:p w14:paraId="413A84CF" w14:textId="0B4CD5D7" w:rsidR="008E7EA1" w:rsidRPr="00085963" w:rsidRDefault="008E7EA1"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7D05CE04" w14:textId="38619944" w:rsidR="008E7EA1" w:rsidRPr="00085963" w:rsidRDefault="008E7EA1"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62BD60F8" w14:textId="73BA7DCA" w:rsidR="008E7EA1" w:rsidRPr="00085963" w:rsidRDefault="008E7EA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2</w:t>
            </w:r>
          </w:p>
        </w:tc>
        <w:tc>
          <w:tcPr>
            <w:tcW w:w="1887" w:type="dxa"/>
            <w:shd w:val="clear" w:color="auto" w:fill="auto"/>
            <w:vAlign w:val="center"/>
          </w:tcPr>
          <w:p w14:paraId="163DEB21" w14:textId="5478B434" w:rsidR="008E7EA1" w:rsidRPr="00085963" w:rsidRDefault="008E7EA1"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t>1</w:t>
            </w:r>
          </w:p>
        </w:tc>
      </w:tr>
      <w:tr w:rsidR="008E7EA1" w:rsidRPr="00085963" w14:paraId="528AC606" w14:textId="77777777" w:rsidTr="008E7EA1">
        <w:trPr>
          <w:trHeight w:val="1128"/>
        </w:trPr>
        <w:tc>
          <w:tcPr>
            <w:tcW w:w="575" w:type="dxa"/>
            <w:vMerge/>
            <w:vAlign w:val="center"/>
          </w:tcPr>
          <w:p w14:paraId="126CAC08" w14:textId="77777777" w:rsidR="008E7EA1" w:rsidRPr="00085963" w:rsidRDefault="008E7EA1"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E107ABB" w14:textId="77777777" w:rsidR="008E7EA1" w:rsidRPr="00085963" w:rsidRDefault="008E7EA1" w:rsidP="00BA3987">
            <w:pPr>
              <w:widowControl w:val="0"/>
              <w:spacing w:before="20" w:after="80" w:line="240" w:lineRule="auto"/>
              <w:rPr>
                <w:rFonts w:cs="Times New Roman"/>
                <w:b/>
                <w:color w:val="000000" w:themeColor="text1"/>
                <w:sz w:val="22"/>
              </w:rPr>
            </w:pPr>
          </w:p>
        </w:tc>
        <w:tc>
          <w:tcPr>
            <w:tcW w:w="947" w:type="dxa"/>
            <w:vMerge/>
            <w:shd w:val="clear" w:color="auto" w:fill="auto"/>
            <w:vAlign w:val="center"/>
          </w:tcPr>
          <w:p w14:paraId="0941513F" w14:textId="5202E542" w:rsidR="008E7EA1" w:rsidRPr="00085963" w:rsidRDefault="008E7EA1" w:rsidP="00BA3987">
            <w:pPr>
              <w:widowControl w:val="0"/>
              <w:spacing w:before="20" w:after="80" w:line="240" w:lineRule="auto"/>
              <w:rPr>
                <w:rFonts w:cs="Times New Roman"/>
                <w:b/>
                <w:color w:val="000000" w:themeColor="text1"/>
                <w:sz w:val="22"/>
              </w:rPr>
            </w:pPr>
          </w:p>
        </w:tc>
        <w:tc>
          <w:tcPr>
            <w:tcW w:w="3533" w:type="dxa"/>
            <w:vMerge/>
          </w:tcPr>
          <w:p w14:paraId="65F1486F" w14:textId="788E6A7E" w:rsidR="008E7EA1" w:rsidRPr="00085963" w:rsidRDefault="008E7EA1" w:rsidP="00BA3987">
            <w:pPr>
              <w:widowControl w:val="0"/>
              <w:spacing w:before="20" w:after="80" w:line="240" w:lineRule="auto"/>
              <w:rPr>
                <w:rFonts w:cs="Times New Roman"/>
                <w:color w:val="000000" w:themeColor="text1"/>
                <w:sz w:val="22"/>
                <w:lang w:val="nl-NL"/>
              </w:rPr>
            </w:pPr>
          </w:p>
        </w:tc>
        <w:tc>
          <w:tcPr>
            <w:tcW w:w="741" w:type="dxa"/>
            <w:vMerge/>
            <w:shd w:val="clear" w:color="auto" w:fill="auto"/>
            <w:vAlign w:val="center"/>
          </w:tcPr>
          <w:p w14:paraId="7474B060" w14:textId="77777777" w:rsidR="008E7EA1" w:rsidRPr="00085963" w:rsidRDefault="008E7EA1" w:rsidP="00BA3987">
            <w:pPr>
              <w:widowControl w:val="0"/>
              <w:spacing w:before="20" w:after="80" w:line="240" w:lineRule="auto"/>
              <w:jc w:val="center"/>
              <w:rPr>
                <w:rFonts w:cs="Times New Roman"/>
                <w:color w:val="000000" w:themeColor="text1"/>
                <w:sz w:val="22"/>
                <w:lang w:val="nl-NL"/>
              </w:rPr>
            </w:pPr>
          </w:p>
        </w:tc>
        <w:tc>
          <w:tcPr>
            <w:tcW w:w="0" w:type="auto"/>
            <w:vMerge/>
            <w:shd w:val="clear" w:color="auto" w:fill="auto"/>
            <w:vAlign w:val="center"/>
          </w:tcPr>
          <w:p w14:paraId="3B9F3BDA" w14:textId="77777777" w:rsidR="008E7EA1" w:rsidRPr="00085963" w:rsidRDefault="008E7EA1" w:rsidP="00BA3987">
            <w:pPr>
              <w:widowControl w:val="0"/>
              <w:spacing w:before="20" w:after="80" w:line="240" w:lineRule="auto"/>
              <w:jc w:val="center"/>
              <w:rPr>
                <w:rFonts w:cs="Times New Roman"/>
                <w:color w:val="000000" w:themeColor="text1"/>
                <w:sz w:val="22"/>
                <w:lang w:val="nl-NL"/>
              </w:rPr>
            </w:pPr>
          </w:p>
        </w:tc>
        <w:tc>
          <w:tcPr>
            <w:tcW w:w="694" w:type="dxa"/>
            <w:shd w:val="clear" w:color="auto" w:fill="auto"/>
            <w:vAlign w:val="center"/>
          </w:tcPr>
          <w:p w14:paraId="66C7E01A" w14:textId="282D0A57" w:rsidR="008E7EA1" w:rsidRPr="00085963" w:rsidRDefault="008E7EA1"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1CED3158" w14:textId="1DB447A3" w:rsidR="008E7EA1" w:rsidRPr="00085963" w:rsidRDefault="008E7EA1" w:rsidP="00BA3987">
            <w:pPr>
              <w:widowControl w:val="0"/>
              <w:spacing w:before="20" w:after="80" w:line="240" w:lineRule="auto"/>
              <w:jc w:val="center"/>
              <w:rPr>
                <w:rFonts w:cs="Times New Roman"/>
                <w:color w:val="000000" w:themeColor="text1"/>
                <w:sz w:val="22"/>
              </w:rPr>
            </w:pPr>
          </w:p>
        </w:tc>
      </w:tr>
      <w:tr w:rsidR="00614356" w:rsidRPr="00085963" w14:paraId="42BA211C" w14:textId="77777777" w:rsidTr="008E7EA1">
        <w:trPr>
          <w:trHeight w:val="70"/>
        </w:trPr>
        <w:tc>
          <w:tcPr>
            <w:tcW w:w="575" w:type="dxa"/>
            <w:vMerge/>
            <w:vAlign w:val="center"/>
          </w:tcPr>
          <w:p w14:paraId="30DBB1D7"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774260E4"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488BF839"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2.4. Các loại quang phổ</w:t>
            </w:r>
          </w:p>
        </w:tc>
        <w:tc>
          <w:tcPr>
            <w:tcW w:w="3533" w:type="dxa"/>
          </w:tcPr>
          <w:p w14:paraId="3CBE840A" w14:textId="7FE9CAB0"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73DC4B99"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quang phổ liên tục, quang phổ vạch phát xạ và hấp thụ là gì và đặc điểm chính của mỗi loại quang phổ này.</w:t>
            </w:r>
          </w:p>
          <w:p w14:paraId="654D0FDC"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Biết dụng cụ dùng để khảo sát quang phổ là máy quang phổ.</w:t>
            </w:r>
          </w:p>
          <w:p w14:paraId="58665EAF" w14:textId="75920A22"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Biết được các bộ phận chính của máy quang phổ.</w:t>
            </w:r>
            <w:r w:rsidRPr="00085963">
              <w:rPr>
                <w:rFonts w:cs="Times New Roman"/>
                <w:b/>
                <w:color w:val="000000" w:themeColor="text1"/>
                <w:sz w:val="22"/>
                <w:lang w:val="nl-NL"/>
              </w:rPr>
              <w:t xml:space="preserve"> </w:t>
            </w:r>
          </w:p>
          <w:p w14:paraId="6A4B51C3" w14:textId="6148AC8B" w:rsidR="00085963" w:rsidRPr="00085963" w:rsidRDefault="00085963"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668C9F26"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Hiểu và so sánh được về khái niệm, </w:t>
            </w:r>
            <w:r w:rsidRPr="00085963">
              <w:rPr>
                <w:rFonts w:cs="Times New Roman"/>
                <w:color w:val="000000" w:themeColor="text1"/>
                <w:sz w:val="22"/>
                <w:lang w:val="nl-NL"/>
              </w:rPr>
              <w:lastRenderedPageBreak/>
              <w:t>đặc điểm giữa các loại quang phổ.</w:t>
            </w:r>
          </w:p>
          <w:p w14:paraId="3BC25191"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Hiểu được tác dụng của các bộ phận chính trong máy quang phổ.</w:t>
            </w:r>
          </w:p>
        </w:tc>
        <w:tc>
          <w:tcPr>
            <w:tcW w:w="741" w:type="dxa"/>
            <w:vMerge w:val="restart"/>
            <w:shd w:val="clear" w:color="auto" w:fill="auto"/>
            <w:vAlign w:val="center"/>
          </w:tcPr>
          <w:p w14:paraId="28BFFC92" w14:textId="1DC5572C" w:rsidR="00085963" w:rsidRPr="00085963" w:rsidRDefault="00085963" w:rsidP="00BA3987">
            <w:pPr>
              <w:widowControl w:val="0"/>
              <w:spacing w:before="20" w:after="80" w:line="240" w:lineRule="auto"/>
              <w:jc w:val="center"/>
              <w:rPr>
                <w:rFonts w:cs="Times New Roman"/>
                <w:color w:val="000000" w:themeColor="text1"/>
                <w:sz w:val="22"/>
              </w:rPr>
            </w:pPr>
            <w:r w:rsidRPr="00085963">
              <w:rPr>
                <w:rFonts w:cs="Times New Roman"/>
                <w:color w:val="000000" w:themeColor="text1"/>
                <w:sz w:val="22"/>
              </w:rPr>
              <w:lastRenderedPageBreak/>
              <w:t>1</w:t>
            </w:r>
          </w:p>
        </w:tc>
        <w:tc>
          <w:tcPr>
            <w:tcW w:w="0" w:type="auto"/>
            <w:vMerge w:val="restart"/>
            <w:shd w:val="clear" w:color="auto" w:fill="auto"/>
            <w:vAlign w:val="center"/>
          </w:tcPr>
          <w:p w14:paraId="68493F29" w14:textId="613DF034" w:rsidR="00085963" w:rsidRPr="00085963" w:rsidRDefault="00085963"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shd w:val="clear" w:color="auto" w:fill="auto"/>
            <w:vAlign w:val="center"/>
          </w:tcPr>
          <w:p w14:paraId="5D08E4BB"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393BB5CC"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614356" w:rsidRPr="00085963" w14:paraId="652B7062" w14:textId="77777777" w:rsidTr="008E7EA1">
        <w:trPr>
          <w:trHeight w:val="315"/>
        </w:trPr>
        <w:tc>
          <w:tcPr>
            <w:tcW w:w="575" w:type="dxa"/>
            <w:vMerge/>
            <w:vAlign w:val="center"/>
          </w:tcPr>
          <w:p w14:paraId="79950C61"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608E3F1"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7E1D7461"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2.5. Tia hồng ngoại - Tia tử ngoại</w:t>
            </w:r>
          </w:p>
        </w:tc>
        <w:tc>
          <w:tcPr>
            <w:tcW w:w="3533" w:type="dxa"/>
          </w:tcPr>
          <w:p w14:paraId="4B06B9A7" w14:textId="6D477CF3"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5C0D24CA" w14:textId="74CB3529"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bản chất, các tính chất và công dụng của tia hồng ngoại.</w:t>
            </w:r>
            <w:r w:rsidRPr="00085963">
              <w:rPr>
                <w:rFonts w:cs="Times New Roman"/>
                <w:b/>
                <w:color w:val="000000" w:themeColor="text1"/>
                <w:sz w:val="22"/>
                <w:lang w:val="nl-NL"/>
              </w:rPr>
              <w:t xml:space="preserve"> </w:t>
            </w:r>
          </w:p>
          <w:p w14:paraId="7F495383"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bản chất, các tính chất và công dụng của tia tử ngoại.</w:t>
            </w:r>
          </w:p>
          <w:p w14:paraId="3B15CBA4" w14:textId="43AADE82" w:rsidR="00085963" w:rsidRPr="00085963" w:rsidRDefault="00085963"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4E322094"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Xác định được ánh sáng có bước sóng nào, tần số nào là tia hồng ngoại, tia tử ngoại.</w:t>
            </w:r>
          </w:p>
          <w:p w14:paraId="7418AAF9"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tính chất của các tia.</w:t>
            </w:r>
          </w:p>
        </w:tc>
        <w:tc>
          <w:tcPr>
            <w:tcW w:w="741" w:type="dxa"/>
            <w:vMerge/>
            <w:shd w:val="clear" w:color="auto" w:fill="auto"/>
            <w:vAlign w:val="center"/>
          </w:tcPr>
          <w:p w14:paraId="71641128" w14:textId="62F26214" w:rsidR="00085963" w:rsidRPr="00085963" w:rsidRDefault="00085963"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26F331BB" w14:textId="07A97522" w:rsidR="00085963" w:rsidRPr="00085963" w:rsidRDefault="00085963"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5AC792B2"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3553A69C"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614356" w:rsidRPr="00085963" w14:paraId="7FFBC460" w14:textId="77777777" w:rsidTr="008E7EA1">
        <w:trPr>
          <w:trHeight w:val="2262"/>
        </w:trPr>
        <w:tc>
          <w:tcPr>
            <w:tcW w:w="575" w:type="dxa"/>
            <w:vMerge/>
            <w:vAlign w:val="center"/>
          </w:tcPr>
          <w:p w14:paraId="4E8344E7" w14:textId="77777777" w:rsidR="00085963" w:rsidRPr="00085963" w:rsidRDefault="00085963"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1CF741F0" w14:textId="77777777" w:rsidR="00085963" w:rsidRPr="00085963" w:rsidRDefault="00085963"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54A95CDE" w14:textId="77777777" w:rsidR="00085963" w:rsidRPr="00085963" w:rsidRDefault="00085963"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2.6. Tia X</w:t>
            </w:r>
          </w:p>
        </w:tc>
        <w:tc>
          <w:tcPr>
            <w:tcW w:w="3533" w:type="dxa"/>
          </w:tcPr>
          <w:p w14:paraId="005C91D6" w14:textId="573AE2F7"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FD21C6" w:rsidRPr="00085963">
              <w:rPr>
                <w:rFonts w:cs="Times New Roman"/>
                <w:b/>
                <w:color w:val="000000" w:themeColor="text1"/>
                <w:sz w:val="22"/>
                <w:lang w:val="nl-NL"/>
              </w:rPr>
              <w:t xml:space="preserve">[Câu </w:t>
            </w:r>
            <w:r w:rsidR="00FD21C6">
              <w:rPr>
                <w:rFonts w:cs="Times New Roman"/>
                <w:b/>
                <w:color w:val="000000" w:themeColor="text1"/>
                <w:sz w:val="22"/>
                <w:lang w:val="nl-NL"/>
              </w:rPr>
              <w:t>3</w:t>
            </w:r>
            <w:r w:rsidR="00FD21C6" w:rsidRPr="00085963">
              <w:rPr>
                <w:rFonts w:cs="Times New Roman"/>
                <w:b/>
                <w:color w:val="000000" w:themeColor="text1"/>
                <w:sz w:val="22"/>
                <w:lang w:val="nl-NL"/>
              </w:rPr>
              <w:t>]</w:t>
            </w:r>
          </w:p>
          <w:p w14:paraId="7A536268" w14:textId="33B00B8A" w:rsidR="00085963" w:rsidRPr="00085963" w:rsidRDefault="00085963"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Nêu được bản chất, các tính chất và </w:t>
            </w:r>
            <w:r w:rsidRPr="00085963">
              <w:rPr>
                <w:rFonts w:cs="Times New Roman"/>
                <w:color w:val="000000" w:themeColor="text1"/>
                <w:spacing w:val="-2"/>
                <w:sz w:val="22"/>
                <w:lang w:val="nl-NL"/>
              </w:rPr>
              <w:t>công dụng của tia X.</w:t>
            </w:r>
          </w:p>
          <w:p w14:paraId="6BF31B4D"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Kể được tên của các vùng sóng điện từ kế tiếp nhau trong thang sóng điện từ theo bước sóng.</w:t>
            </w:r>
          </w:p>
          <w:p w14:paraId="686B5A5F"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tư tưởng cơ bản của thuyết điện từ ánh sáng (ánh sáng có bản chất là sóng điện từ).</w:t>
            </w:r>
          </w:p>
          <w:p w14:paraId="7976E306" w14:textId="2B780BB8" w:rsidR="00085963" w:rsidRPr="00085963" w:rsidRDefault="00085963"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2</w:t>
            </w:r>
            <w:r w:rsidR="002F15AF" w:rsidRPr="00085963">
              <w:rPr>
                <w:rFonts w:cs="Times New Roman"/>
                <w:b/>
                <w:color w:val="000000" w:themeColor="text1"/>
                <w:sz w:val="22"/>
                <w:lang w:val="nl-NL"/>
              </w:rPr>
              <w:t>]</w:t>
            </w:r>
          </w:p>
          <w:p w14:paraId="60F04853" w14:textId="03B7785D"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w:t>
            </w:r>
            <w:r w:rsidRPr="00085963">
              <w:rPr>
                <w:rFonts w:cs="Times New Roman"/>
                <w:color w:val="000000" w:themeColor="text1"/>
                <w:sz w:val="22"/>
                <w:lang w:val="nl-NL"/>
              </w:rPr>
              <w:t xml:space="preserve">Xác định được ánh sáng có bước sóng nào, tần số nào là tia X </w:t>
            </w:r>
          </w:p>
          <w:p w14:paraId="7D138EC3"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tính chất của các tia hồng ngoại, tử ngoại và tia X.</w:t>
            </w:r>
          </w:p>
          <w:p w14:paraId="7258BD48" w14:textId="77777777" w:rsidR="00085963" w:rsidRPr="00085963" w:rsidRDefault="00085963"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bước sóng của các vùng của sóng điện từ.</w:t>
            </w:r>
          </w:p>
        </w:tc>
        <w:tc>
          <w:tcPr>
            <w:tcW w:w="741" w:type="dxa"/>
            <w:vMerge/>
            <w:shd w:val="clear" w:color="auto" w:fill="auto"/>
            <w:vAlign w:val="center"/>
          </w:tcPr>
          <w:p w14:paraId="51626978" w14:textId="0AFF40FE" w:rsidR="00085963" w:rsidRPr="00085963" w:rsidRDefault="00085963" w:rsidP="00BA3987">
            <w:pPr>
              <w:widowControl w:val="0"/>
              <w:spacing w:before="20" w:after="80" w:line="240" w:lineRule="auto"/>
              <w:jc w:val="center"/>
              <w:rPr>
                <w:rFonts w:cs="Times New Roman"/>
                <w:color w:val="000000" w:themeColor="text1"/>
                <w:sz w:val="22"/>
              </w:rPr>
            </w:pPr>
          </w:p>
        </w:tc>
        <w:tc>
          <w:tcPr>
            <w:tcW w:w="0" w:type="auto"/>
            <w:vMerge/>
            <w:shd w:val="clear" w:color="auto" w:fill="auto"/>
            <w:vAlign w:val="center"/>
          </w:tcPr>
          <w:p w14:paraId="4774F33D"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6CA45269" w14:textId="77777777" w:rsidR="00085963" w:rsidRPr="00085963" w:rsidRDefault="00085963" w:rsidP="00BA3987">
            <w:pPr>
              <w:widowControl w:val="0"/>
              <w:spacing w:before="20" w:after="80" w:line="240" w:lineRule="auto"/>
              <w:jc w:val="center"/>
              <w:rPr>
                <w:rFonts w:cs="Times New Roman"/>
                <w:color w:val="000000" w:themeColor="text1"/>
                <w:sz w:val="22"/>
              </w:rPr>
            </w:pPr>
          </w:p>
        </w:tc>
        <w:tc>
          <w:tcPr>
            <w:tcW w:w="1887" w:type="dxa"/>
            <w:shd w:val="clear" w:color="auto" w:fill="auto"/>
            <w:vAlign w:val="center"/>
          </w:tcPr>
          <w:p w14:paraId="76FA6B85" w14:textId="77777777" w:rsidR="00085963" w:rsidRPr="00085963" w:rsidRDefault="00085963" w:rsidP="00BA3987">
            <w:pPr>
              <w:widowControl w:val="0"/>
              <w:spacing w:before="20" w:after="80" w:line="240" w:lineRule="auto"/>
              <w:jc w:val="center"/>
              <w:rPr>
                <w:rFonts w:cs="Times New Roman"/>
                <w:color w:val="000000" w:themeColor="text1"/>
                <w:sz w:val="22"/>
              </w:rPr>
            </w:pPr>
          </w:p>
        </w:tc>
      </w:tr>
      <w:tr w:rsidR="00FD21C6" w:rsidRPr="00085963" w14:paraId="240D3FE6" w14:textId="77777777" w:rsidTr="008E7EA1">
        <w:trPr>
          <w:trHeight w:val="237"/>
        </w:trPr>
        <w:tc>
          <w:tcPr>
            <w:tcW w:w="575" w:type="dxa"/>
            <w:vMerge w:val="restart"/>
            <w:vAlign w:val="center"/>
          </w:tcPr>
          <w:p w14:paraId="78A988D6" w14:textId="77777777" w:rsidR="004D3284" w:rsidRPr="00085963" w:rsidRDefault="004D3284"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3</w:t>
            </w:r>
          </w:p>
        </w:tc>
        <w:tc>
          <w:tcPr>
            <w:tcW w:w="953" w:type="dxa"/>
            <w:vMerge w:val="restart"/>
            <w:vAlign w:val="center"/>
          </w:tcPr>
          <w:p w14:paraId="1AF38496" w14:textId="77777777" w:rsidR="004D3284" w:rsidRPr="00085963" w:rsidRDefault="004D3284" w:rsidP="00BA3987">
            <w:pPr>
              <w:widowControl w:val="0"/>
              <w:spacing w:before="20" w:after="80" w:line="240" w:lineRule="auto"/>
              <w:jc w:val="center"/>
              <w:rPr>
                <w:rFonts w:cs="Times New Roman"/>
                <w:b/>
                <w:color w:val="000000" w:themeColor="text1"/>
                <w:sz w:val="22"/>
              </w:rPr>
            </w:pPr>
            <w:r w:rsidRPr="00085963">
              <w:rPr>
                <w:rFonts w:cs="Times New Roman"/>
                <w:b/>
                <w:color w:val="000000" w:themeColor="text1"/>
                <w:sz w:val="22"/>
              </w:rPr>
              <w:t>Lượng tử ánh sáng</w:t>
            </w:r>
          </w:p>
        </w:tc>
        <w:tc>
          <w:tcPr>
            <w:tcW w:w="947" w:type="dxa"/>
            <w:shd w:val="clear" w:color="auto" w:fill="auto"/>
            <w:vAlign w:val="center"/>
          </w:tcPr>
          <w:p w14:paraId="0B32384D"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3.1. Hiện tượng quang điện. Thuyết lượng tử ánh sáng</w:t>
            </w:r>
          </w:p>
        </w:tc>
        <w:tc>
          <w:tcPr>
            <w:tcW w:w="3533" w:type="dxa"/>
          </w:tcPr>
          <w:p w14:paraId="20A6923B" w14:textId="590059E4"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4</w:t>
            </w:r>
            <w:r w:rsidR="00A623CD" w:rsidRPr="00085963">
              <w:rPr>
                <w:rFonts w:cs="Times New Roman"/>
                <w:b/>
                <w:color w:val="000000" w:themeColor="text1"/>
                <w:sz w:val="22"/>
                <w:lang w:val="nl-NL"/>
              </w:rPr>
              <w:t>]</w:t>
            </w:r>
            <w:r w:rsidRPr="00085963">
              <w:rPr>
                <w:rFonts w:cs="Times New Roman"/>
                <w:b/>
                <w:bCs/>
                <w:iCs/>
                <w:color w:val="000000" w:themeColor="text1"/>
                <w:sz w:val="22"/>
                <w:lang w:val="nl-NL"/>
              </w:rPr>
              <w:t xml:space="preserve"> </w:t>
            </w:r>
          </w:p>
          <w:p w14:paraId="31449403"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Trình bày được thí nghiệm Héc về hiện tượng quang điện và nêu được hiện tượng quang điện là gì.</w:t>
            </w:r>
          </w:p>
          <w:p w14:paraId="2EEF01DF" w14:textId="50B7B2B3"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định luật về giới hạn quang điện.</w:t>
            </w:r>
            <w:r w:rsidRPr="00085963">
              <w:rPr>
                <w:rFonts w:cs="Times New Roman"/>
                <w:b/>
                <w:color w:val="000000" w:themeColor="text1"/>
                <w:sz w:val="22"/>
                <w:lang w:val="nl-NL"/>
              </w:rPr>
              <w:t xml:space="preserve"> </w:t>
            </w:r>
          </w:p>
          <w:p w14:paraId="22278621"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nội dung cơ bản của thuyết lượng tử ánh sáng.</w:t>
            </w:r>
          </w:p>
          <w:p w14:paraId="615169B7"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ánh sáng có lưỡng tính sóng - hạt.</w:t>
            </w:r>
          </w:p>
          <w:p w14:paraId="0B51877F" w14:textId="61770EB6"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3</w:t>
            </w:r>
            <w:r w:rsidR="002F15AF" w:rsidRPr="00085963">
              <w:rPr>
                <w:rFonts w:cs="Times New Roman"/>
                <w:b/>
                <w:color w:val="000000" w:themeColor="text1"/>
                <w:sz w:val="22"/>
                <w:lang w:val="nl-NL"/>
              </w:rPr>
              <w:t>]</w:t>
            </w:r>
          </w:p>
          <w:p w14:paraId="51C7C9D5" w14:textId="77777777"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Giải thích được kim điện kế bị lệch do ánh sáng làm bật êlectron khỏi bề mặt kim loại trong thí nghiệm Héc.</w:t>
            </w:r>
          </w:p>
          <w:p w14:paraId="7896E125" w14:textId="77777777"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Hiểu được định luật về giới hạn quang điện, từ đó suy ra được ánh sáng nào thì gây ra hiện tượng quang điện, ánh sáng nào không gây ra hiện tượng quang điện.</w:t>
            </w:r>
          </w:p>
          <w:p w14:paraId="4F483071" w14:textId="324F4EED" w:rsidR="004D3284" w:rsidRPr="00085963" w:rsidRDefault="004D3284" w:rsidP="00BA3987">
            <w:pPr>
              <w:widowControl w:val="0"/>
              <w:spacing w:before="20" w:after="80" w:line="240" w:lineRule="auto"/>
              <w:rPr>
                <w:rFonts w:cs="Times New Roman"/>
                <w:iCs/>
                <w:color w:val="000000" w:themeColor="text1"/>
                <w:sz w:val="22"/>
                <w:lang w:val="nl-NL"/>
              </w:rPr>
            </w:pPr>
            <w:r w:rsidRPr="00085963">
              <w:rPr>
                <w:rFonts w:cs="Times New Roman"/>
                <w:iCs/>
                <w:color w:val="000000" w:themeColor="text1"/>
                <w:sz w:val="22"/>
                <w:lang w:val="nl-NL"/>
              </w:rPr>
              <w:t xml:space="preserve">- Tính được năng lượng của phôtôn khi biết bước sóng hay tần số từ công thức </w:t>
            </w:r>
            <w:r w:rsidRPr="00085963">
              <w:rPr>
                <w:rFonts w:cs="Times New Roman"/>
                <w:iCs/>
                <w:color w:val="000000" w:themeColor="text1"/>
                <w:position w:val="-24"/>
                <w:sz w:val="22"/>
                <w:lang w:val="nl-NL"/>
              </w:rPr>
              <w:object w:dxaOrig="1260" w:dyaOrig="620" w14:anchorId="3FC9DE1A">
                <v:shape id="_x0000_i25902" type="#_x0000_t75" style="width:62.25pt;height:31.5pt" o:ole="">
                  <v:imagedata r:id="rId29" o:title=""/>
                </v:shape>
                <o:OLEObject Type="Embed" ProgID="Equation.DSMT4" ShapeID="_x0000_i25902" DrawAspect="Content" ObjectID="_1743396715" r:id="rId30"/>
              </w:object>
            </w:r>
            <w:r w:rsidRPr="00085963">
              <w:rPr>
                <w:rFonts w:cs="Times New Roman"/>
                <w:iCs/>
                <w:color w:val="000000" w:themeColor="text1"/>
                <w:sz w:val="22"/>
                <w:lang w:val="nl-NL"/>
              </w:rPr>
              <w:t xml:space="preserve">. </w:t>
            </w:r>
          </w:p>
          <w:p w14:paraId="1F773D63" w14:textId="10417D37" w:rsidR="004D3284" w:rsidRPr="00085963" w:rsidRDefault="004D3284" w:rsidP="00BA3987">
            <w:pPr>
              <w:widowControl w:val="0"/>
              <w:spacing w:before="20" w:after="80" w:line="240" w:lineRule="auto"/>
              <w:rPr>
                <w:rFonts w:cs="Times New Roman"/>
                <w:b/>
                <w:bCs/>
                <w:iCs/>
                <w:color w:val="000000" w:themeColor="text1"/>
                <w:sz w:val="22"/>
                <w:lang w:val="nl-NL"/>
              </w:rPr>
            </w:pPr>
            <w:r w:rsidRPr="00085963">
              <w:rPr>
                <w:rFonts w:cs="Times New Roman"/>
                <w:b/>
                <w:bCs/>
                <w:iCs/>
                <w:color w:val="000000" w:themeColor="text1"/>
                <w:sz w:val="22"/>
                <w:lang w:val="nl-NL"/>
              </w:rPr>
              <w:lastRenderedPageBreak/>
              <w:t xml:space="preserve">Vận dụng: </w:t>
            </w:r>
            <w:r w:rsidR="008E7EA1" w:rsidRPr="00085963">
              <w:rPr>
                <w:rFonts w:cs="Times New Roman"/>
                <w:b/>
                <w:color w:val="000000" w:themeColor="text1"/>
                <w:sz w:val="22"/>
                <w:lang w:val="nl-NL"/>
              </w:rPr>
              <w:t xml:space="preserve">[Câu </w:t>
            </w:r>
            <w:r w:rsidR="008E7EA1">
              <w:rPr>
                <w:rFonts w:cs="Times New Roman"/>
                <w:b/>
                <w:color w:val="000000" w:themeColor="text1"/>
                <w:sz w:val="22"/>
                <w:lang w:val="nl-NL"/>
              </w:rPr>
              <w:t>2</w:t>
            </w:r>
            <w:r w:rsidR="008E7EA1">
              <w:rPr>
                <w:rFonts w:cs="Times New Roman"/>
                <w:b/>
                <w:color w:val="000000" w:themeColor="text1"/>
                <w:sz w:val="22"/>
                <w:lang w:val="nl-NL"/>
              </w:rPr>
              <w:t>1</w:t>
            </w:r>
            <w:r w:rsidR="008E7EA1" w:rsidRPr="00085963">
              <w:rPr>
                <w:rFonts w:cs="Times New Roman"/>
                <w:b/>
                <w:color w:val="000000" w:themeColor="text1"/>
                <w:sz w:val="22"/>
                <w:lang w:val="nl-NL"/>
              </w:rPr>
              <w:t>]</w:t>
            </w:r>
            <w:r w:rsidR="008E7EA1" w:rsidRPr="00085963">
              <w:rPr>
                <w:rFonts w:cs="Times New Roman"/>
                <w:b/>
                <w:color w:val="000000" w:themeColor="text1"/>
                <w:sz w:val="22"/>
                <w:lang w:val="nl-NL"/>
              </w:rPr>
              <w:t xml:space="preserve"> </w:t>
            </w:r>
            <w:r w:rsidR="008E7EA1" w:rsidRPr="00085963">
              <w:rPr>
                <w:rFonts w:cs="Times New Roman"/>
                <w:b/>
                <w:color w:val="000000" w:themeColor="text1"/>
                <w:sz w:val="22"/>
                <w:lang w:val="nl-NL"/>
              </w:rPr>
              <w:t xml:space="preserve">[Câu </w:t>
            </w:r>
            <w:r w:rsidR="008E7EA1">
              <w:rPr>
                <w:rFonts w:cs="Times New Roman"/>
                <w:b/>
                <w:color w:val="000000" w:themeColor="text1"/>
                <w:sz w:val="22"/>
                <w:lang w:val="nl-NL"/>
              </w:rPr>
              <w:t>2</w:t>
            </w:r>
            <w:r w:rsidR="008E7EA1">
              <w:rPr>
                <w:rFonts w:cs="Times New Roman"/>
                <w:b/>
                <w:color w:val="000000" w:themeColor="text1"/>
                <w:sz w:val="22"/>
                <w:lang w:val="nl-NL"/>
              </w:rPr>
              <w:t>2</w:t>
            </w:r>
            <w:r w:rsidR="008E7EA1" w:rsidRPr="00085963">
              <w:rPr>
                <w:rFonts w:cs="Times New Roman"/>
                <w:b/>
                <w:color w:val="000000" w:themeColor="text1"/>
                <w:sz w:val="22"/>
                <w:lang w:val="nl-NL"/>
              </w:rPr>
              <w:t>]</w:t>
            </w:r>
          </w:p>
          <w:p w14:paraId="3C7ACCBE"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Vận dụng được thuyết lượng tử ánh sáng để giải thích định luật về giới hạn quang điện.</w:t>
            </w:r>
          </w:p>
          <w:p w14:paraId="4E0D5D54"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Vận dụng được hệ thức </w:t>
            </w:r>
            <w:r w:rsidRPr="00085963">
              <w:rPr>
                <w:rFonts w:cs="Times New Roman"/>
                <w:color w:val="000000" w:themeColor="text1"/>
                <w:position w:val="-24"/>
                <w:sz w:val="22"/>
                <w:lang w:val="nl-NL"/>
              </w:rPr>
              <w:object w:dxaOrig="800" w:dyaOrig="620" w14:anchorId="3E5A58FF">
                <v:shape id="_x0000_i25903" type="#_x0000_t75" style="width:40.5pt;height:31.5pt" o:ole="">
                  <v:imagedata r:id="rId31" o:title=""/>
                </v:shape>
                <o:OLEObject Type="Embed" ProgID="Equation.DSMT4" ShapeID="_x0000_i25903" DrawAspect="Content" ObjectID="_1743396716" r:id="rId32"/>
              </w:object>
            </w:r>
            <w:r w:rsidRPr="00085963">
              <w:rPr>
                <w:rFonts w:cs="Times New Roman"/>
                <w:color w:val="000000" w:themeColor="text1"/>
                <w:sz w:val="22"/>
                <w:lang w:val="nl-NL"/>
              </w:rPr>
              <w:t xml:space="preserve">, công thức </w:t>
            </w:r>
            <w:r w:rsidRPr="00085963">
              <w:rPr>
                <w:rFonts w:cs="Times New Roman"/>
                <w:iCs/>
                <w:color w:val="000000" w:themeColor="text1"/>
                <w:position w:val="-24"/>
                <w:sz w:val="22"/>
                <w:lang w:val="nl-NL"/>
              </w:rPr>
              <w:object w:dxaOrig="1260" w:dyaOrig="620" w14:anchorId="2B150867">
                <v:shape id="_x0000_i25904" type="#_x0000_t75" style="width:62.25pt;height:31.5pt" o:ole="">
                  <v:imagedata r:id="rId29" o:title=""/>
                </v:shape>
                <o:OLEObject Type="Embed" ProgID="Equation.DSMT4" ShapeID="_x0000_i25904" DrawAspect="Content" ObjectID="_1743396717" r:id="rId33"/>
              </w:object>
            </w:r>
            <w:r w:rsidRPr="00085963">
              <w:rPr>
                <w:rFonts w:cs="Times New Roman"/>
                <w:color w:val="000000" w:themeColor="text1"/>
                <w:sz w:val="22"/>
                <w:lang w:val="nl-NL"/>
              </w:rPr>
              <w:t>để giải các bải tập đơn giản về tìm lượng tử năng lượng, giới hạn quang điện, công thoát.</w:t>
            </w:r>
          </w:p>
          <w:p w14:paraId="008B2B66" w14:textId="1A935D1F" w:rsidR="00AF5397" w:rsidRPr="00AF5397" w:rsidRDefault="004D3284" w:rsidP="00AF5397">
            <w:pPr>
              <w:widowControl w:val="0"/>
              <w:spacing w:before="20" w:after="80" w:line="240" w:lineRule="auto"/>
              <w:rPr>
                <w:rFonts w:cs="Times New Roman"/>
                <w:b/>
                <w:color w:val="000000" w:themeColor="text1"/>
                <w:sz w:val="22"/>
                <w:lang w:val="nl-NL"/>
              </w:rPr>
            </w:pPr>
            <w:r w:rsidRPr="00085963">
              <w:rPr>
                <w:rFonts w:cs="Times New Roman"/>
                <w:b/>
                <w:bCs/>
                <w:iCs/>
                <w:color w:val="000000" w:themeColor="text1"/>
                <w:sz w:val="22"/>
                <w:lang w:val="nl-NL"/>
              </w:rPr>
              <w:t xml:space="preserve">Vận dụng cao: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9</w:t>
            </w:r>
            <w:r w:rsidR="00AF5397" w:rsidRPr="00085963">
              <w:rPr>
                <w:rFonts w:cs="Times New Roman"/>
                <w:b/>
                <w:color w:val="000000" w:themeColor="text1"/>
                <w:sz w:val="22"/>
                <w:lang w:val="nl-NL"/>
              </w:rPr>
              <w:t>]</w:t>
            </w:r>
          </w:p>
          <w:p w14:paraId="44BFF6FA" w14:textId="2793A208" w:rsidR="004D3284" w:rsidRPr="00085963" w:rsidRDefault="004D3284" w:rsidP="00BA3987">
            <w:pPr>
              <w:widowControl w:val="0"/>
              <w:spacing w:before="20" w:after="80" w:line="240" w:lineRule="auto"/>
              <w:rPr>
                <w:rFonts w:cs="Times New Roman"/>
                <w:color w:val="000000" w:themeColor="text1"/>
                <w:sz w:val="22"/>
              </w:rPr>
            </w:pPr>
            <w:r w:rsidRPr="00085963">
              <w:rPr>
                <w:rFonts w:cs="Times New Roman"/>
                <w:color w:val="000000" w:themeColor="text1"/>
                <w:sz w:val="22"/>
                <w:lang w:val="nl-NL"/>
              </w:rPr>
              <w:t xml:space="preserve">- Vận dụng được công thức, hệ thức </w:t>
            </w:r>
            <w:r w:rsidRPr="00085963">
              <w:rPr>
                <w:rFonts w:cs="Times New Roman"/>
                <w:iCs/>
                <w:color w:val="000000" w:themeColor="text1"/>
                <w:position w:val="-24"/>
                <w:sz w:val="22"/>
                <w:lang w:val="nl-NL"/>
              </w:rPr>
              <w:object w:dxaOrig="1260" w:dyaOrig="620" w14:anchorId="60F0221F">
                <v:shape id="_x0000_i25905" type="#_x0000_t75" style="width:62.25pt;height:31.5pt" o:ole="">
                  <v:imagedata r:id="rId29" o:title=""/>
                </v:shape>
                <o:OLEObject Type="Embed" ProgID="Equation.DSMT4" ShapeID="_x0000_i25905" DrawAspect="Content" ObjectID="_1743396718" r:id="rId34"/>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800" w:dyaOrig="620" w14:anchorId="7759DCC5">
                <v:shape id="_x0000_i25906" type="#_x0000_t75" style="width:40.5pt;height:31.5pt" o:ole="">
                  <v:imagedata r:id="rId31" o:title=""/>
                </v:shape>
                <o:OLEObject Type="Embed" ProgID="Equation.DSMT4" ShapeID="_x0000_i25906" DrawAspect="Content" ObjectID="_1743396719" r:id="rId35"/>
              </w:object>
            </w:r>
            <w:r w:rsidRPr="00085963">
              <w:rPr>
                <w:rFonts w:cs="Times New Roman"/>
                <w:color w:val="000000" w:themeColor="text1"/>
                <w:sz w:val="22"/>
                <w:lang w:val="nl-NL"/>
              </w:rPr>
              <w:t>, các kiến thức tổng hợp trong bài và các kiến thức liên quan để giải các bài bài tập.</w:t>
            </w:r>
            <w:r w:rsidRPr="00085963">
              <w:rPr>
                <w:rFonts w:cs="Times New Roman"/>
                <w:b/>
                <w:color w:val="000000" w:themeColor="text1"/>
                <w:sz w:val="22"/>
                <w:lang w:val="nl-NL"/>
              </w:rPr>
              <w:t xml:space="preserve"> </w:t>
            </w:r>
          </w:p>
        </w:tc>
        <w:tc>
          <w:tcPr>
            <w:tcW w:w="741" w:type="dxa"/>
            <w:shd w:val="clear" w:color="auto" w:fill="auto"/>
            <w:vAlign w:val="center"/>
          </w:tcPr>
          <w:p w14:paraId="1372BE8C" w14:textId="31D357C6"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lastRenderedPageBreak/>
              <w:t>1</w:t>
            </w:r>
          </w:p>
        </w:tc>
        <w:tc>
          <w:tcPr>
            <w:tcW w:w="0" w:type="auto"/>
            <w:vMerge w:val="restart"/>
            <w:shd w:val="clear" w:color="auto" w:fill="auto"/>
            <w:vAlign w:val="center"/>
          </w:tcPr>
          <w:p w14:paraId="3404BFA6" w14:textId="46951488"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shd w:val="clear" w:color="auto" w:fill="auto"/>
            <w:vAlign w:val="center"/>
          </w:tcPr>
          <w:p w14:paraId="35392563" w14:textId="4AE3CF42"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1887" w:type="dxa"/>
            <w:vMerge w:val="restart"/>
            <w:shd w:val="clear" w:color="auto" w:fill="auto"/>
            <w:vAlign w:val="center"/>
          </w:tcPr>
          <w:p w14:paraId="6C5C17E3" w14:textId="3157AFF6"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r>
      <w:tr w:rsidR="00FD21C6" w:rsidRPr="00085963" w14:paraId="3DA769A6" w14:textId="77777777" w:rsidTr="008E7EA1">
        <w:trPr>
          <w:trHeight w:val="275"/>
        </w:trPr>
        <w:tc>
          <w:tcPr>
            <w:tcW w:w="575" w:type="dxa"/>
            <w:vMerge/>
            <w:vAlign w:val="center"/>
          </w:tcPr>
          <w:p w14:paraId="2B592BB4"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16EE675E"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530045DB" w14:textId="77777777" w:rsidR="004D3284" w:rsidRPr="00085963" w:rsidRDefault="004D3284" w:rsidP="00BA3987">
            <w:pPr>
              <w:widowControl w:val="0"/>
              <w:spacing w:before="20" w:after="80" w:line="240" w:lineRule="auto"/>
              <w:rPr>
                <w:rFonts w:cs="Times New Roman"/>
                <w:b/>
                <w:color w:val="000000" w:themeColor="text1"/>
                <w:spacing w:val="-4"/>
                <w:sz w:val="22"/>
              </w:rPr>
            </w:pPr>
            <w:r w:rsidRPr="00085963">
              <w:rPr>
                <w:rFonts w:cs="Times New Roman"/>
                <w:b/>
                <w:color w:val="000000" w:themeColor="text1"/>
                <w:spacing w:val="-4"/>
                <w:sz w:val="22"/>
              </w:rPr>
              <w:t>3.2. Hiện tượng quang điện trong và Hiện tượng quang - phát quang</w:t>
            </w:r>
          </w:p>
        </w:tc>
        <w:tc>
          <w:tcPr>
            <w:tcW w:w="3533" w:type="dxa"/>
          </w:tcPr>
          <w:p w14:paraId="4C84D20D" w14:textId="2F2EE63F"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5</w:t>
            </w:r>
            <w:r w:rsidR="00A623CD" w:rsidRPr="00085963">
              <w:rPr>
                <w:rFonts w:cs="Times New Roman"/>
                <w:b/>
                <w:color w:val="000000" w:themeColor="text1"/>
                <w:sz w:val="22"/>
                <w:lang w:val="nl-NL"/>
              </w:rPr>
              <w:t>]</w:t>
            </w:r>
          </w:p>
          <w:p w14:paraId="1E7B215B"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rPr>
              <w:t xml:space="preserve">- </w:t>
            </w:r>
            <w:r w:rsidRPr="00085963">
              <w:rPr>
                <w:rFonts w:cs="Times New Roman"/>
                <w:color w:val="000000" w:themeColor="text1"/>
                <w:sz w:val="22"/>
                <w:lang w:val="nl-NL"/>
              </w:rPr>
              <w:t>Nêu được hiện tượng quang điện trong là gì.</w:t>
            </w:r>
          </w:p>
          <w:p w14:paraId="74BB515C" w14:textId="65BBCEC4"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quang điện trở và pin quang điện là gì.</w:t>
            </w:r>
            <w:r w:rsidRPr="00085963">
              <w:rPr>
                <w:rFonts w:cs="Times New Roman"/>
                <w:b/>
                <w:color w:val="000000" w:themeColor="text1"/>
                <w:sz w:val="22"/>
                <w:lang w:val="nl-NL"/>
              </w:rPr>
              <w:t xml:space="preserve"> </w:t>
            </w:r>
          </w:p>
          <w:p w14:paraId="512D2431"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sự phát quang là gì.</w:t>
            </w:r>
          </w:p>
          <w:p w14:paraId="4BD249AF" w14:textId="353E6277"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3</w:t>
            </w:r>
            <w:r w:rsidR="002F15AF" w:rsidRPr="00085963">
              <w:rPr>
                <w:rFonts w:cs="Times New Roman"/>
                <w:b/>
                <w:color w:val="000000" w:themeColor="text1"/>
                <w:sz w:val="22"/>
                <w:lang w:val="nl-NL"/>
              </w:rPr>
              <w:t>]</w:t>
            </w:r>
          </w:p>
          <w:p w14:paraId="5D61AF44" w14:textId="7B345ED3"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năng lượng kích hoạt và giới hạn quang điện.</w:t>
            </w:r>
          </w:p>
          <w:p w14:paraId="078DA4BD"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ứng dụng của hiện tượng quang điện trong.</w:t>
            </w:r>
          </w:p>
          <w:p w14:paraId="5FF5A2C0"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Lấy được ví dụ về hiện tượng quang phát quang.</w:t>
            </w:r>
          </w:p>
        </w:tc>
        <w:tc>
          <w:tcPr>
            <w:tcW w:w="741" w:type="dxa"/>
            <w:shd w:val="clear" w:color="auto" w:fill="auto"/>
            <w:vAlign w:val="center"/>
          </w:tcPr>
          <w:p w14:paraId="6D719383" w14:textId="35BE9BFA"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shd w:val="clear" w:color="auto" w:fill="auto"/>
            <w:vAlign w:val="center"/>
          </w:tcPr>
          <w:p w14:paraId="3934FAC8" w14:textId="6231649A" w:rsidR="004D3284" w:rsidRPr="00085963" w:rsidRDefault="004D3284" w:rsidP="00BA3987">
            <w:pPr>
              <w:widowControl w:val="0"/>
              <w:spacing w:before="20" w:after="80" w:line="240" w:lineRule="auto"/>
              <w:jc w:val="center"/>
              <w:rPr>
                <w:rFonts w:cs="Times New Roman"/>
                <w:color w:val="000000" w:themeColor="text1"/>
                <w:sz w:val="22"/>
              </w:rPr>
            </w:pPr>
          </w:p>
        </w:tc>
        <w:tc>
          <w:tcPr>
            <w:tcW w:w="694" w:type="dxa"/>
            <w:shd w:val="clear" w:color="auto" w:fill="auto"/>
            <w:vAlign w:val="center"/>
          </w:tcPr>
          <w:p w14:paraId="40859D9A" w14:textId="77777777" w:rsidR="004D3284" w:rsidRPr="00085963" w:rsidRDefault="004D3284" w:rsidP="00BA3987">
            <w:pPr>
              <w:widowControl w:val="0"/>
              <w:spacing w:before="20" w:after="80" w:line="240" w:lineRule="auto"/>
              <w:jc w:val="center"/>
              <w:rPr>
                <w:rFonts w:cs="Times New Roman"/>
                <w:color w:val="000000" w:themeColor="text1"/>
                <w:sz w:val="22"/>
              </w:rPr>
            </w:pPr>
          </w:p>
        </w:tc>
        <w:tc>
          <w:tcPr>
            <w:tcW w:w="1887" w:type="dxa"/>
            <w:vMerge/>
            <w:shd w:val="clear" w:color="auto" w:fill="auto"/>
            <w:vAlign w:val="center"/>
          </w:tcPr>
          <w:p w14:paraId="60FBF9B4" w14:textId="77777777" w:rsidR="004D3284" w:rsidRPr="00085963" w:rsidRDefault="004D3284" w:rsidP="00BA3987">
            <w:pPr>
              <w:widowControl w:val="0"/>
              <w:spacing w:before="20" w:after="80" w:line="240" w:lineRule="auto"/>
              <w:jc w:val="center"/>
              <w:rPr>
                <w:rFonts w:cs="Times New Roman"/>
                <w:color w:val="000000" w:themeColor="text1"/>
                <w:sz w:val="22"/>
              </w:rPr>
            </w:pPr>
          </w:p>
        </w:tc>
      </w:tr>
      <w:tr w:rsidR="00FD21C6" w:rsidRPr="00085963" w14:paraId="555140E9" w14:textId="77777777" w:rsidTr="008E7EA1">
        <w:trPr>
          <w:trHeight w:val="313"/>
        </w:trPr>
        <w:tc>
          <w:tcPr>
            <w:tcW w:w="575" w:type="dxa"/>
            <w:vMerge/>
            <w:vAlign w:val="center"/>
          </w:tcPr>
          <w:p w14:paraId="5A8CD76D"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68314D6F"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46747730"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3.3. Mẫu nguyên tử Bo</w:t>
            </w:r>
          </w:p>
        </w:tc>
        <w:tc>
          <w:tcPr>
            <w:tcW w:w="3533" w:type="dxa"/>
          </w:tcPr>
          <w:p w14:paraId="7D0D3A6F" w14:textId="22494B53"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6</w:t>
            </w:r>
            <w:r w:rsidR="00A623CD" w:rsidRPr="00085963">
              <w:rPr>
                <w:rFonts w:cs="Times New Roman"/>
                <w:b/>
                <w:color w:val="000000" w:themeColor="text1"/>
                <w:sz w:val="22"/>
                <w:lang w:val="nl-NL"/>
              </w:rPr>
              <w:t>]</w:t>
            </w:r>
          </w:p>
          <w:p w14:paraId="7F87B7E5" w14:textId="77777777" w:rsidR="004D3284" w:rsidRPr="00085963" w:rsidRDefault="004D3284"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Nêu được sự tạo thành quang phổ vạch phát xạ và hấp thụ của nguyên tử hiđrô.</w:t>
            </w:r>
          </w:p>
          <w:p w14:paraId="14A6CAE6" w14:textId="2326B486" w:rsidR="004D3284" w:rsidRPr="00085963" w:rsidRDefault="004D3284"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pacing w:val="-2"/>
                <w:sz w:val="22"/>
                <w:lang w:val="nl-NL"/>
              </w:rPr>
              <w:t>- Biết tên quỹ đạo của êlectron của nguyên tử hiđrô và bán kính tương ứng với các quỹ đạo.</w:t>
            </w:r>
            <w:r w:rsidRPr="00085963">
              <w:rPr>
                <w:rFonts w:cs="Times New Roman"/>
                <w:b/>
                <w:color w:val="000000" w:themeColor="text1"/>
                <w:sz w:val="22"/>
                <w:lang w:val="nl-NL"/>
              </w:rPr>
              <w:t xml:space="preserve"> </w:t>
            </w:r>
          </w:p>
          <w:p w14:paraId="5DC29306" w14:textId="28657D0C" w:rsidR="004D3284" w:rsidRPr="00085963" w:rsidRDefault="004D3284"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4</w:t>
            </w:r>
            <w:r w:rsidR="002F15AF" w:rsidRPr="00085963">
              <w:rPr>
                <w:rFonts w:cs="Times New Roman"/>
                <w:b/>
                <w:color w:val="000000" w:themeColor="text1"/>
                <w:sz w:val="22"/>
                <w:lang w:val="nl-NL"/>
              </w:rPr>
              <w:t>]</w:t>
            </w:r>
          </w:p>
          <w:p w14:paraId="0C8F333C" w14:textId="77777777" w:rsidR="004D3284"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các bán kính của các quỹ đạo.</w:t>
            </w:r>
          </w:p>
          <w:p w14:paraId="55E43826" w14:textId="77777777" w:rsidR="008E7EA1" w:rsidRDefault="008E7EA1" w:rsidP="00BA3987">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w:t>
            </w:r>
            <w:r>
              <w:rPr>
                <w:rFonts w:cs="Times New Roman"/>
                <w:b/>
                <w:color w:val="000000" w:themeColor="text1"/>
                <w:sz w:val="22"/>
                <w:lang w:val="nl-NL"/>
              </w:rPr>
              <w:t>3</w:t>
            </w:r>
            <w:r w:rsidRPr="00085963">
              <w:rPr>
                <w:rFonts w:cs="Times New Roman"/>
                <w:b/>
                <w:color w:val="000000" w:themeColor="text1"/>
                <w:sz w:val="22"/>
                <w:lang w:val="nl-NL"/>
              </w:rPr>
              <w:t>]</w:t>
            </w:r>
          </w:p>
          <w:p w14:paraId="4233F86C" w14:textId="77777777" w:rsidR="004D3284"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năng lượng, bước sóng của phôtôn mà nguyên tử hiđrô bức xạ (hay hấp thụ) khi biết các mức năng lượng E</w:t>
            </w:r>
            <w:r w:rsidRPr="00085963">
              <w:rPr>
                <w:rFonts w:cs="Times New Roman"/>
                <w:color w:val="000000" w:themeColor="text1"/>
                <w:sz w:val="22"/>
                <w:vertAlign w:val="subscript"/>
                <w:lang w:val="nl-NL"/>
              </w:rPr>
              <w:t>cao</w:t>
            </w:r>
            <w:r w:rsidRPr="00085963">
              <w:rPr>
                <w:rFonts w:cs="Times New Roman"/>
                <w:color w:val="000000" w:themeColor="text1"/>
                <w:sz w:val="22"/>
                <w:lang w:val="nl-NL"/>
              </w:rPr>
              <w:t>, E</w:t>
            </w:r>
            <w:r w:rsidRPr="00085963">
              <w:rPr>
                <w:rFonts w:cs="Times New Roman"/>
                <w:color w:val="000000" w:themeColor="text1"/>
                <w:sz w:val="22"/>
                <w:vertAlign w:val="subscript"/>
                <w:lang w:val="nl-NL"/>
              </w:rPr>
              <w:t>thấp</w:t>
            </w:r>
            <w:r w:rsidRPr="00085963">
              <w:rPr>
                <w:rFonts w:cs="Times New Roman"/>
                <w:color w:val="000000" w:themeColor="text1"/>
                <w:sz w:val="22"/>
                <w:lang w:val="nl-NL"/>
              </w:rPr>
              <w:t xml:space="preserve">. </w:t>
            </w:r>
          </w:p>
          <w:p w14:paraId="22C9AF3F" w14:textId="77777777" w:rsidR="00AF5397" w:rsidRDefault="00AF5397" w:rsidP="00BA3987">
            <w:pPr>
              <w:widowControl w:val="0"/>
              <w:spacing w:before="20" w:after="80" w:line="240" w:lineRule="auto"/>
              <w:rPr>
                <w:rFonts w:cs="Times New Roman"/>
                <w:b/>
                <w:bCs/>
                <w:color w:val="000000" w:themeColor="text1"/>
                <w:sz w:val="22"/>
                <w:lang w:val="nl-NL"/>
              </w:rPr>
            </w:pPr>
            <w:r w:rsidRPr="00AF5397">
              <w:rPr>
                <w:rFonts w:cs="Times New Roman"/>
                <w:b/>
                <w:bCs/>
                <w:color w:val="000000" w:themeColor="text1"/>
                <w:sz w:val="22"/>
              </w:rPr>
              <w:t xml:space="preserve">Vận dụng cao: </w:t>
            </w:r>
            <w:r w:rsidRPr="00AF5397">
              <w:rPr>
                <w:rFonts w:cs="Times New Roman"/>
                <w:b/>
                <w:bCs/>
                <w:color w:val="000000" w:themeColor="text1"/>
                <w:sz w:val="22"/>
                <w:lang w:val="nl-NL"/>
              </w:rPr>
              <w:t>[Câu 29]</w:t>
            </w:r>
          </w:p>
          <w:p w14:paraId="6CAD4768" w14:textId="624B650D" w:rsidR="00AF5397" w:rsidRPr="00AF5397" w:rsidRDefault="00AF5397" w:rsidP="00BA3987">
            <w:pPr>
              <w:widowControl w:val="0"/>
              <w:spacing w:before="20" w:after="80" w:line="240" w:lineRule="auto"/>
              <w:rPr>
                <w:rFonts w:cs="Times New Roman"/>
                <w:color w:val="000000" w:themeColor="text1"/>
                <w:sz w:val="22"/>
              </w:rPr>
            </w:pPr>
            <w:r w:rsidRPr="00AF5397">
              <w:rPr>
                <w:rFonts w:cs="Times New Roman"/>
                <w:color w:val="000000" w:themeColor="text1"/>
                <w:sz w:val="22"/>
                <w:lang w:val="nl-NL"/>
              </w:rPr>
              <w:t>Tính được các đại lượng trong bài toán mẫu nguyên tử Bo</w:t>
            </w:r>
            <w:r>
              <w:rPr>
                <w:rFonts w:cs="Times New Roman"/>
                <w:color w:val="000000" w:themeColor="text1"/>
                <w:sz w:val="22"/>
                <w:lang w:val="nl-NL"/>
              </w:rPr>
              <w:t>.</w:t>
            </w:r>
          </w:p>
        </w:tc>
        <w:tc>
          <w:tcPr>
            <w:tcW w:w="741" w:type="dxa"/>
            <w:vMerge w:val="restart"/>
            <w:shd w:val="clear" w:color="auto" w:fill="auto"/>
            <w:vAlign w:val="center"/>
          </w:tcPr>
          <w:p w14:paraId="4E994CFA" w14:textId="6C72A7F9"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val="restart"/>
            <w:shd w:val="clear" w:color="auto" w:fill="auto"/>
            <w:vAlign w:val="center"/>
          </w:tcPr>
          <w:p w14:paraId="6A2AF7BF" w14:textId="604179A0"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694" w:type="dxa"/>
            <w:vMerge w:val="restart"/>
            <w:shd w:val="clear" w:color="auto" w:fill="auto"/>
            <w:vAlign w:val="center"/>
          </w:tcPr>
          <w:p w14:paraId="0D6F4DEE" w14:textId="2092F28B" w:rsidR="004D3284" w:rsidRPr="00085963" w:rsidRDefault="004D3284"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887" w:type="dxa"/>
            <w:vMerge/>
            <w:shd w:val="clear" w:color="auto" w:fill="auto"/>
            <w:vAlign w:val="center"/>
          </w:tcPr>
          <w:p w14:paraId="020D5A63" w14:textId="77777777" w:rsidR="004D3284" w:rsidRPr="00085963" w:rsidRDefault="004D3284" w:rsidP="00BA3987">
            <w:pPr>
              <w:widowControl w:val="0"/>
              <w:spacing w:before="20" w:after="80" w:line="240" w:lineRule="auto"/>
              <w:jc w:val="center"/>
              <w:rPr>
                <w:rFonts w:cs="Times New Roman"/>
                <w:color w:val="000000" w:themeColor="text1"/>
                <w:sz w:val="22"/>
              </w:rPr>
            </w:pPr>
          </w:p>
        </w:tc>
      </w:tr>
      <w:tr w:rsidR="00FD21C6" w:rsidRPr="00085963" w14:paraId="5324B8A4" w14:textId="77777777" w:rsidTr="008E7EA1">
        <w:trPr>
          <w:trHeight w:val="262"/>
        </w:trPr>
        <w:tc>
          <w:tcPr>
            <w:tcW w:w="575" w:type="dxa"/>
            <w:vMerge/>
            <w:vAlign w:val="center"/>
          </w:tcPr>
          <w:p w14:paraId="29340649"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53" w:type="dxa"/>
            <w:vMerge/>
            <w:vAlign w:val="center"/>
          </w:tcPr>
          <w:p w14:paraId="4BE1EE9E" w14:textId="77777777" w:rsidR="004D3284" w:rsidRPr="00085963" w:rsidRDefault="004D3284" w:rsidP="00BA3987">
            <w:pPr>
              <w:widowControl w:val="0"/>
              <w:spacing w:before="20" w:after="80" w:line="240" w:lineRule="auto"/>
              <w:jc w:val="center"/>
              <w:rPr>
                <w:rFonts w:cs="Times New Roman"/>
                <w:b/>
                <w:color w:val="000000" w:themeColor="text1"/>
                <w:sz w:val="22"/>
              </w:rPr>
            </w:pPr>
          </w:p>
        </w:tc>
        <w:tc>
          <w:tcPr>
            <w:tcW w:w="947" w:type="dxa"/>
            <w:shd w:val="clear" w:color="auto" w:fill="auto"/>
            <w:vAlign w:val="center"/>
          </w:tcPr>
          <w:p w14:paraId="358C03E8" w14:textId="77777777" w:rsidR="004D3284" w:rsidRPr="00085963" w:rsidRDefault="004D3284"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3.4. Sơ lược về laze</w:t>
            </w:r>
          </w:p>
        </w:tc>
        <w:tc>
          <w:tcPr>
            <w:tcW w:w="3533" w:type="dxa"/>
          </w:tcPr>
          <w:p w14:paraId="577EB352" w14:textId="5F2DA1BA" w:rsidR="004D3284" w:rsidRPr="00085963" w:rsidRDefault="004D3284"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6</w:t>
            </w:r>
            <w:r w:rsidR="00A623CD" w:rsidRPr="00085963">
              <w:rPr>
                <w:rFonts w:cs="Times New Roman"/>
                <w:b/>
                <w:color w:val="000000" w:themeColor="text1"/>
                <w:sz w:val="22"/>
                <w:lang w:val="nl-NL"/>
              </w:rPr>
              <w:t>]</w:t>
            </w:r>
          </w:p>
          <w:p w14:paraId="32B23B0A"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laze là gì và Nêu được các đặc điểm của laze.</w:t>
            </w:r>
          </w:p>
          <w:p w14:paraId="7A8FB7D6" w14:textId="1ACEF919" w:rsidR="004D3284" w:rsidRPr="00085963" w:rsidRDefault="004D3284"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lastRenderedPageBreak/>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4</w:t>
            </w:r>
            <w:r w:rsidR="002F15AF" w:rsidRPr="00085963">
              <w:rPr>
                <w:rFonts w:cs="Times New Roman"/>
                <w:b/>
                <w:color w:val="000000" w:themeColor="text1"/>
                <w:sz w:val="22"/>
                <w:lang w:val="nl-NL"/>
              </w:rPr>
              <w:t>]</w:t>
            </w:r>
          </w:p>
          <w:p w14:paraId="768C7856"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Giải thích được đặc điểm của laze (tính đơn sắc, tính định hướng, tính kết hợp rất cao và có cường độ lớn).</w:t>
            </w:r>
          </w:p>
          <w:p w14:paraId="05F17528" w14:textId="77777777" w:rsidR="004D3284" w:rsidRPr="00085963" w:rsidRDefault="004D3284"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Kể được một số ứng dụng của laze.</w:t>
            </w:r>
          </w:p>
        </w:tc>
        <w:tc>
          <w:tcPr>
            <w:tcW w:w="741" w:type="dxa"/>
            <w:vMerge/>
            <w:shd w:val="clear" w:color="auto" w:fill="auto"/>
            <w:vAlign w:val="center"/>
          </w:tcPr>
          <w:p w14:paraId="1B282107"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0" w:type="auto"/>
            <w:vMerge/>
            <w:shd w:val="clear" w:color="auto" w:fill="auto"/>
            <w:vAlign w:val="center"/>
          </w:tcPr>
          <w:p w14:paraId="6D87C46F"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694" w:type="dxa"/>
            <w:vMerge/>
            <w:shd w:val="clear" w:color="auto" w:fill="auto"/>
            <w:vAlign w:val="center"/>
          </w:tcPr>
          <w:p w14:paraId="0C87CDB0"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c>
          <w:tcPr>
            <w:tcW w:w="1887" w:type="dxa"/>
            <w:vMerge/>
            <w:shd w:val="clear" w:color="auto" w:fill="auto"/>
            <w:vAlign w:val="center"/>
          </w:tcPr>
          <w:p w14:paraId="50EA9A0D" w14:textId="77777777" w:rsidR="004D3284" w:rsidRPr="00085963" w:rsidRDefault="004D3284" w:rsidP="00BA3987">
            <w:pPr>
              <w:widowControl w:val="0"/>
              <w:spacing w:before="20" w:after="80" w:line="240" w:lineRule="auto"/>
              <w:jc w:val="center"/>
              <w:rPr>
                <w:rFonts w:cs="Times New Roman"/>
                <w:color w:val="000000" w:themeColor="text1"/>
                <w:sz w:val="22"/>
                <w:lang w:val="nl-NL"/>
              </w:rPr>
            </w:pPr>
          </w:p>
        </w:tc>
      </w:tr>
      <w:tr w:rsidR="00614356" w:rsidRPr="00085963" w14:paraId="13C5544E" w14:textId="77777777" w:rsidTr="008E7EA1">
        <w:trPr>
          <w:trHeight w:val="980"/>
        </w:trPr>
        <w:tc>
          <w:tcPr>
            <w:tcW w:w="575" w:type="dxa"/>
            <w:vMerge w:val="restart"/>
            <w:vAlign w:val="center"/>
          </w:tcPr>
          <w:p w14:paraId="42CC563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w:t>
            </w:r>
          </w:p>
        </w:tc>
        <w:tc>
          <w:tcPr>
            <w:tcW w:w="953" w:type="dxa"/>
            <w:vMerge w:val="restart"/>
            <w:vAlign w:val="center"/>
          </w:tcPr>
          <w:p w14:paraId="3413CE93"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Hạt nhân nguyên tử</w:t>
            </w:r>
          </w:p>
        </w:tc>
        <w:tc>
          <w:tcPr>
            <w:tcW w:w="947" w:type="dxa"/>
            <w:shd w:val="clear" w:color="auto" w:fill="auto"/>
            <w:vAlign w:val="center"/>
          </w:tcPr>
          <w:p w14:paraId="76E8B46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4.1. Tính chất và cấu tạo hạt nhân</w:t>
            </w:r>
          </w:p>
        </w:tc>
        <w:tc>
          <w:tcPr>
            <w:tcW w:w="3533" w:type="dxa"/>
          </w:tcPr>
          <w:p w14:paraId="585D5C1C" w14:textId="5094AD48"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7</w:t>
            </w:r>
            <w:r w:rsidR="00A623CD" w:rsidRPr="00085963">
              <w:rPr>
                <w:rFonts w:cs="Times New Roman"/>
                <w:b/>
                <w:color w:val="000000" w:themeColor="text1"/>
                <w:sz w:val="22"/>
                <w:lang w:val="nl-NL"/>
              </w:rPr>
              <w:t>]</w:t>
            </w:r>
          </w:p>
          <w:p w14:paraId="6AA7581B" w14:textId="7A2561A2" w:rsidR="00614356" w:rsidRPr="00085963" w:rsidRDefault="00614356" w:rsidP="00BA3987">
            <w:pPr>
              <w:widowControl w:val="0"/>
              <w:tabs>
                <w:tab w:val="left" w:pos="1418"/>
              </w:tabs>
              <w:spacing w:before="20" w:after="80" w:line="240" w:lineRule="auto"/>
              <w:rPr>
                <w:rFonts w:cs="Times New Roman"/>
                <w:b/>
                <w:color w:val="000000" w:themeColor="text1"/>
                <w:sz w:val="22"/>
                <w:lang w:val="nl-NL"/>
              </w:rPr>
            </w:pPr>
            <w:r w:rsidRPr="00085963">
              <w:rPr>
                <w:rFonts w:cs="Times New Roman"/>
                <w:color w:val="000000" w:themeColor="text1"/>
                <w:sz w:val="22"/>
              </w:rPr>
              <w:t xml:space="preserve">- </w:t>
            </w:r>
            <w:r w:rsidRPr="00085963">
              <w:rPr>
                <w:rFonts w:cs="Times New Roman"/>
                <w:color w:val="000000" w:themeColor="text1"/>
                <w:sz w:val="22"/>
                <w:lang w:val="nl-NL"/>
              </w:rPr>
              <w:t xml:space="preserve">Viết được hệ thức Anh-xtanh giữa khối </w:t>
            </w:r>
            <w:r w:rsidRPr="00085963">
              <w:rPr>
                <w:rFonts w:cs="Times New Roman"/>
                <w:color w:val="000000" w:themeColor="text1"/>
                <w:spacing w:val="-2"/>
                <w:sz w:val="22"/>
                <w:lang w:val="nl-NL"/>
              </w:rPr>
              <w:t>lượng và năng lượng.</w:t>
            </w:r>
          </w:p>
          <w:p w14:paraId="30EBE24B" w14:textId="4E5D67FE" w:rsidR="00614356" w:rsidRPr="00085963" w:rsidRDefault="00614356" w:rsidP="00BA3987">
            <w:pPr>
              <w:widowControl w:val="0"/>
              <w:tabs>
                <w:tab w:val="left" w:pos="1418"/>
              </w:tabs>
              <w:spacing w:before="20" w:after="80" w:line="240" w:lineRule="auto"/>
              <w:rPr>
                <w:rFonts w:cs="Times New Roman"/>
                <w:color w:val="000000" w:themeColor="text1"/>
                <w:spacing w:val="-2"/>
                <w:sz w:val="22"/>
                <w:lang w:val="nl-NL"/>
              </w:rPr>
            </w:pPr>
            <w:r w:rsidRPr="00085963">
              <w:rPr>
                <w:rFonts w:cs="Times New Roman"/>
                <w:color w:val="000000" w:themeColor="text1"/>
                <w:spacing w:val="-2"/>
                <w:sz w:val="22"/>
                <w:lang w:val="nl-NL"/>
              </w:rPr>
              <w:t>- Nêu được cấu tạo và cách kí hiệu của hạt nhân nguyên tử.</w:t>
            </w:r>
            <w:r w:rsidRPr="00085963">
              <w:rPr>
                <w:rFonts w:cs="Times New Roman"/>
                <w:b/>
                <w:color w:val="000000" w:themeColor="text1"/>
                <w:sz w:val="22"/>
                <w:lang w:val="nl-NL"/>
              </w:rPr>
              <w:t xml:space="preserve"> </w:t>
            </w:r>
          </w:p>
          <w:p w14:paraId="645532F5" w14:textId="77777777"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pacing w:val="-2"/>
                <w:sz w:val="22"/>
                <w:lang w:val="nl-NL"/>
              </w:rPr>
              <w:t>- Biết đơn vị khối lượng nguyên tử.</w:t>
            </w:r>
          </w:p>
          <w:p w14:paraId="3390C76F" w14:textId="61959530" w:rsidR="00614356" w:rsidRPr="00085963" w:rsidRDefault="00614356" w:rsidP="00BA3987">
            <w:pPr>
              <w:widowControl w:val="0"/>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5</w:t>
            </w:r>
            <w:r w:rsidR="002F15AF" w:rsidRPr="00085963">
              <w:rPr>
                <w:rFonts w:cs="Times New Roman"/>
                <w:b/>
                <w:color w:val="000000" w:themeColor="text1"/>
                <w:sz w:val="22"/>
                <w:lang w:val="nl-NL"/>
              </w:rPr>
              <w:t>]</w:t>
            </w:r>
          </w:p>
          <w:p w14:paraId="543FAC6A" w14:textId="1BE973B3" w:rsidR="00614356"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E hay m từ hệ thức Anh-xtanh </w:t>
            </w:r>
            <w:r w:rsidRPr="00085963">
              <w:rPr>
                <w:rFonts w:cs="Times New Roman"/>
                <w:color w:val="000000" w:themeColor="text1"/>
                <w:position w:val="-6"/>
                <w:sz w:val="22"/>
              </w:rPr>
              <w:object w:dxaOrig="840" w:dyaOrig="320" w14:anchorId="4D7765C8">
                <v:shape id="_x0000_i25907" type="#_x0000_t75" style="width:42pt;height:16.5pt" o:ole="">
                  <v:imagedata r:id="rId36" o:title=""/>
                </v:shape>
                <o:OLEObject Type="Embed" ProgID="Equation.DSMT4" ShapeID="_x0000_i25907" DrawAspect="Content" ObjectID="_1743396720" r:id="rId37"/>
              </w:object>
            </w:r>
            <w:r w:rsidRPr="00085963">
              <w:rPr>
                <w:rFonts w:cs="Times New Roman"/>
                <w:color w:val="000000" w:themeColor="text1"/>
                <w:sz w:val="22"/>
                <w:lang w:val="nl-NL"/>
              </w:rPr>
              <w:t xml:space="preserve"> và tính được khối lượng của vật chuyển động với vận tốc so sánh được với vận tốc ánh sáng.</w:t>
            </w:r>
          </w:p>
          <w:p w14:paraId="031CF956" w14:textId="7440DD9D" w:rsidR="008E7EA1" w:rsidRDefault="008E7EA1" w:rsidP="008E7EA1">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[Câu </w:t>
            </w:r>
            <w:r>
              <w:rPr>
                <w:rFonts w:cs="Times New Roman"/>
                <w:b/>
                <w:color w:val="000000" w:themeColor="text1"/>
                <w:sz w:val="22"/>
                <w:lang w:val="nl-NL"/>
              </w:rPr>
              <w:t>2</w:t>
            </w:r>
            <w:r>
              <w:rPr>
                <w:rFonts w:cs="Times New Roman"/>
                <w:b/>
                <w:color w:val="000000" w:themeColor="text1"/>
                <w:sz w:val="22"/>
                <w:lang w:val="nl-NL"/>
              </w:rPr>
              <w:t>4</w:t>
            </w:r>
            <w:r w:rsidRPr="00085963">
              <w:rPr>
                <w:rFonts w:cs="Times New Roman"/>
                <w:b/>
                <w:color w:val="000000" w:themeColor="text1"/>
                <w:sz w:val="22"/>
                <w:lang w:val="nl-NL"/>
              </w:rPr>
              <w:t>]</w:t>
            </w:r>
            <w:r w:rsidRPr="00085963">
              <w:rPr>
                <w:rFonts w:cs="Times New Roman"/>
                <w:b/>
                <w:color w:val="000000" w:themeColor="text1"/>
                <w:sz w:val="22"/>
                <w:lang w:val="nl-NL"/>
              </w:rPr>
              <w:t xml:space="preserve"> </w:t>
            </w:r>
            <w:r w:rsidRPr="00085963">
              <w:rPr>
                <w:rFonts w:cs="Times New Roman"/>
                <w:b/>
                <w:color w:val="000000" w:themeColor="text1"/>
                <w:sz w:val="22"/>
                <w:lang w:val="nl-NL"/>
              </w:rPr>
              <w:t xml:space="preserve">[Câu </w:t>
            </w:r>
            <w:r>
              <w:rPr>
                <w:rFonts w:cs="Times New Roman"/>
                <w:b/>
                <w:color w:val="000000" w:themeColor="text1"/>
                <w:sz w:val="22"/>
                <w:lang w:val="nl-NL"/>
              </w:rPr>
              <w:t>2</w:t>
            </w:r>
            <w:r>
              <w:rPr>
                <w:rFonts w:cs="Times New Roman"/>
                <w:b/>
                <w:color w:val="000000" w:themeColor="text1"/>
                <w:sz w:val="22"/>
                <w:lang w:val="nl-NL"/>
              </w:rPr>
              <w:t>5</w:t>
            </w:r>
            <w:r w:rsidRPr="00085963">
              <w:rPr>
                <w:rFonts w:cs="Times New Roman"/>
                <w:b/>
                <w:color w:val="000000" w:themeColor="text1"/>
                <w:sz w:val="22"/>
                <w:lang w:val="nl-NL"/>
              </w:rPr>
              <w:t>]</w:t>
            </w:r>
          </w:p>
          <w:p w14:paraId="29C6361A"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số prôtôn, số nơtron và số nuclon trong hạt nhân khi cho kí hiệu của một hạt nhân và ngược lại.</w:t>
            </w:r>
          </w:p>
          <w:p w14:paraId="341643E2"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Đổi được đơn vị khối lượng nguyên tử và đơn vị khối lượng trong hệ SI.</w:t>
            </w:r>
          </w:p>
        </w:tc>
        <w:tc>
          <w:tcPr>
            <w:tcW w:w="741" w:type="dxa"/>
            <w:vMerge w:val="restart"/>
            <w:shd w:val="clear" w:color="auto" w:fill="auto"/>
            <w:vAlign w:val="center"/>
          </w:tcPr>
          <w:p w14:paraId="55371708" w14:textId="6C0EEF3D"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shd w:val="clear" w:color="auto" w:fill="auto"/>
            <w:vAlign w:val="center"/>
          </w:tcPr>
          <w:p w14:paraId="3D7B7742" w14:textId="4182219A"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vMerge w:val="restart"/>
            <w:shd w:val="clear" w:color="auto" w:fill="auto"/>
            <w:vAlign w:val="center"/>
          </w:tcPr>
          <w:p w14:paraId="449AE14A" w14:textId="3CE34CA2"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w:t>
            </w:r>
          </w:p>
        </w:tc>
        <w:tc>
          <w:tcPr>
            <w:tcW w:w="1887" w:type="dxa"/>
            <w:vMerge w:val="restart"/>
            <w:shd w:val="clear" w:color="auto" w:fill="auto"/>
            <w:vAlign w:val="center"/>
          </w:tcPr>
          <w:p w14:paraId="04C1A436" w14:textId="0F120BD6"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w:t>
            </w:r>
          </w:p>
        </w:tc>
      </w:tr>
      <w:tr w:rsidR="00614356" w:rsidRPr="00085963" w14:paraId="13B1D8BF" w14:textId="77777777" w:rsidTr="008E7EA1">
        <w:trPr>
          <w:trHeight w:val="980"/>
        </w:trPr>
        <w:tc>
          <w:tcPr>
            <w:tcW w:w="575" w:type="dxa"/>
            <w:vMerge/>
            <w:vAlign w:val="center"/>
          </w:tcPr>
          <w:p w14:paraId="14400004"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764D5E76"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112DB9E0"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4.2. Năng lựng liên kết của hạt nhân. Phản ứng hạt nhân</w:t>
            </w:r>
          </w:p>
        </w:tc>
        <w:tc>
          <w:tcPr>
            <w:tcW w:w="3533" w:type="dxa"/>
          </w:tcPr>
          <w:p w14:paraId="22407429" w14:textId="011EBD6A"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A623CD" w:rsidRPr="00085963">
              <w:rPr>
                <w:rFonts w:cs="Times New Roman"/>
                <w:b/>
                <w:color w:val="000000" w:themeColor="text1"/>
                <w:sz w:val="22"/>
                <w:lang w:val="nl-NL"/>
              </w:rPr>
              <w:t xml:space="preserve">[Câu </w:t>
            </w:r>
            <w:r w:rsidR="00A623CD">
              <w:rPr>
                <w:rFonts w:cs="Times New Roman"/>
                <w:b/>
                <w:color w:val="000000" w:themeColor="text1"/>
                <w:sz w:val="22"/>
                <w:lang w:val="nl-NL"/>
              </w:rPr>
              <w:t>7</w:t>
            </w:r>
            <w:r w:rsidR="00A623CD" w:rsidRPr="00085963">
              <w:rPr>
                <w:rFonts w:cs="Times New Roman"/>
                <w:b/>
                <w:color w:val="000000" w:themeColor="text1"/>
                <w:sz w:val="22"/>
                <w:lang w:val="nl-NL"/>
              </w:rPr>
              <w:t>]</w:t>
            </w:r>
          </w:p>
          <w:p w14:paraId="1DB4FBB3"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lực hạt nhân là gì và các đặc điểm của lực hạt nhân. </w:t>
            </w:r>
          </w:p>
          <w:p w14:paraId="4328BB59" w14:textId="0A23EA0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và Nêu được biểu thức xác định độ hụt khối và năng lượng liên kết của hạt nhân </w:t>
            </w:r>
            <w:r w:rsidRPr="00085963">
              <w:rPr>
                <w:rFonts w:cs="Times New Roman"/>
                <w:color w:val="000000" w:themeColor="text1"/>
                <w:position w:val="-14"/>
                <w:sz w:val="22"/>
                <w:lang w:val="nl-NL"/>
              </w:rPr>
              <w:object w:dxaOrig="2860" w:dyaOrig="380" w14:anchorId="78887901">
                <v:shape id="_x0000_i25908" type="#_x0000_t75" style="width:143.25pt;height:18.75pt" o:ole="">
                  <v:imagedata r:id="rId38" o:title=""/>
                </v:shape>
                <o:OLEObject Type="Embed" ProgID="Equation.DSMT4" ShapeID="_x0000_i25908" DrawAspect="Content" ObjectID="_1743396721" r:id="rId39"/>
              </w:object>
            </w:r>
            <w:r w:rsidRPr="00085963">
              <w:rPr>
                <w:rFonts w:cs="Times New Roman"/>
                <w:color w:val="000000" w:themeColor="text1"/>
                <w:sz w:val="22"/>
                <w:lang w:val="nl-NL"/>
              </w:rPr>
              <w:t xml:space="preserve">; </w:t>
            </w:r>
            <w:r w:rsidRPr="00085963">
              <w:rPr>
                <w:rFonts w:cs="Times New Roman"/>
                <w:color w:val="000000" w:themeColor="text1"/>
                <w:position w:val="-12"/>
                <w:sz w:val="22"/>
                <w:lang w:val="nl-NL"/>
              </w:rPr>
              <w:object w:dxaOrig="1219" w:dyaOrig="380" w14:anchorId="269702EB">
                <v:shape id="_x0000_i25909" type="#_x0000_t75" style="width:60.75pt;height:18.75pt" o:ole="">
                  <v:imagedata r:id="rId40" o:title=""/>
                </v:shape>
                <o:OLEObject Type="Embed" ProgID="Equation.DSMT4" ShapeID="_x0000_i25909" DrawAspect="Content" ObjectID="_1743396722" r:id="rId41"/>
              </w:object>
            </w:r>
            <w:r w:rsidRPr="00085963">
              <w:rPr>
                <w:rFonts w:cs="Times New Roman"/>
                <w:color w:val="000000" w:themeColor="text1"/>
                <w:sz w:val="22"/>
                <w:lang w:val="nl-NL"/>
              </w:rPr>
              <w:t xml:space="preserve">). </w:t>
            </w:r>
          </w:p>
          <w:p w14:paraId="0CA81D73"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hạt nhân là gì và hai loại của phản ứng hạt nhân: phản ứng hạt nhân tự phát và phản ứng hạt nhân kích thích.</w:t>
            </w:r>
          </w:p>
          <w:p w14:paraId="287E8FA2"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tên các định luật bảo toàn trong phản ứng hạt nhân (bảo toàn số khối, điện tích, động lượng và năng lượng toàn phần).</w:t>
            </w:r>
          </w:p>
          <w:p w14:paraId="1A58FEF0" w14:textId="16B7C6CE"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6</w:t>
            </w:r>
            <w:r w:rsidR="002F15AF" w:rsidRPr="00085963">
              <w:rPr>
                <w:rFonts w:cs="Times New Roman"/>
                <w:b/>
                <w:color w:val="000000" w:themeColor="text1"/>
                <w:sz w:val="22"/>
                <w:lang w:val="nl-NL"/>
              </w:rPr>
              <w:t>]</w:t>
            </w:r>
          </w:p>
          <w:p w14:paraId="633902CB" w14:textId="32BD04C5" w:rsidR="00614356"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Tính được độ hụt khối, năng lượng liên kết, năng lượng liên kết riêng từ biểu thức tính độ hụt khối và năng lượng liên kết (</w:t>
            </w:r>
            <w:r w:rsidRPr="00085963">
              <w:rPr>
                <w:rFonts w:cs="Times New Roman"/>
                <w:color w:val="000000" w:themeColor="text1"/>
                <w:position w:val="-14"/>
                <w:sz w:val="22"/>
                <w:lang w:val="nl-NL"/>
              </w:rPr>
              <w:object w:dxaOrig="2860" w:dyaOrig="380" w14:anchorId="0A57A60D">
                <v:shape id="_x0000_i25910" type="#_x0000_t75" style="width:143.25pt;height:18.75pt" o:ole="">
                  <v:imagedata r:id="rId38" o:title=""/>
                </v:shape>
                <o:OLEObject Type="Embed" ProgID="Equation.DSMT4" ShapeID="_x0000_i25910" DrawAspect="Content" ObjectID="_1743396723" r:id="rId42"/>
              </w:object>
            </w:r>
            <w:r w:rsidRPr="00085963">
              <w:rPr>
                <w:rFonts w:cs="Times New Roman"/>
                <w:color w:val="000000" w:themeColor="text1"/>
                <w:sz w:val="22"/>
                <w:lang w:val="nl-NL"/>
              </w:rPr>
              <w:t xml:space="preserve">; </w:t>
            </w:r>
            <w:r w:rsidRPr="00085963">
              <w:rPr>
                <w:rFonts w:cs="Times New Roman"/>
                <w:color w:val="000000" w:themeColor="text1"/>
                <w:position w:val="-12"/>
                <w:sz w:val="22"/>
                <w:lang w:val="nl-NL"/>
              </w:rPr>
              <w:object w:dxaOrig="1219" w:dyaOrig="380" w14:anchorId="5F89E86F">
                <v:shape id="_x0000_i25911" type="#_x0000_t75" style="width:60.75pt;height:18.75pt" o:ole="">
                  <v:imagedata r:id="rId40" o:title=""/>
                </v:shape>
                <o:OLEObject Type="Embed" ProgID="Equation.DSMT4" ShapeID="_x0000_i25911" DrawAspect="Content" ObjectID="_1743396724" r:id="rId43"/>
              </w:object>
            </w:r>
            <w:r w:rsidRPr="00085963">
              <w:rPr>
                <w:rFonts w:cs="Times New Roman"/>
                <w:color w:val="000000" w:themeColor="text1"/>
                <w:sz w:val="22"/>
                <w:lang w:val="nl-NL"/>
              </w:rPr>
              <w:t xml:space="preserve">). </w:t>
            </w:r>
          </w:p>
          <w:p w14:paraId="49AD7FB5" w14:textId="77777777" w:rsidR="00AF5397" w:rsidRDefault="00AF5397" w:rsidP="00AF5397">
            <w:pPr>
              <w:widowControl w:val="0"/>
              <w:spacing w:before="20" w:after="80" w:line="240" w:lineRule="auto"/>
              <w:rPr>
                <w:rFonts w:cs="Times New Roman"/>
                <w:b/>
                <w:color w:val="000000" w:themeColor="text1"/>
                <w:sz w:val="22"/>
                <w:lang w:val="nl-NL"/>
              </w:rPr>
            </w:pPr>
            <w:r w:rsidRPr="008E7EA1">
              <w:rPr>
                <w:rFonts w:cs="Times New Roman"/>
                <w:b/>
                <w:bCs/>
                <w:color w:val="000000" w:themeColor="text1"/>
                <w:sz w:val="22"/>
                <w:lang w:val="nl-NL"/>
              </w:rPr>
              <w:t>Vận dụng:</w:t>
            </w:r>
            <w:r w:rsidRPr="00085963">
              <w:rPr>
                <w:rFonts w:cs="Times New Roman"/>
                <w:b/>
                <w:color w:val="000000" w:themeColor="text1"/>
                <w:sz w:val="22"/>
                <w:lang w:val="nl-NL"/>
              </w:rPr>
              <w:t xml:space="preserve"> [Câu </w:t>
            </w:r>
            <w:r>
              <w:rPr>
                <w:rFonts w:cs="Times New Roman"/>
                <w:b/>
                <w:color w:val="000000" w:themeColor="text1"/>
                <w:sz w:val="22"/>
                <w:lang w:val="nl-NL"/>
              </w:rPr>
              <w:t>24</w:t>
            </w:r>
            <w:r w:rsidRPr="00085963">
              <w:rPr>
                <w:rFonts w:cs="Times New Roman"/>
                <w:b/>
                <w:color w:val="000000" w:themeColor="text1"/>
                <w:sz w:val="22"/>
                <w:lang w:val="nl-NL"/>
              </w:rPr>
              <w:t xml:space="preserve">] [Câu </w:t>
            </w:r>
            <w:r>
              <w:rPr>
                <w:rFonts w:cs="Times New Roman"/>
                <w:b/>
                <w:color w:val="000000" w:themeColor="text1"/>
                <w:sz w:val="22"/>
                <w:lang w:val="nl-NL"/>
              </w:rPr>
              <w:t>25</w:t>
            </w:r>
            <w:r w:rsidRPr="00085963">
              <w:rPr>
                <w:rFonts w:cs="Times New Roman"/>
                <w:b/>
                <w:color w:val="000000" w:themeColor="text1"/>
                <w:sz w:val="22"/>
                <w:lang w:val="nl-NL"/>
              </w:rPr>
              <w:t>]</w:t>
            </w:r>
          </w:p>
          <w:p w14:paraId="1D2D1C23" w14:textId="79CCE296"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Z, A thông qua các định luật bảo toàn. </w:t>
            </w:r>
          </w:p>
          <w:p w14:paraId="669D1DE4"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So sánh được mức độ bền vững của các hạt nhân.</w:t>
            </w:r>
          </w:p>
        </w:tc>
        <w:tc>
          <w:tcPr>
            <w:tcW w:w="741" w:type="dxa"/>
            <w:vMerge/>
            <w:shd w:val="clear" w:color="auto" w:fill="auto"/>
            <w:vAlign w:val="center"/>
          </w:tcPr>
          <w:p w14:paraId="34908FFE" w14:textId="090875A5" w:rsidR="00614356" w:rsidRPr="00085963" w:rsidRDefault="00614356" w:rsidP="00BA3987">
            <w:pPr>
              <w:widowControl w:val="0"/>
              <w:spacing w:before="20" w:after="80" w:line="240" w:lineRule="auto"/>
              <w:jc w:val="center"/>
              <w:rPr>
                <w:rFonts w:cs="Times New Roman"/>
                <w:color w:val="000000" w:themeColor="text1"/>
                <w:sz w:val="22"/>
              </w:rPr>
            </w:pPr>
          </w:p>
        </w:tc>
        <w:tc>
          <w:tcPr>
            <w:tcW w:w="0" w:type="auto"/>
            <w:shd w:val="clear" w:color="auto" w:fill="auto"/>
            <w:vAlign w:val="center"/>
          </w:tcPr>
          <w:p w14:paraId="28F0C6C9" w14:textId="384FD61B"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vMerge/>
            <w:shd w:val="clear" w:color="auto" w:fill="auto"/>
            <w:vAlign w:val="center"/>
          </w:tcPr>
          <w:p w14:paraId="3806D9BF"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c>
          <w:tcPr>
            <w:tcW w:w="1887" w:type="dxa"/>
            <w:vMerge/>
            <w:shd w:val="clear" w:color="auto" w:fill="auto"/>
            <w:vAlign w:val="center"/>
          </w:tcPr>
          <w:p w14:paraId="79DC4E39"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614356" w:rsidRPr="00085963" w14:paraId="3654B1F3" w14:textId="77777777" w:rsidTr="008E7EA1">
        <w:trPr>
          <w:trHeight w:val="980"/>
        </w:trPr>
        <w:tc>
          <w:tcPr>
            <w:tcW w:w="575" w:type="dxa"/>
            <w:vMerge/>
            <w:vAlign w:val="center"/>
          </w:tcPr>
          <w:p w14:paraId="28D4CA91"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066BD27A"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717655D4"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4.3. Phóng xạ</w:t>
            </w:r>
          </w:p>
        </w:tc>
        <w:tc>
          <w:tcPr>
            <w:tcW w:w="3533" w:type="dxa"/>
          </w:tcPr>
          <w:p w14:paraId="63C7991B" w14:textId="586D162B"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8</w:t>
            </w:r>
            <w:r w:rsidR="002F15AF" w:rsidRPr="00085963">
              <w:rPr>
                <w:rFonts w:cs="Times New Roman"/>
                <w:b/>
                <w:color w:val="000000" w:themeColor="text1"/>
                <w:sz w:val="22"/>
                <w:lang w:val="nl-NL"/>
              </w:rPr>
              <w:t>]</w:t>
            </w:r>
          </w:p>
          <w:p w14:paraId="7B497AA5"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hiện tượng phóng xạ là gì.</w:t>
            </w:r>
          </w:p>
          <w:p w14:paraId="4CF303FA" w14:textId="5609F081"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các dạng phóng xạ (thành phần và bản chất của các tia phóng xạ).</w:t>
            </w:r>
            <w:r w:rsidRPr="00085963">
              <w:rPr>
                <w:rFonts w:cs="Times New Roman"/>
                <w:b/>
                <w:color w:val="000000" w:themeColor="text1"/>
                <w:sz w:val="22"/>
                <w:lang w:val="nl-NL"/>
              </w:rPr>
              <w:t xml:space="preserve"> </w:t>
            </w:r>
          </w:p>
          <w:p w14:paraId="21EC675D" w14:textId="6BF84BA1"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Nêu được hệ thức của định luật phóng xạ </w:t>
            </w:r>
            <w:r w:rsidRPr="00085963">
              <w:rPr>
                <w:rFonts w:cs="Times New Roman"/>
                <w:color w:val="000000" w:themeColor="text1"/>
                <w:position w:val="-12"/>
                <w:sz w:val="22"/>
                <w:lang w:val="nl-NL"/>
              </w:rPr>
              <w:object w:dxaOrig="1100" w:dyaOrig="380" w14:anchorId="48A6CE81">
                <v:shape id="_x0000_i25912" type="#_x0000_t75" style="width:55.5pt;height:18.75pt" o:ole="">
                  <v:imagedata r:id="rId44" o:title=""/>
                </v:shape>
                <o:OLEObject Type="Embed" ProgID="Equation.DSMT4" ShapeID="_x0000_i25912" DrawAspect="Content" ObjectID="_1743396725" r:id="rId45"/>
              </w:object>
            </w:r>
            <w:r w:rsidRPr="00085963">
              <w:rPr>
                <w:rFonts w:cs="Times New Roman"/>
                <w:color w:val="000000" w:themeColor="text1"/>
                <w:sz w:val="22"/>
                <w:lang w:val="nl-NL"/>
              </w:rPr>
              <w:t xml:space="preserve"> và công thức tính chu kì bán rã </w:t>
            </w:r>
            <w:r w:rsidRPr="00085963">
              <w:rPr>
                <w:rFonts w:cs="Times New Roman"/>
                <w:color w:val="000000" w:themeColor="text1"/>
                <w:position w:val="-24"/>
                <w:sz w:val="22"/>
                <w:lang w:val="nl-NL"/>
              </w:rPr>
              <w:object w:dxaOrig="1680" w:dyaOrig="620" w14:anchorId="424CFF15">
                <v:shape id="_x0000_i25913" type="#_x0000_t75" style="width:84pt;height:31.5pt" o:ole="">
                  <v:imagedata r:id="rId46" o:title=""/>
                </v:shape>
                <o:OLEObject Type="Embed" ProgID="Equation.DSMT4" ShapeID="_x0000_i25913" DrawAspect="Content" ObjectID="_1743396726" r:id="rId47"/>
              </w:object>
            </w:r>
          </w:p>
          <w:p w14:paraId="05461096" w14:textId="307EFD73"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 Thông hiểu: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1</w:t>
            </w:r>
            <w:r w:rsidR="002F15AF">
              <w:rPr>
                <w:rFonts w:cs="Times New Roman"/>
                <w:b/>
                <w:color w:val="000000" w:themeColor="text1"/>
                <w:sz w:val="22"/>
                <w:lang w:val="nl-NL"/>
              </w:rPr>
              <w:t>7</w:t>
            </w:r>
            <w:r w:rsidR="002F15AF" w:rsidRPr="00085963">
              <w:rPr>
                <w:rFonts w:cs="Times New Roman"/>
                <w:b/>
                <w:color w:val="000000" w:themeColor="text1"/>
                <w:sz w:val="22"/>
                <w:lang w:val="nl-NL"/>
              </w:rPr>
              <w:t>]</w:t>
            </w:r>
          </w:p>
          <w:p w14:paraId="6BF70E00" w14:textId="77777777"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một số ứng dụng của các đồng vị phóng xạ.</w:t>
            </w:r>
          </w:p>
          <w:p w14:paraId="7FE10916" w14:textId="35AC3EFF"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Tính được chu kì bán rã và hằng số phóng xạ thông qua hệ thức </w:t>
            </w:r>
            <w:r w:rsidRPr="00085963">
              <w:rPr>
                <w:rFonts w:cs="Times New Roman"/>
                <w:color w:val="000000" w:themeColor="text1"/>
                <w:position w:val="-12"/>
                <w:sz w:val="22"/>
                <w:lang w:val="nl-NL"/>
              </w:rPr>
              <w:object w:dxaOrig="1100" w:dyaOrig="380" w14:anchorId="1EE2A8C4">
                <v:shape id="_x0000_i25914" type="#_x0000_t75" style="width:55.5pt;height:18.75pt" o:ole="">
                  <v:imagedata r:id="rId44" o:title=""/>
                </v:shape>
                <o:OLEObject Type="Embed" ProgID="Equation.DSMT4" ShapeID="_x0000_i25914" DrawAspect="Content" ObjectID="_1743396727" r:id="rId48"/>
              </w:object>
            </w:r>
            <w:r w:rsidRPr="00085963">
              <w:rPr>
                <w:rFonts w:cs="Times New Roman"/>
                <w:color w:val="000000" w:themeColor="text1"/>
                <w:sz w:val="22"/>
                <w:lang w:val="nl-NL"/>
              </w:rPr>
              <w:t xml:space="preserve">, </w:t>
            </w:r>
            <w:r w:rsidRPr="00085963">
              <w:rPr>
                <w:rFonts w:cs="Times New Roman"/>
                <w:color w:val="000000" w:themeColor="text1"/>
                <w:position w:val="-24"/>
                <w:sz w:val="22"/>
                <w:lang w:val="nl-NL"/>
              </w:rPr>
              <w:object w:dxaOrig="1680" w:dyaOrig="620" w14:anchorId="78711C66">
                <v:shape id="_x0000_i25915" type="#_x0000_t75" style="width:84pt;height:31.5pt" o:ole="">
                  <v:imagedata r:id="rId46" o:title=""/>
                </v:shape>
                <o:OLEObject Type="Embed" ProgID="Equation.DSMT4" ShapeID="_x0000_i25915" DrawAspect="Content" ObjectID="_1743396728" r:id="rId49"/>
              </w:object>
            </w:r>
            <w:r w:rsidRPr="00085963">
              <w:rPr>
                <w:rFonts w:cs="Times New Roman"/>
                <w:color w:val="000000" w:themeColor="text1"/>
                <w:sz w:val="22"/>
                <w:lang w:val="nl-NL"/>
              </w:rPr>
              <w:t xml:space="preserve">. </w:t>
            </w:r>
          </w:p>
          <w:p w14:paraId="77269131" w14:textId="4622ED12" w:rsidR="00614356" w:rsidRPr="00AF5397" w:rsidRDefault="00614356" w:rsidP="00AF5397">
            <w:pPr>
              <w:widowControl w:val="0"/>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Vận dụng: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2</w:t>
            </w:r>
            <w:r w:rsidR="00AF5397">
              <w:rPr>
                <w:rFonts w:cs="Times New Roman"/>
                <w:b/>
                <w:color w:val="000000" w:themeColor="text1"/>
                <w:sz w:val="22"/>
                <w:lang w:val="nl-NL"/>
              </w:rPr>
              <w:t>6</w:t>
            </w:r>
            <w:r w:rsidR="00AF5397" w:rsidRPr="00085963">
              <w:rPr>
                <w:rFonts w:cs="Times New Roman"/>
                <w:b/>
                <w:color w:val="000000" w:themeColor="text1"/>
                <w:sz w:val="22"/>
                <w:lang w:val="nl-NL"/>
              </w:rPr>
              <w:t xml:space="preserve">] [Câu </w:t>
            </w:r>
            <w:r w:rsidR="00AF5397">
              <w:rPr>
                <w:rFonts w:cs="Times New Roman"/>
                <w:b/>
                <w:color w:val="000000" w:themeColor="text1"/>
                <w:sz w:val="22"/>
                <w:lang w:val="nl-NL"/>
              </w:rPr>
              <w:t>2</w:t>
            </w:r>
            <w:r w:rsidR="00AF5397">
              <w:rPr>
                <w:rFonts w:cs="Times New Roman"/>
                <w:b/>
                <w:color w:val="000000" w:themeColor="text1"/>
                <w:sz w:val="22"/>
                <w:lang w:val="nl-NL"/>
              </w:rPr>
              <w:t>7</w:t>
            </w:r>
            <w:r w:rsidR="00AF5397" w:rsidRPr="00085963">
              <w:rPr>
                <w:rFonts w:cs="Times New Roman"/>
                <w:b/>
                <w:color w:val="000000" w:themeColor="text1"/>
                <w:sz w:val="22"/>
                <w:lang w:val="nl-NL"/>
              </w:rPr>
              <w:t>]</w:t>
            </w:r>
          </w:p>
          <w:p w14:paraId="1D9CFCEA" w14:textId="787812D5" w:rsidR="00614356" w:rsidRPr="00085963" w:rsidRDefault="00614356" w:rsidP="00BA3987">
            <w:pPr>
              <w:widowControl w:val="0"/>
              <w:spacing w:before="20" w:after="80" w:line="240" w:lineRule="auto"/>
              <w:rPr>
                <w:rFonts w:cs="Times New Roman"/>
                <w:color w:val="000000" w:themeColor="text1"/>
                <w:spacing w:val="-2"/>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 xml:space="preserve">Vận dụng được hệ thức của định luật phóng xạ </w:t>
            </w:r>
            <w:r w:rsidRPr="00085963">
              <w:rPr>
                <w:rFonts w:cs="Times New Roman"/>
                <w:color w:val="000000" w:themeColor="text1"/>
                <w:position w:val="-12"/>
                <w:sz w:val="22"/>
                <w:lang w:val="nl-NL"/>
              </w:rPr>
              <w:object w:dxaOrig="1100" w:dyaOrig="380" w14:anchorId="265B73E9">
                <v:shape id="_x0000_i25916" type="#_x0000_t75" style="width:55.5pt;height:18.75pt" o:ole="">
                  <v:imagedata r:id="rId44" o:title=""/>
                </v:shape>
                <o:OLEObject Type="Embed" ProgID="Equation.DSMT4" ShapeID="_x0000_i25916" DrawAspect="Content" ObjectID="_1743396729" r:id="rId50"/>
              </w:object>
            </w:r>
            <w:r w:rsidRPr="00085963">
              <w:rPr>
                <w:rFonts w:cs="Times New Roman"/>
                <w:color w:val="000000" w:themeColor="text1"/>
                <w:sz w:val="22"/>
                <w:lang w:val="nl-NL"/>
              </w:rPr>
              <w:t xml:space="preserve">và công thức tính chu kì bán rã </w:t>
            </w:r>
            <w:r w:rsidRPr="00085963">
              <w:rPr>
                <w:rFonts w:cs="Times New Roman"/>
                <w:color w:val="000000" w:themeColor="text1"/>
                <w:position w:val="-24"/>
                <w:sz w:val="22"/>
                <w:lang w:val="nl-NL"/>
              </w:rPr>
              <w:object w:dxaOrig="1680" w:dyaOrig="620" w14:anchorId="1D7A790E">
                <v:shape id="_x0000_i25917" type="#_x0000_t75" style="width:84pt;height:31.5pt" o:ole="">
                  <v:imagedata r:id="rId46" o:title=""/>
                </v:shape>
                <o:OLEObject Type="Embed" ProgID="Equation.DSMT4" ShapeID="_x0000_i25917" DrawAspect="Content" ObjectID="_1743396730" r:id="rId51"/>
              </w:object>
            </w:r>
            <w:r w:rsidRPr="00085963">
              <w:rPr>
                <w:rFonts w:cs="Times New Roman"/>
                <w:color w:val="000000" w:themeColor="text1"/>
                <w:spacing w:val="-2"/>
                <w:sz w:val="22"/>
                <w:lang w:val="nl-NL"/>
              </w:rPr>
              <w:t xml:space="preserve"> để giải một số bài tập đơn giản. </w:t>
            </w:r>
          </w:p>
          <w:p w14:paraId="2A9F5714" w14:textId="36B2F4FA"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cao: </w:t>
            </w:r>
            <w:r w:rsidR="00AF5397" w:rsidRPr="00085963">
              <w:rPr>
                <w:rFonts w:cs="Times New Roman"/>
                <w:b/>
                <w:color w:val="000000" w:themeColor="text1"/>
                <w:sz w:val="22"/>
                <w:lang w:val="nl-NL"/>
              </w:rPr>
              <w:t xml:space="preserve">[Câu </w:t>
            </w:r>
            <w:r w:rsidR="00AF5397">
              <w:rPr>
                <w:rFonts w:cs="Times New Roman"/>
                <w:b/>
                <w:color w:val="000000" w:themeColor="text1"/>
                <w:sz w:val="22"/>
                <w:lang w:val="nl-NL"/>
              </w:rPr>
              <w:t>30</w:t>
            </w:r>
            <w:r w:rsidR="00AF5397" w:rsidRPr="00085963">
              <w:rPr>
                <w:rFonts w:cs="Times New Roman"/>
                <w:b/>
                <w:color w:val="000000" w:themeColor="text1"/>
                <w:sz w:val="22"/>
                <w:lang w:val="nl-NL"/>
              </w:rPr>
              <w:t>]</w:t>
            </w:r>
          </w:p>
          <w:p w14:paraId="3DDC6B57"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xml:space="preserve">- </w:t>
            </w:r>
            <w:r w:rsidRPr="00085963">
              <w:rPr>
                <w:rFonts w:cs="Times New Roman"/>
                <w:color w:val="000000" w:themeColor="text1"/>
                <w:spacing w:val="-2"/>
                <w:sz w:val="22"/>
                <w:lang w:val="nl-NL"/>
              </w:rPr>
              <w:t xml:space="preserve">Vận dụng được hệ thức của định luật phóng xạ </w:t>
            </w:r>
            <w:r w:rsidRPr="00085963">
              <w:rPr>
                <w:rFonts w:cs="Times New Roman"/>
                <w:color w:val="000000" w:themeColor="text1"/>
                <w:position w:val="-12"/>
                <w:sz w:val="22"/>
                <w:lang w:val="nl-NL"/>
              </w:rPr>
              <w:object w:dxaOrig="1100" w:dyaOrig="380" w14:anchorId="7E82C588">
                <v:shape id="_x0000_i25918" type="#_x0000_t75" style="width:55.5pt;height:18.75pt" o:ole="">
                  <v:imagedata r:id="rId44" o:title=""/>
                </v:shape>
                <o:OLEObject Type="Embed" ProgID="Equation.DSMT4" ShapeID="_x0000_i25918" DrawAspect="Content" ObjectID="_1743396731" r:id="rId52"/>
              </w:object>
            </w:r>
            <w:r w:rsidRPr="00085963">
              <w:rPr>
                <w:rFonts w:cs="Times New Roman"/>
                <w:color w:val="000000" w:themeColor="text1"/>
                <w:sz w:val="22"/>
                <w:lang w:val="nl-NL"/>
              </w:rPr>
              <w:t xml:space="preserve">, công thức tính chu kì bán rã </w:t>
            </w:r>
            <w:r w:rsidRPr="00085963">
              <w:rPr>
                <w:rFonts w:cs="Times New Roman"/>
                <w:color w:val="000000" w:themeColor="text1"/>
                <w:position w:val="-24"/>
                <w:sz w:val="22"/>
                <w:lang w:val="nl-NL"/>
              </w:rPr>
              <w:object w:dxaOrig="1680" w:dyaOrig="620" w14:anchorId="79E0DC20">
                <v:shape id="_x0000_i25919" type="#_x0000_t75" style="width:84pt;height:31.5pt" o:ole="">
                  <v:imagedata r:id="rId46" o:title=""/>
                </v:shape>
                <o:OLEObject Type="Embed" ProgID="Equation.DSMT4" ShapeID="_x0000_i25919" DrawAspect="Content" ObjectID="_1743396732" r:id="rId53"/>
              </w:object>
            </w:r>
            <w:r w:rsidRPr="00085963">
              <w:rPr>
                <w:rFonts w:cs="Times New Roman"/>
                <w:color w:val="000000" w:themeColor="text1"/>
                <w:sz w:val="22"/>
                <w:lang w:val="nl-NL"/>
              </w:rPr>
              <w:t>, các kiến thức tổng hợp trong bài và các kiến thức liên quan để giải các bài bài tập.</w:t>
            </w:r>
          </w:p>
        </w:tc>
        <w:tc>
          <w:tcPr>
            <w:tcW w:w="741" w:type="dxa"/>
            <w:shd w:val="clear" w:color="auto" w:fill="auto"/>
            <w:vAlign w:val="center"/>
          </w:tcPr>
          <w:p w14:paraId="4C0EB09C" w14:textId="13FCE708"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val="restart"/>
            <w:shd w:val="clear" w:color="auto" w:fill="auto"/>
            <w:vAlign w:val="center"/>
          </w:tcPr>
          <w:p w14:paraId="6A9A3FDD" w14:textId="4A8C081E" w:rsidR="00614356" w:rsidRPr="00085963" w:rsidRDefault="0061435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694" w:type="dxa"/>
            <w:shd w:val="clear" w:color="auto" w:fill="auto"/>
            <w:vAlign w:val="center"/>
          </w:tcPr>
          <w:p w14:paraId="3A90F068" w14:textId="4D16170A" w:rsidR="00614356" w:rsidRPr="00085963" w:rsidRDefault="0061435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2</w:t>
            </w:r>
          </w:p>
        </w:tc>
        <w:tc>
          <w:tcPr>
            <w:tcW w:w="1887" w:type="dxa"/>
            <w:vMerge/>
            <w:shd w:val="clear" w:color="auto" w:fill="auto"/>
            <w:vAlign w:val="center"/>
          </w:tcPr>
          <w:p w14:paraId="65638791" w14:textId="2495E7D3"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614356" w:rsidRPr="00085963" w14:paraId="02013C8B" w14:textId="77777777" w:rsidTr="008E7EA1">
        <w:trPr>
          <w:trHeight w:val="64"/>
        </w:trPr>
        <w:tc>
          <w:tcPr>
            <w:tcW w:w="575" w:type="dxa"/>
            <w:vMerge/>
            <w:vAlign w:val="center"/>
          </w:tcPr>
          <w:p w14:paraId="6A3B7CCF"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53" w:type="dxa"/>
            <w:vMerge/>
            <w:vAlign w:val="center"/>
          </w:tcPr>
          <w:p w14:paraId="0730009F" w14:textId="77777777" w:rsidR="00614356" w:rsidRPr="00085963" w:rsidRDefault="00614356" w:rsidP="00BA3987">
            <w:pPr>
              <w:widowControl w:val="0"/>
              <w:spacing w:before="20" w:after="80" w:line="240" w:lineRule="auto"/>
              <w:rPr>
                <w:rFonts w:cs="Times New Roman"/>
                <w:b/>
                <w:color w:val="000000" w:themeColor="text1"/>
                <w:sz w:val="22"/>
              </w:rPr>
            </w:pPr>
          </w:p>
        </w:tc>
        <w:tc>
          <w:tcPr>
            <w:tcW w:w="947" w:type="dxa"/>
            <w:shd w:val="clear" w:color="auto" w:fill="auto"/>
            <w:vAlign w:val="center"/>
          </w:tcPr>
          <w:p w14:paraId="57948B0F" w14:textId="77777777" w:rsidR="00614356" w:rsidRPr="00085963" w:rsidRDefault="00614356" w:rsidP="00BA3987">
            <w:pPr>
              <w:widowControl w:val="0"/>
              <w:spacing w:before="20" w:after="80" w:line="240" w:lineRule="auto"/>
              <w:rPr>
                <w:rFonts w:cs="Times New Roman"/>
                <w:b/>
                <w:color w:val="000000" w:themeColor="text1"/>
                <w:sz w:val="22"/>
              </w:rPr>
            </w:pPr>
            <w:r w:rsidRPr="00085963">
              <w:rPr>
                <w:rFonts w:cs="Times New Roman"/>
                <w:b/>
                <w:color w:val="000000" w:themeColor="text1"/>
                <w:sz w:val="22"/>
              </w:rPr>
              <w:t>4.4. Phản ứng phân hạch và Phản ứng nhiệt hạch</w:t>
            </w:r>
          </w:p>
        </w:tc>
        <w:tc>
          <w:tcPr>
            <w:tcW w:w="3533" w:type="dxa"/>
          </w:tcPr>
          <w:p w14:paraId="78A79A3C" w14:textId="5F54D0A7" w:rsidR="00614356" w:rsidRPr="00085963" w:rsidRDefault="00614356" w:rsidP="00BA398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Nhận biết:  </w:t>
            </w:r>
            <w:r w:rsidR="002F15AF" w:rsidRPr="00085963">
              <w:rPr>
                <w:rFonts w:cs="Times New Roman"/>
                <w:b/>
                <w:color w:val="000000" w:themeColor="text1"/>
                <w:sz w:val="22"/>
                <w:lang w:val="nl-NL"/>
              </w:rPr>
              <w:t xml:space="preserve">[Câu </w:t>
            </w:r>
            <w:r w:rsidR="002F15AF">
              <w:rPr>
                <w:rFonts w:cs="Times New Roman"/>
                <w:b/>
                <w:color w:val="000000" w:themeColor="text1"/>
                <w:sz w:val="22"/>
                <w:lang w:val="nl-NL"/>
              </w:rPr>
              <w:t>9</w:t>
            </w:r>
            <w:r w:rsidR="002F15AF" w:rsidRPr="00085963">
              <w:rPr>
                <w:rFonts w:cs="Times New Roman"/>
                <w:b/>
                <w:color w:val="000000" w:themeColor="text1"/>
                <w:sz w:val="22"/>
                <w:lang w:val="nl-NL"/>
              </w:rPr>
              <w:t>]</w:t>
            </w:r>
          </w:p>
          <w:p w14:paraId="50D4DD31" w14:textId="5298969A" w:rsidR="00614356" w:rsidRPr="00085963" w:rsidRDefault="00614356" w:rsidP="00BA3987">
            <w:pPr>
              <w:widowControl w:val="0"/>
              <w:tabs>
                <w:tab w:val="left" w:pos="1418"/>
              </w:tabs>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phân hạch là gì.</w:t>
            </w:r>
            <w:r w:rsidRPr="00085963">
              <w:rPr>
                <w:rFonts w:cs="Times New Roman"/>
                <w:b/>
                <w:color w:val="000000" w:themeColor="text1"/>
                <w:sz w:val="22"/>
                <w:lang w:val="nl-NL"/>
              </w:rPr>
              <w:t xml:space="preserve"> </w:t>
            </w:r>
          </w:p>
          <w:p w14:paraId="732B2A51" w14:textId="77777777" w:rsidR="00614356" w:rsidRPr="00085963" w:rsidRDefault="00614356"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nhiệt hạch là gì và nêu được điều kiện để phản ứng kết hợp hạt nhân xảy ra.</w:t>
            </w:r>
          </w:p>
          <w:p w14:paraId="718EC895" w14:textId="77777777" w:rsidR="008E7EA1" w:rsidRDefault="008E7EA1" w:rsidP="008E7EA1">
            <w:pPr>
              <w:widowControl w:val="0"/>
              <w:tabs>
                <w:tab w:val="left" w:pos="1418"/>
              </w:tabs>
              <w:spacing w:before="20" w:after="80" w:line="240" w:lineRule="auto"/>
              <w:rPr>
                <w:rFonts w:cs="Times New Roman"/>
                <w:b/>
                <w:color w:val="000000" w:themeColor="text1"/>
                <w:sz w:val="22"/>
                <w:lang w:val="nl-NL"/>
              </w:rPr>
            </w:pPr>
            <w:r w:rsidRPr="00085963">
              <w:rPr>
                <w:rFonts w:cs="Times New Roman"/>
                <w:b/>
                <w:bCs/>
                <w:color w:val="000000" w:themeColor="text1"/>
                <w:sz w:val="22"/>
                <w:lang w:val="nl-NL"/>
              </w:rPr>
              <w:t xml:space="preserve">Thông hiểu:  </w:t>
            </w:r>
            <w:r w:rsidRPr="00085963">
              <w:rPr>
                <w:rFonts w:cs="Times New Roman"/>
                <w:b/>
                <w:color w:val="000000" w:themeColor="text1"/>
                <w:sz w:val="22"/>
                <w:lang w:val="nl-NL"/>
              </w:rPr>
              <w:t xml:space="preserve">[Câu </w:t>
            </w:r>
            <w:r>
              <w:rPr>
                <w:rFonts w:cs="Times New Roman"/>
                <w:b/>
                <w:color w:val="000000" w:themeColor="text1"/>
                <w:sz w:val="22"/>
                <w:lang w:val="nl-NL"/>
              </w:rPr>
              <w:t>17</w:t>
            </w:r>
            <w:r w:rsidRPr="00085963">
              <w:rPr>
                <w:rFonts w:cs="Times New Roman"/>
                <w:b/>
                <w:color w:val="000000" w:themeColor="text1"/>
                <w:sz w:val="22"/>
                <w:lang w:val="nl-NL"/>
              </w:rPr>
              <w:t>]</w:t>
            </w:r>
          </w:p>
          <w:p w14:paraId="6C716AC2" w14:textId="7870DAD2" w:rsidR="008E7EA1" w:rsidRPr="008E7EA1" w:rsidRDefault="008E7EA1" w:rsidP="008E7EA1">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phản ứng dây chuyền là gì và nêu được các điều kiện để phản ứng dây chuyền xảy ra.</w:t>
            </w:r>
          </w:p>
          <w:p w14:paraId="109F6CD2" w14:textId="77777777" w:rsidR="008E7EA1" w:rsidRDefault="008E7EA1" w:rsidP="00BA3987">
            <w:pPr>
              <w:widowControl w:val="0"/>
              <w:spacing w:before="20" w:after="80" w:line="240" w:lineRule="auto"/>
              <w:rPr>
                <w:rFonts w:cs="Times New Roman"/>
                <w:color w:val="000000" w:themeColor="text1"/>
                <w:sz w:val="22"/>
                <w:lang w:val="nl-NL"/>
              </w:rPr>
            </w:pPr>
            <w:r w:rsidRPr="00085963">
              <w:rPr>
                <w:rFonts w:cs="Times New Roman"/>
                <w:color w:val="000000" w:themeColor="text1"/>
                <w:sz w:val="22"/>
                <w:lang w:val="nl-NL"/>
              </w:rPr>
              <w:t>- Nêu được những ưu việt của năng lượng phản ứng nhiệt hạch.</w:t>
            </w:r>
          </w:p>
          <w:p w14:paraId="7B1FA5F7" w14:textId="77777777" w:rsidR="00AF5397" w:rsidRPr="00085963" w:rsidRDefault="00AF5397" w:rsidP="00AF5397">
            <w:pPr>
              <w:widowControl w:val="0"/>
              <w:tabs>
                <w:tab w:val="left" w:pos="1418"/>
              </w:tabs>
              <w:spacing w:before="20" w:after="80" w:line="240" w:lineRule="auto"/>
              <w:rPr>
                <w:rFonts w:cs="Times New Roman"/>
                <w:b/>
                <w:bCs/>
                <w:color w:val="000000" w:themeColor="text1"/>
                <w:sz w:val="22"/>
                <w:lang w:val="nl-NL"/>
              </w:rPr>
            </w:pPr>
            <w:r w:rsidRPr="00085963">
              <w:rPr>
                <w:rFonts w:cs="Times New Roman"/>
                <w:b/>
                <w:bCs/>
                <w:color w:val="000000" w:themeColor="text1"/>
                <w:sz w:val="22"/>
                <w:lang w:val="nl-NL"/>
              </w:rPr>
              <w:t xml:space="preserve">Vận dụng cao: </w:t>
            </w:r>
            <w:r w:rsidRPr="00085963">
              <w:rPr>
                <w:rFonts w:cs="Times New Roman"/>
                <w:b/>
                <w:color w:val="000000" w:themeColor="text1"/>
                <w:sz w:val="22"/>
                <w:lang w:val="nl-NL"/>
              </w:rPr>
              <w:t xml:space="preserve">[Câu </w:t>
            </w:r>
            <w:r>
              <w:rPr>
                <w:rFonts w:cs="Times New Roman"/>
                <w:b/>
                <w:color w:val="000000" w:themeColor="text1"/>
                <w:sz w:val="22"/>
                <w:lang w:val="nl-NL"/>
              </w:rPr>
              <w:t>30</w:t>
            </w:r>
            <w:r w:rsidRPr="00085963">
              <w:rPr>
                <w:rFonts w:cs="Times New Roman"/>
                <w:b/>
                <w:color w:val="000000" w:themeColor="text1"/>
                <w:sz w:val="22"/>
                <w:lang w:val="nl-NL"/>
              </w:rPr>
              <w:t>]</w:t>
            </w:r>
          </w:p>
          <w:p w14:paraId="5A0348B4" w14:textId="607F57E4" w:rsidR="00AF5397" w:rsidRPr="00085963" w:rsidRDefault="00AF5397" w:rsidP="00BA3987">
            <w:pPr>
              <w:widowControl w:val="0"/>
              <w:spacing w:before="20" w:after="80" w:line="240" w:lineRule="auto"/>
              <w:rPr>
                <w:rFonts w:cs="Times New Roman"/>
                <w:color w:val="000000" w:themeColor="text1"/>
                <w:sz w:val="22"/>
                <w:lang w:val="nl-NL"/>
              </w:rPr>
            </w:pPr>
            <w:r>
              <w:rPr>
                <w:rFonts w:cs="Times New Roman"/>
                <w:color w:val="000000" w:themeColor="text1"/>
                <w:sz w:val="22"/>
                <w:lang w:val="nl-NL"/>
              </w:rPr>
              <w:t>Tính được năng lượng của các phản ứng hạt nhân</w:t>
            </w:r>
          </w:p>
        </w:tc>
        <w:tc>
          <w:tcPr>
            <w:tcW w:w="741" w:type="dxa"/>
            <w:shd w:val="clear" w:color="auto" w:fill="auto"/>
            <w:vAlign w:val="center"/>
          </w:tcPr>
          <w:p w14:paraId="4B091528" w14:textId="6837D8B9" w:rsidR="00614356" w:rsidRPr="00085963" w:rsidRDefault="0061435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0" w:type="auto"/>
            <w:vMerge/>
            <w:shd w:val="clear" w:color="auto" w:fill="auto"/>
            <w:vAlign w:val="center"/>
          </w:tcPr>
          <w:p w14:paraId="367D6B5C" w14:textId="77777777" w:rsidR="00614356" w:rsidRPr="00085963" w:rsidRDefault="00614356" w:rsidP="00BA3987">
            <w:pPr>
              <w:widowControl w:val="0"/>
              <w:spacing w:before="20" w:after="80" w:line="240" w:lineRule="auto"/>
              <w:jc w:val="center"/>
              <w:rPr>
                <w:rFonts w:cs="Times New Roman"/>
                <w:bCs/>
                <w:iCs/>
                <w:color w:val="000000" w:themeColor="text1"/>
                <w:sz w:val="22"/>
                <w:lang w:bidi="hi-IN"/>
              </w:rPr>
            </w:pPr>
          </w:p>
        </w:tc>
        <w:tc>
          <w:tcPr>
            <w:tcW w:w="694" w:type="dxa"/>
            <w:shd w:val="clear" w:color="auto" w:fill="auto"/>
            <w:vAlign w:val="center"/>
          </w:tcPr>
          <w:p w14:paraId="048C7B5F"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c>
          <w:tcPr>
            <w:tcW w:w="1887" w:type="dxa"/>
            <w:vMerge/>
            <w:shd w:val="clear" w:color="auto" w:fill="auto"/>
            <w:vAlign w:val="center"/>
          </w:tcPr>
          <w:p w14:paraId="1C65A1EA" w14:textId="77777777" w:rsidR="00614356" w:rsidRPr="00085963" w:rsidRDefault="00614356" w:rsidP="00BA3987">
            <w:pPr>
              <w:widowControl w:val="0"/>
              <w:spacing w:before="20" w:after="80" w:line="240" w:lineRule="auto"/>
              <w:jc w:val="center"/>
              <w:rPr>
                <w:rFonts w:cs="Times New Roman"/>
                <w:color w:val="000000" w:themeColor="text1"/>
                <w:sz w:val="22"/>
                <w:lang w:bidi="hi-IN"/>
              </w:rPr>
            </w:pPr>
          </w:p>
        </w:tc>
      </w:tr>
      <w:tr w:rsidR="00FD21C6" w:rsidRPr="00085963" w14:paraId="2707CE66" w14:textId="77777777" w:rsidTr="008E7EA1">
        <w:trPr>
          <w:trHeight w:val="64"/>
        </w:trPr>
        <w:tc>
          <w:tcPr>
            <w:tcW w:w="6008" w:type="dxa"/>
            <w:gridSpan w:val="4"/>
            <w:vAlign w:val="center"/>
          </w:tcPr>
          <w:p w14:paraId="37F28A32" w14:textId="382160C8" w:rsidR="00FD21C6" w:rsidRPr="00085963" w:rsidRDefault="00FD21C6" w:rsidP="00FD21C6">
            <w:pPr>
              <w:widowControl w:val="0"/>
              <w:tabs>
                <w:tab w:val="left" w:pos="1418"/>
              </w:tabs>
              <w:spacing w:before="20" w:after="80" w:line="240" w:lineRule="auto"/>
              <w:jc w:val="center"/>
              <w:rPr>
                <w:rFonts w:cs="Times New Roman"/>
                <w:b/>
                <w:bCs/>
                <w:color w:val="000000" w:themeColor="text1"/>
                <w:sz w:val="22"/>
                <w:lang w:val="nl-NL"/>
              </w:rPr>
            </w:pPr>
            <w:r>
              <w:rPr>
                <w:rFonts w:cs="Times New Roman"/>
                <w:b/>
                <w:bCs/>
                <w:color w:val="000000" w:themeColor="text1"/>
                <w:sz w:val="22"/>
                <w:lang w:val="nl-NL"/>
              </w:rPr>
              <w:t>Tổng</w:t>
            </w:r>
          </w:p>
        </w:tc>
        <w:tc>
          <w:tcPr>
            <w:tcW w:w="741" w:type="dxa"/>
            <w:shd w:val="clear" w:color="auto" w:fill="auto"/>
            <w:vAlign w:val="center"/>
          </w:tcPr>
          <w:p w14:paraId="6EAC785A" w14:textId="738AAB00" w:rsidR="00FD21C6" w:rsidRDefault="00FD21C6" w:rsidP="00BA3987">
            <w:pPr>
              <w:widowControl w:val="0"/>
              <w:spacing w:before="20" w:after="80" w:line="240" w:lineRule="auto"/>
              <w:jc w:val="center"/>
              <w:rPr>
                <w:rFonts w:cs="Times New Roman"/>
                <w:color w:val="000000" w:themeColor="text1"/>
                <w:sz w:val="22"/>
              </w:rPr>
            </w:pPr>
            <w:r>
              <w:rPr>
                <w:rFonts w:cs="Times New Roman"/>
                <w:color w:val="000000" w:themeColor="text1"/>
                <w:sz w:val="22"/>
              </w:rPr>
              <w:t>9</w:t>
            </w:r>
          </w:p>
        </w:tc>
        <w:tc>
          <w:tcPr>
            <w:tcW w:w="0" w:type="auto"/>
            <w:shd w:val="clear" w:color="auto" w:fill="auto"/>
            <w:vAlign w:val="center"/>
          </w:tcPr>
          <w:p w14:paraId="69920CE1" w14:textId="29CF10BE" w:rsidR="00FD21C6" w:rsidRPr="00085963" w:rsidRDefault="00FD21C6" w:rsidP="00BA3987">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8</w:t>
            </w:r>
          </w:p>
        </w:tc>
        <w:tc>
          <w:tcPr>
            <w:tcW w:w="694" w:type="dxa"/>
            <w:shd w:val="clear" w:color="auto" w:fill="auto"/>
            <w:vAlign w:val="center"/>
          </w:tcPr>
          <w:p w14:paraId="2304FB11" w14:textId="3C395B8C" w:rsidR="00FD21C6" w:rsidRPr="00085963" w:rsidRDefault="00FD21C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10</w:t>
            </w:r>
          </w:p>
        </w:tc>
        <w:tc>
          <w:tcPr>
            <w:tcW w:w="1887" w:type="dxa"/>
            <w:shd w:val="clear" w:color="auto" w:fill="auto"/>
            <w:vAlign w:val="center"/>
          </w:tcPr>
          <w:p w14:paraId="11208129" w14:textId="7F79D442" w:rsidR="00FD21C6" w:rsidRPr="00085963" w:rsidRDefault="00FD21C6" w:rsidP="00BA3987">
            <w:pPr>
              <w:widowControl w:val="0"/>
              <w:spacing w:before="20" w:after="80" w:line="240" w:lineRule="auto"/>
              <w:jc w:val="center"/>
              <w:rPr>
                <w:rFonts w:cs="Times New Roman"/>
                <w:color w:val="000000" w:themeColor="text1"/>
                <w:sz w:val="22"/>
                <w:lang w:bidi="hi-IN"/>
              </w:rPr>
            </w:pPr>
            <w:r>
              <w:rPr>
                <w:rFonts w:cs="Times New Roman"/>
                <w:color w:val="000000" w:themeColor="text1"/>
                <w:sz w:val="22"/>
                <w:lang w:bidi="hi-IN"/>
              </w:rPr>
              <w:t>3</w:t>
            </w:r>
          </w:p>
        </w:tc>
      </w:tr>
      <w:bookmarkEnd w:id="0"/>
    </w:tbl>
    <w:p w14:paraId="4E661943" w14:textId="514B2990" w:rsidR="003002FF" w:rsidRPr="00085963" w:rsidRDefault="00000000">
      <w:pPr>
        <w:rPr>
          <w:sz w:val="22"/>
        </w:rPr>
      </w:pPr>
    </w:p>
    <w:sectPr w:rsidR="003002FF" w:rsidRPr="00085963" w:rsidSect="00BD10F8">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1E3D" w14:textId="77777777" w:rsidR="005508C8" w:rsidRDefault="005508C8" w:rsidP="00BD10F8">
      <w:pPr>
        <w:spacing w:after="0" w:line="240" w:lineRule="auto"/>
      </w:pPr>
      <w:r>
        <w:separator/>
      </w:r>
    </w:p>
  </w:endnote>
  <w:endnote w:type="continuationSeparator" w:id="0">
    <w:p w14:paraId="0FB18A9B" w14:textId="77777777" w:rsidR="005508C8" w:rsidRDefault="005508C8" w:rsidP="00BD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223B" w14:textId="77777777" w:rsidR="005508C8" w:rsidRDefault="005508C8" w:rsidP="00BD10F8">
      <w:pPr>
        <w:spacing w:after="0" w:line="240" w:lineRule="auto"/>
      </w:pPr>
      <w:r>
        <w:separator/>
      </w:r>
    </w:p>
  </w:footnote>
  <w:footnote w:type="continuationSeparator" w:id="0">
    <w:p w14:paraId="4F1E905F" w14:textId="77777777" w:rsidR="005508C8" w:rsidRDefault="005508C8" w:rsidP="00BD1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0F8"/>
    <w:rsid w:val="00085963"/>
    <w:rsid w:val="00095B61"/>
    <w:rsid w:val="000C3438"/>
    <w:rsid w:val="00166C58"/>
    <w:rsid w:val="00182F93"/>
    <w:rsid w:val="00295409"/>
    <w:rsid w:val="002D0136"/>
    <w:rsid w:val="002F15AF"/>
    <w:rsid w:val="003F24A6"/>
    <w:rsid w:val="00410CAC"/>
    <w:rsid w:val="00464DFA"/>
    <w:rsid w:val="00485ACF"/>
    <w:rsid w:val="004A01FD"/>
    <w:rsid w:val="004A5B95"/>
    <w:rsid w:val="004D3284"/>
    <w:rsid w:val="00537B58"/>
    <w:rsid w:val="005508C8"/>
    <w:rsid w:val="00614356"/>
    <w:rsid w:val="007E1D7A"/>
    <w:rsid w:val="008101F9"/>
    <w:rsid w:val="00857086"/>
    <w:rsid w:val="008E7EA1"/>
    <w:rsid w:val="00A623CD"/>
    <w:rsid w:val="00A90698"/>
    <w:rsid w:val="00AF5397"/>
    <w:rsid w:val="00B957B3"/>
    <w:rsid w:val="00BB12CA"/>
    <w:rsid w:val="00BD10F8"/>
    <w:rsid w:val="00C2533E"/>
    <w:rsid w:val="00C330F1"/>
    <w:rsid w:val="00D87C99"/>
    <w:rsid w:val="00E02A16"/>
    <w:rsid w:val="00FD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00E8"/>
  <w15:chartTrackingRefBased/>
  <w15:docId w15:val="{8C3CFC65-71C9-472F-8937-63B8A13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10F8"/>
    <w:pPr>
      <w:spacing w:after="160" w:line="259" w:lineRule="auto"/>
    </w:pPr>
    <w:rPr>
      <w:rFonts w:ascii="Times New Roman" w:hAnsi="Times New Roman"/>
      <w:kern w:val="0"/>
      <w:sz w:val="28"/>
      <w14:ligatures w14:val="none"/>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BD10F8"/>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BD10F8"/>
    <w:rPr>
      <w:rFonts w:ascii="Times New Roman" w:eastAsia="Times New Roman" w:hAnsi="Times New Roman" w:cs="Times New Roman"/>
      <w:kern w:val="0"/>
      <w:sz w:val="20"/>
      <w:szCs w:val="20"/>
      <w14:ligatures w14:val="none"/>
    </w:rPr>
  </w:style>
  <w:style w:type="paragraph" w:styleId="VnbanChuthichcui">
    <w:name w:val="endnote text"/>
    <w:basedOn w:val="Binhthng"/>
    <w:link w:val="VnbanChuthichcuiChar"/>
    <w:unhideWhenUsed/>
    <w:rsid w:val="00BD10F8"/>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BD10F8"/>
    <w:rPr>
      <w:rFonts w:ascii="Times New Roman" w:eastAsia="Times New Roman" w:hAnsi="Times New Roman" w:cs="Times New Roman"/>
      <w:kern w:val="0"/>
      <w:sz w:val="20"/>
      <w:szCs w:val="20"/>
      <w14:ligatures w14:val="none"/>
    </w:rPr>
  </w:style>
  <w:style w:type="character" w:styleId="ThamchiuChuthichcui">
    <w:name w:val="endnote reference"/>
    <w:basedOn w:val="Phngmcinhcuaoanvn"/>
    <w:unhideWhenUsed/>
    <w:rsid w:val="00BD1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4.wmf"/><Relationship Id="rId45" Type="http://schemas.openxmlformats.org/officeDocument/2006/relationships/oleObject" Target="embeddings/oleObject25.bin"/><Relationship Id="rId53" Type="http://schemas.openxmlformats.org/officeDocument/2006/relationships/oleObject" Target="embeddings/oleObject32.bin"/><Relationship Id="rId5" Type="http://schemas.openxmlformats.org/officeDocument/2006/relationships/endnotes" Target="endnotes.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oleObject" Target="embeddings/oleObject30.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6.wmf"/><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image" Target="media/image12.wmf"/><Relationship Id="rId4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1603</Words>
  <Characters>9143</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 Hoat</dc:creator>
  <cp:keywords/>
  <dc:description/>
  <cp:lastModifiedBy>Kich Hoat</cp:lastModifiedBy>
  <cp:revision>2</cp:revision>
  <dcterms:created xsi:type="dcterms:W3CDTF">2023-04-19T01:04:00Z</dcterms:created>
  <dcterms:modified xsi:type="dcterms:W3CDTF">2023-04-19T01:04:00Z</dcterms:modified>
</cp:coreProperties>
</file>