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THI </w:t>
      </w:r>
    </w:p>
    <w:tbl>
      <w:tblPr>
        <w:tblStyle w:val="Table1"/>
        <w:tblW w:w="93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512"/>
        <w:gridCol w:w="695"/>
        <w:gridCol w:w="678"/>
        <w:gridCol w:w="703"/>
        <w:gridCol w:w="686"/>
        <w:gridCol w:w="734"/>
        <w:gridCol w:w="647"/>
        <w:gridCol w:w="695"/>
        <w:gridCol w:w="686"/>
        <w:gridCol w:w="916"/>
        <w:tblGridChange w:id="0">
          <w:tblGrid>
            <w:gridCol w:w="590"/>
            <w:gridCol w:w="808"/>
            <w:gridCol w:w="1512"/>
            <w:gridCol w:w="695"/>
            <w:gridCol w:w="678"/>
            <w:gridCol w:w="703"/>
            <w:gridCol w:w="686"/>
            <w:gridCol w:w="734"/>
            <w:gridCol w:w="647"/>
            <w:gridCol w:w="695"/>
            <w:gridCol w:w="686"/>
            <w:gridCol w:w="91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Thơ Đường luật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A">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3">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BẢNG ĐẶC TẢ ĐỀ THI </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1254"/>
        <w:gridCol w:w="1080"/>
        <w:gridCol w:w="2700"/>
        <w:gridCol w:w="880"/>
        <w:gridCol w:w="1100"/>
        <w:gridCol w:w="830"/>
        <w:gridCol w:w="965"/>
        <w:tblGridChange w:id="0">
          <w:tblGrid>
            <w:gridCol w:w="541"/>
            <w:gridCol w:w="1254"/>
            <w:gridCol w:w="1080"/>
            <w:gridCol w:w="2700"/>
            <w:gridCol w:w="880"/>
            <w:gridCol w:w="1100"/>
            <w:gridCol w:w="830"/>
            <w:gridCol w:w="965"/>
          </w:tblGrid>
        </w:tblGridChange>
      </w:tblGrid>
      <w:tr>
        <w:trPr>
          <w:cantSplit w:val="0"/>
          <w:tblHeader w:val="0"/>
        </w:trPr>
        <w:tc>
          <w:tcPr>
            <w:vMerge w:val="restart"/>
            <w:vAlign w:val="center"/>
          </w:tcPr>
          <w:p w:rsidR="00000000" w:rsidDel="00000000" w:rsidP="00000000" w:rsidRDefault="00000000" w:rsidRPr="00000000" w14:paraId="0000006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6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vAlign w:val="center"/>
          </w:tcPr>
          <w:p w:rsidR="00000000" w:rsidDel="00000000" w:rsidP="00000000" w:rsidRDefault="00000000" w:rsidRPr="00000000" w14:paraId="0000006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vị kiến thức</w:t>
            </w:r>
          </w:p>
        </w:tc>
        <w:tc>
          <w:tcPr>
            <w:vMerge w:val="restart"/>
            <w:vAlign w:val="center"/>
          </w:tcPr>
          <w:p w:rsidR="00000000" w:rsidDel="00000000" w:rsidP="00000000" w:rsidRDefault="00000000" w:rsidRPr="00000000" w14:paraId="0000007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4"/>
            <w:vAlign w:val="center"/>
          </w:tcPr>
          <w:p w:rsidR="00000000" w:rsidDel="00000000" w:rsidP="00000000" w:rsidRDefault="00000000" w:rsidRPr="00000000" w14:paraId="0000007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7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vAlign w:val="center"/>
          </w:tcPr>
          <w:p w:rsidR="00000000" w:rsidDel="00000000" w:rsidP="00000000" w:rsidRDefault="00000000" w:rsidRPr="00000000" w14:paraId="0000007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vAlign w:val="center"/>
          </w:tcPr>
          <w:p w:rsidR="00000000" w:rsidDel="00000000" w:rsidP="00000000" w:rsidRDefault="00000000" w:rsidRPr="00000000" w14:paraId="0000007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vAlign w:val="center"/>
          </w:tcPr>
          <w:p w:rsidR="00000000" w:rsidDel="00000000" w:rsidP="00000000" w:rsidRDefault="00000000" w:rsidRPr="00000000" w14:paraId="0000007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blHeader w:val="0"/>
        </w:trPr>
        <w:tc>
          <w:tcPr/>
          <w:p w:rsidR="00000000" w:rsidDel="00000000" w:rsidP="00000000" w:rsidRDefault="00000000" w:rsidRPr="00000000" w14:paraId="0000007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7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7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Thơ Đường luật</w:t>
            </w:r>
            <w:r w:rsidDel="00000000" w:rsidR="00000000" w:rsidRPr="00000000">
              <w:rPr>
                <w:rtl w:val="0"/>
              </w:rPr>
            </w:r>
          </w:p>
        </w:tc>
        <w:tc>
          <w:tcPr/>
          <w:p w:rsidR="00000000" w:rsidDel="00000000" w:rsidP="00000000" w:rsidRDefault="00000000" w:rsidRPr="00000000" w14:paraId="000000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thi luật của thơ thất ngôn bát cú và thơ tứ tuyệt Đường luật như: bố cục, niêm, luật, vần, nhịp, đối.</w:t>
            </w:r>
          </w:p>
          <w:p w:rsidR="00000000" w:rsidDel="00000000" w:rsidP="00000000" w:rsidRDefault="00000000" w:rsidRPr="00000000" w14:paraId="000000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của biện pháp tu từ đảo ngữ từ tượng hình, từ tượng thanh.</w:t>
            </w:r>
          </w:p>
          <w:p w:rsidR="00000000" w:rsidDel="00000000" w:rsidP="00000000" w:rsidRDefault="00000000" w:rsidRPr="00000000" w14:paraId="000000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8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cảm xúc của người viết được thể hiện qua văn bản.</w:t>
            </w:r>
          </w:p>
          <w:p w:rsidR="00000000" w:rsidDel="00000000" w:rsidP="00000000" w:rsidRDefault="00000000" w:rsidRPr="00000000" w14:paraId="0000008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được tác dụng của biện pháp tu từ đảo ngữ từ tượng hình, từ tượng thanh.</w:t>
            </w:r>
          </w:p>
          <w:p w:rsidR="00000000" w:rsidDel="00000000" w:rsidP="00000000" w:rsidRDefault="00000000" w:rsidRPr="00000000" w14:paraId="000000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trân quý, trân trọng những giá trị văn hóa truyền thống.</w:t>
            </w:r>
          </w:p>
        </w:tc>
        <w:tc>
          <w:tcPr>
            <w:vAlign w:val="center"/>
          </w:tcPr>
          <w:p w:rsidR="00000000" w:rsidDel="00000000" w:rsidP="00000000" w:rsidRDefault="00000000" w:rsidRPr="00000000" w14:paraId="0000008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8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8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tc>
        <w:tc>
          <w:tcPr>
            <w:vAlign w:val="center"/>
          </w:tcPr>
          <w:p w:rsidR="00000000" w:rsidDel="00000000" w:rsidP="00000000" w:rsidRDefault="00000000" w:rsidRPr="00000000" w14:paraId="0000008D">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8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09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p w:rsidR="00000000" w:rsidDel="00000000" w:rsidP="00000000" w:rsidRDefault="00000000" w:rsidRPr="00000000" w14:paraId="0000009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kiểu bài nghị luận văn học.</w:t>
            </w:r>
            <w:r w:rsidDel="00000000" w:rsidR="00000000" w:rsidRPr="00000000">
              <w:rPr>
                <w:rtl w:val="0"/>
              </w:rPr>
            </w:r>
          </w:p>
          <w:p w:rsidR="00000000" w:rsidDel="00000000" w:rsidP="00000000" w:rsidRDefault="00000000" w:rsidRPr="00000000" w14:paraId="0000009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bố cục bài văn, văn bản cần nghị luận.</w:t>
            </w:r>
          </w:p>
          <w:p w:rsidR="00000000" w:rsidDel="00000000" w:rsidP="00000000" w:rsidRDefault="00000000" w:rsidRPr="00000000" w14:paraId="0000009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rõ ràng các khía cạnh của văn bản.</w:t>
            </w:r>
          </w:p>
          <w:p w:rsidR="00000000" w:rsidDel="00000000" w:rsidP="00000000" w:rsidRDefault="00000000" w:rsidRPr="00000000" w14:paraId="0000009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Vận dụng những kỹ năng tạo lập văn bản, vận dụng kiến thức của bản thân về những trải nghiệm văn học để viết được bài văn nghị luận văn học hoàn chỉnh đáp ứng yêu cầu của đề.</w:t>
            </w:r>
            <w:r w:rsidDel="00000000" w:rsidR="00000000" w:rsidRPr="00000000">
              <w:rPr>
                <w:rtl w:val="0"/>
              </w:rPr>
            </w:r>
          </w:p>
          <w:p w:rsidR="00000000" w:rsidDel="00000000" w:rsidP="00000000" w:rsidRDefault="00000000" w:rsidRPr="00000000" w14:paraId="000000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Có lối viết sáng tạo, hấp dẫn lôi cuốn; kết hợp các yếu tố miêu tả, biểu cảm để làm nổi bật ý của bản thân với vấn đề cần bàn luận.</w:t>
            </w:r>
            <w:r w:rsidDel="00000000" w:rsidR="00000000" w:rsidRPr="00000000">
              <w:rPr>
                <w:rtl w:val="0"/>
              </w:rPr>
            </w:r>
          </w:p>
          <w:p w:rsidR="00000000" w:rsidDel="00000000" w:rsidP="00000000" w:rsidRDefault="00000000" w:rsidRPr="00000000" w14:paraId="000000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Lời văn sinh động, giàu cảm xúc, có giọng điệu riêng.</w:t>
            </w:r>
            <w:r w:rsidDel="00000000" w:rsidR="00000000" w:rsidRPr="00000000">
              <w:rPr>
                <w:rtl w:val="0"/>
              </w:rPr>
            </w:r>
          </w:p>
        </w:tc>
        <w:tc>
          <w:tcPr>
            <w:vAlign w:val="center"/>
          </w:tcPr>
          <w:p w:rsidR="00000000" w:rsidDel="00000000" w:rsidP="00000000" w:rsidRDefault="00000000" w:rsidRPr="00000000" w14:paraId="0000009D">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E">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F">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blHeader w:val="0"/>
        </w:trPr>
        <w:tc>
          <w:tcPr>
            <w:gridSpan w:val="3"/>
            <w:vAlign w:val="center"/>
          </w:tcPr>
          <w:p w:rsidR="00000000" w:rsidDel="00000000" w:rsidP="00000000" w:rsidRDefault="00000000" w:rsidRPr="00000000" w14:paraId="000000A1">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p w:rsidR="00000000" w:rsidDel="00000000" w:rsidP="00000000" w:rsidRDefault="00000000" w:rsidRPr="00000000" w14:paraId="000000A4">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vAlign w:val="center"/>
          </w:tcPr>
          <w:p w:rsidR="00000000" w:rsidDel="00000000" w:rsidP="00000000" w:rsidRDefault="00000000" w:rsidRPr="00000000" w14:paraId="000000A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vAlign w:val="center"/>
          </w:tcPr>
          <w:p w:rsidR="00000000" w:rsidDel="00000000" w:rsidP="00000000" w:rsidRDefault="00000000" w:rsidRPr="00000000" w14:paraId="000000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vAlign w:val="center"/>
          </w:tcPr>
          <w:p w:rsidR="00000000" w:rsidDel="00000000" w:rsidP="00000000" w:rsidRDefault="00000000" w:rsidRPr="00000000" w14:paraId="000000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blHeader w:val="0"/>
        </w:trPr>
        <w:tc>
          <w:tcPr>
            <w:gridSpan w:val="3"/>
          </w:tcPr>
          <w:p w:rsidR="00000000" w:rsidDel="00000000" w:rsidP="00000000" w:rsidRDefault="00000000" w:rsidRPr="00000000" w14:paraId="000000A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p w:rsidR="00000000" w:rsidDel="00000000" w:rsidP="00000000" w:rsidRDefault="00000000" w:rsidRPr="00000000" w14:paraId="000000AE">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B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p w:rsidR="00000000" w:rsidDel="00000000" w:rsidP="00000000" w:rsidRDefault="00000000" w:rsidRPr="00000000" w14:paraId="000000B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r>
      <w:tr>
        <w:trPr>
          <w:cantSplit w:val="0"/>
          <w:tblHeader w:val="0"/>
        </w:trPr>
        <w:tc>
          <w:tcPr>
            <w:gridSpan w:val="3"/>
          </w:tcPr>
          <w:p w:rsidR="00000000" w:rsidDel="00000000" w:rsidP="00000000" w:rsidRDefault="00000000" w:rsidRPr="00000000" w14:paraId="000000B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p w:rsidR="00000000" w:rsidDel="00000000" w:rsidP="00000000" w:rsidRDefault="00000000" w:rsidRPr="00000000" w14:paraId="000000B6">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B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0B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B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BF">
            <w:pPr>
              <w:spacing w:line="3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6" name=""/>
                      <a:graphic>
                        <a:graphicData uri="http://schemas.microsoft.com/office/word/2010/wordprocessingShape">
                          <wps:wsp>
                            <wps:cNvSpPr/>
                            <wps:cNvPr id="2" name="Shape 2"/>
                            <wps:spPr>
                              <a:xfrm>
                                <a:off x="4764975" y="3624425"/>
                                <a:ext cx="1162050" cy="3111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23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p w:rsidR="00000000" w:rsidDel="00000000" w:rsidP="00000000" w:rsidRDefault="00000000" w:rsidRPr="00000000" w14:paraId="000000C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w:t>
            </w:r>
          </w:p>
          <w:p w:rsidR="00000000" w:rsidDel="00000000" w:rsidP="00000000" w:rsidRDefault="00000000" w:rsidRPr="00000000" w14:paraId="000000C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 – 20….</w:t>
            </w:r>
          </w:p>
          <w:p w:rsidR="00000000" w:rsidDel="00000000" w:rsidP="00000000" w:rsidRDefault="00000000" w:rsidRPr="00000000" w14:paraId="000000C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C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C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 điểm)</w:t>
      </w:r>
    </w:p>
    <w:p w:rsidR="00000000" w:rsidDel="00000000" w:rsidP="00000000" w:rsidRDefault="00000000" w:rsidRPr="00000000" w14:paraId="000000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bài thơ sau và thực hiện các yêu cầu bên dưới:</w:t>
      </w:r>
    </w:p>
    <w:p w:rsidR="00000000" w:rsidDel="00000000" w:rsidP="00000000" w:rsidRDefault="00000000" w:rsidRPr="00000000" w14:paraId="000000C6">
      <w:pPr>
        <w:spacing w:after="0" w:line="36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                                           THƯƠNG VỢ</w:t>
      </w:r>
    </w:p>
    <w:p w:rsidR="00000000" w:rsidDel="00000000" w:rsidP="00000000" w:rsidRDefault="00000000" w:rsidRPr="00000000" w14:paraId="000000C7">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Quanh năm buôn bán ở mom sông, </w:t>
      </w:r>
    </w:p>
    <w:p w:rsidR="00000000" w:rsidDel="00000000" w:rsidP="00000000" w:rsidRDefault="00000000" w:rsidRPr="00000000" w14:paraId="000000C8">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Nuôi đủ năm con với một chồng. </w:t>
      </w:r>
    </w:p>
    <w:p w:rsidR="00000000" w:rsidDel="00000000" w:rsidP="00000000" w:rsidRDefault="00000000" w:rsidRPr="00000000" w14:paraId="000000C9">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Lặn lội thân cò khi quãng vắng, </w:t>
      </w:r>
    </w:p>
    <w:p w:rsidR="00000000" w:rsidDel="00000000" w:rsidP="00000000" w:rsidRDefault="00000000" w:rsidRPr="00000000" w14:paraId="000000CA">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Eo sèo mặt nước buổi đò đông. </w:t>
      </w:r>
    </w:p>
    <w:p w:rsidR="00000000" w:rsidDel="00000000" w:rsidP="00000000" w:rsidRDefault="00000000" w:rsidRPr="00000000" w14:paraId="000000CB">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duyên, hai nợ, âu đành phận, </w:t>
      </w:r>
    </w:p>
    <w:p w:rsidR="00000000" w:rsidDel="00000000" w:rsidP="00000000" w:rsidRDefault="00000000" w:rsidRPr="00000000" w14:paraId="000000CC">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 nắng, mười mưa, dám quản công. </w:t>
      </w:r>
    </w:p>
    <w:p w:rsidR="00000000" w:rsidDel="00000000" w:rsidP="00000000" w:rsidRDefault="00000000" w:rsidRPr="00000000" w14:paraId="000000CD">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 mẹ thói đời ăn ở bạc: </w:t>
      </w:r>
    </w:p>
    <w:p w:rsidR="00000000" w:rsidDel="00000000" w:rsidP="00000000" w:rsidRDefault="00000000" w:rsidRPr="00000000" w14:paraId="000000CE">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chồng hờ hững cũng như không!</w:t>
      </w:r>
      <w:r w:rsidDel="00000000" w:rsidR="00000000" w:rsidRPr="00000000">
        <w:rPr>
          <w:rFonts w:ascii="Times New Roman" w:cs="Times New Roman" w:eastAsia="Times New Roman" w:hAnsi="Times New Roman"/>
          <w:sz w:val="28"/>
          <w:szCs w:val="28"/>
        </w:rPr>
        <w:drawing>
          <wp:inline distB="0" distT="0" distL="0" distR="0">
            <wp:extent cx="10795" cy="10795"/>
            <wp:effectExtent b="0" l="0" r="0" t="0"/>
            <wp:docPr id="208547984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0795" cy="10795"/>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Bài thơ trên thuộc thể thơ nào?</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bát cú đường luật</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Thất ngôn tứ tuyệt đường luật</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Thất ngôn xen lục ngôn</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Song thất lục bát</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Dòng nào sau đây được xem là chủ đề của bài thơ </w:t>
      </w:r>
      <w:r w:rsidDel="00000000" w:rsidR="00000000" w:rsidRPr="00000000">
        <w:rPr>
          <w:rFonts w:ascii="Times New Roman" w:cs="Times New Roman" w:eastAsia="Times New Roman" w:hAnsi="Times New Roman"/>
          <w:i w:val="1"/>
          <w:sz w:val="28"/>
          <w:szCs w:val="28"/>
          <w:rtl w:val="0"/>
        </w:rPr>
        <w:t xml:space="preserve">Thương vợ</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i w:val="1"/>
          <w:sz w:val="28"/>
          <w:szCs w:val="28"/>
          <w:rtl w:val="0"/>
        </w:rPr>
        <w:t xml:space="preserve">Thương vợ</w:t>
      </w:r>
      <w:r w:rsidDel="00000000" w:rsidR="00000000" w:rsidRPr="00000000">
        <w:rPr>
          <w:rFonts w:ascii="Times New Roman" w:cs="Times New Roman" w:eastAsia="Times New Roman" w:hAnsi="Times New Roman"/>
          <w:sz w:val="28"/>
          <w:szCs w:val="28"/>
          <w:rtl w:val="0"/>
        </w:rPr>
        <w:t xml:space="preserve"> là bài thơ thành công trong cách vận dụng và sáng tạo ca dao và thành ngữ. Đây là bài thơ trữ tình hay nhất của thơ văn trung đại viết về người vợ.</w:t>
        <w:br w:type="textWrapping"/>
        <w:t xml:space="preserve">B. </w:t>
      </w:r>
      <w:r w:rsidDel="00000000" w:rsidR="00000000" w:rsidRPr="00000000">
        <w:rPr>
          <w:rFonts w:ascii="Times New Roman" w:cs="Times New Roman" w:eastAsia="Times New Roman" w:hAnsi="Times New Roman"/>
          <w:i w:val="1"/>
          <w:sz w:val="28"/>
          <w:szCs w:val="28"/>
          <w:rtl w:val="0"/>
        </w:rPr>
        <w:t xml:space="preserve">Thương vợ</w:t>
      </w:r>
      <w:r w:rsidDel="00000000" w:rsidR="00000000" w:rsidRPr="00000000">
        <w:rPr>
          <w:rFonts w:ascii="Times New Roman" w:cs="Times New Roman" w:eastAsia="Times New Roman" w:hAnsi="Times New Roman"/>
          <w:sz w:val="28"/>
          <w:szCs w:val="28"/>
          <w:rtl w:val="0"/>
        </w:rPr>
        <w:t xml:space="preserve"> là bài thơ tỏ niềm cảm thông sâu sắc với thân phận người phụ nữ Việt Nam thời phong kiến không có niềm hạnh phúc gia đình “một duyên hai nợ”.</w:t>
        <w:br w:type="textWrapping"/>
        <w:t xml:space="preserve">C. </w:t>
      </w:r>
      <w:r w:rsidDel="00000000" w:rsidR="00000000" w:rsidRPr="00000000">
        <w:rPr>
          <w:rFonts w:ascii="Times New Roman" w:cs="Times New Roman" w:eastAsia="Times New Roman" w:hAnsi="Times New Roman"/>
          <w:i w:val="1"/>
          <w:sz w:val="28"/>
          <w:szCs w:val="28"/>
          <w:rtl w:val="0"/>
        </w:rPr>
        <w:t xml:space="preserve">Thương vợ</w:t>
      </w:r>
      <w:r w:rsidDel="00000000" w:rsidR="00000000" w:rsidRPr="00000000">
        <w:rPr>
          <w:rFonts w:ascii="Times New Roman" w:cs="Times New Roman" w:eastAsia="Times New Roman" w:hAnsi="Times New Roman"/>
          <w:sz w:val="28"/>
          <w:szCs w:val="28"/>
          <w:rtl w:val="0"/>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i w:val="1"/>
          <w:sz w:val="28"/>
          <w:szCs w:val="28"/>
          <w:rtl w:val="0"/>
        </w:rPr>
        <w:t xml:space="preserve">Thương vợ</w:t>
      </w:r>
      <w:r w:rsidDel="00000000" w:rsidR="00000000" w:rsidRPr="00000000">
        <w:rPr>
          <w:rFonts w:ascii="Times New Roman" w:cs="Times New Roman" w:eastAsia="Times New Roman" w:hAnsi="Times New Roman"/>
          <w:sz w:val="28"/>
          <w:szCs w:val="28"/>
          <w:rtl w:val="0"/>
        </w:rPr>
        <w:t xml:space="preserve"> bộc lộ nỗi đau thầm kín của nhà thơ vì vỡ mộng công danh, đành để vợ con vất vả, nghèo khổ.</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Tú Xương gửi gắm tâm sự gì qua hai câu thơ “Một duyên hai nợ âu đành phận/ Năm nắng mười mưa dám quản công”?</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Tình yêu chung thủy của ông đối với người vợ của mình.</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Sự biết ơn của ông Tú đối với công lao của bà Tú.</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Sự trân trọng của ông đối với tình yêu chung thủy của bà Tú.</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Sự trân trọng của ông đối với tấm lòng và đức độ của bà Tú.</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Nghĩa của từ “hờ hững” trong câu “Có chồng hờ hững cũng như không” là:</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Chỉ có cái vẻ bên ngoài hoặc trên danh nghĩa, chứ sự thật không phải.</w:t>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(Làm việc gì) tỏ ra chỉ là làm lấy có, không có sự chú ý.</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(Làm việc gì) chỉ vừa đến mức được cái vẻ như đã làm.</w:t>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Tỏ ra lạnh nhạt trong quan hệ tình cảm, không chút để ý đến.</w:t>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(1,0 điểm)</w:t>
      </w:r>
      <w:r w:rsidDel="00000000" w:rsidR="00000000" w:rsidRPr="00000000">
        <w:rPr>
          <w:rFonts w:ascii="Times New Roman" w:cs="Times New Roman" w:eastAsia="Times New Roman" w:hAnsi="Times New Roman"/>
          <w:sz w:val="28"/>
          <w:szCs w:val="28"/>
          <w:rtl w:val="0"/>
        </w:rPr>
        <w:t xml:space="preserve"> Chỉ ra và phân tích tác dụng của biện pháp nghệ thuật được sử dụng trong hai câu thơ:</w:t>
      </w:r>
    </w:p>
    <w:p w:rsidR="00000000" w:rsidDel="00000000" w:rsidP="00000000" w:rsidRDefault="00000000" w:rsidRPr="00000000" w14:paraId="000000E2">
      <w:pPr>
        <w:spacing w:after="0" w:line="360" w:lineRule="auto"/>
        <w:ind w:left="216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Lặn lội thân cò khi quãng vắng</w:t>
      </w:r>
    </w:p>
    <w:p w:rsidR="00000000" w:rsidDel="00000000" w:rsidP="00000000" w:rsidRDefault="00000000" w:rsidRPr="00000000" w14:paraId="000000E3">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Eo sèo mặt nước buổi đò đông.</w:t>
      </w:r>
      <w:r w:rsidDel="00000000" w:rsidR="00000000" w:rsidRPr="00000000">
        <w:rPr>
          <w:rtl w:val="0"/>
        </w:rPr>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(0,5 điểm)</w:t>
      </w:r>
      <w:r w:rsidDel="00000000" w:rsidR="00000000" w:rsidRPr="00000000">
        <w:rPr>
          <w:rFonts w:ascii="Times New Roman" w:cs="Times New Roman" w:eastAsia="Times New Roman" w:hAnsi="Times New Roman"/>
          <w:sz w:val="28"/>
          <w:szCs w:val="28"/>
          <w:rtl w:val="0"/>
        </w:rPr>
        <w:t xml:space="preserve"> Từ ngữ nào trong câu thơ “Lặn lội thân cò khi quãng vắng” có giá trị miêu tả ngoại hình bà Tú? Ý nghĩa của hình ảnh đó?</w:t>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(0,5 điểm)</w:t>
      </w:r>
      <w:r w:rsidDel="00000000" w:rsidR="00000000" w:rsidRPr="00000000">
        <w:rPr>
          <w:rFonts w:ascii="Times New Roman" w:cs="Times New Roman" w:eastAsia="Times New Roman" w:hAnsi="Times New Roman"/>
          <w:sz w:val="28"/>
          <w:szCs w:val="28"/>
          <w:rtl w:val="0"/>
        </w:rPr>
        <w:t xml:space="preserve"> Câu “Nuôi đủ năm con với một chồng” diễn tả nỗi vất vả của bà Tú như thế nào?</w:t>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(1,0 điểm) </w:t>
      </w:r>
      <w:r w:rsidDel="00000000" w:rsidR="00000000" w:rsidRPr="00000000">
        <w:rPr>
          <w:rFonts w:ascii="Times New Roman" w:cs="Times New Roman" w:eastAsia="Times New Roman" w:hAnsi="Times New Roman"/>
          <w:sz w:val="28"/>
          <w:szCs w:val="28"/>
          <w:rtl w:val="0"/>
        </w:rPr>
        <w:t xml:space="preserve">Từ hình tượng bà Tú trong văn bản </w:t>
      </w:r>
      <w:r w:rsidDel="00000000" w:rsidR="00000000" w:rsidRPr="00000000">
        <w:rPr>
          <w:rFonts w:ascii="Times New Roman" w:cs="Times New Roman" w:eastAsia="Times New Roman" w:hAnsi="Times New Roman"/>
          <w:i w:val="1"/>
          <w:sz w:val="28"/>
          <w:szCs w:val="28"/>
          <w:rtl w:val="0"/>
        </w:rPr>
        <w:t xml:space="preserve">Thương vợ</w:t>
      </w:r>
      <w:r w:rsidDel="00000000" w:rsidR="00000000" w:rsidRPr="00000000">
        <w:rPr>
          <w:rFonts w:ascii="Times New Roman" w:cs="Times New Roman" w:eastAsia="Times New Roman" w:hAnsi="Times New Roman"/>
          <w:sz w:val="28"/>
          <w:szCs w:val="28"/>
          <w:rtl w:val="0"/>
        </w:rPr>
        <w:t xml:space="preserve"> em có suy nghĩ gì về hình ảnh người phụ nữ trong xã hội phong kiến.</w:t>
      </w:r>
    </w:p>
    <w:p w:rsidR="00000000" w:rsidDel="00000000" w:rsidP="00000000" w:rsidRDefault="00000000" w:rsidRPr="00000000" w14:paraId="000000E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Hãy viết bài văn phân tích một tác phẩm văn học là bài thơ thất ngôn bát cú hoặc tứ tuyệt Đường luật mà em đã đọc hoặc đã học.</w:t>
      </w:r>
    </w:p>
    <w:p w:rsidR="00000000" w:rsidDel="00000000" w:rsidP="00000000" w:rsidRDefault="00000000" w:rsidRPr="00000000" w14:paraId="000000E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E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835"/>
        <w:gridCol w:w="1170"/>
        <w:tblGridChange w:id="0">
          <w:tblGrid>
            <w:gridCol w:w="1170"/>
            <w:gridCol w:w="6835"/>
            <w:gridCol w:w="1170"/>
          </w:tblGrid>
        </w:tblGridChange>
      </w:tblGrid>
      <w:tr>
        <w:trPr>
          <w:cantSplit w:val="0"/>
          <w:trHeight w:val="584" w:hRule="atLeast"/>
          <w:tblHeader w:val="0"/>
        </w:trPr>
        <w:tc>
          <w:tcPr>
            <w:vAlign w:val="center"/>
          </w:tcPr>
          <w:p w:rsidR="00000000" w:rsidDel="00000000" w:rsidP="00000000" w:rsidRDefault="00000000" w:rsidRPr="00000000" w14:paraId="000000E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E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E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E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bát cú đường luật</w:t>
            </w:r>
          </w:p>
        </w:tc>
        <w:tc>
          <w:tcPr>
            <w:vAlign w:val="center"/>
          </w:tcPr>
          <w:p w:rsidR="00000000" w:rsidDel="00000000" w:rsidP="00000000" w:rsidRDefault="00000000" w:rsidRPr="00000000" w14:paraId="000000F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F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i w:val="1"/>
                <w:sz w:val="28"/>
                <w:szCs w:val="28"/>
                <w:rtl w:val="0"/>
              </w:rPr>
              <w:t xml:space="preserve">Thương vợ</w:t>
            </w:r>
            <w:r w:rsidDel="00000000" w:rsidR="00000000" w:rsidRPr="00000000">
              <w:rPr>
                <w:rFonts w:ascii="Times New Roman" w:cs="Times New Roman" w:eastAsia="Times New Roman" w:hAnsi="Times New Roman"/>
                <w:sz w:val="28"/>
                <w:szCs w:val="28"/>
                <w:rtl w:val="0"/>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tc>
        <w:tc>
          <w:tcPr>
            <w:vAlign w:val="center"/>
          </w:tcPr>
          <w:p w:rsidR="00000000" w:rsidDel="00000000" w:rsidP="00000000" w:rsidRDefault="00000000" w:rsidRPr="00000000" w14:paraId="000000F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F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0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Sự trân trọng của ông đối với tấm lòng và đức độ của bà Tú.</w:t>
            </w:r>
          </w:p>
        </w:tc>
        <w:tc>
          <w:tcPr>
            <w:vAlign w:val="center"/>
          </w:tcPr>
          <w:p w:rsidR="00000000" w:rsidDel="00000000" w:rsidP="00000000" w:rsidRDefault="00000000" w:rsidRPr="00000000" w14:paraId="000000F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F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0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Tỏ ra lạnh nhạt trong quan hệ tình cảm, không chút để ý đến.</w:t>
            </w:r>
          </w:p>
        </w:tc>
        <w:tc>
          <w:tcPr>
            <w:vAlign w:val="center"/>
          </w:tcPr>
          <w:p w:rsidR="00000000" w:rsidDel="00000000" w:rsidP="00000000" w:rsidRDefault="00000000" w:rsidRPr="00000000" w14:paraId="000000F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F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0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Nghệ thuật của 2 câu thơ</w:t>
            </w:r>
          </w:p>
          <w:p w:rsidR="00000000" w:rsidDel="00000000" w:rsidP="00000000" w:rsidRDefault="00000000" w:rsidRPr="00000000" w14:paraId="000000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Lặn lội thân cò khi quãng vắng,</w:t>
            </w:r>
            <w:r w:rsidDel="00000000" w:rsidR="00000000" w:rsidRPr="00000000">
              <w:rPr>
                <w:rtl w:val="0"/>
              </w:rPr>
            </w:r>
          </w:p>
          <w:p w:rsidR="00000000" w:rsidDel="00000000" w:rsidP="00000000" w:rsidRDefault="00000000" w:rsidRPr="00000000" w14:paraId="000000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Eo sèo mặt nước buổi đò đông.</w:t>
            </w:r>
            <w:r w:rsidDel="00000000" w:rsidR="00000000" w:rsidRPr="00000000">
              <w:rPr>
                <w:rtl w:val="0"/>
              </w:rPr>
            </w:r>
          </w:p>
          <w:p w:rsidR="00000000" w:rsidDel="00000000" w:rsidP="00000000" w:rsidRDefault="00000000" w:rsidRPr="00000000" w14:paraId="000000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lối nói dân gian một cách sáng tạo.</w:t>
            </w:r>
          </w:p>
          <w:p w:rsidR="00000000" w:rsidDel="00000000" w:rsidP="00000000" w:rsidRDefault="00000000" w:rsidRPr="00000000" w14:paraId="000000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từ láy giàu giá trị gợi hình biểu cảm.</w:t>
            </w:r>
          </w:p>
          <w:p w:rsidR="00000000" w:rsidDel="00000000" w:rsidP="00000000" w:rsidRDefault="00000000" w:rsidRPr="00000000" w14:paraId="000001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biện pháp đảo ngữ và nghệ thuật đối.</w:t>
            </w:r>
          </w:p>
          <w:p w:rsidR="00000000" w:rsidDel="00000000" w:rsidP="00000000" w:rsidRDefault="00000000" w:rsidRPr="00000000" w14:paraId="000001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Thể hiện sự hoá thân của đối tượng trữ tình thành “thân cò”, làm nổi bật cái vất vả đảm đang của bà Tú và ẩn sau câu chữ vẫn là tấm lòng nhà thơ với cái nhìn ái ngại, cảm thông. </w:t>
            </w:r>
          </w:p>
        </w:tc>
        <w:tc>
          <w:tcPr>
            <w:vAlign w:val="center"/>
          </w:tcPr>
          <w:p w:rsidR="00000000" w:rsidDel="00000000" w:rsidP="00000000" w:rsidRDefault="00000000" w:rsidRPr="00000000" w14:paraId="0000010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503" w:hRule="atLeast"/>
          <w:tblHeader w:val="0"/>
        </w:trPr>
        <w:tc>
          <w:tcPr>
            <w:vAlign w:val="center"/>
          </w:tcPr>
          <w:p w:rsidR="00000000" w:rsidDel="00000000" w:rsidP="00000000" w:rsidRDefault="00000000" w:rsidRPr="00000000" w14:paraId="000001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ngữ có giá trị miêu tả ngoại hình bà Tú: thân cò (lam lũ, vất vả, chịu thương, có phần xót xa, tội nghiệp xuất hiện trong cái rợn ngợp của cả không gian và thời gian).</w:t>
            </w:r>
          </w:p>
          <w:p w:rsidR="00000000" w:rsidDel="00000000" w:rsidP="00000000" w:rsidRDefault="00000000" w:rsidRPr="00000000" w14:paraId="000001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ca dao hình ảnh con cò thường dùng để chỉ người phụ nữ trong xã hội cũ. Ở đây Tú Xương đã sử dụng hình ảnh ẩn dụ để chỉ sự lam lũ cực nhọc của bà Tú.</w:t>
            </w:r>
          </w:p>
        </w:tc>
        <w:tc>
          <w:tcPr>
            <w:vAlign w:val="center"/>
          </w:tcPr>
          <w:p w:rsidR="00000000" w:rsidDel="00000000" w:rsidP="00000000" w:rsidRDefault="00000000" w:rsidRPr="00000000" w14:paraId="000001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30" w:hRule="atLeast"/>
          <w:tblHeader w:val="0"/>
        </w:trPr>
        <w:tc>
          <w:tcPr>
            <w:vAlign w:val="center"/>
          </w:tcPr>
          <w:p w:rsidR="00000000" w:rsidDel="00000000" w:rsidP="00000000" w:rsidRDefault="00000000" w:rsidRPr="00000000" w14:paraId="0000010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Nuôi năm đứa con đã vô cùng vất vả, lại thêm người chồng với đầy đủ nhu cầu ăn, mặc, và cả những thú phong lưu kẻ sĩ của ông, ngần ấy làm oằn đôi vai của bà Tú.</w:t>
            </w:r>
          </w:p>
        </w:tc>
        <w:tc>
          <w:tcPr>
            <w:vAlign w:val="center"/>
          </w:tcPr>
          <w:p w:rsidR="00000000" w:rsidDel="00000000" w:rsidP="00000000" w:rsidRDefault="00000000" w:rsidRPr="00000000" w14:paraId="0000010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Vẻ đẹp tâm hồn của người phụ nữ Việt Nam qua hình ảnh bà Tú:</w:t>
            </w:r>
          </w:p>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phụ nữ Việt Nam luôn cần cù, chăm chỉ lao động trong cuộc sống dù trong bất cứ hoàn cảnh nào, có khó khăn đến đâu. </w:t>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Dù cuộc sống, công việc của họ có gặp phải nhiều khó khăn nhưng ở họ vẫn luôn giữ được tinh thần lạc quan, sự cần mẫn, chăm chỉ vốn có của mình.</w:t>
            </w:r>
          </w:p>
          <w:p w:rsidR="00000000" w:rsidDel="00000000" w:rsidP="00000000" w:rsidRDefault="00000000" w:rsidRPr="00000000" w14:paraId="000001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 là những người không được lựa chọn cuộc đời, số phận cho mình, họ chỉ được cách chấp nhận số phận của mình được người khác sắp đặt và cố gắng hòa nhập với cuộc sống ấy.</w:t>
            </w:r>
          </w:p>
          <w:p w:rsidR="00000000" w:rsidDel="00000000" w:rsidP="00000000" w:rsidRDefault="00000000" w:rsidRPr="00000000" w14:paraId="000001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phụ nữ Việt Nam dù có gặp phải người chồng hờ hững hay tệ bạc cũng vẫn luôn giữ cho mình nhân phẩm cao đẹp vốn có để chấp nhận và cùng chung sống.</w:t>
            </w:r>
          </w:p>
        </w:tc>
        <w:tc>
          <w:tcPr>
            <w:vAlign w:val="center"/>
          </w:tcPr>
          <w:p w:rsidR="00000000" w:rsidDel="00000000" w:rsidP="00000000" w:rsidRDefault="00000000" w:rsidRPr="00000000" w14:paraId="0000011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111">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2">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1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1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vAlign w:val="center"/>
          </w:tcPr>
          <w:p w:rsidR="00000000" w:rsidDel="00000000" w:rsidP="00000000" w:rsidRDefault="00000000" w:rsidRPr="00000000" w14:paraId="0000011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1547" w:hRule="atLeast"/>
          <w:tblHeader w:val="0"/>
        </w:trPr>
        <w:tc>
          <w:tcPr/>
          <w:p w:rsidR="00000000" w:rsidDel="00000000" w:rsidP="00000000" w:rsidRDefault="00000000" w:rsidRPr="00000000" w14:paraId="00000116">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Đảm bảo cấu trúc bài văn nghị luận văn học</w:t>
            </w:r>
          </w:p>
          <w:p w:rsidR="00000000" w:rsidDel="00000000" w:rsidP="00000000" w:rsidRDefault="00000000" w:rsidRPr="00000000" w14:paraId="0000011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Mở bài giới thiệu được tác giả và bài thơ. Thân bài phân tích được đặc điểm nội dung và nghệ thuật. Kết bài khẳng định vị trí và ý nghĩa của bài thơ.</w:t>
            </w:r>
            <w:r w:rsidDel="00000000" w:rsidR="00000000" w:rsidRPr="00000000">
              <w:rPr>
                <w:rtl w:val="0"/>
              </w:rPr>
            </w:r>
          </w:p>
        </w:tc>
        <w:tc>
          <w:tcPr>
            <w:vAlign w:val="center"/>
          </w:tcPr>
          <w:p w:rsidR="00000000" w:rsidDel="00000000" w:rsidP="00000000" w:rsidRDefault="00000000" w:rsidRPr="00000000" w14:paraId="0000011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1160" w:hRule="atLeast"/>
          <w:tblHeader w:val="0"/>
        </w:trPr>
        <w:tc>
          <w:tcPr/>
          <w:p w:rsidR="00000000" w:rsidDel="00000000" w:rsidP="00000000" w:rsidRDefault="00000000" w:rsidRPr="00000000" w14:paraId="0000011A">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Xác định đúng yêu cầu của đề: </w:t>
            </w:r>
            <w:r w:rsidDel="00000000" w:rsidR="00000000" w:rsidRPr="00000000">
              <w:rPr>
                <w:rFonts w:ascii="Times New Roman" w:cs="Times New Roman" w:eastAsia="Times New Roman" w:hAnsi="Times New Roman"/>
                <w:sz w:val="28"/>
                <w:szCs w:val="28"/>
                <w:rtl w:val="0"/>
              </w:rPr>
              <w:t xml:space="preserve">Phân tích một tác phẩm thơ thất ngôn bát cú hoặc thất ngôn tứ tuyệt Đường luật. </w:t>
            </w:r>
          </w:p>
        </w:tc>
        <w:tc>
          <w:tcPr>
            <w:vAlign w:val="center"/>
          </w:tcPr>
          <w:p w:rsidR="00000000" w:rsidDel="00000000" w:rsidP="00000000" w:rsidRDefault="00000000" w:rsidRPr="00000000" w14:paraId="000001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530" w:hRule="atLeast"/>
          <w:tblHeader w:val="0"/>
        </w:trPr>
        <w:tc>
          <w:tcPr/>
          <w:p w:rsidR="00000000" w:rsidDel="00000000" w:rsidP="00000000" w:rsidRDefault="00000000" w:rsidRPr="00000000" w14:paraId="0000011D">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11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khái quát, ngắn gọn về tác giả và bài thơ; nêu ý kiến chung về bài thơ.</w:t>
            </w:r>
          </w:p>
          <w:p w:rsidR="00000000" w:rsidDel="00000000" w:rsidP="00000000" w:rsidRDefault="00000000" w:rsidRPr="00000000" w14:paraId="0000012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nội dung cơ bản của bài thơ (đặc điểm của hình tượng thiên nhiên, con người; tâm trạng của nhà thơ), khái quát chủ đề của bài thơ.</w:t>
            </w:r>
          </w:p>
          <w:p w:rsidR="00000000" w:rsidDel="00000000" w:rsidP="00000000" w:rsidRDefault="00000000" w:rsidRPr="00000000" w14:paraId="000001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000000" w:rsidDel="00000000" w:rsidP="00000000" w:rsidRDefault="00000000" w:rsidRPr="00000000" w14:paraId="0000012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Khẳng định được vị trí, ý nghĩa của bài thơ.</w:t>
            </w:r>
          </w:p>
        </w:tc>
        <w:tc>
          <w:tcPr>
            <w:vAlign w:val="center"/>
          </w:tcPr>
          <w:p w:rsidR="00000000" w:rsidDel="00000000" w:rsidP="00000000" w:rsidRDefault="00000000" w:rsidRPr="00000000" w14:paraId="0000012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điểm</w:t>
            </w:r>
          </w:p>
        </w:tc>
      </w:tr>
      <w:tr>
        <w:trPr>
          <w:cantSplit w:val="0"/>
          <w:trHeight w:val="800" w:hRule="atLeast"/>
          <w:tblHeader w:val="0"/>
        </w:trPr>
        <w:tc>
          <w:tcPr/>
          <w:p w:rsidR="00000000" w:rsidDel="00000000" w:rsidP="00000000" w:rsidRDefault="00000000" w:rsidRPr="00000000" w14:paraId="00000127">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Chính tả, ngữ pháp: </w:t>
            </w: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Align w:val="center"/>
          </w:tcPr>
          <w:p w:rsidR="00000000" w:rsidDel="00000000" w:rsidP="00000000" w:rsidRDefault="00000000" w:rsidRPr="00000000" w14:paraId="000001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800" w:hRule="atLeast"/>
          <w:tblHeader w:val="0"/>
        </w:trPr>
        <w:tc>
          <w:tcPr/>
          <w:p w:rsidR="00000000" w:rsidDel="00000000" w:rsidP="00000000" w:rsidRDefault="00000000" w:rsidRPr="00000000" w14:paraId="0000012A">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Diễn đạt sáng tạo, sinh động, giàu hình ảnh, có giọng điệu riêng.</w:t>
            </w:r>
          </w:p>
        </w:tc>
        <w:tc>
          <w:tcPr>
            <w:vAlign w:val="center"/>
          </w:tcPr>
          <w:p w:rsidR="00000000" w:rsidDel="00000000" w:rsidP="00000000" w:rsidRDefault="00000000" w:rsidRPr="00000000" w14:paraId="0000012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800" w:hRule="atLeast"/>
          <w:tblHeader w:val="0"/>
        </w:trPr>
        <w:tc>
          <w:tcPr/>
          <w:p w:rsidR="00000000" w:rsidDel="00000000" w:rsidP="00000000" w:rsidRDefault="00000000" w:rsidRPr="00000000" w14:paraId="0000012D">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2F">
            <w:pPr>
              <w:spacing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30">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5C"/>
    <w:rPr>
      <w:rFonts w:ascii="Calibri" w:cs="Calibri"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c45kii1Sts6Ur1qe5Y2h5/3Bg==">CgMxLjAyCGguZ2pkZ3hzOAByITEyVng2elNHQjRsS19HcjNFQWJSTmJfOXp3a1RuQ0xUcw==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2023-08-14T08:32:00Z</dcterms:created>
</cp:coreProperties>
</file>