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6 i-Learn Smart World - Kiểm tra cuối kỳ 1</w:t>
            </w:r>
            <w:r>
              <w:rPr>
                <w:b/>
                <w:bCs/>
                <w:color w:val="188fba"/>
              </w:rPr>
              <w:br/>
              <w:t xml:space="preserve">Time allotted: 45 minutes</w:t>
            </w:r>
          </w:p>
        </w:tc>
      </w:tr>
    </w:tbl>
    <w:p>
      <w:r>
        <w:t xml:space="preserve"/>
      </w:r>
    </w:p>
    <w:tbl>
      <w:tblPr>
        <w:tblW w:type="pct" w:w="100%"/>
        <w:tblBorders>
          <w:top w:val="single" w:color="ffffff"/>
          <w:left w:val="single" w:color="ffffff"/>
          <w:bottom w:val="single" w:color="ffffff"/>
          <w:right w:val="single" w:color="ffffff"/>
          <w:insideH w:val="single" w:color="ffffff"/>
          <w:insideV w:val="single" w:color="ffffff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1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Pronunciation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1. B</w:t>
            </w:r>
          </w:p>
          <w:p>
            <w:pPr>
              <w:spacing w:before="150"/>
              <w:jc w:val="left"/>
            </w:pPr>
            <w:r>
              <w:t xml:space="preserve">2. A</w:t>
            </w:r>
          </w:p>
          <w:p>
            <w:pPr>
              <w:spacing w:before="150"/>
              <w:jc w:val="left"/>
            </w:pPr>
            <w:r>
              <w:t xml:space="preserve">3. B</w:t>
            </w:r>
          </w:p>
          <w:p>
            <w:pPr>
              <w:spacing w:before="150"/>
              <w:jc w:val="left"/>
            </w:pPr>
            <w:r>
              <w:t xml:space="preserve">4. C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2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Use of English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5. C</w:t>
            </w:r>
          </w:p>
          <w:p>
            <w:pPr>
              <w:spacing w:before="150"/>
              <w:jc w:val="left"/>
            </w:pPr>
            <w:r>
              <w:t xml:space="preserve">6. D</w:t>
            </w:r>
          </w:p>
          <w:p>
            <w:pPr>
              <w:spacing w:before="150"/>
              <w:jc w:val="left"/>
            </w:pPr>
            <w:r>
              <w:t xml:space="preserve">7. A</w:t>
            </w:r>
          </w:p>
          <w:p>
            <w:pPr>
              <w:spacing w:before="150"/>
              <w:jc w:val="left"/>
            </w:pPr>
            <w:r>
              <w:t xml:space="preserve">8. C</w:t>
            </w:r>
          </w:p>
          <w:p>
            <w:pPr>
              <w:spacing w:before="150"/>
              <w:jc w:val="left"/>
            </w:pPr>
            <w:r>
              <w:t xml:space="preserve">9. C</w:t>
            </w:r>
          </w:p>
          <w:p>
            <w:pPr>
              <w:spacing w:before="150"/>
              <w:jc w:val="left"/>
            </w:pPr>
            <w:r>
              <w:t xml:space="preserve">10. B</w:t>
            </w:r>
          </w:p>
          <w:p>
            <w:pPr>
              <w:spacing w:before="150"/>
              <w:jc w:val="left"/>
            </w:pPr>
            <w:r>
              <w:t xml:space="preserve">11. B</w:t>
            </w:r>
          </w:p>
          <w:p>
            <w:pPr>
              <w:spacing w:before="150"/>
              <w:jc w:val="left"/>
            </w:pPr>
            <w:r>
              <w:t xml:space="preserve">12. C</w:t>
            </w:r>
          </w:p>
          <w:p>
            <w:pPr>
              <w:spacing w:before="150"/>
              <w:jc w:val="left"/>
            </w:pPr>
            <w:r>
              <w:t xml:space="preserve">13. A</w:t>
            </w:r>
          </w:p>
          <w:p>
            <w:pPr>
              <w:spacing w:before="150"/>
              <w:jc w:val="left"/>
            </w:pPr>
            <w:r>
              <w:t xml:space="preserve">14.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3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Word Form 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15. registration</w:t>
            </w:r>
          </w:p>
          <w:p>
            <w:pPr>
              <w:spacing w:before="150"/>
              <w:jc w:val="left"/>
            </w:pPr>
            <w:r>
              <w:t xml:space="preserve">16. cookers</w:t>
            </w:r>
          </w:p>
          <w:p>
            <w:pPr>
              <w:spacing w:before="150"/>
              <w:jc w:val="left"/>
            </w:pPr>
            <w:r>
              <w:t xml:space="preserve">17. dangerous</w:t>
            </w:r>
          </w:p>
          <w:p>
            <w:pPr>
              <w:spacing w:before="150"/>
              <w:jc w:val="left"/>
            </w:pPr>
            <w:r>
              <w:t xml:space="preserve">18. suburban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4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Writing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19. I would like to have a cheeseburger.</w:t>
            </w:r>
          </w:p>
          <w:p>
            <w:pPr>
              <w:spacing w:before="150"/>
              <w:jc w:val="left"/>
            </w:pPr>
            <w:r>
              <w:t xml:space="preserve">20. Simon’s hobby is playing soccer in his free time./Simon’s hobby is playing soccer.</w:t>
            </w:r>
          </w:p>
          <w:p>
            <w:pPr>
              <w:spacing w:before="150"/>
              <w:jc w:val="left"/>
            </w:pPr>
            <w:r>
              <w:t xml:space="preserve">21. My mother doesn’t do the laundry in the afternoon.</w:t>
            </w:r>
          </w:p>
          <w:p>
            <w:pPr>
              <w:spacing w:before="150"/>
              <w:jc w:val="left"/>
            </w:pPr>
            <w:r>
              <w:t xml:space="preserve">22. Who does the most housework in your family?/Who does most of the housework in your family??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5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Error Correction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23. A</w:t>
            </w:r>
          </w:p>
          <w:p>
            <w:pPr>
              <w:spacing w:before="150"/>
              <w:jc w:val="left"/>
            </w:pPr>
            <w:r>
              <w:t xml:space="preserve">24. D</w:t>
            </w:r>
          </w:p>
          <w:p>
            <w:pPr>
              <w:spacing w:before="150"/>
              <w:jc w:val="left"/>
            </w:pPr>
            <w:r>
              <w:t xml:space="preserve">25. A</w:t>
            </w:r>
          </w:p>
        </w:tc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6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Reading 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26. True</w:t>
            </w:r>
          </w:p>
          <w:p>
            <w:pPr>
              <w:spacing w:before="150"/>
              <w:jc w:val="left"/>
            </w:pPr>
            <w:r>
              <w:t xml:space="preserve">27. True</w:t>
            </w:r>
          </w:p>
          <w:p>
            <w:pPr>
              <w:spacing w:before="150"/>
              <w:jc w:val="left"/>
            </w:pPr>
            <w:r>
              <w:t xml:space="preserve">28. False</w:t>
            </w:r>
          </w:p>
          <w:p>
            <w:pPr>
              <w:spacing w:before="150"/>
              <w:jc w:val="left"/>
            </w:pPr>
            <w:r>
              <w:t xml:space="preserve">29. False</w:t>
            </w:r>
          </w:p>
          <w:p>
            <w:pPr>
              <w:spacing w:before="150"/>
              <w:jc w:val="left"/>
            </w:pPr>
            <w:r>
              <w:t xml:space="preserve">30. Not given</w:t>
            </w:r>
          </w:p>
          <w:p>
            <w:pPr>
              <w:spacing w:before="150"/>
              <w:jc w:val="left"/>
            </w:pPr>
            <w:r>
              <w:t xml:space="preserve">31. B</w:t>
            </w:r>
          </w:p>
          <w:p>
            <w:pPr>
              <w:spacing w:before="150"/>
              <w:jc w:val="left"/>
            </w:pPr>
            <w:r>
              <w:t xml:space="preserve">32. A</w:t>
            </w:r>
          </w:p>
          <w:p>
            <w:pPr>
              <w:spacing w:before="150"/>
              <w:jc w:val="left"/>
            </w:pPr>
            <w:r>
              <w:t xml:space="preserve">33. D</w:t>
            </w:r>
          </w:p>
          <w:p>
            <w:pPr>
              <w:spacing w:before="150"/>
              <w:jc w:val="left"/>
            </w:pPr>
            <w:r>
              <w:t xml:space="preserve">34. B</w:t>
            </w:r>
          </w:p>
          <w:p>
            <w:pPr>
              <w:spacing w:before="150"/>
              <w:jc w:val="left"/>
            </w:pPr>
            <w:r>
              <w:t xml:space="preserve">35. C</w:t>
            </w:r>
          </w:p>
        </w:tc>
      </w:tr>
      <w:tr>
        <w:tc>
          <w:tcPr>
            <w:tcW w:type="pct" w:w="50%"/>
          </w:tcPr>
          <w:tbl>
            <w:tblPr>
              <w:tblW w:type="auto" w:w="100"/>
              <w:jc w:val="left"/>
              <w:tblBorders>
                <w:top w:val="single" w:color="188fba"/>
                <w:left w:val="single" w:color="188fba"/>
                <w:bottom w:val="single" w:color="188fba"/>
                <w:right w:val="single" w:color="188fba"/>
                <w:insideH w:val="single" w:color="188fba"/>
                <w:insideV w:val="single" w:color="188fba"/>
              </w:tblBorders>
              <w:tblCellMar>
                <w:top w:type="dxa" w:w="100"/>
                <w:left w:type="dxa" w:w="100"/>
                <w:bottom w:type="dxa" w:w="100"/>
                <w:right w:type="dxa" w:w="100"/>
              </w:tblCellMar>
            </w:tblPr>
            <w:tblGrid>
              <w:gridCol w:w="100"/>
              <w:gridCol w:w="100"/>
            </w:tblGrid>
            <w:tr>
              <w:tc>
                <w:p>
                  <w:r>
                    <w:rPr>
                      <w:b/>
                      <w:bCs/>
                      <w:color w:val="188fba"/>
                    </w:rPr>
                    <w:t xml:space="preserve">PART 7 </w:t>
                  </w:r>
                </w:p>
              </w:tc>
              <w:tc>
                <w:tcPr>
                  <w:tcBorders>
                    <w:top w:val="single" w:color="ffffff"/>
                    <w:bottom w:val="single" w:color="ffffff"/>
                    <w:right w:val="single" w:color="ffffff"/>
                  </w:tcBorders>
                </w:tcPr>
                <w:p>
                  <w:r>
                    <w:rPr>
                      <w:b/>
                      <w:bCs/>
                      <w:color w:val="188fba"/>
                    </w:rPr>
                    <w:t xml:space="preserve">Listening</w:t>
                  </w:r>
                </w:p>
              </w:tc>
            </w:tr>
          </w:tbl>
          <w:p>
            <w:pPr>
              <w:spacing w:before="150"/>
              <w:jc w:val="left"/>
            </w:pPr>
            <w:r>
              <w:t xml:space="preserve">36. C</w:t>
            </w:r>
          </w:p>
          <w:p>
            <w:pPr>
              <w:spacing w:before="150"/>
              <w:jc w:val="left"/>
            </w:pPr>
            <w:r>
              <w:t xml:space="preserve">37. F</w:t>
            </w:r>
          </w:p>
          <w:p>
            <w:pPr>
              <w:spacing w:before="150"/>
              <w:jc w:val="left"/>
            </w:pPr>
            <w:r>
              <w:t xml:space="preserve">38. A</w:t>
            </w:r>
          </w:p>
          <w:p>
            <w:pPr>
              <w:spacing w:before="150"/>
              <w:jc w:val="left"/>
            </w:pPr>
            <w:r>
              <w:t xml:space="preserve">39. D</w:t>
            </w:r>
          </w:p>
          <w:p>
            <w:pPr>
              <w:spacing w:before="150"/>
              <w:jc w:val="left"/>
            </w:pPr>
            <w:r>
              <w:t xml:space="preserve">40. E</w:t>
            </w:r>
          </w:p>
        </w:tc>
      </w:tr>
    </w:tbl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2023-12-14T14:19:00.308Z</dcterms:created>
  <dcterms:modified xsi:type="dcterms:W3CDTF">2023-12-14T14:19:00.308Z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