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3" w:rsidRPr="00400097" w:rsidRDefault="00827D03" w:rsidP="00827D03">
      <w:pPr>
        <w:ind w:left="720"/>
        <w:jc w:val="center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bookmarkStart w:id="0" w:name="_GoBack"/>
      <w:r w:rsidRPr="00400097">
        <w:rPr>
          <w:rFonts w:ascii="Times New Roman" w:hAnsi="Times New Roman"/>
          <w:b/>
          <w:color w:val="002060"/>
          <w:sz w:val="26"/>
          <w:szCs w:val="26"/>
          <w:lang w:val="nl-NL"/>
        </w:rPr>
        <w:t>MA TRẬN ĐỀ KIỂM TRA KSCL GIỮA HỌ</w:t>
      </w:r>
      <w:r w:rsidR="00FC108E" w:rsidRPr="00400097">
        <w:rPr>
          <w:rFonts w:ascii="Times New Roman" w:hAnsi="Times New Roman"/>
          <w:b/>
          <w:color w:val="002060"/>
          <w:sz w:val="26"/>
          <w:szCs w:val="26"/>
          <w:lang w:val="nl-NL"/>
        </w:rPr>
        <w:t>C KÌ II</w:t>
      </w:r>
    </w:p>
    <w:p w:rsidR="00827D03" w:rsidRPr="00400097" w:rsidRDefault="00564462" w:rsidP="00827D03">
      <w:pPr>
        <w:ind w:left="720"/>
        <w:jc w:val="center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400097">
        <w:rPr>
          <w:rFonts w:ascii="Times New Roman" w:hAnsi="Times New Roman"/>
          <w:b/>
          <w:color w:val="002060"/>
          <w:sz w:val="26"/>
          <w:szCs w:val="26"/>
          <w:lang w:val="nl-NL"/>
        </w:rPr>
        <w:t>MÔN TOÁN 6</w:t>
      </w:r>
    </w:p>
    <w:p w:rsidR="00E766A6" w:rsidRPr="00400097" w:rsidRDefault="002F267F" w:rsidP="0033374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400097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I. </w:t>
      </w:r>
      <w:r w:rsidR="00E766A6" w:rsidRPr="00400097">
        <w:rPr>
          <w:rFonts w:ascii="Times New Roman" w:hAnsi="Times New Roman"/>
          <w:b/>
          <w:color w:val="002060"/>
          <w:sz w:val="28"/>
          <w:szCs w:val="28"/>
          <w:lang w:val="en-US"/>
        </w:rPr>
        <w:t>MA TRẬ</w:t>
      </w:r>
      <w:r w:rsidR="00371B30" w:rsidRPr="00400097">
        <w:rPr>
          <w:rFonts w:ascii="Times New Roman" w:hAnsi="Times New Roman"/>
          <w:b/>
          <w:color w:val="002060"/>
          <w:sz w:val="28"/>
          <w:szCs w:val="28"/>
          <w:lang w:val="en-US"/>
        </w:rPr>
        <w:t>N ĐỀ</w:t>
      </w:r>
    </w:p>
    <w:p w:rsidR="00827D03" w:rsidRPr="00400097" w:rsidRDefault="00827D03" w:rsidP="0033374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880"/>
        <w:gridCol w:w="851"/>
        <w:gridCol w:w="850"/>
        <w:gridCol w:w="851"/>
        <w:gridCol w:w="1134"/>
        <w:gridCol w:w="1559"/>
        <w:gridCol w:w="851"/>
        <w:gridCol w:w="1559"/>
        <w:gridCol w:w="638"/>
        <w:gridCol w:w="71"/>
        <w:gridCol w:w="1275"/>
        <w:gridCol w:w="709"/>
        <w:gridCol w:w="709"/>
        <w:gridCol w:w="709"/>
        <w:gridCol w:w="29"/>
        <w:gridCol w:w="821"/>
      </w:tblGrid>
      <w:tr w:rsidR="00400097" w:rsidRPr="00400097" w:rsidTr="005E7625">
        <w:trPr>
          <w:trHeight w:val="408"/>
        </w:trPr>
        <w:tc>
          <w:tcPr>
            <w:tcW w:w="2097" w:type="dxa"/>
            <w:vMerge w:val="restart"/>
            <w:tcBorders>
              <w:tl2br w:val="single" w:sz="4" w:space="0" w:color="auto"/>
            </w:tcBorders>
          </w:tcPr>
          <w:p w:rsidR="00F51ED9" w:rsidRPr="00400097" w:rsidRDefault="00F51ED9" w:rsidP="00444535">
            <w:pPr>
              <w:tabs>
                <w:tab w:val="left" w:pos="720"/>
              </w:tabs>
              <w:spacing w:after="0" w:line="240" w:lineRule="auto"/>
              <w:ind w:left="57"/>
              <w:jc w:val="right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Mức độ</w:t>
            </w:r>
          </w:p>
          <w:p w:rsidR="00F51ED9" w:rsidRPr="00400097" w:rsidRDefault="00F51ED9" w:rsidP="00444535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  <w:p w:rsidR="00F51ED9" w:rsidRPr="00400097" w:rsidRDefault="00F51ED9" w:rsidP="00444535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  <w:p w:rsidR="00F51ED9" w:rsidRPr="00400097" w:rsidRDefault="00F51ED9" w:rsidP="00444535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Chủ đề</w:t>
            </w:r>
          </w:p>
        </w:tc>
        <w:tc>
          <w:tcPr>
            <w:tcW w:w="3432" w:type="dxa"/>
            <w:gridSpan w:val="4"/>
            <w:vMerge w:val="restart"/>
            <w:vAlign w:val="center"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Nhận biết  (</w:t>
            </w:r>
            <w:r w:rsidR="00460E5D"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4</w:t>
            </w: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đ)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Thông hiểu (</w:t>
            </w:r>
            <w:r w:rsidR="00460E5D"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</w:t>
            </w: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đ)</w:t>
            </w:r>
          </w:p>
        </w:tc>
        <w:tc>
          <w:tcPr>
            <w:tcW w:w="4394" w:type="dxa"/>
            <w:gridSpan w:val="5"/>
            <w:vAlign w:val="center"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 xml:space="preserve">Vận dụng </w:t>
            </w:r>
          </w:p>
        </w:tc>
        <w:tc>
          <w:tcPr>
            <w:tcW w:w="2977" w:type="dxa"/>
            <w:gridSpan w:val="5"/>
            <w:vMerge w:val="restart"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Tổng</w:t>
            </w:r>
          </w:p>
        </w:tc>
      </w:tr>
      <w:tr w:rsidR="00400097" w:rsidRPr="00400097" w:rsidTr="005E7625">
        <w:trPr>
          <w:trHeight w:val="407"/>
        </w:trPr>
        <w:tc>
          <w:tcPr>
            <w:tcW w:w="2097" w:type="dxa"/>
            <w:vMerge/>
            <w:tcBorders>
              <w:tl2br w:val="single" w:sz="4" w:space="0" w:color="auto"/>
            </w:tcBorders>
          </w:tcPr>
          <w:p w:rsidR="00F51ED9" w:rsidRPr="00400097" w:rsidRDefault="00F51ED9" w:rsidP="00444535">
            <w:pPr>
              <w:tabs>
                <w:tab w:val="left" w:pos="720"/>
              </w:tabs>
              <w:spacing w:after="0" w:line="240" w:lineRule="auto"/>
              <w:ind w:left="57"/>
              <w:jc w:val="right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3432" w:type="dxa"/>
            <w:gridSpan w:val="4"/>
            <w:vMerge/>
            <w:vAlign w:val="center"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1ED9" w:rsidRPr="00400097" w:rsidRDefault="00F51ED9" w:rsidP="00742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Vận dụng thấp( 2đ)</w:t>
            </w:r>
          </w:p>
        </w:tc>
        <w:tc>
          <w:tcPr>
            <w:tcW w:w="1984" w:type="dxa"/>
            <w:gridSpan w:val="3"/>
            <w:vAlign w:val="center"/>
          </w:tcPr>
          <w:p w:rsidR="00F51ED9" w:rsidRPr="00400097" w:rsidRDefault="00F51ED9" w:rsidP="00742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Vận dụng cao( 1đ)</w:t>
            </w:r>
          </w:p>
        </w:tc>
        <w:tc>
          <w:tcPr>
            <w:tcW w:w="2977" w:type="dxa"/>
            <w:gridSpan w:val="5"/>
            <w:vMerge/>
          </w:tcPr>
          <w:p w:rsidR="00F51ED9" w:rsidRPr="00400097" w:rsidRDefault="00F51ED9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140"/>
        </w:trPr>
        <w:tc>
          <w:tcPr>
            <w:tcW w:w="2097" w:type="dxa"/>
            <w:vMerge/>
            <w:tcBorders>
              <w:tl2br w:val="single" w:sz="4" w:space="0" w:color="auto"/>
            </w:tcBorders>
          </w:tcPr>
          <w:p w:rsidR="005F3D14" w:rsidRPr="00400097" w:rsidRDefault="005F3D1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Trắc nghiệm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Tự luận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Tự luận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Tự luận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Tự luận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TN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TL</w:t>
            </w:r>
          </w:p>
        </w:tc>
      </w:tr>
      <w:tr w:rsidR="00400097" w:rsidRPr="00400097" w:rsidTr="005E7625">
        <w:trPr>
          <w:trHeight w:val="1369"/>
        </w:trPr>
        <w:tc>
          <w:tcPr>
            <w:tcW w:w="2097" w:type="dxa"/>
            <w:vMerge w:val="restart"/>
            <w:vAlign w:val="center"/>
          </w:tcPr>
          <w:p w:rsidR="007F0AB7" w:rsidRPr="00400097" w:rsidRDefault="007F0AB7" w:rsidP="00D55B8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color w:val="002060"/>
                <w:sz w:val="24"/>
                <w:szCs w:val="24"/>
                <w:lang w:val="nl-NL"/>
              </w:rPr>
            </w:pPr>
            <w:r w:rsidRPr="00400097">
              <w:rPr>
                <w:rFonts w:ascii="Times New Roman" w:hAnsi="Times New Roman"/>
                <w:b/>
                <w:color w:val="002060"/>
                <w:sz w:val="24"/>
                <w:szCs w:val="24"/>
                <w:lang w:val="nl-NL"/>
              </w:rPr>
              <w:t xml:space="preserve">1. </w:t>
            </w:r>
            <w:r w:rsidR="00D55B87" w:rsidRPr="00400097">
              <w:rPr>
                <w:rFonts w:ascii="Times New Roman" w:hAnsi="Times New Roman"/>
                <w:b/>
                <w:color w:val="002060"/>
                <w:sz w:val="24"/>
                <w:szCs w:val="24"/>
                <w:lang w:val="nl-NL"/>
              </w:rPr>
              <w:t>Mở rộng phân số, phân số bằng nhau.</w:t>
            </w:r>
          </w:p>
          <w:p w:rsidR="007F0AB7" w:rsidRPr="00400097" w:rsidRDefault="007F0AB7" w:rsidP="0044453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3432" w:type="dxa"/>
            <w:gridSpan w:val="4"/>
            <w:tcBorders>
              <w:bottom w:val="dotted" w:sz="4" w:space="0" w:color="000000"/>
            </w:tcBorders>
            <w:vAlign w:val="center"/>
          </w:tcPr>
          <w:p w:rsidR="007F0AB7" w:rsidRPr="00400097" w:rsidRDefault="00AE31CD" w:rsidP="0044453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- </w:t>
            </w:r>
            <w:r w:rsidR="00D55B87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Nhận biết được phân số</w:t>
            </w:r>
            <w:r w:rsidR="007F0AB7"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</w:p>
          <w:p w:rsidR="00D55B87" w:rsidRPr="00400097" w:rsidRDefault="00AE31CD" w:rsidP="00D55B8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- </w:t>
            </w:r>
            <w:r w:rsidR="00D55B87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Nhận biết hai phân số bằng nhau</w:t>
            </w:r>
            <w:r w:rsidR="002945E5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.</w:t>
            </w:r>
          </w:p>
          <w:p w:rsidR="00AE31CD" w:rsidRPr="00400097" w:rsidRDefault="002945E5" w:rsidP="00C415C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Biết tính chất cơ bản của phân số.</w:t>
            </w:r>
          </w:p>
        </w:tc>
        <w:tc>
          <w:tcPr>
            <w:tcW w:w="2693" w:type="dxa"/>
            <w:gridSpan w:val="2"/>
            <w:tcBorders>
              <w:bottom w:val="dotted" w:sz="4" w:space="0" w:color="000000"/>
            </w:tcBorders>
            <w:vAlign w:val="center"/>
          </w:tcPr>
          <w:p w:rsidR="007F0AB7" w:rsidRPr="00400097" w:rsidRDefault="007F0AB7" w:rsidP="0044453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000000"/>
            </w:tcBorders>
            <w:vAlign w:val="center"/>
          </w:tcPr>
          <w:p w:rsidR="007F0AB7" w:rsidRPr="00400097" w:rsidRDefault="007F0AB7" w:rsidP="0044453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000000"/>
            </w:tcBorders>
            <w:vAlign w:val="center"/>
          </w:tcPr>
          <w:p w:rsidR="007F0AB7" w:rsidRPr="00400097" w:rsidRDefault="007F0AB7" w:rsidP="005F222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000000"/>
            </w:tcBorders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gridSpan w:val="3"/>
            <w:tcBorders>
              <w:bottom w:val="dotted" w:sz="4" w:space="0" w:color="000000"/>
            </w:tcBorders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133"/>
        </w:trPr>
        <w:tc>
          <w:tcPr>
            <w:tcW w:w="2097" w:type="dxa"/>
            <w:vMerge/>
            <w:vAlign w:val="center"/>
          </w:tcPr>
          <w:p w:rsidR="005F3D14" w:rsidRPr="00400097" w:rsidRDefault="005F3D1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8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0,4</w:t>
            </w:r>
          </w:p>
        </w:tc>
        <w:tc>
          <w:tcPr>
            <w:tcW w:w="8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638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5F5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346" w:type="dxa"/>
            <w:gridSpan w:val="2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0,4</w:t>
            </w:r>
          </w:p>
        </w:tc>
        <w:tc>
          <w:tcPr>
            <w:tcW w:w="709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1251"/>
        </w:trPr>
        <w:tc>
          <w:tcPr>
            <w:tcW w:w="2097" w:type="dxa"/>
            <w:vMerge w:val="restart"/>
            <w:vAlign w:val="center"/>
          </w:tcPr>
          <w:p w:rsidR="007F0AB7" w:rsidRPr="00400097" w:rsidRDefault="007F0AB7" w:rsidP="00D55B87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vi-VN"/>
              </w:rPr>
              <w:t xml:space="preserve">2. </w:t>
            </w:r>
            <w:r w:rsidR="00D55B87"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So sánh hai phân sô</w:t>
            </w:r>
            <w:r w:rsidR="00D55B87" w:rsidRPr="00400097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, hỗn số dương</w:t>
            </w:r>
          </w:p>
        </w:tc>
        <w:tc>
          <w:tcPr>
            <w:tcW w:w="3432" w:type="dxa"/>
            <w:gridSpan w:val="4"/>
            <w:tcBorders>
              <w:bottom w:val="dotted" w:sz="4" w:space="0" w:color="000000"/>
            </w:tcBorders>
            <w:vAlign w:val="center"/>
          </w:tcPr>
          <w:p w:rsidR="007F0AB7" w:rsidRPr="00400097" w:rsidRDefault="00154352" w:rsidP="00D55B8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- </w:t>
            </w:r>
            <w:r w:rsidR="007F0AB7"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Nhận biết </w:t>
            </w:r>
            <w:r w:rsidR="00D55B87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hỗn số dương</w:t>
            </w:r>
            <w:r w:rsidR="007F0AB7"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4530BE" w:rsidRPr="00400097" w:rsidRDefault="004530BE" w:rsidP="00D55B8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So sánh được hai phân số cùng mẫu</w:t>
            </w:r>
          </w:p>
          <w:p w:rsidR="00154352" w:rsidRPr="00400097" w:rsidRDefault="00154352" w:rsidP="0090708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000000"/>
            </w:tcBorders>
            <w:vAlign w:val="center"/>
          </w:tcPr>
          <w:p w:rsidR="009C6F01" w:rsidRPr="00400097" w:rsidRDefault="009C6F01" w:rsidP="009C6F01">
            <w:pPr>
              <w:tabs>
                <w:tab w:val="left" w:pos="720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000000"/>
            </w:tcBorders>
            <w:vAlign w:val="center"/>
          </w:tcPr>
          <w:p w:rsidR="00AE31CD" w:rsidRPr="00400097" w:rsidRDefault="00AE31CD" w:rsidP="00444535">
            <w:pPr>
              <w:tabs>
                <w:tab w:val="left" w:pos="72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000000"/>
            </w:tcBorders>
            <w:vAlign w:val="center"/>
          </w:tcPr>
          <w:p w:rsidR="007F0AB7" w:rsidRPr="00400097" w:rsidRDefault="007F0AB7" w:rsidP="00B300A5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000000"/>
            </w:tcBorders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gridSpan w:val="3"/>
            <w:tcBorders>
              <w:bottom w:val="dotted" w:sz="4" w:space="0" w:color="000000"/>
            </w:tcBorders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65"/>
        </w:trPr>
        <w:tc>
          <w:tcPr>
            <w:tcW w:w="2097" w:type="dxa"/>
            <w:vMerge/>
            <w:vAlign w:val="center"/>
          </w:tcPr>
          <w:p w:rsidR="005F3D14" w:rsidRPr="00400097" w:rsidRDefault="005F3D1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80" w:type="dxa"/>
            <w:tcBorders>
              <w:top w:val="dotted" w:sz="4" w:space="0" w:color="000000"/>
            </w:tcBorders>
            <w:vAlign w:val="center"/>
          </w:tcPr>
          <w:p w:rsidR="005F3D14" w:rsidRPr="00400097" w:rsidRDefault="004530BE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5F2226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0,</w:t>
            </w:r>
            <w:r w:rsidR="004530BE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5F2226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5F2226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5F3D14" w:rsidRPr="00400097" w:rsidRDefault="005F3D14" w:rsidP="005F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275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5F3D14" w:rsidRPr="00400097" w:rsidRDefault="005F3D14" w:rsidP="005F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top w:val="dotted" w:sz="4" w:space="0" w:color="000000"/>
              <w:right w:val="dotted" w:sz="4" w:space="0" w:color="000000"/>
            </w:tcBorders>
          </w:tcPr>
          <w:p w:rsidR="005F3D14" w:rsidRPr="00400097" w:rsidRDefault="005465A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</w:tcPr>
          <w:p w:rsidR="005F3D14" w:rsidRPr="00400097" w:rsidRDefault="005465A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0,2</w:t>
            </w:r>
          </w:p>
        </w:tc>
        <w:tc>
          <w:tcPr>
            <w:tcW w:w="709" w:type="dxa"/>
            <w:tcBorders>
              <w:top w:val="dotted" w:sz="4" w:space="0" w:color="000000"/>
              <w:right w:val="dotted" w:sz="4" w:space="0" w:color="000000"/>
            </w:tcBorders>
          </w:tcPr>
          <w:p w:rsidR="005F3D14" w:rsidRPr="00400097" w:rsidRDefault="005F3D1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:rsidR="005F3D14" w:rsidRPr="00400097" w:rsidRDefault="005F3D14" w:rsidP="009170C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1065"/>
        </w:trPr>
        <w:tc>
          <w:tcPr>
            <w:tcW w:w="2097" w:type="dxa"/>
            <w:vMerge w:val="restart"/>
            <w:vAlign w:val="center"/>
          </w:tcPr>
          <w:p w:rsidR="007F0AB7" w:rsidRPr="00400097" w:rsidRDefault="007F0AB7" w:rsidP="002945E5">
            <w:pPr>
              <w:pStyle w:val="TableParagraph"/>
              <w:ind w:left="57"/>
              <w:rPr>
                <w:b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b/>
                <w:color w:val="002060"/>
                <w:sz w:val="24"/>
                <w:szCs w:val="24"/>
              </w:rPr>
              <w:t xml:space="preserve">3. </w:t>
            </w:r>
            <w:r w:rsidR="002945E5" w:rsidRPr="00400097">
              <w:rPr>
                <w:b/>
                <w:color w:val="002060"/>
                <w:sz w:val="24"/>
                <w:szCs w:val="24"/>
                <w:lang w:val="en-US"/>
              </w:rPr>
              <w:t xml:space="preserve">phép cộng, phép trừ, phép </w:t>
            </w:r>
            <w:r w:rsidR="009C6F01" w:rsidRPr="00400097">
              <w:rPr>
                <w:b/>
                <w:color w:val="002060"/>
                <w:sz w:val="24"/>
                <w:szCs w:val="24"/>
                <w:lang w:val="en-US"/>
              </w:rPr>
              <w:t>nhân, phép chia phân số.</w:t>
            </w:r>
          </w:p>
        </w:tc>
        <w:tc>
          <w:tcPr>
            <w:tcW w:w="3432" w:type="dxa"/>
            <w:gridSpan w:val="4"/>
            <w:tcBorders>
              <w:bottom w:val="dotted" w:sz="4" w:space="0" w:color="000000"/>
            </w:tcBorders>
            <w:vAlign w:val="center"/>
          </w:tcPr>
          <w:p w:rsidR="002945E5" w:rsidRPr="00400097" w:rsidRDefault="002945E5" w:rsidP="0044453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Biết số đối của một phân số.</w:t>
            </w:r>
          </w:p>
          <w:p w:rsidR="00EC057C" w:rsidRPr="00400097" w:rsidRDefault="00EC057C" w:rsidP="0044453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Biết phân số nghịch đảo của một phân số.</w:t>
            </w:r>
          </w:p>
          <w:p w:rsidR="007F0AB7" w:rsidRPr="00400097" w:rsidRDefault="009170C5" w:rsidP="0044453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- </w:t>
            </w:r>
            <w:r w:rsidR="002945E5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Biết cộng, trừ hai phân số cùng mẫu</w:t>
            </w:r>
            <w:r w:rsidR="00EC057C"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, khá mẫu.</w:t>
            </w:r>
          </w:p>
          <w:p w:rsidR="0090708B" w:rsidRPr="00400097" w:rsidRDefault="00EC057C" w:rsidP="00EC05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Biết sử dụng quy tắc nhân hai phân số, chia hai phân số khác 0</w:t>
            </w:r>
            <w:r w:rsidR="00C415C5"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.</w:t>
            </w:r>
          </w:p>
          <w:p w:rsidR="00C415C5" w:rsidRPr="00400097" w:rsidRDefault="00C415C5" w:rsidP="00EC057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Biết tìm giá trị phân số của một số, tìm một số biết giá trị phân số của nó.</w:t>
            </w:r>
          </w:p>
        </w:tc>
        <w:tc>
          <w:tcPr>
            <w:tcW w:w="2693" w:type="dxa"/>
            <w:gridSpan w:val="2"/>
            <w:tcBorders>
              <w:bottom w:val="dotted" w:sz="4" w:space="0" w:color="000000"/>
            </w:tcBorders>
            <w:vAlign w:val="center"/>
          </w:tcPr>
          <w:p w:rsidR="007F0AB7" w:rsidRPr="00400097" w:rsidRDefault="00FB201E" w:rsidP="00444535">
            <w:pPr>
              <w:pStyle w:val="Default"/>
              <w:rPr>
                <w:rFonts w:eastAsia="TimesNewRomanPS-BoldMT"/>
                <w:color w:val="002060"/>
                <w:lang w:val="nl-NL"/>
              </w:rPr>
            </w:pPr>
            <w:r w:rsidRPr="00400097">
              <w:rPr>
                <w:rFonts w:eastAsia="TimesNewRomanPS-BoldMT"/>
                <w:color w:val="002060"/>
                <w:lang w:val="nl-NL"/>
              </w:rPr>
              <w:t>- Hiểu các tính chất của phép cộng, nhân để thực hiện phép toán tính nhanh.</w:t>
            </w:r>
          </w:p>
          <w:p w:rsidR="00FB201E" w:rsidRPr="00400097" w:rsidRDefault="00FB201E" w:rsidP="00444535">
            <w:pPr>
              <w:pStyle w:val="Default"/>
              <w:rPr>
                <w:rFonts w:eastAsia="TimesNewRomanPS-BoldMT"/>
                <w:color w:val="002060"/>
                <w:lang w:val="nl-NL"/>
              </w:rPr>
            </w:pPr>
            <w:r w:rsidRPr="00400097">
              <w:rPr>
                <w:rFonts w:eastAsia="TimesNewRomanPS-BoldMT"/>
                <w:color w:val="002060"/>
                <w:lang w:val="nl-NL"/>
              </w:rPr>
              <w:t>- Hiểu phép toán phân sô, quy tắc dấu ngoặc để thực hiện phép tính nhanh.</w:t>
            </w:r>
          </w:p>
          <w:p w:rsidR="00FB201E" w:rsidRPr="00400097" w:rsidRDefault="00FB201E" w:rsidP="00444535">
            <w:pPr>
              <w:pStyle w:val="Default"/>
              <w:rPr>
                <w:rFonts w:eastAsia="TimesNewRomanPS-BoldMT"/>
                <w:color w:val="002060"/>
                <w:lang w:val="nl-NL"/>
              </w:rPr>
            </w:pPr>
            <w:r w:rsidRPr="00400097">
              <w:rPr>
                <w:rFonts w:eastAsia="TimesNewRomanPS-BoldMT"/>
                <w:color w:val="002060"/>
                <w:lang w:val="nl-NL"/>
              </w:rPr>
              <w:t>- Tìm x trong bài toán về phân số</w:t>
            </w:r>
          </w:p>
        </w:tc>
        <w:tc>
          <w:tcPr>
            <w:tcW w:w="2410" w:type="dxa"/>
            <w:gridSpan w:val="2"/>
            <w:tcBorders>
              <w:bottom w:val="dotted" w:sz="4" w:space="0" w:color="000000"/>
            </w:tcBorders>
            <w:vAlign w:val="center"/>
          </w:tcPr>
          <w:p w:rsidR="007F0AB7" w:rsidRPr="00400097" w:rsidRDefault="005465A4" w:rsidP="00444535">
            <w:pPr>
              <w:tabs>
                <w:tab w:val="left" w:pos="72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 xml:space="preserve">- Giải các bài toán mang yếu tố thực tế.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7F0AB7" w:rsidRPr="00400097" w:rsidRDefault="005465A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Tính Tổng dãy số theo quy luật</w:t>
            </w:r>
          </w:p>
        </w:tc>
        <w:tc>
          <w:tcPr>
            <w:tcW w:w="1418" w:type="dxa"/>
            <w:gridSpan w:val="2"/>
            <w:tcBorders>
              <w:bottom w:val="dotted" w:sz="4" w:space="0" w:color="000000"/>
            </w:tcBorders>
          </w:tcPr>
          <w:p w:rsidR="007F0AB7" w:rsidRPr="00400097" w:rsidRDefault="007F0AB7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  <w:p w:rsidR="007F0AB7" w:rsidRPr="00400097" w:rsidRDefault="007F0AB7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  <w:p w:rsidR="007F0AB7" w:rsidRPr="00400097" w:rsidRDefault="007F0AB7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  <w:p w:rsidR="007F0AB7" w:rsidRPr="00400097" w:rsidRDefault="007F0AB7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  <w:p w:rsidR="007F0AB7" w:rsidRPr="00400097" w:rsidRDefault="007F0AB7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gridSpan w:val="3"/>
            <w:tcBorders>
              <w:bottom w:val="dotted" w:sz="4" w:space="0" w:color="000000"/>
            </w:tcBorders>
          </w:tcPr>
          <w:p w:rsidR="007F0AB7" w:rsidRPr="00400097" w:rsidRDefault="007F0AB7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140"/>
        </w:trPr>
        <w:tc>
          <w:tcPr>
            <w:tcW w:w="2097" w:type="dxa"/>
            <w:vMerge/>
            <w:vAlign w:val="center"/>
          </w:tcPr>
          <w:p w:rsidR="005F3D14" w:rsidRPr="00400097" w:rsidRDefault="005F3D14" w:rsidP="00444535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8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4530BE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4530BE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9F52E3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9F52E3" w:rsidP="0044453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FB201E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FB201E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1,5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465A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465A4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1,5</w:t>
            </w:r>
          </w:p>
        </w:tc>
        <w:tc>
          <w:tcPr>
            <w:tcW w:w="709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465A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127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465A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1,0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F3D14" w:rsidRPr="00400097" w:rsidRDefault="005465A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F3D14" w:rsidRPr="00400097" w:rsidRDefault="005465A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0,8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F3D14" w:rsidRPr="00400097" w:rsidRDefault="005465A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F3D14" w:rsidRPr="00400097" w:rsidRDefault="005465A4" w:rsidP="0044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4,5</w:t>
            </w:r>
          </w:p>
        </w:tc>
      </w:tr>
      <w:tr w:rsidR="00400097" w:rsidRPr="00400097" w:rsidTr="005E7625">
        <w:trPr>
          <w:trHeight w:val="132"/>
        </w:trPr>
        <w:tc>
          <w:tcPr>
            <w:tcW w:w="2097" w:type="dxa"/>
            <w:vMerge w:val="restart"/>
            <w:vAlign w:val="center"/>
          </w:tcPr>
          <w:p w:rsidR="007F0AB7" w:rsidRPr="00400097" w:rsidRDefault="009C6F01" w:rsidP="00C415C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 xml:space="preserve">4. </w:t>
            </w:r>
            <w:r w:rsidR="00D61026"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Số thập phân, tính toán với sô thập phân</w:t>
            </w:r>
          </w:p>
        </w:tc>
        <w:tc>
          <w:tcPr>
            <w:tcW w:w="3432" w:type="dxa"/>
            <w:gridSpan w:val="4"/>
            <w:tcBorders>
              <w:bottom w:val="dotted" w:sz="4" w:space="0" w:color="000000"/>
            </w:tcBorders>
            <w:vAlign w:val="center"/>
          </w:tcPr>
          <w:p w:rsidR="0090708B" w:rsidRPr="00400097" w:rsidRDefault="00D61026" w:rsidP="00C415C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 Nhận biết phân số thập phân ( âm, dương)</w:t>
            </w:r>
          </w:p>
          <w:p w:rsidR="00D61026" w:rsidRPr="00400097" w:rsidRDefault="00D61026" w:rsidP="00C415C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-Biết viết phân số thập phân dưới dạng số thập phân.</w:t>
            </w:r>
          </w:p>
          <w:p w:rsidR="00D61026" w:rsidRPr="00400097" w:rsidRDefault="00D61026" w:rsidP="00C415C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lastRenderedPageBreak/>
              <w:t>- Biết số đối của một số thập phân.</w:t>
            </w:r>
          </w:p>
          <w:p w:rsidR="00D61026" w:rsidRPr="00400097" w:rsidRDefault="00D61026" w:rsidP="00C415C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- Biết cộng, trừ, nhân, chia 2 số thập phân </w:t>
            </w:r>
          </w:p>
        </w:tc>
        <w:tc>
          <w:tcPr>
            <w:tcW w:w="2693" w:type="dxa"/>
            <w:gridSpan w:val="2"/>
            <w:tcBorders>
              <w:bottom w:val="dotted" w:sz="4" w:space="0" w:color="000000"/>
            </w:tcBorders>
            <w:vAlign w:val="center"/>
          </w:tcPr>
          <w:p w:rsidR="007F0AB7" w:rsidRPr="00400097" w:rsidRDefault="00FB201E" w:rsidP="00D728FF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lastRenderedPageBreak/>
              <w:t>- Tìm x trong phép toán số thập phân</w:t>
            </w:r>
          </w:p>
        </w:tc>
        <w:tc>
          <w:tcPr>
            <w:tcW w:w="2410" w:type="dxa"/>
            <w:gridSpan w:val="2"/>
            <w:tcBorders>
              <w:bottom w:val="dotted" w:sz="4" w:space="0" w:color="000000"/>
            </w:tcBorders>
            <w:vAlign w:val="center"/>
          </w:tcPr>
          <w:p w:rsidR="007F0AB7" w:rsidRPr="00400097" w:rsidRDefault="007F0AB7" w:rsidP="00C415C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000000"/>
            </w:tcBorders>
            <w:vAlign w:val="center"/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7F0AB7" w:rsidRPr="00400097" w:rsidRDefault="007F0AB7" w:rsidP="00444535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300"/>
        </w:trPr>
        <w:tc>
          <w:tcPr>
            <w:tcW w:w="2097" w:type="dxa"/>
            <w:vMerge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9F52E3" w:rsidP="002F0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9F52E3" w:rsidP="002F0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FB201E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FB201E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0,5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27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0,4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</w:t>
            </w:r>
            <w:r w:rsidR="005F3D14"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,0</w:t>
            </w:r>
          </w:p>
        </w:tc>
      </w:tr>
      <w:tr w:rsidR="00400097" w:rsidRPr="00400097" w:rsidTr="005E7625">
        <w:trPr>
          <w:trHeight w:val="1642"/>
        </w:trPr>
        <w:tc>
          <w:tcPr>
            <w:tcW w:w="2097" w:type="dxa"/>
            <w:vMerge w:val="restart"/>
            <w:vAlign w:val="center"/>
          </w:tcPr>
          <w:p w:rsidR="002F076B" w:rsidRPr="00400097" w:rsidRDefault="00D61026" w:rsidP="002F076B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5. Làm tròn và ước lượng, tỉ sô và tỉ số phần trăm</w:t>
            </w:r>
          </w:p>
        </w:tc>
        <w:tc>
          <w:tcPr>
            <w:tcW w:w="3432" w:type="dxa"/>
            <w:gridSpan w:val="4"/>
            <w:tcBorders>
              <w:bottom w:val="dotted" w:sz="4" w:space="0" w:color="000000"/>
            </w:tcBorders>
            <w:vAlign w:val="center"/>
          </w:tcPr>
          <w:p w:rsidR="002F076B" w:rsidRPr="00400097" w:rsidRDefault="00D61026" w:rsidP="002F076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Nhận biết quy tắc làm tròn số đến một hàng nào đấy</w:t>
            </w:r>
            <w:r w:rsidR="002F076B"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.</w:t>
            </w:r>
          </w:p>
          <w:p w:rsidR="002F076B" w:rsidRPr="00400097" w:rsidRDefault="00D61026" w:rsidP="00D6102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Biết quy tắc làm tròn số đến một hàng nào đấy.</w:t>
            </w:r>
          </w:p>
          <w:p w:rsidR="00C811D0" w:rsidRPr="00400097" w:rsidRDefault="00C811D0" w:rsidP="00D6102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Nhận biết tỉ số, tỉ số phần trăm của hai số, hai đại lượng.</w:t>
            </w:r>
          </w:p>
        </w:tc>
        <w:tc>
          <w:tcPr>
            <w:tcW w:w="2693" w:type="dxa"/>
            <w:gridSpan w:val="2"/>
            <w:tcBorders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300"/>
        </w:trPr>
        <w:tc>
          <w:tcPr>
            <w:tcW w:w="2097" w:type="dxa"/>
            <w:vMerge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8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0,4</w:t>
            </w:r>
          </w:p>
        </w:tc>
        <w:tc>
          <w:tcPr>
            <w:tcW w:w="8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27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0,4</w:t>
            </w:r>
          </w:p>
        </w:tc>
        <w:tc>
          <w:tcPr>
            <w:tcW w:w="73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895"/>
        </w:trPr>
        <w:tc>
          <w:tcPr>
            <w:tcW w:w="2097" w:type="dxa"/>
            <w:vMerge w:val="restart"/>
            <w:vAlign w:val="center"/>
          </w:tcPr>
          <w:p w:rsidR="002F076B" w:rsidRPr="00400097" w:rsidRDefault="00C811D0" w:rsidP="002F076B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r w:rsidRPr="00400097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6. Điểm và đường thẳng. Tia, đoạn thẳng, độ dài đoạn thẳng.</w:t>
            </w:r>
          </w:p>
        </w:tc>
        <w:tc>
          <w:tcPr>
            <w:tcW w:w="3432" w:type="dxa"/>
            <w:gridSpan w:val="4"/>
            <w:tcBorders>
              <w:bottom w:val="dotted" w:sz="4" w:space="0" w:color="000000"/>
            </w:tcBorders>
            <w:vAlign w:val="center"/>
          </w:tcPr>
          <w:p w:rsidR="002F076B" w:rsidRPr="00400097" w:rsidRDefault="00C811D0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Nhận biết</w:t>
            </w:r>
          </w:p>
          <w:p w:rsidR="00C811D0" w:rsidRPr="00400097" w:rsidRDefault="00C811D0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+ Điểm thuộc, không thuộc đường thẳng, tia.</w:t>
            </w:r>
          </w:p>
          <w:p w:rsidR="00C811D0" w:rsidRPr="00400097" w:rsidRDefault="00C811D0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+ khái niệm tia, tia đối, đoạn thẳng, độ dài đoạn thẳng.</w:t>
            </w:r>
          </w:p>
          <w:p w:rsidR="00C811D0" w:rsidRPr="00400097" w:rsidRDefault="00C811D0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+ Hai đường thẳng song song, cắt nhau, trùng nhau.</w:t>
            </w:r>
          </w:p>
          <w:p w:rsidR="00C811D0" w:rsidRPr="00400097" w:rsidRDefault="00C811D0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+ Ba điểm thẳng hàng.</w:t>
            </w:r>
          </w:p>
        </w:tc>
        <w:tc>
          <w:tcPr>
            <w:tcW w:w="2693" w:type="dxa"/>
            <w:gridSpan w:val="2"/>
            <w:tcBorders>
              <w:bottom w:val="dotted" w:sz="4" w:space="0" w:color="000000"/>
            </w:tcBorders>
            <w:vAlign w:val="center"/>
          </w:tcPr>
          <w:p w:rsidR="002F076B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Xác định được các tia với gốc cho trước, tia đối.</w:t>
            </w:r>
          </w:p>
          <w:p w:rsidR="005465A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Kể tên được các đoạn thẳng với mút cho trước.</w:t>
            </w:r>
          </w:p>
          <w:p w:rsidR="005465A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Kể tên được điểm thẳng hàng trong hình</w:t>
            </w:r>
          </w:p>
        </w:tc>
        <w:tc>
          <w:tcPr>
            <w:tcW w:w="2410" w:type="dxa"/>
            <w:gridSpan w:val="2"/>
            <w:tcBorders>
              <w:bottom w:val="dotted" w:sz="4" w:space="0" w:color="000000"/>
            </w:tcBorders>
            <w:vAlign w:val="center"/>
          </w:tcPr>
          <w:p w:rsidR="002F076B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- Tính được độ dài đoạn thẳng.</w:t>
            </w:r>
          </w:p>
        </w:tc>
        <w:tc>
          <w:tcPr>
            <w:tcW w:w="1984" w:type="dxa"/>
            <w:gridSpan w:val="3"/>
            <w:tcBorders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F076B" w:rsidRPr="00400097" w:rsidRDefault="002F076B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</w:tr>
      <w:tr w:rsidR="00400097" w:rsidRPr="00400097" w:rsidTr="005E7625">
        <w:trPr>
          <w:trHeight w:val="300"/>
        </w:trPr>
        <w:tc>
          <w:tcPr>
            <w:tcW w:w="2097" w:type="dxa"/>
            <w:vMerge/>
            <w:vAlign w:val="center"/>
          </w:tcPr>
          <w:p w:rsidR="005F3D14" w:rsidRPr="00400097" w:rsidRDefault="005F3D14" w:rsidP="002F076B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80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0,8</w:t>
            </w:r>
          </w:p>
        </w:tc>
        <w:tc>
          <w:tcPr>
            <w:tcW w:w="850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1,0</w:t>
            </w: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0,5</w:t>
            </w: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1275" w:type="dxa"/>
            <w:tcBorders>
              <w:top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5F3D14" w:rsidRPr="00400097" w:rsidRDefault="005F3D14" w:rsidP="005465A4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0,</w:t>
            </w:r>
            <w:r w:rsidR="005465A4"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1,5</w:t>
            </w:r>
          </w:p>
        </w:tc>
      </w:tr>
      <w:tr w:rsidR="00400097" w:rsidRPr="00400097" w:rsidTr="005E7625">
        <w:trPr>
          <w:trHeight w:val="300"/>
        </w:trPr>
        <w:tc>
          <w:tcPr>
            <w:tcW w:w="2097" w:type="dxa"/>
            <w:vMerge w:val="restart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Tổng</w:t>
            </w:r>
          </w:p>
        </w:tc>
        <w:tc>
          <w:tcPr>
            <w:tcW w:w="880" w:type="dxa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851" w:type="dxa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3,0</w:t>
            </w:r>
          </w:p>
        </w:tc>
        <w:tc>
          <w:tcPr>
            <w:tcW w:w="850" w:type="dxa"/>
            <w:vAlign w:val="center"/>
          </w:tcPr>
          <w:p w:rsidR="005F3D14" w:rsidRPr="00400097" w:rsidRDefault="00FB201E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51" w:type="dxa"/>
            <w:vAlign w:val="center"/>
          </w:tcPr>
          <w:p w:rsidR="005F3D14" w:rsidRPr="00400097" w:rsidRDefault="00FB201E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1,0</w:t>
            </w:r>
          </w:p>
        </w:tc>
        <w:tc>
          <w:tcPr>
            <w:tcW w:w="1134" w:type="dxa"/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1559" w:type="dxa"/>
            <w:vAlign w:val="center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3</w:t>
            </w:r>
            <w:r w:rsidR="005F3D14"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,0</w:t>
            </w:r>
          </w:p>
        </w:tc>
        <w:tc>
          <w:tcPr>
            <w:tcW w:w="851" w:type="dxa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559" w:type="dxa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2,0</w:t>
            </w:r>
          </w:p>
        </w:tc>
        <w:tc>
          <w:tcPr>
            <w:tcW w:w="709" w:type="dxa"/>
            <w:gridSpan w:val="2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1275" w:type="dxa"/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1,0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709" w:type="dxa"/>
            <w:tcBorders>
              <w:left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3,0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850" w:type="dxa"/>
            <w:gridSpan w:val="2"/>
            <w:tcBorders>
              <w:left w:val="dotted" w:sz="4" w:space="0" w:color="000000"/>
            </w:tcBorders>
            <w:vAlign w:val="center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  <w:t>7,0</w:t>
            </w:r>
          </w:p>
        </w:tc>
      </w:tr>
      <w:tr w:rsidR="00400097" w:rsidRPr="00400097" w:rsidTr="005E7625">
        <w:trPr>
          <w:trHeight w:val="140"/>
        </w:trPr>
        <w:tc>
          <w:tcPr>
            <w:tcW w:w="2097" w:type="dxa"/>
            <w:vMerge/>
            <w:vAlign w:val="center"/>
          </w:tcPr>
          <w:p w:rsidR="005F3D14" w:rsidRPr="00400097" w:rsidRDefault="005F3D14" w:rsidP="002F0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</w:p>
        </w:tc>
        <w:tc>
          <w:tcPr>
            <w:tcW w:w="880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30%</w:t>
            </w:r>
          </w:p>
        </w:tc>
        <w:tc>
          <w:tcPr>
            <w:tcW w:w="851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3,0</w:t>
            </w:r>
          </w:p>
        </w:tc>
        <w:tc>
          <w:tcPr>
            <w:tcW w:w="850" w:type="dxa"/>
          </w:tcPr>
          <w:p w:rsidR="005F3D14" w:rsidRPr="00400097" w:rsidRDefault="00FB201E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10%</w:t>
            </w:r>
          </w:p>
        </w:tc>
        <w:tc>
          <w:tcPr>
            <w:tcW w:w="851" w:type="dxa"/>
          </w:tcPr>
          <w:p w:rsidR="005F3D14" w:rsidRPr="00400097" w:rsidRDefault="00FB201E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1,0</w:t>
            </w:r>
          </w:p>
        </w:tc>
        <w:tc>
          <w:tcPr>
            <w:tcW w:w="1134" w:type="dxa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</w:t>
            </w:r>
            <w:r w:rsidR="005F3D14"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0%</w:t>
            </w:r>
          </w:p>
        </w:tc>
        <w:tc>
          <w:tcPr>
            <w:tcW w:w="1559" w:type="dxa"/>
          </w:tcPr>
          <w:p w:rsidR="005F3D14" w:rsidRPr="00400097" w:rsidRDefault="005465A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</w:t>
            </w:r>
            <w:r w:rsidR="005F3D14"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,0</w:t>
            </w:r>
          </w:p>
        </w:tc>
        <w:tc>
          <w:tcPr>
            <w:tcW w:w="851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20%</w:t>
            </w:r>
          </w:p>
        </w:tc>
        <w:tc>
          <w:tcPr>
            <w:tcW w:w="1559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2,0</w:t>
            </w:r>
          </w:p>
        </w:tc>
        <w:tc>
          <w:tcPr>
            <w:tcW w:w="709" w:type="dxa"/>
            <w:gridSpan w:val="2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10%</w:t>
            </w:r>
          </w:p>
        </w:tc>
        <w:tc>
          <w:tcPr>
            <w:tcW w:w="1275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1,0</w:t>
            </w:r>
          </w:p>
        </w:tc>
        <w:tc>
          <w:tcPr>
            <w:tcW w:w="709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30%</w:t>
            </w:r>
          </w:p>
        </w:tc>
        <w:tc>
          <w:tcPr>
            <w:tcW w:w="709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3,0</w:t>
            </w:r>
          </w:p>
        </w:tc>
        <w:tc>
          <w:tcPr>
            <w:tcW w:w="709" w:type="dxa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70%</w:t>
            </w:r>
          </w:p>
        </w:tc>
        <w:tc>
          <w:tcPr>
            <w:tcW w:w="850" w:type="dxa"/>
            <w:gridSpan w:val="2"/>
          </w:tcPr>
          <w:p w:rsidR="005F3D14" w:rsidRPr="00400097" w:rsidRDefault="005F3D14" w:rsidP="002F076B">
            <w:pPr>
              <w:tabs>
                <w:tab w:val="left" w:pos="72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</w:pPr>
            <w:r w:rsidRPr="00400097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vi-VN"/>
              </w:rPr>
              <w:t>7,0</w:t>
            </w:r>
          </w:p>
        </w:tc>
      </w:tr>
    </w:tbl>
    <w:p w:rsidR="00A86BF0" w:rsidRPr="00400097" w:rsidRDefault="00A86BF0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FA2541" w:rsidRPr="00400097" w:rsidRDefault="00FA2541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FA2541" w:rsidRPr="00400097" w:rsidRDefault="00FA2541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7F0AB7" w:rsidRPr="00400097" w:rsidRDefault="007F0AB7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FA2541" w:rsidRPr="00400097" w:rsidRDefault="00FA2541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FA2541" w:rsidRPr="00400097" w:rsidRDefault="00FA2541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p w:rsidR="00FA2541" w:rsidRPr="00400097" w:rsidRDefault="00FA2541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bookmarkEnd w:id="0"/>
    <w:p w:rsidR="00FA2541" w:rsidRPr="00400097" w:rsidRDefault="00FA2541" w:rsidP="00421AF9">
      <w:pPr>
        <w:spacing w:after="0"/>
        <w:rPr>
          <w:rFonts w:ascii="Times New Roman" w:eastAsia="Times New Roman" w:hAnsi="Times New Roman"/>
          <w:b/>
          <w:color w:val="002060"/>
          <w:sz w:val="26"/>
          <w:szCs w:val="26"/>
          <w:lang w:val="en-US" w:eastAsia="vi-VN"/>
        </w:rPr>
      </w:pPr>
    </w:p>
    <w:sectPr w:rsidR="00FA2541" w:rsidRPr="00400097" w:rsidSect="005F54F3">
      <w:pgSz w:w="16838" w:h="11906" w:orient="landscape" w:code="9"/>
      <w:pgMar w:top="568" w:right="67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3A4"/>
    <w:multiLevelType w:val="hybridMultilevel"/>
    <w:tmpl w:val="BEFE95EA"/>
    <w:lvl w:ilvl="0" w:tplc="A3684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C0C56"/>
    <w:multiLevelType w:val="hybridMultilevel"/>
    <w:tmpl w:val="D5582C70"/>
    <w:lvl w:ilvl="0" w:tplc="50D43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A52DC"/>
    <w:multiLevelType w:val="hybridMultilevel"/>
    <w:tmpl w:val="0952CF88"/>
    <w:lvl w:ilvl="0" w:tplc="93442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A6"/>
    <w:rsid w:val="00011D3A"/>
    <w:rsid w:val="00015DDF"/>
    <w:rsid w:val="00017D9D"/>
    <w:rsid w:val="00026F29"/>
    <w:rsid w:val="00032A5E"/>
    <w:rsid w:val="000341CE"/>
    <w:rsid w:val="0005396F"/>
    <w:rsid w:val="00086C73"/>
    <w:rsid w:val="000A3CC4"/>
    <w:rsid w:val="000A5466"/>
    <w:rsid w:val="000B471C"/>
    <w:rsid w:val="000D5DE9"/>
    <w:rsid w:val="000E032F"/>
    <w:rsid w:val="000F6C4B"/>
    <w:rsid w:val="00104B9C"/>
    <w:rsid w:val="001116B9"/>
    <w:rsid w:val="0012531B"/>
    <w:rsid w:val="001335A2"/>
    <w:rsid w:val="00141CDE"/>
    <w:rsid w:val="00146B6D"/>
    <w:rsid w:val="00154352"/>
    <w:rsid w:val="00161C04"/>
    <w:rsid w:val="00164CE6"/>
    <w:rsid w:val="00170A51"/>
    <w:rsid w:val="001801FE"/>
    <w:rsid w:val="001A1235"/>
    <w:rsid w:val="001A18FD"/>
    <w:rsid w:val="001B2998"/>
    <w:rsid w:val="001B7864"/>
    <w:rsid w:val="001D13E1"/>
    <w:rsid w:val="001F29FB"/>
    <w:rsid w:val="001F446A"/>
    <w:rsid w:val="0025737D"/>
    <w:rsid w:val="00274237"/>
    <w:rsid w:val="0027557E"/>
    <w:rsid w:val="00286F33"/>
    <w:rsid w:val="002945E5"/>
    <w:rsid w:val="002A240B"/>
    <w:rsid w:val="002A41E7"/>
    <w:rsid w:val="002C0791"/>
    <w:rsid w:val="002D1D8F"/>
    <w:rsid w:val="002D4321"/>
    <w:rsid w:val="002F076B"/>
    <w:rsid w:val="002F267F"/>
    <w:rsid w:val="003005AC"/>
    <w:rsid w:val="00304D37"/>
    <w:rsid w:val="00312BBC"/>
    <w:rsid w:val="003223E6"/>
    <w:rsid w:val="00332C00"/>
    <w:rsid w:val="00333742"/>
    <w:rsid w:val="003351D4"/>
    <w:rsid w:val="00356728"/>
    <w:rsid w:val="00362DEF"/>
    <w:rsid w:val="00371B30"/>
    <w:rsid w:val="003752CA"/>
    <w:rsid w:val="003951AE"/>
    <w:rsid w:val="003A41D3"/>
    <w:rsid w:val="003A7B82"/>
    <w:rsid w:val="003B3275"/>
    <w:rsid w:val="003B3BE2"/>
    <w:rsid w:val="003D6AFC"/>
    <w:rsid w:val="00400097"/>
    <w:rsid w:val="004076C9"/>
    <w:rsid w:val="00416C44"/>
    <w:rsid w:val="00417A9E"/>
    <w:rsid w:val="00421AF9"/>
    <w:rsid w:val="00427247"/>
    <w:rsid w:val="004435A3"/>
    <w:rsid w:val="00444535"/>
    <w:rsid w:val="004530BE"/>
    <w:rsid w:val="00460E5D"/>
    <w:rsid w:val="00487E3E"/>
    <w:rsid w:val="00493238"/>
    <w:rsid w:val="004C1EC2"/>
    <w:rsid w:val="004D4DF1"/>
    <w:rsid w:val="004E1A1B"/>
    <w:rsid w:val="004E48DA"/>
    <w:rsid w:val="004E66D2"/>
    <w:rsid w:val="004E6C49"/>
    <w:rsid w:val="00506E85"/>
    <w:rsid w:val="005220D9"/>
    <w:rsid w:val="00522EE8"/>
    <w:rsid w:val="005465A4"/>
    <w:rsid w:val="00561006"/>
    <w:rsid w:val="00564462"/>
    <w:rsid w:val="005711F5"/>
    <w:rsid w:val="00577574"/>
    <w:rsid w:val="00583D27"/>
    <w:rsid w:val="005C4AF8"/>
    <w:rsid w:val="005D55B1"/>
    <w:rsid w:val="005E019E"/>
    <w:rsid w:val="005E7151"/>
    <w:rsid w:val="005E7625"/>
    <w:rsid w:val="005F2226"/>
    <w:rsid w:val="005F2999"/>
    <w:rsid w:val="005F3D14"/>
    <w:rsid w:val="005F54F3"/>
    <w:rsid w:val="00623FA4"/>
    <w:rsid w:val="00644C67"/>
    <w:rsid w:val="00652D13"/>
    <w:rsid w:val="0065322E"/>
    <w:rsid w:val="00670FB4"/>
    <w:rsid w:val="006A0B17"/>
    <w:rsid w:val="006C29E9"/>
    <w:rsid w:val="006C45E7"/>
    <w:rsid w:val="007059B6"/>
    <w:rsid w:val="00716894"/>
    <w:rsid w:val="00724B0C"/>
    <w:rsid w:val="00735010"/>
    <w:rsid w:val="0074204E"/>
    <w:rsid w:val="00747C1E"/>
    <w:rsid w:val="00757710"/>
    <w:rsid w:val="007904F5"/>
    <w:rsid w:val="00794BDA"/>
    <w:rsid w:val="007976FA"/>
    <w:rsid w:val="007A5E08"/>
    <w:rsid w:val="007B7D27"/>
    <w:rsid w:val="007D041D"/>
    <w:rsid w:val="007D1EF6"/>
    <w:rsid w:val="007F0AB7"/>
    <w:rsid w:val="00813536"/>
    <w:rsid w:val="00827D03"/>
    <w:rsid w:val="008476FB"/>
    <w:rsid w:val="00855905"/>
    <w:rsid w:val="008610FF"/>
    <w:rsid w:val="00874F51"/>
    <w:rsid w:val="00892FF0"/>
    <w:rsid w:val="008A2D18"/>
    <w:rsid w:val="008B5953"/>
    <w:rsid w:val="008E56B3"/>
    <w:rsid w:val="008F5160"/>
    <w:rsid w:val="0090708B"/>
    <w:rsid w:val="00915A10"/>
    <w:rsid w:val="009170C5"/>
    <w:rsid w:val="009200FB"/>
    <w:rsid w:val="00924D3A"/>
    <w:rsid w:val="009B0175"/>
    <w:rsid w:val="009C6F01"/>
    <w:rsid w:val="009E68B0"/>
    <w:rsid w:val="009F52E3"/>
    <w:rsid w:val="00A119DA"/>
    <w:rsid w:val="00A305C6"/>
    <w:rsid w:val="00A30E4E"/>
    <w:rsid w:val="00A4240A"/>
    <w:rsid w:val="00A4636E"/>
    <w:rsid w:val="00A5276B"/>
    <w:rsid w:val="00A571F4"/>
    <w:rsid w:val="00A60DED"/>
    <w:rsid w:val="00A65EC4"/>
    <w:rsid w:val="00A86BF0"/>
    <w:rsid w:val="00A92062"/>
    <w:rsid w:val="00A92204"/>
    <w:rsid w:val="00AA48E5"/>
    <w:rsid w:val="00AD06CB"/>
    <w:rsid w:val="00AE224A"/>
    <w:rsid w:val="00AE31CD"/>
    <w:rsid w:val="00B034AD"/>
    <w:rsid w:val="00B0367D"/>
    <w:rsid w:val="00B300A5"/>
    <w:rsid w:val="00B32D14"/>
    <w:rsid w:val="00B63FE8"/>
    <w:rsid w:val="00B652AA"/>
    <w:rsid w:val="00B67338"/>
    <w:rsid w:val="00BB060E"/>
    <w:rsid w:val="00BC21A5"/>
    <w:rsid w:val="00C073CB"/>
    <w:rsid w:val="00C11CB4"/>
    <w:rsid w:val="00C17F06"/>
    <w:rsid w:val="00C415C5"/>
    <w:rsid w:val="00C544AF"/>
    <w:rsid w:val="00C65DB9"/>
    <w:rsid w:val="00C75DD1"/>
    <w:rsid w:val="00C80AD7"/>
    <w:rsid w:val="00C811D0"/>
    <w:rsid w:val="00C82D9F"/>
    <w:rsid w:val="00C837E4"/>
    <w:rsid w:val="00CA0F57"/>
    <w:rsid w:val="00CD0D8B"/>
    <w:rsid w:val="00CF3F57"/>
    <w:rsid w:val="00D14C2A"/>
    <w:rsid w:val="00D21159"/>
    <w:rsid w:val="00D2631D"/>
    <w:rsid w:val="00D31F72"/>
    <w:rsid w:val="00D34888"/>
    <w:rsid w:val="00D476AB"/>
    <w:rsid w:val="00D51146"/>
    <w:rsid w:val="00D55B87"/>
    <w:rsid w:val="00D61026"/>
    <w:rsid w:val="00D6389F"/>
    <w:rsid w:val="00D728FF"/>
    <w:rsid w:val="00D96FF5"/>
    <w:rsid w:val="00DB1DDF"/>
    <w:rsid w:val="00DB6F1C"/>
    <w:rsid w:val="00E03147"/>
    <w:rsid w:val="00E06631"/>
    <w:rsid w:val="00E1678F"/>
    <w:rsid w:val="00E33E2E"/>
    <w:rsid w:val="00E4449D"/>
    <w:rsid w:val="00E52078"/>
    <w:rsid w:val="00E66C53"/>
    <w:rsid w:val="00E766A6"/>
    <w:rsid w:val="00E76AAD"/>
    <w:rsid w:val="00E76D4E"/>
    <w:rsid w:val="00E7796C"/>
    <w:rsid w:val="00E96A0B"/>
    <w:rsid w:val="00E97DF1"/>
    <w:rsid w:val="00EB0D74"/>
    <w:rsid w:val="00EB3849"/>
    <w:rsid w:val="00EB53EE"/>
    <w:rsid w:val="00EC057C"/>
    <w:rsid w:val="00ED2828"/>
    <w:rsid w:val="00ED2FA5"/>
    <w:rsid w:val="00EE12B7"/>
    <w:rsid w:val="00F51ED9"/>
    <w:rsid w:val="00F73A76"/>
    <w:rsid w:val="00F8643D"/>
    <w:rsid w:val="00F95625"/>
    <w:rsid w:val="00FA2541"/>
    <w:rsid w:val="00FB201E"/>
    <w:rsid w:val="00FC108E"/>
    <w:rsid w:val="00FE23EB"/>
    <w:rsid w:val="00FE7C60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ED88-F839-413C-9C14-49AE61B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6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B9"/>
    <w:rPr>
      <w:rFonts w:ascii="Segoe UI" w:hAnsi="Segoe UI" w:cs="Segoe UI"/>
      <w:sz w:val="18"/>
      <w:szCs w:val="18"/>
      <w:lang w:val="vi-VN"/>
    </w:rPr>
  </w:style>
  <w:style w:type="character" w:styleId="CommentReference">
    <w:name w:val="annotation reference"/>
    <w:uiPriority w:val="99"/>
    <w:semiHidden/>
    <w:unhideWhenUsed/>
    <w:rsid w:val="00B6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2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52AA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2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2AA"/>
    <w:rPr>
      <w:b/>
      <w:bCs/>
      <w:lang w:val="vi-VN"/>
    </w:rPr>
  </w:style>
  <w:style w:type="paragraph" w:customStyle="1" w:styleId="Default">
    <w:name w:val="Default"/>
    <w:rsid w:val="00F51E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48E5"/>
    <w:pPr>
      <w:ind w:left="720"/>
      <w:contextualSpacing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Minh Tân</vt:lpstr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2021-08-06T04:04:00Z</cp:lastPrinted>
  <dcterms:created xsi:type="dcterms:W3CDTF">2022-02-24T16:55:00Z</dcterms:created>
  <dcterms:modified xsi:type="dcterms:W3CDTF">2022-02-24T16:55:00Z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