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jc w:val="center"/>
        <w:tblLook w:val="04A0" w:firstRow="1" w:lastRow="0" w:firstColumn="1" w:lastColumn="0" w:noHBand="0" w:noVBand="1"/>
      </w:tblPr>
      <w:tblGrid>
        <w:gridCol w:w="5742"/>
        <w:gridCol w:w="5740"/>
      </w:tblGrid>
      <w:tr w:rsidR="006E74EF" w:rsidRPr="006E74EF" w14:paraId="545238A3" w14:textId="77777777" w:rsidTr="006E74EF">
        <w:trPr>
          <w:jc w:val="center"/>
        </w:trPr>
        <w:tc>
          <w:tcPr>
            <w:tcW w:w="5742" w:type="dxa"/>
            <w:shd w:val="clear" w:color="auto" w:fill="auto"/>
          </w:tcPr>
          <w:p w14:paraId="053EE2D5" w14:textId="77777777" w:rsidR="006E74EF" w:rsidRPr="006E74EF" w:rsidRDefault="006E74E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8095539"/>
            <w:r w:rsidRPr="006E74EF">
              <w:rPr>
                <w:rFonts w:ascii="Times New Roman" w:hAnsi="Times New Roman" w:cs="Times New Roman"/>
                <w:sz w:val="28"/>
                <w:szCs w:val="28"/>
              </w:rPr>
              <w:t>ỦY BAN NHÂN DÂN QUẬN TÂN BÌNH</w:t>
            </w:r>
          </w:p>
          <w:p w14:paraId="5890B303" w14:textId="51A9AFBD" w:rsidR="006E74EF" w:rsidRPr="006E74EF" w:rsidRDefault="006E74E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E74EF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391CE4" wp14:editId="24BF1587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239394</wp:posOffset>
                      </wp:positionV>
                      <wp:extent cx="9975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975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A9C4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pt,18.85pt" to="16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NGUYỄN GIA THIỀU</w:t>
            </w:r>
          </w:p>
        </w:tc>
        <w:tc>
          <w:tcPr>
            <w:tcW w:w="5740" w:type="dxa"/>
            <w:shd w:val="clear" w:color="auto" w:fill="auto"/>
          </w:tcPr>
          <w:p w14:paraId="42305C50" w14:textId="45D4F2AE" w:rsidR="006E74EF" w:rsidRPr="006E74EF" w:rsidRDefault="006E74E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 TRẬN </w:t>
            </w:r>
            <w:r w:rsidRPr="006E74EF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74EF">
              <w:rPr>
                <w:rFonts w:ascii="Times New Roman" w:hAnsi="Times New Roman" w:cs="Times New Roman"/>
                <w:b/>
                <w:sz w:val="28"/>
                <w:szCs w:val="28"/>
              </w:rPr>
              <w:t>GIỮA HỌC KÌ I</w:t>
            </w:r>
            <w:r w:rsidRPr="006E74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NĂM HỌC 2022– 2023</w:t>
            </w:r>
            <w:r w:rsidRPr="006E74E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E7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– LỚP 9</w:t>
            </w:r>
          </w:p>
        </w:tc>
      </w:tr>
      <w:tr w:rsidR="006E74EF" w:rsidRPr="006E74EF" w14:paraId="7CB49CBB" w14:textId="77777777" w:rsidTr="006E74EF">
        <w:trPr>
          <w:jc w:val="center"/>
        </w:trPr>
        <w:tc>
          <w:tcPr>
            <w:tcW w:w="5742" w:type="dxa"/>
            <w:shd w:val="clear" w:color="auto" w:fill="auto"/>
          </w:tcPr>
          <w:p w14:paraId="2F79F43A" w14:textId="3643EE98" w:rsidR="006E74EF" w:rsidRPr="006E74EF" w:rsidRDefault="006E74E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5740" w:type="dxa"/>
            <w:shd w:val="clear" w:color="auto" w:fill="auto"/>
          </w:tcPr>
          <w:p w14:paraId="749B1654" w14:textId="77777777" w:rsidR="006E74EF" w:rsidRPr="006E74EF" w:rsidRDefault="006E74E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4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90 phút</w:t>
            </w:r>
          </w:p>
        </w:tc>
      </w:tr>
    </w:tbl>
    <w:bookmarkEnd w:id="0"/>
    <w:p w14:paraId="4FE3E9CD" w14:textId="7E932604" w:rsidR="007368FA" w:rsidRDefault="00674D2B" w:rsidP="006E74E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I-MỤC TIÊU:</w:t>
      </w:r>
    </w:p>
    <w:p w14:paraId="758D2E18" w14:textId="77777777" w:rsidR="007368FA" w:rsidRDefault="00674D2B" w:rsidP="006E74EF">
      <w:pPr>
        <w:spacing w:before="120"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 xml:space="preserve">1-Kiến thức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</w:p>
    <w:p w14:paraId="442E39A4" w14:textId="77777777" w:rsidR="00CF44E3" w:rsidRPr="00CF44E3" w:rsidRDefault="00CF44E3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* </w:t>
      </w:r>
      <w:r w:rsidR="00674D2B">
        <w:rPr>
          <w:rFonts w:ascii="Times New Roman" w:hAnsi="Times New Roman" w:cs="Times New Roman"/>
          <w:sz w:val="26"/>
          <w:szCs w:val="26"/>
          <w:lang w:val="nl-NL"/>
        </w:rPr>
        <w:t>HS kiểm tra các kiến thứ</w:t>
      </w:r>
      <w:r>
        <w:rPr>
          <w:rFonts w:ascii="Times New Roman" w:hAnsi="Times New Roman" w:cs="Times New Roman"/>
          <w:sz w:val="26"/>
          <w:szCs w:val="26"/>
          <w:lang w:val="nl-NL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C662A36" w14:textId="77777777" w:rsidR="00CF44E3" w:rsidRDefault="00CF44E3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="00674D2B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="00674D2B">
        <w:rPr>
          <w:rFonts w:ascii="Times New Roman" w:hAnsi="Times New Roman" w:cs="Times New Roman"/>
          <w:sz w:val="26"/>
          <w:szCs w:val="26"/>
        </w:rPr>
        <w:t xml:space="preserve">ăn thức bậc hai gồm tính, rút gọn, trục căn ở mẫu, giải phương trình chứa căn </w:t>
      </w:r>
    </w:p>
    <w:p w14:paraId="366E2718" w14:textId="77777777" w:rsidR="00CF44E3" w:rsidRPr="00C8685F" w:rsidRDefault="00CF44E3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- Hệ thức lượng</w:t>
      </w:r>
      <w:r w:rsidR="00C8685F">
        <w:rPr>
          <w:rFonts w:ascii="Times New Roman" w:hAnsi="Times New Roman" w:cs="Times New Roman"/>
          <w:sz w:val="26"/>
          <w:szCs w:val="26"/>
          <w:lang w:val="vi-VN"/>
        </w:rPr>
        <w:t>; tỉ số lượng giác.</w:t>
      </w:r>
    </w:p>
    <w:p w14:paraId="3ADE9684" w14:textId="77777777" w:rsidR="007368FA" w:rsidRDefault="00CF44E3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T</w:t>
      </w:r>
      <w:r w:rsidR="00674D2B">
        <w:rPr>
          <w:rFonts w:ascii="Times New Roman" w:hAnsi="Times New Roman" w:cs="Times New Roman"/>
          <w:sz w:val="26"/>
          <w:szCs w:val="26"/>
        </w:rPr>
        <w:t>oán thực tế ứng dụng tỉ số lượng giác</w:t>
      </w:r>
      <w:r w:rsidR="00674D2B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</w:p>
    <w:p w14:paraId="084114C8" w14:textId="77777777" w:rsidR="007368FA" w:rsidRDefault="00674D2B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2-Kỹ năng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: </w:t>
      </w:r>
    </w:p>
    <w:p w14:paraId="43C6F36E" w14:textId="77777777" w:rsidR="007368FA" w:rsidRDefault="00674D2B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Kiểm tra kỹ năng nhận biết </w:t>
      </w:r>
      <w:r>
        <w:rPr>
          <w:rFonts w:ascii="Times New Roman" w:hAnsi="Times New Roman" w:cs="Times New Roman"/>
          <w:sz w:val="26"/>
          <w:szCs w:val="26"/>
        </w:rPr>
        <w:t>căn bậc hai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, kỹ năng suy luận, </w:t>
      </w:r>
      <w:r>
        <w:rPr>
          <w:rFonts w:ascii="Times New Roman" w:hAnsi="Times New Roman" w:cs="Times New Roman"/>
          <w:sz w:val="26"/>
          <w:szCs w:val="26"/>
        </w:rPr>
        <w:t>tính toán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42759455" w14:textId="77777777" w:rsidR="007368FA" w:rsidRDefault="00674D2B" w:rsidP="006E74EF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3-Thái độ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: Giáo dục ý thức tự giác, tinh thần vượt khó.</w:t>
      </w:r>
    </w:p>
    <w:p w14:paraId="33C864C2" w14:textId="77777777" w:rsidR="007368FA" w:rsidRDefault="00674D2B" w:rsidP="006E74E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II. HÌNH THỨC KIỂM TRA: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>Tự luận hoàn toàn</w:t>
      </w:r>
    </w:p>
    <w:p w14:paraId="29CE4530" w14:textId="185BDBA1" w:rsidR="007368FA" w:rsidRDefault="00674D2B" w:rsidP="006E74EF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III. MA TRẬN ĐỀ</w:t>
      </w:r>
    </w:p>
    <w:p w14:paraId="17055CAC" w14:textId="77777777" w:rsidR="00A94CE8" w:rsidRDefault="00A94CE8" w:rsidP="006E74EF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</w:pPr>
    </w:p>
    <w:tbl>
      <w:tblPr>
        <w:tblW w:w="10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1884"/>
        <w:gridCol w:w="1898"/>
        <w:gridCol w:w="2381"/>
        <w:gridCol w:w="6"/>
        <w:gridCol w:w="6"/>
        <w:gridCol w:w="1779"/>
        <w:gridCol w:w="1145"/>
      </w:tblGrid>
      <w:tr w:rsidR="007368FA" w14:paraId="23B20FE0" w14:textId="77777777" w:rsidTr="00A94CE8">
        <w:trPr>
          <w:trHeight w:val="253"/>
          <w:tblHeader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410CB0" w14:textId="77777777" w:rsidR="007368FA" w:rsidRDefault="00674D2B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    Cấp độ</w:t>
            </w:r>
          </w:p>
          <w:p w14:paraId="7F90BC5C" w14:textId="77777777" w:rsidR="007368FA" w:rsidRDefault="007368FA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E97225C" w14:textId="77777777" w:rsidR="007368FA" w:rsidRDefault="00674D2B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6E3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8DC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33F4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Vận dụng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1526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Cộng</w:t>
            </w:r>
          </w:p>
        </w:tc>
      </w:tr>
      <w:tr w:rsidR="007368FA" w14:paraId="5FD4B2AC" w14:textId="77777777" w:rsidTr="00A94CE8">
        <w:trPr>
          <w:trHeight w:val="442"/>
          <w:tblHeader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B947" w14:textId="77777777" w:rsidR="007368FA" w:rsidRDefault="007368FA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56A" w14:textId="77777777" w:rsidR="007368FA" w:rsidRDefault="007368FA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B4F6" w14:textId="77777777" w:rsidR="007368FA" w:rsidRDefault="007368FA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2235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Cấp độ thấp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7DD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pacing w:val="-6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Cấp độ cao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69C" w14:textId="77777777" w:rsidR="007368FA" w:rsidRDefault="007368FA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7368FA" w14:paraId="0FCA3EFD" w14:textId="77777777" w:rsidTr="00A94CE8">
        <w:trPr>
          <w:trHeight w:val="335"/>
          <w:tblHeader/>
          <w:jc w:val="center"/>
        </w:trPr>
        <w:tc>
          <w:tcPr>
            <w:tcW w:w="1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4C91" w14:textId="77777777" w:rsidR="007368FA" w:rsidRDefault="007368FA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5FF2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7C4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D4F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E87" w14:textId="77777777" w:rsidR="007368FA" w:rsidRDefault="00674D2B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TL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F0B" w14:textId="77777777" w:rsidR="007368FA" w:rsidRDefault="007368FA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B384F" w14:paraId="5FB4BE2F" w14:textId="77777777" w:rsidTr="006E74EF">
        <w:trPr>
          <w:trHeight w:val="793"/>
          <w:jc w:val="center"/>
        </w:trPr>
        <w:tc>
          <w:tcPr>
            <w:tcW w:w="1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26E8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Tính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88E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 xml:space="preserve">Học sinh nhận biết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 các căn thức đơn giản nhất</w:t>
            </w: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FE10" w14:textId="1487E9DB" w:rsidR="008B384F" w:rsidRPr="006E74E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 xml:space="preserve">Học sinh hiểu được cách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biến đổi một biểu thức chứa căn </w:t>
            </w:r>
          </w:p>
        </w:tc>
        <w:tc>
          <w:tcPr>
            <w:tcW w:w="23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91DD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  <w:t>Học sinh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 xml:space="preserve"> biết suy luận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để áp dụng công thức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  <w:p w14:paraId="30FCB443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7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342C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60EA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B384F" w14:paraId="66AA2F34" w14:textId="77777777" w:rsidTr="006E74EF">
        <w:trPr>
          <w:trHeight w:val="924"/>
          <w:jc w:val="center"/>
        </w:trPr>
        <w:tc>
          <w:tcPr>
            <w:tcW w:w="1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EE5C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3CF51EBB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điểm </w:t>
            </w:r>
          </w:p>
          <w:p w14:paraId="22A8C793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B7F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69AEF0B5" w14:textId="0ADF3820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5đ</w:t>
            </w:r>
          </w:p>
          <w:p w14:paraId="77554D55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vi-VN"/>
              </w:rPr>
              <w:t>7,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034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  <w:p w14:paraId="6102BB23" w14:textId="251D866C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1,5đ</w:t>
            </w:r>
          </w:p>
          <w:p w14:paraId="40D21C29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23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0B1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28E6114D" w14:textId="2D368F46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0,75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đ</w:t>
            </w:r>
          </w:p>
          <w:p w14:paraId="1D327923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7,5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7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61A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ABD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  <w:p w14:paraId="72898F96" w14:textId="21234C12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3 đ</w:t>
            </w:r>
          </w:p>
          <w:p w14:paraId="22565FE9" w14:textId="622A07A2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</w:tr>
      <w:tr w:rsidR="008B384F" w14:paraId="5A66DD62" w14:textId="77777777" w:rsidTr="006E74EF">
        <w:trPr>
          <w:trHeight w:val="1122"/>
          <w:jc w:val="center"/>
        </w:trPr>
        <w:tc>
          <w:tcPr>
            <w:tcW w:w="1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DB9F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8B384F"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u w:val="single"/>
              </w:rPr>
              <w:t>Bài 2: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Giải phương trình.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4A8" w14:textId="77777777" w:rsidR="008B384F" w:rsidRDefault="008B384F" w:rsidP="006E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F53" w14:textId="77777777" w:rsidR="008B384F" w:rsidRDefault="008B384F" w:rsidP="006E7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3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FB60" w14:textId="1C422AD1" w:rsidR="008B384F" w:rsidRDefault="008B384F" w:rsidP="006E7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Học sinh biết vận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 xml:space="preserve"> dụng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phép biến đổi căn bậc hai để giải phương</w:t>
            </w:r>
            <w:r w:rsidR="006E74EF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trình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7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530" w14:textId="77777777" w:rsidR="008B384F" w:rsidRDefault="008B384F" w:rsidP="006E74E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12F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8B384F" w14:paraId="28A942E0" w14:textId="77777777" w:rsidTr="006E74EF">
        <w:trPr>
          <w:trHeight w:val="756"/>
          <w:jc w:val="center"/>
        </w:trPr>
        <w:tc>
          <w:tcPr>
            <w:tcW w:w="1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D31E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Số câu </w:t>
            </w:r>
          </w:p>
          <w:p w14:paraId="597AE98F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điểm</w:t>
            </w:r>
          </w:p>
          <w:p w14:paraId="5B5EED9C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Tỉ lệ %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1A1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2647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DC7" w14:textId="32D5A66D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214226AD" w14:textId="77777777" w:rsidR="008B384F" w:rsidRP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  <w:t>đ</w:t>
            </w:r>
          </w:p>
          <w:p w14:paraId="01D27AFE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7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1F9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A91" w14:textId="495E66BC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4544447D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  <w:t xml:space="preserve"> đ</w:t>
            </w:r>
          </w:p>
          <w:p w14:paraId="67043D1C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</w:tr>
      <w:tr w:rsidR="008B384F" w14:paraId="2135F9DB" w14:textId="77777777" w:rsidTr="006E74EF">
        <w:trPr>
          <w:trHeight w:val="1930"/>
          <w:jc w:val="center"/>
        </w:trPr>
        <w:tc>
          <w:tcPr>
            <w:tcW w:w="1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DD7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Bài 3: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Tính độ dài đoạn thẳng và góc liên quan đến TSLG và HTL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900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922D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3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7A07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Học sinh biết vân dụng các tỉ số lượng </w:t>
            </w:r>
            <w:proofErr w:type="gramStart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giác  và</w:t>
            </w:r>
            <w:proofErr w:type="gramEnd"/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 hệ thức lượng vào tính độ dài và số đo góc trong tam giác</w:t>
            </w:r>
          </w:p>
        </w:tc>
        <w:tc>
          <w:tcPr>
            <w:tcW w:w="17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26D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F2A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8B384F" w14:paraId="1763D940" w14:textId="77777777" w:rsidTr="006E74EF">
        <w:trPr>
          <w:trHeight w:val="70"/>
          <w:jc w:val="center"/>
        </w:trPr>
        <w:tc>
          <w:tcPr>
            <w:tcW w:w="18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1A1B" w14:textId="45096FAF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câu</w:t>
            </w:r>
          </w:p>
          <w:p w14:paraId="74594596" w14:textId="160E5602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điểm</w:t>
            </w:r>
          </w:p>
          <w:p w14:paraId="1FCF8C25" w14:textId="3F063E81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8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CA2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0D8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130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444B556F" w14:textId="6D98A20B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2đ</w:t>
            </w:r>
          </w:p>
          <w:p w14:paraId="1919699B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  <w:tc>
          <w:tcPr>
            <w:tcW w:w="17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075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EB4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098EDF29" w14:textId="138D6F45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2đ</w:t>
            </w:r>
          </w:p>
          <w:p w14:paraId="4913CB1C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20%</w:t>
            </w:r>
          </w:p>
        </w:tc>
      </w:tr>
      <w:tr w:rsidR="008B384F" w14:paraId="13C233B3" w14:textId="77777777" w:rsidTr="006E74EF">
        <w:trPr>
          <w:trHeight w:val="63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B30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lastRenderedPageBreak/>
              <w:t>Toán thực tế</w:t>
            </w:r>
          </w:p>
          <w:p w14:paraId="3E8FC075" w14:textId="77777777" w:rsidR="008B384F" w:rsidRDefault="00C8685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1143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920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2CE6" w14:textId="77777777" w:rsidR="008B384F" w:rsidRDefault="008B384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Học sinh biết vân dụ</w:t>
            </w:r>
            <w:r w:rsidR="00C8685F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ng các kiến thức về tính tiền – khuyế</w:t>
            </w:r>
            <w:r w:rsidR="00C8685F"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n mãi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 vào giải bài toán thực tế.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392A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048" w14:textId="77777777" w:rsidR="008B384F" w:rsidRDefault="008B384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8685F" w14:paraId="4A40089B" w14:textId="77777777" w:rsidTr="006E74EF">
        <w:trPr>
          <w:trHeight w:val="89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0FD4" w14:textId="77777777" w:rsidR="00C8685F" w:rsidRDefault="00C8685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Toán thực tế</w:t>
            </w:r>
          </w:p>
          <w:p w14:paraId="46D9FB87" w14:textId="77777777" w:rsidR="00C8685F" w:rsidRPr="00C8685F" w:rsidRDefault="00C8685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Bài 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 + 6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6C5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D68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5074" w14:textId="77777777" w:rsidR="00C8685F" w:rsidRDefault="00C8685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Học sinh biết vân dụng các tỉ số lượng giác vào giải bài toán thực tế.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B88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EA2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C8685F" w14:paraId="4111A901" w14:textId="77777777" w:rsidTr="006E74EF">
        <w:trPr>
          <w:trHeight w:val="89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EE4A" w14:textId="2BC948CD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câu</w:t>
            </w:r>
          </w:p>
          <w:p w14:paraId="5A404767" w14:textId="63FA9C6A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điểm</w:t>
            </w:r>
          </w:p>
          <w:p w14:paraId="6F000EEF" w14:textId="204F7456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2D4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D088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270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3878F525" w14:textId="232EDB50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1,0đ</w:t>
            </w:r>
          </w:p>
          <w:p w14:paraId="136159FF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F0A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2D57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5F7119C0" w14:textId="57A05E42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1,0đ</w:t>
            </w:r>
          </w:p>
          <w:p w14:paraId="10F5CEF8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10%</w:t>
            </w:r>
          </w:p>
        </w:tc>
      </w:tr>
      <w:tr w:rsidR="00C8685F" w14:paraId="6DED82E2" w14:textId="77777777" w:rsidTr="006E74EF">
        <w:trPr>
          <w:trHeight w:val="89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6BF2" w14:textId="3E4CEDC8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câu</w:t>
            </w:r>
          </w:p>
          <w:p w14:paraId="157301ED" w14:textId="284AE966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điểm</w:t>
            </w:r>
          </w:p>
          <w:p w14:paraId="781DA0DC" w14:textId="5CE8BC6E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7DE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182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77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  <w:p w14:paraId="56B88C01" w14:textId="58F3476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2,5đ</w:t>
            </w:r>
          </w:p>
          <w:p w14:paraId="00DFF229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25%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2AC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07AB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  <w:p w14:paraId="73C8FF86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2,5đ</w:t>
            </w:r>
          </w:p>
          <w:p w14:paraId="00FFBC75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25%</w:t>
            </w:r>
          </w:p>
        </w:tc>
      </w:tr>
      <w:tr w:rsidR="00C8685F" w14:paraId="793D1AE3" w14:textId="77777777" w:rsidTr="006E74EF">
        <w:trPr>
          <w:trHeight w:val="1436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02A6" w14:textId="77777777" w:rsidR="00C8685F" w:rsidRDefault="00C8685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Bài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/m hệ thức liên quan đến TSLG và HTL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AED" w14:textId="77777777" w:rsidR="00C8685F" w:rsidRDefault="00C8685F" w:rsidP="006E7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59CD" w14:textId="77777777" w:rsidR="00C8685F" w:rsidRDefault="00C8685F" w:rsidP="006E7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DB1" w14:textId="77777777" w:rsidR="00C8685F" w:rsidRDefault="00C8685F" w:rsidP="006E74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A5F6" w14:textId="08071C0E" w:rsidR="00C8685F" w:rsidRDefault="00C8685F" w:rsidP="006E74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Học sinh biết vận dụng các tỉ số lượng giác và hệ thức lượng c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 xml:space="preserve">hứng 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  <w:lang w:val="vi-VN"/>
              </w:rPr>
              <w:t>inh</w:t>
            </w:r>
            <w:r>
              <w:rPr>
                <w:rFonts w:ascii="Times New Roman" w:eastAsia="TimesNewRomanPS-BoldMT" w:hAnsi="Times New Roman" w:cs="Times New Roman"/>
                <w:color w:val="000000"/>
                <w:sz w:val="26"/>
                <w:szCs w:val="26"/>
              </w:rPr>
              <w:t xml:space="preserve"> hệ thức</w:t>
            </w:r>
          </w:p>
        </w:tc>
        <w:tc>
          <w:tcPr>
            <w:tcW w:w="1145" w:type="dxa"/>
          </w:tcPr>
          <w:p w14:paraId="5B26C414" w14:textId="77777777" w:rsidR="00C8685F" w:rsidRDefault="00C8685F" w:rsidP="006E74E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C8685F" w14:paraId="41BA7CB1" w14:textId="77777777" w:rsidTr="006E74EF">
        <w:trPr>
          <w:trHeight w:val="895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EAF" w14:textId="13CBEC34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câu</w:t>
            </w:r>
          </w:p>
          <w:p w14:paraId="2A31E21B" w14:textId="11313354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Số điểm</w:t>
            </w:r>
          </w:p>
          <w:p w14:paraId="56BBFA2D" w14:textId="278AC5FB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7E6C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231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B0A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54A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7CD075A9" w14:textId="11D9E4F6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0,5đ</w:t>
            </w:r>
          </w:p>
          <w:p w14:paraId="643ED3EC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0,5%</w:t>
            </w:r>
          </w:p>
        </w:tc>
        <w:tc>
          <w:tcPr>
            <w:tcW w:w="1145" w:type="dxa"/>
          </w:tcPr>
          <w:p w14:paraId="5954E491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28D174BB" w14:textId="6F315C60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0,5đ</w:t>
            </w:r>
          </w:p>
          <w:p w14:paraId="0677EC8C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0,5%</w:t>
            </w:r>
          </w:p>
        </w:tc>
      </w:tr>
      <w:tr w:rsidR="00C8685F" w14:paraId="7A65E7C8" w14:textId="77777777" w:rsidTr="006E74EF">
        <w:trPr>
          <w:trHeight w:val="836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773B" w14:textId="5F47D1E0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Tổng số câu</w:t>
            </w:r>
          </w:p>
          <w:p w14:paraId="1F40DF9D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  <w:t>Tổng số điểm</w:t>
            </w:r>
          </w:p>
          <w:p w14:paraId="16CF40F6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Tỉ lệ 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651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</w:t>
            </w:r>
          </w:p>
          <w:p w14:paraId="035996B4" w14:textId="614B60AE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0,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vi-VN"/>
              </w:rPr>
              <w:t>7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5đ</w:t>
            </w:r>
          </w:p>
          <w:p w14:paraId="1EF7307D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vi-VN"/>
              </w:rPr>
              <w:t>7,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EA0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  <w:p w14:paraId="40CE20FB" w14:textId="23C8D90A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1,5đ</w:t>
            </w:r>
          </w:p>
          <w:p w14:paraId="3ED40125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15%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89D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  <w:p w14:paraId="42834683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7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vi-VN"/>
              </w:rPr>
              <w:t>,25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đ</w:t>
            </w:r>
          </w:p>
          <w:p w14:paraId="4134E383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7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vi-VN"/>
              </w:rPr>
              <w:t>2,5</w:t>
            </w: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  <w:t>%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CDA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  <w:p w14:paraId="600D5CE1" w14:textId="6B3B28B3" w:rsidR="00C8685F" w:rsidRDefault="00C8685F" w:rsidP="006E74EF">
            <w:pPr>
              <w:spacing w:after="0" w:line="240" w:lineRule="auto"/>
              <w:jc w:val="center"/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i/>
                <w:color w:val="000000"/>
                <w:sz w:val="26"/>
                <w:szCs w:val="26"/>
              </w:rPr>
              <w:t>0,5đ</w:t>
            </w:r>
          </w:p>
          <w:p w14:paraId="7BB0FABA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0,5%</w:t>
            </w:r>
          </w:p>
        </w:tc>
        <w:tc>
          <w:tcPr>
            <w:tcW w:w="1145" w:type="dxa"/>
          </w:tcPr>
          <w:p w14:paraId="4F8FAD5A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  <w:p w14:paraId="55FA323B" w14:textId="77777777" w:rsidR="00C8685F" w:rsidRDefault="00C8685F" w:rsidP="006E7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10đ  =100%</w:t>
            </w:r>
          </w:p>
        </w:tc>
      </w:tr>
    </w:tbl>
    <w:p w14:paraId="4AE0FC5C" w14:textId="53934D63" w:rsidR="006E74EF" w:rsidRDefault="00674D2B" w:rsidP="006E74EF">
      <w:pPr>
        <w:tabs>
          <w:tab w:val="center" w:pos="5274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III. Lịch kiểm tra : </w:t>
      </w:r>
      <w:r w:rsidR="00C8685F">
        <w:rPr>
          <w:rFonts w:ascii="Times New Roman" w:hAnsi="Times New Roman" w:cs="Times New Roman"/>
          <w:b/>
          <w:sz w:val="26"/>
          <w:szCs w:val="26"/>
          <w:lang w:val="vi-VN"/>
        </w:rPr>
        <w:t>Thứ ba ngày 01/11/2022 (tuần 9)</w:t>
      </w:r>
    </w:p>
    <w:p w14:paraId="6B71010A" w14:textId="77777777" w:rsidR="006E74EF" w:rsidRDefault="006E74EF" w:rsidP="006E74EF">
      <w:pPr>
        <w:tabs>
          <w:tab w:val="center" w:pos="2268"/>
          <w:tab w:val="center" w:pos="5274"/>
        </w:tabs>
        <w:spacing w:before="120"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550CAB0D" w14:textId="4BF9B5BF" w:rsidR="006E74EF" w:rsidRDefault="006E74EF" w:rsidP="006E74EF">
      <w:pPr>
        <w:tabs>
          <w:tab w:val="center" w:pos="2268"/>
          <w:tab w:val="center" w:pos="82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TỔ TRƯỞNG</w:t>
      </w:r>
      <w:r>
        <w:rPr>
          <w:rFonts w:ascii="Times New Roman" w:hAnsi="Times New Roman" w:cs="Times New Roman"/>
          <w:b/>
          <w:sz w:val="26"/>
          <w:szCs w:val="26"/>
        </w:rPr>
        <w:tab/>
        <w:t>DUYỆT CỦA LÃNH ĐẠO</w:t>
      </w:r>
    </w:p>
    <w:p w14:paraId="45BE48E9" w14:textId="2FCE0A15" w:rsidR="006E74EF" w:rsidRDefault="006E74EF" w:rsidP="006E74EF">
      <w:pPr>
        <w:tabs>
          <w:tab w:val="center" w:pos="2268"/>
          <w:tab w:val="center" w:pos="82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PHÓ HIỆU TRƯỞNG</w:t>
      </w:r>
    </w:p>
    <w:p w14:paraId="0E6583CD" w14:textId="677DFD7A" w:rsidR="006E74EF" w:rsidRDefault="006E74EF" w:rsidP="006E74EF">
      <w:pPr>
        <w:tabs>
          <w:tab w:val="center" w:pos="2268"/>
          <w:tab w:val="center" w:pos="82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721F63" w14:textId="202B12A7" w:rsidR="006E74EF" w:rsidRDefault="006E74EF" w:rsidP="006E74EF">
      <w:pPr>
        <w:tabs>
          <w:tab w:val="center" w:pos="2268"/>
          <w:tab w:val="center" w:pos="82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F77438C" w14:textId="0D671227" w:rsidR="006E74EF" w:rsidRDefault="006E74EF" w:rsidP="006E74EF">
      <w:pPr>
        <w:tabs>
          <w:tab w:val="center" w:pos="2268"/>
          <w:tab w:val="center" w:pos="82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73718F4" w14:textId="65B1CDD3" w:rsidR="006E74EF" w:rsidRPr="006E74EF" w:rsidRDefault="006E74EF" w:rsidP="006E74EF">
      <w:pPr>
        <w:tabs>
          <w:tab w:val="center" w:pos="2268"/>
          <w:tab w:val="center" w:pos="82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Lê Thị Chung</w:t>
      </w:r>
      <w:r>
        <w:rPr>
          <w:rFonts w:ascii="Times New Roman" w:hAnsi="Times New Roman" w:cs="Times New Roman"/>
          <w:b/>
          <w:sz w:val="26"/>
          <w:szCs w:val="26"/>
        </w:rPr>
        <w:tab/>
        <w:t>Nguyễn Thanh Hiệp</w:t>
      </w:r>
    </w:p>
    <w:p w14:paraId="76F665B2" w14:textId="77777777" w:rsidR="007368FA" w:rsidRDefault="007368FA">
      <w:pPr>
        <w:tabs>
          <w:tab w:val="center" w:pos="5274"/>
        </w:tabs>
        <w:spacing w:line="288" w:lineRule="auto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  <w:shd w:val="clear" w:color="auto" w:fill="FFFFFF"/>
          <w:lang w:val="vi-VN"/>
        </w:rPr>
      </w:pPr>
    </w:p>
    <w:p w14:paraId="65A8655B" w14:textId="77777777" w:rsidR="007368FA" w:rsidRDefault="007368F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7368FA" w:rsidSect="006E74EF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DD37" w14:textId="77777777" w:rsidR="00592746" w:rsidRDefault="00592746">
      <w:pPr>
        <w:spacing w:line="240" w:lineRule="auto"/>
      </w:pPr>
      <w:r>
        <w:separator/>
      </w:r>
    </w:p>
  </w:endnote>
  <w:endnote w:type="continuationSeparator" w:id="0">
    <w:p w14:paraId="634DD5EE" w14:textId="77777777" w:rsidR="00592746" w:rsidRDefault="00592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Yu Gothic"/>
    <w:charset w:val="80"/>
    <w:family w:val="auto"/>
    <w:pitch w:val="default"/>
    <w:sig w:usb0="00000000" w:usb1="0000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86DE" w14:textId="77777777" w:rsidR="00592746" w:rsidRDefault="00592746">
      <w:pPr>
        <w:spacing w:after="0"/>
      </w:pPr>
      <w:r>
        <w:separator/>
      </w:r>
    </w:p>
  </w:footnote>
  <w:footnote w:type="continuationSeparator" w:id="0">
    <w:p w14:paraId="59D8D7C0" w14:textId="77777777" w:rsidR="00592746" w:rsidRDefault="005927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D4"/>
    <w:rsid w:val="00085BB0"/>
    <w:rsid w:val="000C77D9"/>
    <w:rsid w:val="001B6842"/>
    <w:rsid w:val="00327F86"/>
    <w:rsid w:val="00592746"/>
    <w:rsid w:val="005B3DB4"/>
    <w:rsid w:val="00626395"/>
    <w:rsid w:val="00674D2B"/>
    <w:rsid w:val="006E74EF"/>
    <w:rsid w:val="007368FA"/>
    <w:rsid w:val="007E3B9C"/>
    <w:rsid w:val="00844332"/>
    <w:rsid w:val="008B384F"/>
    <w:rsid w:val="009337C7"/>
    <w:rsid w:val="009942D4"/>
    <w:rsid w:val="00A603A6"/>
    <w:rsid w:val="00A94CE8"/>
    <w:rsid w:val="00A955AD"/>
    <w:rsid w:val="00A95CDC"/>
    <w:rsid w:val="00AD75F7"/>
    <w:rsid w:val="00AE7B09"/>
    <w:rsid w:val="00BA0FC9"/>
    <w:rsid w:val="00C735DD"/>
    <w:rsid w:val="00C8685F"/>
    <w:rsid w:val="00CF44E3"/>
    <w:rsid w:val="00D9263C"/>
    <w:rsid w:val="00ED17B0"/>
    <w:rsid w:val="00F361B9"/>
    <w:rsid w:val="00F63A5D"/>
    <w:rsid w:val="00F94EBD"/>
    <w:rsid w:val="51D3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D4B6860"/>
  <w15:docId w15:val="{1E8F5589-D07C-467B-8199-6B5D862E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MTDisplayEquation">
    <w:name w:val="MTDisplayEquation"/>
    <w:basedOn w:val="ListParagraph"/>
    <w:next w:val="Normal"/>
    <w:link w:val="MTDisplayEquationChar"/>
    <w:qFormat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2020-11-02T06:45:00Z</dcterms:created>
  <dcterms:modified xsi:type="dcterms:W3CDTF">2022-10-31T01:26:00Z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1033-11.2.0.10323</vt:lpwstr>
  </property>
  <property fmtid="{D5CDD505-2E9C-101B-9397-08002B2CF9AE}" pid="4" name="ICV">
    <vt:lpwstr>93CF45969E2F4852B61B71192FA1D1FE</vt:lpwstr>
  </property>
</Properties>
</file>