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92" w:type="dxa"/>
        <w:tblLook w:val="04A0" w:firstRow="1" w:lastRow="0" w:firstColumn="1" w:lastColumn="0" w:noHBand="0" w:noVBand="1"/>
      </w:tblPr>
      <w:tblGrid>
        <w:gridCol w:w="3773"/>
        <w:gridCol w:w="5580"/>
      </w:tblGrid>
      <w:tr w:rsidR="00B546ED" w:rsidTr="00B546ED">
        <w:tc>
          <w:tcPr>
            <w:tcW w:w="3773" w:type="dxa"/>
          </w:tcPr>
          <w:p w:rsidR="00B546ED" w:rsidRPr="00B546ED" w:rsidRDefault="00B546ED" w:rsidP="00B546ED">
            <w:pPr>
              <w:tabs>
                <w:tab w:val="left" w:pos="990"/>
                <w:tab w:val="left" w:pos="3420"/>
                <w:tab w:val="left" w:pos="5850"/>
                <w:tab w:val="left" w:pos="8190"/>
              </w:tabs>
              <w:spacing w:line="276" w:lineRule="auto"/>
              <w:ind w:left="-27"/>
              <w:contextualSpacing/>
              <w:jc w:val="center"/>
              <w:rPr>
                <w:b/>
                <w:szCs w:val="24"/>
              </w:rPr>
            </w:pPr>
            <w:r w:rsidRPr="00B546ED">
              <w:rPr>
                <w:b/>
                <w:szCs w:val="24"/>
              </w:rPr>
              <w:t>TRƯỜNG THPT THỦ ĐỨC</w:t>
            </w:r>
          </w:p>
          <w:p w:rsidR="00B546ED" w:rsidRPr="00B546ED" w:rsidRDefault="00B546ED" w:rsidP="00B546ED">
            <w:pPr>
              <w:tabs>
                <w:tab w:val="left" w:pos="990"/>
                <w:tab w:val="left" w:pos="3420"/>
                <w:tab w:val="left" w:pos="5850"/>
                <w:tab w:val="left" w:pos="8190"/>
              </w:tabs>
              <w:spacing w:line="276" w:lineRule="auto"/>
              <w:ind w:left="-27"/>
              <w:contextualSpacing/>
              <w:jc w:val="center"/>
              <w:rPr>
                <w:b/>
                <w:szCs w:val="24"/>
              </w:rPr>
            </w:pPr>
            <w:r w:rsidRPr="00B546ED">
              <w:rPr>
                <w:b/>
                <w:szCs w:val="24"/>
              </w:rPr>
              <w:t>Năm học 2023-2024</w:t>
            </w:r>
          </w:p>
          <w:p w:rsidR="00B546ED" w:rsidRPr="00B546ED" w:rsidRDefault="00B546ED" w:rsidP="00B546ED">
            <w:pPr>
              <w:tabs>
                <w:tab w:val="left" w:pos="990"/>
                <w:tab w:val="left" w:pos="3420"/>
                <w:tab w:val="left" w:pos="5850"/>
                <w:tab w:val="left" w:pos="8190"/>
              </w:tabs>
              <w:spacing w:line="276" w:lineRule="auto"/>
              <w:ind w:left="-27"/>
              <w:contextualSpacing/>
              <w:jc w:val="center"/>
              <w:rPr>
                <w:b/>
                <w:szCs w:val="24"/>
              </w:rPr>
            </w:pPr>
            <w:r w:rsidRPr="00B546ED">
              <w:rPr>
                <w:b/>
                <w:szCs w:val="24"/>
              </w:rPr>
              <w:t>MÃ ĐỀ 103</w:t>
            </w:r>
          </w:p>
        </w:tc>
        <w:tc>
          <w:tcPr>
            <w:tcW w:w="5580" w:type="dxa"/>
          </w:tcPr>
          <w:p w:rsidR="002E07FC" w:rsidRDefault="00B546ED" w:rsidP="00B546ED">
            <w:pPr>
              <w:tabs>
                <w:tab w:val="left" w:pos="990"/>
                <w:tab w:val="left" w:pos="3420"/>
                <w:tab w:val="left" w:pos="5850"/>
                <w:tab w:val="left" w:pos="8190"/>
              </w:tabs>
              <w:spacing w:line="276" w:lineRule="auto"/>
              <w:contextualSpacing/>
              <w:jc w:val="center"/>
              <w:rPr>
                <w:b/>
                <w:szCs w:val="24"/>
              </w:rPr>
            </w:pPr>
            <w:r w:rsidRPr="00B546ED">
              <w:rPr>
                <w:b/>
                <w:szCs w:val="24"/>
              </w:rPr>
              <w:t xml:space="preserve">ĐÁNH GIÁ ĐỊNH KÌ HỌC KÌ I – Khối 10 </w:t>
            </w:r>
          </w:p>
          <w:p w:rsidR="00B546ED" w:rsidRPr="00B546ED" w:rsidRDefault="00B546ED" w:rsidP="00B546ED">
            <w:pPr>
              <w:tabs>
                <w:tab w:val="left" w:pos="990"/>
                <w:tab w:val="left" w:pos="3420"/>
                <w:tab w:val="left" w:pos="5850"/>
                <w:tab w:val="left" w:pos="8190"/>
              </w:tabs>
              <w:spacing w:line="276" w:lineRule="auto"/>
              <w:contextualSpacing/>
              <w:jc w:val="center"/>
              <w:rPr>
                <w:b/>
                <w:szCs w:val="24"/>
              </w:rPr>
            </w:pPr>
            <w:bookmarkStart w:id="0" w:name="_GoBack"/>
            <w:bookmarkEnd w:id="0"/>
            <w:r w:rsidRPr="00B546ED">
              <w:rPr>
                <w:b/>
                <w:szCs w:val="24"/>
              </w:rPr>
              <w:t>Môn: VẬT LÝ – Thời gian: 45 phút</w:t>
            </w:r>
          </w:p>
          <w:p w:rsidR="00B546ED" w:rsidRPr="00B546ED" w:rsidRDefault="00B546ED" w:rsidP="00B546ED">
            <w:pPr>
              <w:tabs>
                <w:tab w:val="left" w:pos="990"/>
                <w:tab w:val="left" w:pos="3420"/>
                <w:tab w:val="left" w:pos="5850"/>
                <w:tab w:val="left" w:pos="8190"/>
              </w:tabs>
              <w:spacing w:line="276" w:lineRule="auto"/>
              <w:contextualSpacing/>
              <w:jc w:val="center"/>
              <w:rPr>
                <w:b/>
                <w:szCs w:val="24"/>
              </w:rPr>
            </w:pPr>
          </w:p>
        </w:tc>
      </w:tr>
    </w:tbl>
    <w:p w:rsidR="00795119" w:rsidRPr="00B546ED" w:rsidRDefault="00B546ED" w:rsidP="00B546ED">
      <w:pPr>
        <w:tabs>
          <w:tab w:val="left" w:pos="990"/>
          <w:tab w:val="left" w:pos="3420"/>
          <w:tab w:val="left" w:pos="5850"/>
          <w:tab w:val="left" w:pos="8190"/>
        </w:tabs>
        <w:spacing w:after="0" w:line="276" w:lineRule="auto"/>
        <w:ind w:left="992"/>
        <w:contextualSpacing/>
        <w:rPr>
          <w:b/>
          <w:szCs w:val="24"/>
        </w:rPr>
      </w:pPr>
      <w:r>
        <w:rPr>
          <w:b/>
          <w:szCs w:val="24"/>
        </w:rPr>
        <w:t>I</w:t>
      </w:r>
      <w:r w:rsidR="00795119" w:rsidRPr="00B546ED">
        <w:rPr>
          <w:b/>
          <w:szCs w:val="24"/>
        </w:rPr>
        <w:t>. PHẦN TRẮC NGHIỆM (6 điểm)</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Treo vật có khối lượng 1kg vào đầu dưới sợi dây không dân. Lấy g = 10m/s². Khi vật đứng yên, lực căng dây tác dụng lên vật có độ lớn là:</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10 N</w:t>
      </w:r>
      <w:r w:rsidR="00B546ED">
        <w:rPr>
          <w:szCs w:val="24"/>
        </w:rPr>
        <w:tab/>
      </w:r>
      <w:r w:rsidR="00B546ED">
        <w:rPr>
          <w:szCs w:val="24"/>
        </w:rPr>
        <w:tab/>
      </w:r>
      <w:r w:rsidRPr="00B546ED">
        <w:rPr>
          <w:b/>
          <w:color w:val="0000FF"/>
          <w:szCs w:val="24"/>
        </w:rPr>
        <w:t xml:space="preserve">B. </w:t>
      </w:r>
      <w:r w:rsidR="00B546ED">
        <w:rPr>
          <w:szCs w:val="24"/>
        </w:rPr>
        <w:t>1</w:t>
      </w:r>
      <w:r w:rsidR="00795119" w:rsidRPr="00B546ED">
        <w:rPr>
          <w:szCs w:val="24"/>
        </w:rPr>
        <w:t>N</w:t>
      </w:r>
      <w:r w:rsidR="00B546ED">
        <w:rPr>
          <w:szCs w:val="24"/>
        </w:rPr>
        <w:tab/>
      </w:r>
      <w:r w:rsidR="00B546ED">
        <w:rPr>
          <w:szCs w:val="24"/>
        </w:rPr>
        <w:tab/>
      </w:r>
      <w:r w:rsidRPr="00B546ED">
        <w:rPr>
          <w:b/>
          <w:color w:val="0000FF"/>
          <w:szCs w:val="24"/>
        </w:rPr>
        <w:t xml:space="preserve">C. </w:t>
      </w:r>
      <w:r w:rsidR="00795119" w:rsidRPr="00B546ED">
        <w:rPr>
          <w:szCs w:val="24"/>
        </w:rPr>
        <w:t>2 N</w:t>
      </w:r>
      <w:r w:rsidR="00B546ED">
        <w:rPr>
          <w:szCs w:val="24"/>
        </w:rPr>
        <w:tab/>
      </w:r>
      <w:r w:rsidRPr="00B546ED">
        <w:rPr>
          <w:b/>
          <w:color w:val="0000FF"/>
          <w:szCs w:val="24"/>
        </w:rPr>
        <w:t xml:space="preserve">D. </w:t>
      </w:r>
      <w:r w:rsidR="00795119" w:rsidRPr="00B546ED">
        <w:rPr>
          <w:szCs w:val="24"/>
        </w:rPr>
        <w:t>20 N</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Tại một nơi ở gần mặt đất, bỏ qua mọi lực cản thì</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vật nhẹ rơi nhanh hơn vật nặng.</w:t>
      </w:r>
      <w:r w:rsidR="00B546ED">
        <w:rPr>
          <w:szCs w:val="24"/>
        </w:rPr>
        <w:tab/>
      </w:r>
      <w:r w:rsidRPr="00B546ED">
        <w:rPr>
          <w:b/>
          <w:color w:val="0000FF"/>
          <w:szCs w:val="24"/>
        </w:rPr>
        <w:t xml:space="preserve">B. </w:t>
      </w:r>
      <w:r w:rsidR="00795119" w:rsidRPr="00B546ED">
        <w:rPr>
          <w:szCs w:val="24"/>
        </w:rPr>
        <w:t>vật nặng rơi nhanh hơn vật nhẹ.</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795119" w:rsidRPr="00B546ED">
        <w:rPr>
          <w:szCs w:val="24"/>
        </w:rPr>
        <w:t>vật nặng và vật nhẹ rơi như nhau.</w:t>
      </w:r>
      <w:r w:rsidR="00B546ED">
        <w:rPr>
          <w:szCs w:val="24"/>
        </w:rPr>
        <w:tab/>
      </w:r>
      <w:r w:rsidRPr="00B546ED">
        <w:rPr>
          <w:b/>
          <w:color w:val="0000FF"/>
          <w:szCs w:val="24"/>
        </w:rPr>
        <w:t xml:space="preserve">D. </w:t>
      </w:r>
      <w:r w:rsidR="00795119" w:rsidRPr="00B546ED">
        <w:rPr>
          <w:szCs w:val="24"/>
        </w:rPr>
        <w:t>các vật rơi với vận tốc không đổi.</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Hai vật ở cùng một độ cao, vật 1 được ném ngang với vận tốc đầu vo, cùng lúc đó vật 2 được thả rơi tự do không vận tốc đầu. Bỏ qua sức cản không khí. Kết luận nào đúng?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Vật 1 chạm đất cùng một lúc với vật 2.</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795119" w:rsidRPr="00B546ED">
        <w:rPr>
          <w:szCs w:val="24"/>
        </w:rPr>
        <w:t>Vật 1 chạm đất sau vật 2</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795119" w:rsidRPr="00B546ED">
        <w:rPr>
          <w:szCs w:val="24"/>
        </w:rPr>
        <w:t>Vật 1 chạm đất trước vật 2.</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795119" w:rsidRPr="00B546ED">
        <w:rPr>
          <w:szCs w:val="24"/>
        </w:rPr>
        <w:t>Thời gian rơi phụ thuộc vào khối lượng của vật.</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Chuyển động của vật rơi tự do không có tính chất nào sau</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Quãng đường đi được là hàm số bậc hai theo thời gian,</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795119" w:rsidRPr="00B546ED">
        <w:rPr>
          <w:szCs w:val="24"/>
        </w:rPr>
        <w:t>Vận tốc của vật tăng đều theo thời gian.</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795119" w:rsidRPr="00B546ED">
        <w:rPr>
          <w:szCs w:val="24"/>
        </w:rPr>
        <w:t>Gia tốc của vật tăng đều theo thời gian.</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795119" w:rsidRPr="00B546ED">
        <w:rPr>
          <w:szCs w:val="24"/>
        </w:rPr>
        <w:t>Càng gần tới mặt đất vật rơi càng nhanh.</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vật trượt có ma sát trên một mặt tiếp xúc nằm ngang. Nếu diện tích tiếp xúc của vật đó giảm 3 lần thì độ lớn lực ma sát trượt giữa vật và mặt tiếp xúc sẽ</w:t>
      </w:r>
    </w:p>
    <w:p w:rsidR="001C6B4E"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không thay đổi.</w:t>
      </w:r>
      <w:r w:rsidR="00B546ED">
        <w:rPr>
          <w:szCs w:val="24"/>
        </w:rPr>
        <w:tab/>
      </w:r>
      <w:r w:rsidRPr="00B546ED">
        <w:rPr>
          <w:b/>
          <w:color w:val="0000FF"/>
          <w:szCs w:val="24"/>
        </w:rPr>
        <w:t xml:space="preserve">B. </w:t>
      </w:r>
      <w:r w:rsidR="00795119" w:rsidRPr="00B546ED">
        <w:rPr>
          <w:szCs w:val="24"/>
        </w:rPr>
        <w:t>giảm 3 lần.</w:t>
      </w:r>
      <w:r w:rsidR="00B546ED">
        <w:rPr>
          <w:szCs w:val="24"/>
        </w:rPr>
        <w:tab/>
      </w:r>
      <w:r w:rsidRPr="00B546ED">
        <w:rPr>
          <w:b/>
          <w:color w:val="0000FF"/>
          <w:szCs w:val="24"/>
        </w:rPr>
        <w:t xml:space="preserve">C. </w:t>
      </w:r>
      <w:r w:rsidR="00795119" w:rsidRPr="00B546ED">
        <w:rPr>
          <w:szCs w:val="24"/>
        </w:rPr>
        <w:t>tăng 3 lần.</w:t>
      </w:r>
      <w:r w:rsidR="00B546ED">
        <w:rPr>
          <w:szCs w:val="24"/>
        </w:rPr>
        <w:tab/>
      </w:r>
      <w:r w:rsidRPr="00B546ED">
        <w:rPr>
          <w:b/>
          <w:color w:val="0000FF"/>
          <w:szCs w:val="24"/>
        </w:rPr>
        <w:t xml:space="preserve">D. </w:t>
      </w:r>
      <w:r w:rsidR="00795119" w:rsidRPr="00B546ED">
        <w:rPr>
          <w:szCs w:val="24"/>
        </w:rPr>
        <w:t>giảm 6 lần.</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Chọn câu đúng. Cặp "lực và phản lực" trong định luật III Niutơn</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không bằng nhau về độ lớn.</w:t>
      </w:r>
      <w:r w:rsidR="00B546ED">
        <w:rPr>
          <w:szCs w:val="24"/>
        </w:rPr>
        <w:tab/>
      </w:r>
      <w:r w:rsidR="00B546ED">
        <w:rPr>
          <w:szCs w:val="24"/>
        </w:rPr>
        <w:tab/>
      </w:r>
      <w:r w:rsidRPr="00B546ED">
        <w:rPr>
          <w:b/>
          <w:color w:val="0000FF"/>
          <w:szCs w:val="24"/>
        </w:rPr>
        <w:t xml:space="preserve">B. </w:t>
      </w:r>
      <w:r w:rsidR="00795119" w:rsidRPr="00B546ED">
        <w:rPr>
          <w:szCs w:val="24"/>
        </w:rPr>
        <w:t>cùng tác dụng vào cùng một vật.</w:t>
      </w:r>
    </w:p>
    <w:p w:rsidR="00795119" w:rsidRPr="00B546ED" w:rsidRDefault="00B546ED" w:rsidP="00B546ED">
      <w:pPr>
        <w:tabs>
          <w:tab w:val="left" w:pos="990"/>
          <w:tab w:val="left" w:pos="3420"/>
          <w:tab w:val="left" w:pos="5850"/>
          <w:tab w:val="left" w:pos="8190"/>
        </w:tabs>
        <w:spacing w:after="0" w:line="276" w:lineRule="auto"/>
        <w:ind w:left="992"/>
        <w:contextualSpacing/>
        <w:rPr>
          <w:szCs w:val="24"/>
        </w:rPr>
      </w:pPr>
      <w:r>
        <w:rPr>
          <w:b/>
          <w:color w:val="0000FF"/>
          <w:szCs w:val="24"/>
        </w:rPr>
        <w:t>C</w:t>
      </w:r>
      <w:r w:rsidRPr="00B546ED">
        <w:rPr>
          <w:b/>
          <w:color w:val="0000FF"/>
          <w:szCs w:val="24"/>
        </w:rPr>
        <w:t>.</w:t>
      </w:r>
      <w:r w:rsidR="00795119" w:rsidRPr="00B546ED">
        <w:rPr>
          <w:szCs w:val="24"/>
        </w:rPr>
        <w:t xml:space="preserve"> tác dụng vào hai vật khác nhau.</w:t>
      </w:r>
      <w:r>
        <w:rPr>
          <w:szCs w:val="24"/>
        </w:rPr>
        <w:t xml:space="preserve">          </w:t>
      </w:r>
      <w:r w:rsidR="002959DD" w:rsidRPr="00B546ED">
        <w:rPr>
          <w:b/>
          <w:color w:val="0000FF"/>
          <w:szCs w:val="24"/>
        </w:rPr>
        <w:t xml:space="preserve">D. </w:t>
      </w:r>
      <w:r w:rsidR="00795119" w:rsidRPr="00B546ED">
        <w:rPr>
          <w:szCs w:val="24"/>
        </w:rPr>
        <w:t>bằng nhau về độ lớn nhưng không cùng giả.</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vật được ném theo phương nằm ngang từ độ cao 5 m so với mặt đất, được truyền vận tốc ban đầu vo = 2 m/s. Bỏ qua sức cản của không khí, lấy g = 10 m/s². Thời gian rơi của vật là</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4 s.</w:t>
      </w:r>
      <w:r w:rsidR="00B546ED">
        <w:rPr>
          <w:szCs w:val="24"/>
        </w:rPr>
        <w:tab/>
      </w:r>
      <w:r w:rsidR="00B546ED">
        <w:rPr>
          <w:szCs w:val="24"/>
        </w:rPr>
        <w:tab/>
      </w:r>
      <w:r w:rsidRPr="00B546ED">
        <w:rPr>
          <w:b/>
          <w:color w:val="0000FF"/>
          <w:szCs w:val="24"/>
        </w:rPr>
        <w:t>B.</w:t>
      </w:r>
      <w:r w:rsidR="00B546ED">
        <w:rPr>
          <w:b/>
          <w:color w:val="0000FF"/>
          <w:szCs w:val="24"/>
        </w:rPr>
        <w:t xml:space="preserve"> </w:t>
      </w:r>
      <w:r w:rsidR="00B546ED">
        <w:rPr>
          <w:szCs w:val="24"/>
        </w:rPr>
        <w:t>2</w:t>
      </w:r>
      <w:r w:rsidR="00B546ED" w:rsidRPr="00B546ED">
        <w:rPr>
          <w:szCs w:val="24"/>
        </w:rPr>
        <w:t xml:space="preserve"> s</w:t>
      </w:r>
      <w:r w:rsidR="00B546ED">
        <w:rPr>
          <w:szCs w:val="24"/>
        </w:rPr>
        <w:tab/>
      </w:r>
      <w:r w:rsidR="00B546ED">
        <w:rPr>
          <w:szCs w:val="24"/>
        </w:rPr>
        <w:tab/>
      </w:r>
      <w:r w:rsidRPr="00B546ED">
        <w:rPr>
          <w:b/>
          <w:color w:val="0000FF"/>
          <w:szCs w:val="24"/>
        </w:rPr>
        <w:t xml:space="preserve">C. </w:t>
      </w:r>
      <w:r w:rsidR="00795119" w:rsidRPr="00B546ED">
        <w:rPr>
          <w:szCs w:val="24"/>
        </w:rPr>
        <w:t>3 s.</w:t>
      </w:r>
      <w:r w:rsidR="00B546ED">
        <w:rPr>
          <w:szCs w:val="24"/>
        </w:rPr>
        <w:tab/>
      </w:r>
      <w:r w:rsidRPr="00B546ED">
        <w:rPr>
          <w:b/>
          <w:color w:val="0000FF"/>
          <w:szCs w:val="24"/>
        </w:rPr>
        <w:t xml:space="preserve">D. </w:t>
      </w:r>
      <w:r w:rsidR="00795119" w:rsidRPr="00B546ED">
        <w:rPr>
          <w:szCs w:val="24"/>
        </w:rPr>
        <w:t>1 s.</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vật có khối lượng 2 kg chuyển động thẳng nhanh dần đều từ trạng thái nghỉ. Vật đó đi được 200 cm trong thời gian 2 s. Độ lớn họp lực tác dụng vào nó là</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B546ED">
        <w:rPr>
          <w:szCs w:val="24"/>
        </w:rPr>
        <w:t>1</w:t>
      </w:r>
      <w:r w:rsidR="00795119" w:rsidRPr="00B546ED">
        <w:rPr>
          <w:szCs w:val="24"/>
        </w:rPr>
        <w:t>N.</w:t>
      </w:r>
      <w:r w:rsidR="00B546ED">
        <w:rPr>
          <w:szCs w:val="24"/>
        </w:rPr>
        <w:tab/>
      </w:r>
      <w:r w:rsidR="00B546ED">
        <w:rPr>
          <w:szCs w:val="24"/>
        </w:rPr>
        <w:tab/>
      </w:r>
      <w:r w:rsidRPr="00B546ED">
        <w:rPr>
          <w:b/>
          <w:color w:val="0000FF"/>
          <w:szCs w:val="24"/>
        </w:rPr>
        <w:t xml:space="preserve">B. </w:t>
      </w:r>
      <w:r w:rsidR="00795119" w:rsidRPr="00B546ED">
        <w:rPr>
          <w:szCs w:val="24"/>
        </w:rPr>
        <w:t>4N.</w:t>
      </w:r>
      <w:r w:rsidR="00B546ED">
        <w:rPr>
          <w:szCs w:val="24"/>
        </w:rPr>
        <w:tab/>
      </w:r>
      <w:r w:rsidR="00B546ED">
        <w:rPr>
          <w:szCs w:val="24"/>
        </w:rPr>
        <w:tab/>
      </w:r>
      <w:r w:rsidRPr="00B546ED">
        <w:rPr>
          <w:b/>
          <w:color w:val="0000FF"/>
          <w:szCs w:val="24"/>
        </w:rPr>
        <w:t xml:space="preserve">C. </w:t>
      </w:r>
      <w:r w:rsidR="00795119" w:rsidRPr="00B546ED">
        <w:rPr>
          <w:szCs w:val="24"/>
        </w:rPr>
        <w:t>2 N.</w:t>
      </w:r>
      <w:r w:rsidR="00B546ED">
        <w:rPr>
          <w:szCs w:val="24"/>
        </w:rPr>
        <w:tab/>
      </w:r>
      <w:r w:rsidRPr="00B546ED">
        <w:rPr>
          <w:b/>
          <w:color w:val="0000FF"/>
          <w:szCs w:val="24"/>
        </w:rPr>
        <w:t xml:space="preserve">D. </w:t>
      </w:r>
      <w:r w:rsidR="00795119" w:rsidRPr="00B546ED">
        <w:rPr>
          <w:szCs w:val="24"/>
        </w:rPr>
        <w:t>10 N.</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xe chuyển động thẳng nhanh dần đều. Trong hai đoạn đường 100m liên tiếp kể từ thời điểm ban đầu vật có vận tốc ban đầu vo, người này di chuyển với những khoảng thời gian lần lượ</w:t>
      </w:r>
      <w:r w:rsidR="00B546ED">
        <w:rPr>
          <w:szCs w:val="24"/>
        </w:rPr>
        <w:t>t là 5s và 3s</w:t>
      </w:r>
      <w:r w:rsidRPr="00B546ED">
        <w:rPr>
          <w:szCs w:val="24"/>
        </w:rPr>
        <w:t>. Vận tốc ban đầu về của chuyển động có giá trị gần đúng nhất với giá trị nào sau dây?</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15m/s.</w:t>
      </w:r>
      <w:r w:rsidR="00B546ED">
        <w:rPr>
          <w:szCs w:val="24"/>
        </w:rPr>
        <w:tab/>
      </w:r>
      <w:r w:rsidR="00B546ED">
        <w:rPr>
          <w:szCs w:val="24"/>
        </w:rPr>
        <w:tab/>
      </w:r>
      <w:r w:rsidRPr="00B546ED">
        <w:rPr>
          <w:b/>
          <w:color w:val="0000FF"/>
          <w:szCs w:val="24"/>
        </w:rPr>
        <w:t xml:space="preserve">B. </w:t>
      </w:r>
      <w:r w:rsidR="00795119" w:rsidRPr="00B546ED">
        <w:rPr>
          <w:szCs w:val="24"/>
        </w:rPr>
        <w:t>13m/s.</w:t>
      </w:r>
      <w:r w:rsidR="00B546ED">
        <w:rPr>
          <w:szCs w:val="24"/>
        </w:rPr>
        <w:tab/>
      </w:r>
      <w:r w:rsidR="00B546ED">
        <w:rPr>
          <w:szCs w:val="24"/>
        </w:rPr>
        <w:tab/>
      </w:r>
      <w:r w:rsidRPr="00B546ED">
        <w:rPr>
          <w:b/>
          <w:color w:val="0000FF"/>
          <w:szCs w:val="24"/>
        </w:rPr>
        <w:t xml:space="preserve">C. </w:t>
      </w:r>
      <w:r w:rsidR="00795119" w:rsidRPr="00B546ED">
        <w:rPr>
          <w:szCs w:val="24"/>
        </w:rPr>
        <w:t>12m/s.</w:t>
      </w:r>
      <w:r w:rsidR="00B546ED">
        <w:rPr>
          <w:szCs w:val="24"/>
        </w:rPr>
        <w:tab/>
      </w:r>
      <w:r w:rsidRPr="00B546ED">
        <w:rPr>
          <w:b/>
          <w:color w:val="0000FF"/>
          <w:szCs w:val="24"/>
        </w:rPr>
        <w:t xml:space="preserve">D. </w:t>
      </w:r>
      <w:r w:rsidR="00795119" w:rsidRPr="00B546ED">
        <w:rPr>
          <w:szCs w:val="24"/>
        </w:rPr>
        <w:t>14m/s.</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lastRenderedPageBreak/>
        <w:t>Phương trình nào dưới đây là phương trình liên hệ giữa gia tốc, vận tốc và độ dịch chuyển trong chuyển động thẳng biến đổi đều?</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position w:val="-6"/>
          <w:szCs w:val="24"/>
        </w:rPr>
        <w:object w:dxaOrig="12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60.65pt;height:14pt" o:ole="">
            <v:imagedata r:id="rId5" o:title=""/>
          </v:shape>
          <o:OLEObject Type="Embed" ProgID="Equation.DSMT4" ShapeID="_x0000_i1270" DrawAspect="Content" ObjectID="_1764449435" r:id="rId6"/>
        </w:object>
      </w:r>
      <w:r w:rsidR="00795119" w:rsidRPr="00B546ED">
        <w:rPr>
          <w:szCs w:val="24"/>
        </w:rPr>
        <w:t>.</w:t>
      </w:r>
      <w:r w:rsidR="00B546ED">
        <w:rPr>
          <w:szCs w:val="24"/>
        </w:rPr>
        <w:tab/>
      </w:r>
      <w:r w:rsidR="00B546ED">
        <w:rPr>
          <w:szCs w:val="24"/>
        </w:rPr>
        <w:tab/>
      </w:r>
      <w:r w:rsidRPr="00B546ED">
        <w:rPr>
          <w:b/>
          <w:color w:val="0000FF"/>
          <w:szCs w:val="24"/>
        </w:rPr>
        <w:t xml:space="preserve">B. </w:t>
      </w:r>
      <w:r w:rsidR="00795119" w:rsidRPr="00B546ED">
        <w:rPr>
          <w:position w:val="-12"/>
          <w:szCs w:val="24"/>
        </w:rPr>
        <w:object w:dxaOrig="1400" w:dyaOrig="400">
          <v:shape id="_x0000_i1271" type="#_x0000_t75" style="width:70pt;height:20pt" o:ole="">
            <v:imagedata r:id="rId7" o:title=""/>
          </v:shape>
          <o:OLEObject Type="Embed" ProgID="Equation.DSMT4" ShapeID="_x0000_i1271" DrawAspect="Content" ObjectID="_1764449436" r:id="rId8"/>
        </w:object>
      </w:r>
      <w:r w:rsidR="00795119" w:rsidRPr="00B546ED">
        <w:rPr>
          <w:szCs w:val="24"/>
        </w:rPr>
        <w:t>.</w:t>
      </w:r>
      <w:r w:rsidR="00B546ED">
        <w:rPr>
          <w:szCs w:val="24"/>
        </w:rPr>
        <w:tab/>
      </w:r>
      <w:r w:rsidRPr="00B546ED">
        <w:rPr>
          <w:b/>
          <w:color w:val="0000FF"/>
          <w:szCs w:val="24"/>
        </w:rPr>
        <w:t xml:space="preserve">C. </w:t>
      </w:r>
      <w:r w:rsidR="00795119" w:rsidRPr="00B546ED">
        <w:rPr>
          <w:position w:val="-12"/>
          <w:szCs w:val="24"/>
        </w:rPr>
        <w:object w:dxaOrig="1219" w:dyaOrig="360">
          <v:shape id="_x0000_i1272" type="#_x0000_t75" style="width:60.65pt;height:18pt" o:ole="">
            <v:imagedata r:id="rId9" o:title=""/>
          </v:shape>
          <o:OLEObject Type="Embed" ProgID="Equation.DSMT4" ShapeID="_x0000_i1272" DrawAspect="Content" ObjectID="_1764449437" r:id="rId10"/>
        </w:object>
      </w:r>
      <w:r w:rsidR="00795119" w:rsidRPr="00B546ED">
        <w:rPr>
          <w:szCs w:val="24"/>
        </w:rPr>
        <w:t>.</w:t>
      </w:r>
      <w:r w:rsidR="00B546ED">
        <w:rPr>
          <w:szCs w:val="24"/>
        </w:rPr>
        <w:tab/>
      </w:r>
      <w:r w:rsidRPr="00B546ED">
        <w:rPr>
          <w:b/>
          <w:color w:val="0000FF"/>
          <w:szCs w:val="24"/>
        </w:rPr>
        <w:t xml:space="preserve">D. </w:t>
      </w:r>
      <w:r w:rsidR="00795119" w:rsidRPr="00B546ED">
        <w:rPr>
          <w:position w:val="-12"/>
          <w:szCs w:val="24"/>
        </w:rPr>
        <w:object w:dxaOrig="1340" w:dyaOrig="380">
          <v:shape id="_x0000_i1273" type="#_x0000_t75" style="width:67.35pt;height:19.35pt" o:ole="">
            <v:imagedata r:id="rId11" o:title=""/>
          </v:shape>
          <o:OLEObject Type="Embed" ProgID="Equation.DSMT4" ShapeID="_x0000_i1273" DrawAspect="Content" ObjectID="_1764449438" r:id="rId12"/>
        </w:object>
      </w:r>
      <w:r w:rsidR="00795119" w:rsidRPr="00B546ED">
        <w:rPr>
          <w:szCs w:val="24"/>
        </w:rPr>
        <w:t>.</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 xml:space="preserve">Phương trình quỹ đạo của một vật được ném theo phương nằm ngang có dạng </w:t>
      </w:r>
      <w:r w:rsidRPr="00B546ED">
        <w:rPr>
          <w:position w:val="-24"/>
          <w:szCs w:val="24"/>
        </w:rPr>
        <w:object w:dxaOrig="720" w:dyaOrig="660">
          <v:shape id="_x0000_i1274" type="#_x0000_t75" style="width:36pt;height:33.35pt" o:ole="">
            <v:imagedata r:id="rId13" o:title=""/>
          </v:shape>
          <o:OLEObject Type="Embed" ProgID="Equation.DSMT4" ShapeID="_x0000_i1274" DrawAspect="Content" ObjectID="_1764449439" r:id="rId14"/>
        </w:object>
      </w:r>
    </w:p>
    <w:p w:rsidR="002959DD" w:rsidRPr="00B546ED" w:rsidRDefault="00795119" w:rsidP="00B546ED">
      <w:pPr>
        <w:tabs>
          <w:tab w:val="left" w:pos="990"/>
          <w:tab w:val="left" w:pos="3420"/>
          <w:tab w:val="left" w:pos="5850"/>
          <w:tab w:val="left" w:pos="8190"/>
        </w:tabs>
        <w:spacing w:after="0" w:line="276" w:lineRule="auto"/>
        <w:ind w:left="992"/>
        <w:contextualSpacing/>
        <w:rPr>
          <w:szCs w:val="24"/>
        </w:rPr>
      </w:pPr>
      <w:r w:rsidRPr="00B546ED">
        <w:rPr>
          <w:szCs w:val="24"/>
        </w:rPr>
        <w:t>Bỏ qua sức cản của không khí, lấy g = 10 m/s². Vận tốc ban đầu của vật là</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2,5 m/s.</w:t>
      </w:r>
      <w:r w:rsidR="00B546ED">
        <w:rPr>
          <w:szCs w:val="24"/>
        </w:rPr>
        <w:tab/>
      </w:r>
      <w:r w:rsidR="00B546ED">
        <w:rPr>
          <w:szCs w:val="24"/>
        </w:rPr>
        <w:tab/>
      </w:r>
      <w:r w:rsidRPr="00B546ED">
        <w:rPr>
          <w:b/>
          <w:color w:val="0000FF"/>
          <w:szCs w:val="24"/>
        </w:rPr>
        <w:t xml:space="preserve">B. </w:t>
      </w:r>
      <w:r w:rsidR="00795119" w:rsidRPr="00B546ED">
        <w:rPr>
          <w:szCs w:val="24"/>
        </w:rPr>
        <w:t>5 m/s.</w:t>
      </w:r>
      <w:r w:rsidR="00B546ED">
        <w:rPr>
          <w:szCs w:val="24"/>
        </w:rPr>
        <w:tab/>
      </w:r>
      <w:r w:rsidR="00B546ED">
        <w:rPr>
          <w:szCs w:val="24"/>
        </w:rPr>
        <w:tab/>
      </w:r>
      <w:r w:rsidRPr="00B546ED">
        <w:rPr>
          <w:b/>
          <w:color w:val="0000FF"/>
          <w:szCs w:val="24"/>
        </w:rPr>
        <w:t xml:space="preserve">C. </w:t>
      </w:r>
      <w:r w:rsidR="00795119" w:rsidRPr="00B546ED">
        <w:rPr>
          <w:szCs w:val="24"/>
        </w:rPr>
        <w:t>4,9 m/s.</w:t>
      </w:r>
      <w:r w:rsidR="00B546ED">
        <w:rPr>
          <w:szCs w:val="24"/>
        </w:rPr>
        <w:tab/>
      </w:r>
      <w:r w:rsidRPr="00B546ED">
        <w:rPr>
          <w:b/>
          <w:color w:val="0000FF"/>
          <w:szCs w:val="24"/>
        </w:rPr>
        <w:t xml:space="preserve">D. </w:t>
      </w:r>
      <w:r w:rsidR="00795119" w:rsidRPr="00B546ED">
        <w:rPr>
          <w:szCs w:val="24"/>
        </w:rPr>
        <w:t>7 m/s.</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Thả rơi một vật từ độ cao 45 m so với mặt đất. Bỏ qua sức cản của không khí, lấy g = 10 m/s². Quãng đường vật rơi trong giây đầu tiên và giây cuối cùng là</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4,9 m và 35 m.</w:t>
      </w:r>
      <w:r w:rsidR="00B546ED">
        <w:rPr>
          <w:szCs w:val="24"/>
        </w:rPr>
        <w:tab/>
      </w:r>
      <w:r w:rsidR="00B546ED">
        <w:rPr>
          <w:szCs w:val="24"/>
        </w:rPr>
        <w:tab/>
      </w:r>
      <w:r w:rsidRPr="00B546ED">
        <w:rPr>
          <w:b/>
          <w:color w:val="0000FF"/>
          <w:szCs w:val="24"/>
        </w:rPr>
        <w:t xml:space="preserve">B. </w:t>
      </w:r>
      <w:r w:rsidR="00795119" w:rsidRPr="00B546ED">
        <w:rPr>
          <w:szCs w:val="24"/>
        </w:rPr>
        <w:t>4,5 m và 35 m.</w:t>
      </w:r>
      <w:r w:rsidR="00B546ED">
        <w:rPr>
          <w:szCs w:val="24"/>
        </w:rPr>
        <w:tab/>
      </w:r>
      <w:r w:rsidRPr="00B546ED">
        <w:rPr>
          <w:b/>
          <w:color w:val="0000FF"/>
          <w:szCs w:val="24"/>
        </w:rPr>
        <w:t xml:space="preserve">C. </w:t>
      </w:r>
      <w:r w:rsidR="00795119" w:rsidRPr="00B546ED">
        <w:rPr>
          <w:szCs w:val="24"/>
        </w:rPr>
        <w:t>5,5 m và 34,3 m.</w:t>
      </w:r>
      <w:r w:rsidR="00B546ED">
        <w:rPr>
          <w:szCs w:val="24"/>
        </w:rPr>
        <w:tab/>
      </w:r>
      <w:r w:rsidRPr="00B546ED">
        <w:rPr>
          <w:b/>
          <w:color w:val="0000FF"/>
          <w:szCs w:val="24"/>
        </w:rPr>
        <w:t xml:space="preserve">D. </w:t>
      </w:r>
      <w:r w:rsidR="00795119" w:rsidRPr="00B546ED">
        <w:rPr>
          <w:szCs w:val="24"/>
        </w:rPr>
        <w:t>5 m và 25 mm</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Phát biểu nào là Sai khi nói về Trọng lực.</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Trọng lực có chiều hướng vào tâm Trái đất</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795119" w:rsidRPr="00B546ED">
        <w:rPr>
          <w:szCs w:val="24"/>
        </w:rPr>
        <w:t>Điểm đặt trọng lực tại trọng tâm của vật</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795119" w:rsidRPr="00B546ED">
        <w:rPr>
          <w:szCs w:val="24"/>
        </w:rPr>
        <w:t>Trọng lực là lực hút giữa 2 vật</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795119" w:rsidRPr="00B546ED">
        <w:rPr>
          <w:szCs w:val="24"/>
        </w:rPr>
        <w:t>Trọng lực là lực hấp dẫn giữa Trái đất và vật</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Dưới tác dụng của một lực 20 N thì một vật chuyển động với gia tốc 0,4 m/s². Nếu tác dụng vào vật này một lực 50 N thì vật này chuyển động với gia tốc bằng</w:t>
      </w:r>
    </w:p>
    <w:p w:rsidR="00795119"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1 m/s².</w:t>
      </w:r>
      <w:r w:rsidR="00B546ED">
        <w:rPr>
          <w:szCs w:val="24"/>
        </w:rPr>
        <w:tab/>
      </w:r>
      <w:r w:rsidR="00B546ED">
        <w:rPr>
          <w:szCs w:val="24"/>
        </w:rPr>
        <w:tab/>
      </w:r>
      <w:r w:rsidRPr="00B546ED">
        <w:rPr>
          <w:b/>
          <w:color w:val="0000FF"/>
          <w:szCs w:val="24"/>
        </w:rPr>
        <w:t xml:space="preserve">B. </w:t>
      </w:r>
      <w:r w:rsidR="00795119" w:rsidRPr="00B546ED">
        <w:rPr>
          <w:szCs w:val="24"/>
        </w:rPr>
        <w:t>0,5 m/s².</w:t>
      </w:r>
      <w:r w:rsidR="00B546ED">
        <w:rPr>
          <w:szCs w:val="24"/>
        </w:rPr>
        <w:tab/>
      </w:r>
      <w:r w:rsidRPr="00B546ED">
        <w:rPr>
          <w:b/>
          <w:color w:val="0000FF"/>
          <w:szCs w:val="24"/>
        </w:rPr>
        <w:t xml:space="preserve">C. </w:t>
      </w:r>
      <w:r w:rsidR="00795119" w:rsidRPr="00B546ED">
        <w:rPr>
          <w:szCs w:val="24"/>
        </w:rPr>
        <w:t>4 m/s².</w:t>
      </w:r>
      <w:r w:rsidR="00B546ED">
        <w:rPr>
          <w:szCs w:val="24"/>
        </w:rPr>
        <w:tab/>
      </w:r>
      <w:r w:rsidRPr="00B546ED">
        <w:rPr>
          <w:b/>
          <w:color w:val="0000FF"/>
          <w:szCs w:val="24"/>
        </w:rPr>
        <w:t xml:space="preserve">D. </w:t>
      </w:r>
      <w:r w:rsidR="00795119" w:rsidRPr="00B546ED">
        <w:rPr>
          <w:szCs w:val="24"/>
        </w:rPr>
        <w:t>2 m/s².</w:t>
      </w:r>
    </w:p>
    <w:p w:rsidR="002959DD" w:rsidRPr="00B546ED" w:rsidRDefault="00795119"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Chọn câu sai. Chuyển động thẳng biến đổi đều</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795119" w:rsidRPr="00B546ED">
        <w:rPr>
          <w:szCs w:val="24"/>
        </w:rPr>
        <w:t>có thể là chuyển động thẳng nhanh dần đều hoặc chuyển động thẳng chậm dần đều.</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795119" w:rsidRPr="00B546ED">
        <w:rPr>
          <w:szCs w:val="24"/>
        </w:rPr>
        <w:t>có độ lớn vận tốc tăng đều hoặc giảm đều theo thời gian.</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795119" w:rsidRPr="00B546ED">
        <w:rPr>
          <w:szCs w:val="24"/>
        </w:rPr>
        <w:t>có gia tốc không đổi.</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795119" w:rsidRPr="00B546ED">
        <w:rPr>
          <w:szCs w:val="24"/>
        </w:rPr>
        <w:t xml:space="preserve">có phương trình xác định tọa độ của vật là </w:t>
      </w:r>
      <w:r w:rsidR="00795119" w:rsidRPr="00B546ED">
        <w:rPr>
          <w:position w:val="-12"/>
          <w:szCs w:val="24"/>
        </w:rPr>
        <w:object w:dxaOrig="1140" w:dyaOrig="360">
          <v:shape id="_x0000_i1275" type="#_x0000_t75" style="width:57.35pt;height:18pt" o:ole="">
            <v:imagedata r:id="rId15" o:title=""/>
          </v:shape>
          <o:OLEObject Type="Embed" ProgID="Equation.DSMT4" ShapeID="_x0000_i1275" DrawAspect="Content" ObjectID="_1764449440" r:id="rId16"/>
        </w:object>
      </w:r>
    </w:p>
    <w:p w:rsidR="00D63330"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Quan sát đồ thị (v - t) trong hình của một vật đang chuyển động thẳng và cho biết quãng đường vật đi được trong khoảng thời gian nào là lớn nhất?</w:t>
      </w:r>
    </w:p>
    <w:p w:rsidR="002959DD" w:rsidRPr="00B546ED" w:rsidRDefault="00D63330" w:rsidP="00B546ED">
      <w:pPr>
        <w:tabs>
          <w:tab w:val="left" w:pos="990"/>
          <w:tab w:val="left" w:pos="3420"/>
          <w:tab w:val="left" w:pos="5850"/>
          <w:tab w:val="left" w:pos="8190"/>
        </w:tabs>
        <w:spacing w:after="0" w:line="276" w:lineRule="auto"/>
        <w:ind w:left="992"/>
        <w:contextualSpacing/>
        <w:jc w:val="center"/>
        <w:rPr>
          <w:szCs w:val="24"/>
        </w:rPr>
      </w:pPr>
      <w:r w:rsidRPr="00B546ED">
        <w:rPr>
          <w:noProof/>
          <w:szCs w:val="24"/>
        </w:rPr>
        <w:drawing>
          <wp:inline distT="0" distB="0" distL="0" distR="0" wp14:anchorId="0C78F18C" wp14:editId="3432E287">
            <wp:extent cx="26670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7000" cy="2066925"/>
                    </a:xfrm>
                    <a:prstGeom prst="rect">
                      <a:avLst/>
                    </a:prstGeom>
                  </pic:spPr>
                </pic:pic>
              </a:graphicData>
            </a:graphic>
          </wp:inline>
        </w:drawing>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Trong khoảng thời gian từ 15 đến 2s.</w:t>
      </w:r>
      <w:r w:rsidR="00B546ED">
        <w:rPr>
          <w:szCs w:val="24"/>
        </w:rPr>
        <w:tab/>
      </w:r>
      <w:r w:rsidRPr="00B546ED">
        <w:rPr>
          <w:b/>
          <w:color w:val="0000FF"/>
          <w:szCs w:val="24"/>
        </w:rPr>
        <w:t xml:space="preserve">B. </w:t>
      </w:r>
      <w:r w:rsidR="00D63330" w:rsidRPr="00B546ED">
        <w:rPr>
          <w:szCs w:val="24"/>
        </w:rPr>
        <w:t>Trong khoảng thời gian từ 25 đến 35.</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Trong khoảng thời gian từ 35 đến 4s.</w:t>
      </w:r>
      <w:r w:rsidR="00B546ED">
        <w:rPr>
          <w:szCs w:val="24"/>
        </w:rPr>
        <w:tab/>
      </w:r>
      <w:r w:rsidRPr="00B546ED">
        <w:rPr>
          <w:b/>
          <w:color w:val="0000FF"/>
          <w:szCs w:val="24"/>
        </w:rPr>
        <w:t xml:space="preserve">D. </w:t>
      </w:r>
      <w:r w:rsidR="00D63330" w:rsidRPr="00B546ED">
        <w:rPr>
          <w:szCs w:val="24"/>
        </w:rPr>
        <w:t>Trong khoảng thời gian từ 0 đến 1s.</w:t>
      </w:r>
    </w:p>
    <w:p w:rsidR="00D63330"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quả cầu được treo trên một sợi dây. Trong các hình vẽ dưới đây, hình nào biểu diễn đúng các lực tác dụng lên quả cầu?</w:t>
      </w:r>
    </w:p>
    <w:p w:rsidR="002959DD" w:rsidRPr="00B546ED" w:rsidRDefault="00D63330" w:rsidP="00B546ED">
      <w:pPr>
        <w:tabs>
          <w:tab w:val="left" w:pos="990"/>
          <w:tab w:val="left" w:pos="3420"/>
          <w:tab w:val="left" w:pos="5850"/>
          <w:tab w:val="left" w:pos="8190"/>
        </w:tabs>
        <w:spacing w:after="0" w:line="276" w:lineRule="auto"/>
        <w:ind w:left="992"/>
        <w:contextualSpacing/>
        <w:jc w:val="center"/>
        <w:rPr>
          <w:szCs w:val="24"/>
        </w:rPr>
      </w:pPr>
      <w:r w:rsidRPr="00B546ED">
        <w:rPr>
          <w:noProof/>
          <w:szCs w:val="24"/>
        </w:rPr>
        <w:lastRenderedPageBreak/>
        <w:drawing>
          <wp:inline distT="0" distB="0" distL="0" distR="0" wp14:anchorId="05C1C8A7" wp14:editId="6067FE66">
            <wp:extent cx="27146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14625" cy="2105025"/>
                    </a:xfrm>
                    <a:prstGeom prst="rect">
                      <a:avLst/>
                    </a:prstGeom>
                  </pic:spPr>
                </pic:pic>
              </a:graphicData>
            </a:graphic>
          </wp:inline>
        </w:drawing>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Hình 4.</w:t>
      </w:r>
      <w:r w:rsidR="00B546ED">
        <w:rPr>
          <w:szCs w:val="24"/>
        </w:rPr>
        <w:tab/>
      </w:r>
      <w:r w:rsidR="00B546ED">
        <w:rPr>
          <w:szCs w:val="24"/>
        </w:rPr>
        <w:tab/>
      </w:r>
      <w:r w:rsidRPr="00B546ED">
        <w:rPr>
          <w:b/>
          <w:color w:val="0000FF"/>
          <w:szCs w:val="24"/>
        </w:rPr>
        <w:t xml:space="preserve">B. </w:t>
      </w:r>
      <w:r w:rsidR="00D63330" w:rsidRPr="00B546ED">
        <w:rPr>
          <w:szCs w:val="24"/>
        </w:rPr>
        <w:t>Hình 2.</w:t>
      </w:r>
      <w:r w:rsidR="00B546ED">
        <w:rPr>
          <w:szCs w:val="24"/>
        </w:rPr>
        <w:tab/>
      </w:r>
      <w:r w:rsidR="00B546ED">
        <w:rPr>
          <w:szCs w:val="24"/>
        </w:rPr>
        <w:tab/>
      </w:r>
      <w:r w:rsidRPr="00B546ED">
        <w:rPr>
          <w:b/>
          <w:color w:val="0000FF"/>
          <w:szCs w:val="24"/>
        </w:rPr>
        <w:t xml:space="preserve">C. </w:t>
      </w:r>
      <w:r w:rsidR="00D63330" w:rsidRPr="00B546ED">
        <w:rPr>
          <w:szCs w:val="24"/>
        </w:rPr>
        <w:t>Hình 1.</w:t>
      </w:r>
      <w:r w:rsidR="00B546ED">
        <w:rPr>
          <w:szCs w:val="24"/>
        </w:rPr>
        <w:tab/>
      </w:r>
      <w:r w:rsidRPr="00B546ED">
        <w:rPr>
          <w:b/>
          <w:color w:val="0000FF"/>
          <w:szCs w:val="24"/>
        </w:rPr>
        <w:t xml:space="preserve">D. </w:t>
      </w:r>
      <w:r w:rsidR="00D63330" w:rsidRPr="00B546ED">
        <w:rPr>
          <w:szCs w:val="24"/>
        </w:rPr>
        <w:t>Hình 3.</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Lực đẩy Ác-si-mét tác dụng lên một vật nhúng trong chất lỏng bằng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trọng lượng của chất lỏng.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D63330" w:rsidRPr="00B546ED">
        <w:rPr>
          <w:szCs w:val="24"/>
        </w:rPr>
        <w:t>trọng lượng của phần vật nằm dưới mặt chất lỏng.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trọng lượng của vật.</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D63330" w:rsidRPr="00B546ED">
        <w:rPr>
          <w:szCs w:val="24"/>
        </w:rPr>
        <w:t>trọng lượng phần chất lỏng bị vật chiếm chỗ.</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 xml:space="preserve">Một vật chuyển động thẳng biến đổi đều với phương trình chuyển động là: </w:t>
      </w:r>
      <w:r w:rsidR="004877E4" w:rsidRPr="00B546ED">
        <w:rPr>
          <w:position w:val="-6"/>
          <w:szCs w:val="24"/>
        </w:rPr>
        <w:object w:dxaOrig="1460" w:dyaOrig="320">
          <v:shape id="_x0000_i1276" type="#_x0000_t75" style="width:73.35pt;height:16pt" o:ole="">
            <v:imagedata r:id="rId19" o:title=""/>
          </v:shape>
          <o:OLEObject Type="Embed" ProgID="Equation.DSMT4" ShapeID="_x0000_i1276" DrawAspect="Content" ObjectID="_1764449441" r:id="rId20"/>
        </w:object>
      </w:r>
      <w:r w:rsidR="002959DD" w:rsidRPr="00B546ED">
        <w:rPr>
          <w:szCs w:val="24"/>
        </w:rPr>
        <w:t xml:space="preserve"> </w:t>
      </w:r>
      <w:r w:rsidRPr="00B546ED">
        <w:rPr>
          <w:szCs w:val="24"/>
        </w:rPr>
        <w:t>(m; s). Vận tốc ban đầu và gia tốc của vật là</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2 m/s và 4 m/s².</w:t>
      </w:r>
      <w:r w:rsidR="00B546ED">
        <w:rPr>
          <w:szCs w:val="24"/>
        </w:rPr>
        <w:tab/>
      </w:r>
      <w:r w:rsidRPr="00B546ED">
        <w:rPr>
          <w:b/>
          <w:color w:val="0000FF"/>
          <w:szCs w:val="24"/>
        </w:rPr>
        <w:t xml:space="preserve">B. </w:t>
      </w:r>
      <w:r w:rsidRPr="00B546ED">
        <w:rPr>
          <w:szCs w:val="24"/>
        </w:rPr>
        <w:t>4 m/s và 2 m/s².</w:t>
      </w:r>
      <w:r w:rsidR="00B546ED">
        <w:rPr>
          <w:szCs w:val="24"/>
        </w:rPr>
        <w:tab/>
      </w:r>
      <w:r w:rsidRPr="00B546ED">
        <w:rPr>
          <w:b/>
          <w:color w:val="0000FF"/>
          <w:szCs w:val="24"/>
        </w:rPr>
        <w:t xml:space="preserve">C. </w:t>
      </w:r>
      <w:r w:rsidR="00D63330" w:rsidRPr="00B546ED">
        <w:rPr>
          <w:szCs w:val="24"/>
        </w:rPr>
        <w:t>4 m/s và 1 m/s².</w:t>
      </w:r>
      <w:r w:rsidR="00B546ED">
        <w:rPr>
          <w:szCs w:val="24"/>
        </w:rPr>
        <w:tab/>
      </w:r>
      <w:r w:rsidRPr="00B546ED">
        <w:rPr>
          <w:b/>
          <w:color w:val="0000FF"/>
          <w:szCs w:val="24"/>
        </w:rPr>
        <w:t xml:space="preserve">D. </w:t>
      </w:r>
      <w:r w:rsidR="00D63330" w:rsidRPr="00B546ED">
        <w:rPr>
          <w:szCs w:val="24"/>
        </w:rPr>
        <w:t>20 m/s và 4 m/s².</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Điều nào sau đây không đúng khi nói về chuyển động của vật ném ngang?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Tầm xa của vật phụ thuộc vào vận tốc ban đầu.</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D63330" w:rsidRPr="00B546ED">
        <w:rPr>
          <w:szCs w:val="24"/>
        </w:rPr>
        <w:t>Lực duy nhất tác dụng vào vật là trọng lực (bỏ qua sức cản của không khí).</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Quỹ đạo của chuyển động ném ngang là đường thẳng.</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D63330" w:rsidRPr="00B546ED">
        <w:rPr>
          <w:szCs w:val="24"/>
        </w:rPr>
        <w:t>Vectơ vận tốc tại mỗi điểm trùng với tiếp tuyến với quỹ đạo tại điểm đó.</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Một ô tô khách đang chuyển động thẳng, bỗng nhiên ô tô rẻ quật sang phải. Người ngồi trong xe bị xô về phía nào?</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Chúi đầu về phía trước.</w:t>
      </w:r>
      <w:r w:rsidR="00B546ED">
        <w:rPr>
          <w:szCs w:val="24"/>
        </w:rPr>
        <w:tab/>
      </w:r>
      <w:r w:rsidRPr="00B546ED">
        <w:rPr>
          <w:b/>
          <w:color w:val="0000FF"/>
          <w:szCs w:val="24"/>
        </w:rPr>
        <w:t xml:space="preserve">B. </w:t>
      </w:r>
      <w:r w:rsidR="00D63330" w:rsidRPr="00B546ED">
        <w:rPr>
          <w:szCs w:val="24"/>
        </w:rPr>
        <w:t>Bên phải.</w:t>
      </w:r>
      <w:r w:rsidR="00B546ED">
        <w:rPr>
          <w:szCs w:val="24"/>
        </w:rPr>
        <w:tab/>
      </w:r>
      <w:r w:rsidRPr="00B546ED">
        <w:rPr>
          <w:b/>
          <w:color w:val="0000FF"/>
          <w:szCs w:val="24"/>
        </w:rPr>
        <w:t xml:space="preserve">C. </w:t>
      </w:r>
      <w:r w:rsidR="00D63330" w:rsidRPr="00B546ED">
        <w:rPr>
          <w:szCs w:val="24"/>
        </w:rPr>
        <w:t>Ngã người về phía sau.</w:t>
      </w:r>
      <w:r w:rsidR="00B546ED">
        <w:rPr>
          <w:szCs w:val="24"/>
        </w:rPr>
        <w:tab/>
      </w:r>
      <w:r w:rsidRPr="00B546ED">
        <w:rPr>
          <w:b/>
          <w:color w:val="0000FF"/>
          <w:szCs w:val="24"/>
        </w:rPr>
        <w:t xml:space="preserve">D. </w:t>
      </w:r>
      <w:r w:rsidR="00D63330" w:rsidRPr="00B546ED">
        <w:rPr>
          <w:szCs w:val="24"/>
        </w:rPr>
        <w:t>Bên trái.</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Hãy chỉ ra kết luận sai. Lực là nguyên nhân làm cho</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hình dạng của vật thay đổi.</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D63330" w:rsidRPr="00B546ED">
        <w:rPr>
          <w:szCs w:val="24"/>
        </w:rPr>
        <w:t>vật chuyển động.</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độ lớn vận tốc của vật thay đổi.</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D63330" w:rsidRPr="00B546ED">
        <w:rPr>
          <w:szCs w:val="24"/>
        </w:rPr>
        <w:t>hướng chuyển động của vật thay đổi.</w:t>
      </w:r>
    </w:p>
    <w:p w:rsidR="00D63330"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Khối lượng là đại lượng đặc trưng cho</w:t>
      </w:r>
    </w:p>
    <w:p w:rsidR="002959DD" w:rsidRPr="00B546ED" w:rsidRDefault="00B546ED" w:rsidP="00B546ED">
      <w:pPr>
        <w:tabs>
          <w:tab w:val="left" w:pos="990"/>
          <w:tab w:val="left" w:pos="3420"/>
          <w:tab w:val="left" w:pos="5850"/>
          <w:tab w:val="left" w:pos="8190"/>
        </w:tabs>
        <w:spacing w:after="0" w:line="276" w:lineRule="auto"/>
        <w:ind w:left="992"/>
        <w:contextualSpacing/>
        <w:rPr>
          <w:szCs w:val="24"/>
        </w:rPr>
      </w:pPr>
      <w:r>
        <w:rPr>
          <w:b/>
          <w:color w:val="0000FF"/>
          <w:szCs w:val="24"/>
        </w:rPr>
        <w:t>A</w:t>
      </w:r>
      <w:r w:rsidRPr="00B546ED">
        <w:rPr>
          <w:b/>
          <w:color w:val="0000FF"/>
          <w:szCs w:val="24"/>
        </w:rPr>
        <w:t>.</w:t>
      </w:r>
      <w:r w:rsidR="00D63330" w:rsidRPr="00B546ED">
        <w:rPr>
          <w:szCs w:val="24"/>
        </w:rPr>
        <w:t xml:space="preserve"> trọng lượng của vật.</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D63330" w:rsidRPr="00B546ED">
        <w:rPr>
          <w:szCs w:val="24"/>
        </w:rPr>
        <w:t>mức quán tính của vật.</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tác dụng làm quay của lực quanh một trục.</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D63330" w:rsidRPr="00B546ED">
        <w:rPr>
          <w:szCs w:val="24"/>
        </w:rPr>
        <w:t>thể tích của vật.</w:t>
      </w:r>
    </w:p>
    <w:p w:rsidR="002959DD" w:rsidRPr="00B546ED" w:rsidRDefault="00D63330" w:rsidP="00B546ED">
      <w:pPr>
        <w:pStyle w:val="ListParagraph"/>
        <w:numPr>
          <w:ilvl w:val="0"/>
          <w:numId w:val="1"/>
        </w:numPr>
        <w:tabs>
          <w:tab w:val="left" w:pos="990"/>
          <w:tab w:val="left" w:pos="3420"/>
          <w:tab w:val="left" w:pos="5850"/>
          <w:tab w:val="left" w:pos="8190"/>
        </w:tabs>
        <w:spacing w:before="60" w:after="0" w:line="276" w:lineRule="auto"/>
        <w:jc w:val="both"/>
        <w:rPr>
          <w:szCs w:val="24"/>
        </w:rPr>
      </w:pPr>
      <w:r w:rsidRPr="00B546ED">
        <w:rPr>
          <w:szCs w:val="24"/>
        </w:rPr>
        <w:t>Gia tốc là</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A. </w:t>
      </w:r>
      <w:r w:rsidR="00D63330" w:rsidRPr="00B546ED">
        <w:rPr>
          <w:szCs w:val="24"/>
        </w:rPr>
        <w:t>đại lượng đặc trưng cho độ biến thiên nhanh chậm của tốc độ theo thời gian.</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B. </w:t>
      </w:r>
      <w:r w:rsidR="00D63330" w:rsidRPr="00B546ED">
        <w:rPr>
          <w:szCs w:val="24"/>
        </w:rPr>
        <w:t>đại lượng đặc trưng cho độ biến thiên của vận tốc theo thời gian.</w:t>
      </w:r>
    </w:p>
    <w:p w:rsidR="002959DD"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C. </w:t>
      </w:r>
      <w:r w:rsidR="00D63330" w:rsidRPr="00B546ED">
        <w:rPr>
          <w:szCs w:val="24"/>
        </w:rPr>
        <w:t>đại lượng đặc trưng cho sự biến thiên về hướng của vận tốc.</w:t>
      </w:r>
    </w:p>
    <w:p w:rsidR="00D63330" w:rsidRPr="00B546ED" w:rsidRDefault="002959DD" w:rsidP="00B546ED">
      <w:pPr>
        <w:tabs>
          <w:tab w:val="left" w:pos="990"/>
          <w:tab w:val="left" w:pos="2835"/>
          <w:tab w:val="left" w:pos="3420"/>
          <w:tab w:val="left" w:pos="4535"/>
          <w:tab w:val="left" w:pos="5850"/>
          <w:tab w:val="left" w:pos="6236"/>
          <w:tab w:val="left" w:pos="8190"/>
        </w:tabs>
        <w:spacing w:after="0" w:line="276" w:lineRule="auto"/>
        <w:ind w:left="992"/>
        <w:contextualSpacing/>
        <w:jc w:val="both"/>
        <w:rPr>
          <w:szCs w:val="24"/>
        </w:rPr>
      </w:pPr>
      <w:r w:rsidRPr="00B546ED">
        <w:rPr>
          <w:b/>
          <w:color w:val="0000FF"/>
          <w:szCs w:val="24"/>
        </w:rPr>
        <w:t xml:space="preserve">D. </w:t>
      </w:r>
      <w:r w:rsidR="00D63330" w:rsidRPr="00B546ED">
        <w:rPr>
          <w:szCs w:val="24"/>
        </w:rPr>
        <w:t>đại lượng đặc trung cho độ nhanh chậm của chuyền động.</w:t>
      </w:r>
    </w:p>
    <w:p w:rsidR="004877E4" w:rsidRPr="00B546ED" w:rsidRDefault="004877E4" w:rsidP="00B546ED">
      <w:pPr>
        <w:tabs>
          <w:tab w:val="left" w:pos="990"/>
          <w:tab w:val="left" w:pos="3420"/>
          <w:tab w:val="left" w:pos="5850"/>
          <w:tab w:val="left" w:pos="8190"/>
        </w:tabs>
        <w:spacing w:after="0" w:line="276" w:lineRule="auto"/>
        <w:ind w:left="992"/>
        <w:contextualSpacing/>
        <w:rPr>
          <w:b/>
          <w:szCs w:val="24"/>
        </w:rPr>
      </w:pPr>
      <w:r w:rsidRPr="00B546ED">
        <w:rPr>
          <w:b/>
          <w:szCs w:val="24"/>
        </w:rPr>
        <w:lastRenderedPageBreak/>
        <w:t>II. PHẦN TỰ LUẬN (4 điểm)</w:t>
      </w:r>
    </w:p>
    <w:p w:rsidR="004877E4" w:rsidRPr="00B546ED" w:rsidRDefault="004877E4" w:rsidP="00B546ED">
      <w:pPr>
        <w:tabs>
          <w:tab w:val="left" w:pos="990"/>
          <w:tab w:val="left" w:pos="3420"/>
          <w:tab w:val="left" w:pos="5850"/>
          <w:tab w:val="left" w:pos="8190"/>
        </w:tabs>
        <w:spacing w:after="0" w:line="276" w:lineRule="auto"/>
        <w:ind w:left="992"/>
        <w:contextualSpacing/>
        <w:rPr>
          <w:b/>
          <w:szCs w:val="24"/>
        </w:rPr>
      </w:pPr>
      <w:r w:rsidRPr="00B546ED">
        <w:rPr>
          <w:b/>
          <w:szCs w:val="24"/>
        </w:rPr>
        <w:t>CÂU 1: 1,5 điểm</w:t>
      </w:r>
    </w:p>
    <w:p w:rsidR="00795119" w:rsidRPr="00B546ED" w:rsidRDefault="004877E4" w:rsidP="00B546ED">
      <w:pPr>
        <w:tabs>
          <w:tab w:val="left" w:pos="990"/>
          <w:tab w:val="left" w:pos="3420"/>
          <w:tab w:val="left" w:pos="5850"/>
          <w:tab w:val="left" w:pos="8190"/>
        </w:tabs>
        <w:spacing w:after="0" w:line="276" w:lineRule="auto"/>
        <w:ind w:left="992"/>
        <w:contextualSpacing/>
        <w:rPr>
          <w:szCs w:val="24"/>
        </w:rPr>
      </w:pPr>
      <w:r w:rsidRPr="00B546ED">
        <w:rPr>
          <w:szCs w:val="24"/>
        </w:rPr>
        <w:t>Một chất điểm chuyển động có đồ thị vận tốc theo thời gian được biểu diễn như hình bên. Tính quãng đường chất điểm đã đi từ khi bắt đầu chuyển động đến khi dừng lại.</w:t>
      </w:r>
    </w:p>
    <w:p w:rsidR="004877E4" w:rsidRPr="00B546ED" w:rsidRDefault="004877E4" w:rsidP="00B546ED">
      <w:pPr>
        <w:tabs>
          <w:tab w:val="left" w:pos="990"/>
          <w:tab w:val="left" w:pos="3420"/>
          <w:tab w:val="left" w:pos="5850"/>
          <w:tab w:val="left" w:pos="8190"/>
        </w:tabs>
        <w:spacing w:after="0" w:line="276" w:lineRule="auto"/>
        <w:ind w:left="992"/>
        <w:contextualSpacing/>
        <w:jc w:val="center"/>
        <w:rPr>
          <w:szCs w:val="24"/>
        </w:rPr>
      </w:pPr>
      <w:r w:rsidRPr="00B546ED">
        <w:rPr>
          <w:noProof/>
          <w:szCs w:val="24"/>
        </w:rPr>
        <w:drawing>
          <wp:inline distT="0" distB="0" distL="0" distR="0" wp14:anchorId="0CC9F16E" wp14:editId="49EECDE4">
            <wp:extent cx="30575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57525" cy="1895475"/>
                    </a:xfrm>
                    <a:prstGeom prst="rect">
                      <a:avLst/>
                    </a:prstGeom>
                  </pic:spPr>
                </pic:pic>
              </a:graphicData>
            </a:graphic>
          </wp:inline>
        </w:drawing>
      </w:r>
    </w:p>
    <w:p w:rsidR="004877E4" w:rsidRPr="00B546ED" w:rsidRDefault="004877E4" w:rsidP="00B546ED">
      <w:pPr>
        <w:tabs>
          <w:tab w:val="left" w:pos="990"/>
          <w:tab w:val="left" w:pos="3420"/>
          <w:tab w:val="left" w:pos="5850"/>
          <w:tab w:val="left" w:pos="8190"/>
        </w:tabs>
        <w:spacing w:after="0" w:line="276" w:lineRule="auto"/>
        <w:ind w:left="992"/>
        <w:contextualSpacing/>
        <w:rPr>
          <w:b/>
          <w:szCs w:val="24"/>
        </w:rPr>
      </w:pPr>
      <w:r w:rsidRPr="00B546ED">
        <w:rPr>
          <w:b/>
          <w:szCs w:val="24"/>
        </w:rPr>
        <w:t>CÂU 2: 1,5 điểm</w:t>
      </w:r>
    </w:p>
    <w:p w:rsidR="004877E4" w:rsidRPr="00B546ED" w:rsidRDefault="004877E4" w:rsidP="00B546ED">
      <w:pPr>
        <w:tabs>
          <w:tab w:val="left" w:pos="990"/>
          <w:tab w:val="left" w:pos="3420"/>
          <w:tab w:val="left" w:pos="5850"/>
          <w:tab w:val="left" w:pos="8190"/>
        </w:tabs>
        <w:spacing w:after="0" w:line="276" w:lineRule="auto"/>
        <w:ind w:left="992"/>
        <w:contextualSpacing/>
        <w:rPr>
          <w:szCs w:val="24"/>
        </w:rPr>
      </w:pPr>
      <w:r w:rsidRPr="00B546ED">
        <w:rPr>
          <w:szCs w:val="24"/>
        </w:rPr>
        <w:t xml:space="preserve">Một vận động viên bóng chuyền nhảy lên phát bóng theo phương ngang ở độ cao 2,9 m so với mặt đất. Vận tốc của bóng ngay khi rời tay là </w:t>
      </w:r>
      <w:r w:rsidR="00B546ED" w:rsidRPr="00B546ED">
        <w:rPr>
          <w:position w:val="-12"/>
          <w:szCs w:val="24"/>
        </w:rPr>
        <w:object w:dxaOrig="1260" w:dyaOrig="360">
          <v:shape id="_x0000_i1277" type="#_x0000_t75" style="width:63.35pt;height:18pt" o:ole="">
            <v:imagedata r:id="rId22" o:title=""/>
          </v:shape>
          <o:OLEObject Type="Embed" ProgID="Equation.DSMT4" ShapeID="_x0000_i1277" DrawAspect="Content" ObjectID="_1764449442" r:id="rId23"/>
        </w:object>
      </w:r>
      <w:r w:rsidRPr="00B546ED">
        <w:rPr>
          <w:szCs w:val="24"/>
        </w:rPr>
        <w:t>. Bóng đi dọc chiều dài sân và không vận động viên đối phương nào đỡ được. Cho g = 9,8 m/s² và bỏ qua sức cản không khí. Tính thời gian chuyển động của bóng và vận tốc của bóng khi chạm đất.</w:t>
      </w:r>
    </w:p>
    <w:p w:rsidR="004877E4" w:rsidRPr="00B546ED" w:rsidRDefault="004877E4" w:rsidP="00B546ED">
      <w:pPr>
        <w:tabs>
          <w:tab w:val="left" w:pos="990"/>
          <w:tab w:val="left" w:pos="3420"/>
          <w:tab w:val="left" w:pos="5850"/>
          <w:tab w:val="left" w:pos="8190"/>
        </w:tabs>
        <w:spacing w:after="0" w:line="276" w:lineRule="auto"/>
        <w:ind w:left="992"/>
        <w:contextualSpacing/>
        <w:jc w:val="center"/>
        <w:rPr>
          <w:szCs w:val="24"/>
        </w:rPr>
      </w:pPr>
      <w:r w:rsidRPr="00B546ED">
        <w:rPr>
          <w:noProof/>
          <w:szCs w:val="24"/>
        </w:rPr>
        <w:drawing>
          <wp:inline distT="0" distB="0" distL="0" distR="0" wp14:anchorId="0572F3F2" wp14:editId="31B5F9D2">
            <wp:extent cx="1600200" cy="184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00200" cy="1847850"/>
                    </a:xfrm>
                    <a:prstGeom prst="rect">
                      <a:avLst/>
                    </a:prstGeom>
                  </pic:spPr>
                </pic:pic>
              </a:graphicData>
            </a:graphic>
          </wp:inline>
        </w:drawing>
      </w:r>
    </w:p>
    <w:p w:rsidR="004877E4" w:rsidRPr="00B546ED" w:rsidRDefault="004877E4" w:rsidP="00B546ED">
      <w:pPr>
        <w:tabs>
          <w:tab w:val="left" w:pos="990"/>
          <w:tab w:val="left" w:pos="3420"/>
          <w:tab w:val="left" w:pos="5850"/>
          <w:tab w:val="left" w:pos="8190"/>
        </w:tabs>
        <w:spacing w:after="0" w:line="276" w:lineRule="auto"/>
        <w:ind w:left="992"/>
        <w:contextualSpacing/>
        <w:rPr>
          <w:b/>
          <w:szCs w:val="24"/>
        </w:rPr>
      </w:pPr>
      <w:r w:rsidRPr="00B546ED">
        <w:rPr>
          <w:b/>
          <w:szCs w:val="24"/>
        </w:rPr>
        <w:t>CÂU 3: 1 điểm</w:t>
      </w:r>
    </w:p>
    <w:p w:rsidR="004877E4" w:rsidRPr="00B546ED" w:rsidRDefault="004877E4" w:rsidP="00B546ED">
      <w:pPr>
        <w:tabs>
          <w:tab w:val="left" w:pos="990"/>
          <w:tab w:val="left" w:pos="3420"/>
          <w:tab w:val="left" w:pos="5850"/>
          <w:tab w:val="left" w:pos="8190"/>
        </w:tabs>
        <w:spacing w:after="0" w:line="276" w:lineRule="auto"/>
        <w:ind w:left="992"/>
        <w:contextualSpacing/>
        <w:rPr>
          <w:szCs w:val="24"/>
        </w:rPr>
      </w:pPr>
      <w:r w:rsidRPr="00B546ED">
        <w:rPr>
          <w:szCs w:val="24"/>
        </w:rPr>
        <w:t>Một vật được móc vào một lực kế. Khi để ngoài không khí, lực kế chỉ 2,13N. Khi nhúng chìm hoàn toàn vật vào trong nước thì lực kế chỉ 1,83N. Biết trọng lượng riêng của nước là d = 10000 N/m³. Tính thể tích của vật.</w:t>
      </w:r>
    </w:p>
    <w:p w:rsidR="004877E4" w:rsidRDefault="004877E4" w:rsidP="00B546ED">
      <w:pPr>
        <w:tabs>
          <w:tab w:val="left" w:pos="990"/>
          <w:tab w:val="left" w:pos="3420"/>
          <w:tab w:val="left" w:pos="5850"/>
          <w:tab w:val="left" w:pos="8190"/>
        </w:tabs>
        <w:spacing w:after="0" w:line="276" w:lineRule="auto"/>
        <w:ind w:left="992"/>
        <w:contextualSpacing/>
        <w:jc w:val="center"/>
        <w:rPr>
          <w:b/>
          <w:szCs w:val="24"/>
        </w:rPr>
      </w:pPr>
      <w:r w:rsidRPr="00B546ED">
        <w:rPr>
          <w:b/>
          <w:szCs w:val="24"/>
        </w:rPr>
        <w:t>-HẾT-</w:t>
      </w:r>
    </w:p>
    <w:p w:rsidR="005C2634" w:rsidRDefault="005C2634" w:rsidP="00B546ED">
      <w:pPr>
        <w:tabs>
          <w:tab w:val="left" w:pos="990"/>
          <w:tab w:val="left" w:pos="3420"/>
          <w:tab w:val="left" w:pos="5850"/>
          <w:tab w:val="left" w:pos="8190"/>
        </w:tabs>
        <w:spacing w:after="0" w:line="276" w:lineRule="auto"/>
        <w:ind w:left="992"/>
        <w:contextualSpacing/>
        <w:jc w:val="center"/>
        <w:rPr>
          <w:b/>
          <w:szCs w:val="24"/>
        </w:rPr>
      </w:pPr>
      <w:r w:rsidRPr="005C2634">
        <w:rPr>
          <w:rFonts w:eastAsia="Times New Roman" w:cs="Calibri"/>
          <w:b/>
          <w:bCs/>
          <w:color w:val="000000"/>
          <w:szCs w:val="24"/>
        </w:rPr>
        <w:t xml:space="preserve">Đáp án: </w:t>
      </w:r>
      <w:r>
        <w:rPr>
          <w:rFonts w:eastAsia="Times New Roman" w:cs="Calibri"/>
          <w:b/>
          <w:bCs/>
          <w:color w:val="000000"/>
          <w:szCs w:val="24"/>
        </w:rPr>
        <w:t xml:space="preserve">Mã đề </w:t>
      </w:r>
      <w:r w:rsidRPr="005C2634">
        <w:rPr>
          <w:rFonts w:eastAsia="Times New Roman" w:cs="Calibri"/>
          <w:b/>
          <w:bCs/>
          <w:color w:val="000000"/>
          <w:szCs w:val="24"/>
        </w:rPr>
        <w:t>103</w:t>
      </w:r>
    </w:p>
    <w:tbl>
      <w:tblPr>
        <w:tblW w:w="7890" w:type="dxa"/>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89"/>
        <w:gridCol w:w="789"/>
        <w:gridCol w:w="789"/>
        <w:gridCol w:w="789"/>
        <w:gridCol w:w="789"/>
        <w:gridCol w:w="789"/>
        <w:gridCol w:w="789"/>
        <w:gridCol w:w="789"/>
        <w:gridCol w:w="789"/>
      </w:tblGrid>
      <w:tr w:rsidR="005C2634" w:rsidRPr="005C2634" w:rsidTr="005C2634">
        <w:trPr>
          <w:trHeight w:val="249"/>
        </w:trPr>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2.C</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3.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4. C</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5.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6. C</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7. D</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8. C</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9.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10 D</w:t>
            </w:r>
          </w:p>
        </w:tc>
      </w:tr>
      <w:tr w:rsidR="005C2634" w:rsidRPr="005C2634" w:rsidTr="005C2634">
        <w:trPr>
          <w:trHeight w:val="249"/>
        </w:trPr>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11.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12. D</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13. C</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14.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15. D</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16. A</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17.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18. D</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19.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20. C</w:t>
            </w:r>
          </w:p>
        </w:tc>
      </w:tr>
      <w:tr w:rsidR="005C2634" w:rsidRPr="005C2634" w:rsidTr="005C2634">
        <w:trPr>
          <w:trHeight w:val="249"/>
        </w:trPr>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21. D</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22.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23.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r w:rsidRPr="005C2634">
              <w:rPr>
                <w:rFonts w:eastAsia="Times New Roman" w:cs="Calibri"/>
                <w:b/>
                <w:color w:val="000000"/>
                <w:szCs w:val="24"/>
              </w:rPr>
              <w:t>24. B</w:t>
            </w: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c>
          <w:tcPr>
            <w:tcW w:w="789" w:type="dxa"/>
            <w:shd w:val="clear" w:color="auto" w:fill="auto"/>
            <w:noWrap/>
            <w:vAlign w:val="bottom"/>
            <w:hideMark/>
          </w:tcPr>
          <w:p w:rsidR="005C2634" w:rsidRPr="005C2634" w:rsidRDefault="005C2634" w:rsidP="005C2634">
            <w:pPr>
              <w:spacing w:after="0" w:line="240" w:lineRule="auto"/>
              <w:jc w:val="center"/>
              <w:rPr>
                <w:rFonts w:eastAsia="Times New Roman" w:cs="Calibri"/>
                <w:b/>
                <w:color w:val="000000"/>
                <w:szCs w:val="24"/>
              </w:rPr>
            </w:pPr>
          </w:p>
        </w:tc>
      </w:tr>
    </w:tbl>
    <w:p w:rsidR="00B546ED" w:rsidRPr="00B546ED" w:rsidRDefault="00B546ED" w:rsidP="00B546ED">
      <w:pPr>
        <w:tabs>
          <w:tab w:val="left" w:pos="990"/>
          <w:tab w:val="left" w:pos="3420"/>
          <w:tab w:val="left" w:pos="5850"/>
          <w:tab w:val="left" w:pos="8190"/>
        </w:tabs>
        <w:spacing w:after="0" w:line="276" w:lineRule="auto"/>
        <w:ind w:left="992"/>
        <w:contextualSpacing/>
        <w:rPr>
          <w:b/>
          <w:szCs w:val="24"/>
        </w:rPr>
      </w:pPr>
    </w:p>
    <w:sectPr w:rsidR="00B546ED" w:rsidRPr="00B546ED" w:rsidSect="00B546ED">
      <w:pgSz w:w="11909" w:h="16834" w:code="9"/>
      <w:pgMar w:top="576" w:right="720" w:bottom="576"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67AC5"/>
    <w:multiLevelType w:val="hybridMultilevel"/>
    <w:tmpl w:val="3C0E3DA0"/>
    <w:lvl w:ilvl="0" w:tplc="E8B647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C"/>
    <w:rsid w:val="00002758"/>
    <w:rsid w:val="001C6B4E"/>
    <w:rsid w:val="002959DD"/>
    <w:rsid w:val="002E07FC"/>
    <w:rsid w:val="0033589A"/>
    <w:rsid w:val="004877E4"/>
    <w:rsid w:val="005C2634"/>
    <w:rsid w:val="007034DC"/>
    <w:rsid w:val="00795119"/>
    <w:rsid w:val="009C578B"/>
    <w:rsid w:val="00B546ED"/>
    <w:rsid w:val="00D6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CD56"/>
  <w15:chartTrackingRefBased/>
  <w15:docId w15:val="{9C7CED7B-0119-499C-8153-A41513FF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9DD"/>
    <w:pPr>
      <w:ind w:left="720"/>
      <w:contextualSpacing/>
    </w:pPr>
  </w:style>
  <w:style w:type="table" w:styleId="TableGrid">
    <w:name w:val="Table Grid"/>
    <w:basedOn w:val="TableNormal"/>
    <w:uiPriority w:val="39"/>
    <w:rsid w:val="00B5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997</Words>
  <Characters>5683</Characters>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2023-12-18T08:50:00Z</dcterms:created>
  <dcterms:modified xsi:type="dcterms:W3CDTF">2023-12-18T17:04:00Z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