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giữa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28 - 32</w:t>
      </w:r>
    </w:p>
    <w:p>
      <w:r>
        <w:t xml:space="preserve">Do you have a hobby? If you don’t, start doing one now! Why? Let me give you some reasons.
</w:t>
      </w:r>
      <w:r>
        <w:br/>
        <w:t xml:space="preserve">
</w:t>
      </w:r>
      <w:r>
        <w:br/>
        <w:t xml:space="preserve">Hobbies are not just interesting ways to spend your free time. You learn by doing. Every hobby teaches you skills – things you can do – and those things are different for each hobby. For example, sewing teaches you about the design of clothes and how to work with inches and feet. Cooking teaches you about working out the weights and times for different recipes and preparing food. Preparing is a work skill.
</w:t>
      </w:r>
      <w:r>
        <w:br/>
        <w:t xml:space="preserve">
</w:t>
      </w:r>
      <w:r>
        <w:br/>
        <w:t xml:space="preserve">All sports teach you that you sometimes win in this world and you sometimes lose. Some sports, like soccer and handball, teach you to work in a team – another work skill – and to follow instructions to help the team to win. Other sports, like tennis and table tennis, teach you to watch the person you are playing against and plan a way to win. This skill is also useful for work.
</w:t>
      </w:r>
      <w:r>
        <w:br/>
        <w:t xml:space="preserve">
</w:t>
      </w:r>
      <w:r>
        <w:br/>
        <w:t xml:space="preserve">So hobbies teach you life skills, but they are also a very good way of meeting friends with the same interests as you.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2023-12-14T03:07:14.582Z</dcterms:created>
  <dcterms:modified xsi:type="dcterms:W3CDTF">2023-12-14T03:07:14.582Z</dcterms:modified>
</cp:coreProperties>
</file>

<file path=docProps/custom.xml><?xml version="1.0" encoding="utf-8"?>
<Properties xmlns="http://schemas.openxmlformats.org/officeDocument/2006/custom-properties" xmlns:vt="http://schemas.openxmlformats.org/officeDocument/2006/docPropsVTypes"/>
</file>