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28 - TIẾT 1: SINH HOẠT DƯỚI CỜ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GIAO LƯU VỚI CHA MẸ HỌC SINH</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tham gia các hoạt động chung trong gia đình. </w:t>
      </w:r>
    </w:p>
    <w:p w:rsidR="00000000" w:rsidDel="00000000" w:rsidP="00000000" w:rsidRDefault="00000000" w:rsidRPr="00000000" w14:paraId="0000000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tích cực, tự giác làm việc nhà cùng người thân. </w:t>
      </w:r>
    </w:p>
    <w:p w:rsidR="00000000" w:rsidDel="00000000" w:rsidP="00000000" w:rsidRDefault="00000000" w:rsidRPr="00000000" w14:paraId="0000000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0F">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4">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7">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8">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9">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A">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Hiểu được ý nghĩa của việc tham gia các hoạt động chung trong gia đình. </w:t>
            </w:r>
          </w:p>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C">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D">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Nhà trường tổ chức buổi giao lưu với đại diện cha mẹ HS trong trường về chủ đề Cùng nhau làm việc nhà:</w:t>
            </w:r>
          </w:p>
          <w:p w:rsidR="00000000" w:rsidDel="00000000" w:rsidP="00000000" w:rsidRDefault="00000000" w:rsidRPr="00000000" w14:paraId="0000001F">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Buổi giao lưu diễn ra dưới hình thức trò chuyện, trao đổi giữa đại diện cha mẹ HS và HS toàn trường. HS đặt câu hỏi về chủ đề Cùng nhau làm việc nhà và lắng nghe những chia sẻ của đại diện cha mẹ HS.</w:t>
            </w:r>
          </w:p>
          <w:p w:rsidR="00000000" w:rsidDel="00000000" w:rsidP="00000000" w:rsidRDefault="00000000" w:rsidRPr="00000000" w14:paraId="00000020">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GV nhấn mạnh ý nghĩa của việc các thành viên trong gia đình cùng làm việc nhà.</w:t>
            </w:r>
          </w:p>
          <w:p w:rsidR="00000000" w:rsidDel="00000000" w:rsidP="00000000" w:rsidRDefault="00000000" w:rsidRPr="00000000" w14:paraId="00000021">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Kết thúc buổi giao lưu, GV cảm ơn đại diện cha mẹ HS đã dành thời gian đến tham gia buổi giao lưu.</w:t>
            </w:r>
            <w:r w:rsidDel="00000000" w:rsidR="00000000" w:rsidRPr="00000000">
              <w:drawing>
                <wp:anchor allowOverlap="1" behindDoc="0" distB="0" distT="0" distL="114300" distR="114300" hidden="0" layoutInCell="1" locked="0" relativeHeight="0" simplePos="0">
                  <wp:simplePos x="0" y="0"/>
                  <wp:positionH relativeFrom="column">
                    <wp:posOffset>573686</wp:posOffset>
                  </wp:positionH>
                  <wp:positionV relativeFrom="paragraph">
                    <wp:posOffset>446405</wp:posOffset>
                  </wp:positionV>
                  <wp:extent cx="2414905" cy="1918335"/>
                  <wp:effectExtent b="0" l="0" r="0" t="0"/>
                  <wp:wrapSquare wrapText="bothSides" distB="0" distT="0" distL="114300" distR="114300"/>
                  <wp:docPr descr="C:\Users\HP\OneDrive\Desktop\Screenshot_27.png" id="107" name="image1.png"/>
                  <a:graphic>
                    <a:graphicData uri="http://schemas.openxmlformats.org/drawingml/2006/picture">
                      <pic:pic>
                        <pic:nvPicPr>
                          <pic:cNvPr descr="C:\Users\HP\OneDrive\Desktop\Screenshot_27.png" id="0" name="image1.png"/>
                          <pic:cNvPicPr preferRelativeResize="0"/>
                        </pic:nvPicPr>
                        <pic:blipFill>
                          <a:blip r:embed="rId7"/>
                          <a:srcRect b="0" l="0" r="0" t="0"/>
                          <a:stretch>
                            <a:fillRect/>
                          </a:stretch>
                        </pic:blipFill>
                        <pic:spPr>
                          <a:xfrm>
                            <a:off x="0" y="0"/>
                            <a:ext cx="2414905" cy="1918335"/>
                          </a:xfrm>
                          <a:prstGeom prst="rect"/>
                          <a:ln/>
                        </pic:spPr>
                      </pic:pic>
                    </a:graphicData>
                  </a:graphic>
                </wp:anchor>
              </w:drawing>
            </w:r>
          </w:p>
          <w:p w:rsidR="00000000" w:rsidDel="00000000" w:rsidP="00000000" w:rsidRDefault="00000000" w:rsidRPr="00000000" w14:paraId="00000022">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20" w:before="120" w:line="32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trao đổi. </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B">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28 - TIẾT 2: HOẠT ĐỘNG GIÁO DỤC THEO CHỦ ĐỀ </w:t>
      </w:r>
    </w:p>
    <w:p w:rsidR="00000000" w:rsidDel="00000000" w:rsidP="00000000" w:rsidRDefault="00000000" w:rsidRPr="00000000" w14:paraId="0000003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SẮP XẾP ĐỒ DÙNG CÁ NHÂN</w:t>
      </w:r>
    </w:p>
    <w:p w:rsidR="00000000" w:rsidDel="00000000" w:rsidP="00000000" w:rsidRDefault="00000000" w:rsidRPr="00000000" w14:paraId="0000003E">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F">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được thời gian biểu sắp xếp đồ dùng cá nhân tại gia đình. </w:t>
      </w:r>
    </w:p>
    <w:p w:rsidR="00000000" w:rsidDel="00000000" w:rsidP="00000000" w:rsidRDefault="00000000" w:rsidRPr="00000000" w14:paraId="00000041">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cách sắp xếp đồ dùng cá nhân gọn gàng, ngăn nắp. </w:t>
      </w:r>
    </w:p>
    <w:p w:rsidR="00000000" w:rsidDel="00000000" w:rsidP="00000000" w:rsidRDefault="00000000" w:rsidRPr="00000000" w14:paraId="00000044">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6">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A">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D">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vở, đồ dùng học tập như bút, thước kẻ, tẩy, gọt bút chì, túi đựng bài kiểm tra, bút màu,…</w:t>
      </w:r>
    </w:p>
    <w:p w:rsidR="00000000" w:rsidDel="00000000" w:rsidP="00000000" w:rsidRDefault="00000000" w:rsidRPr="00000000" w14:paraId="00000050">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4">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5">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6">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Sắp xếp đồ dùng cá nhân. </w:t>
            </w:r>
          </w:p>
          <w:p w:rsidR="00000000" w:rsidDel="00000000" w:rsidP="00000000" w:rsidRDefault="00000000" w:rsidRPr="00000000" w14:paraId="00000057">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8">
            <w:pPr>
              <w:spacing w:after="140" w:before="140" w:line="340" w:lineRule="auto"/>
              <w:jc w:val="both"/>
              <w:rPr>
                <w:b w:val="1"/>
                <w:u w:val="single"/>
              </w:rPr>
            </w:pPr>
            <w:r w:rsidDel="00000000" w:rsidR="00000000" w:rsidRPr="00000000">
              <w:rPr>
                <w:b w:val="1"/>
                <w:u w:val="single"/>
                <w:rtl w:val="0"/>
              </w:rPr>
              <w:t xml:space="preserve">Hoạt động 3: Trò chơi Ai gọn gàng, ngăn nắp?</w:t>
            </w:r>
          </w:p>
          <w:p w:rsidR="00000000" w:rsidDel="00000000" w:rsidP="00000000" w:rsidRDefault="00000000" w:rsidRPr="00000000" w14:paraId="00000059">
            <w:pPr>
              <w:spacing w:after="140" w:before="140" w:line="340" w:lineRule="auto"/>
              <w:jc w:val="both"/>
              <w:rPr/>
            </w:pPr>
            <w:r w:rsidDel="00000000" w:rsidR="00000000" w:rsidRPr="00000000">
              <w:rPr>
                <w:b w:val="1"/>
                <w:rtl w:val="0"/>
              </w:rPr>
              <w:t xml:space="preserve">a. Mục tiêu: </w:t>
            </w:r>
            <w:r w:rsidDel="00000000" w:rsidR="00000000" w:rsidRPr="00000000">
              <w:rPr>
                <w:rtl w:val="0"/>
              </w:rPr>
            </w:r>
          </w:p>
          <w:p w:rsidR="00000000" w:rsidDel="00000000" w:rsidP="00000000" w:rsidRDefault="00000000" w:rsidRPr="00000000" w14:paraId="0000005A">
            <w:pPr>
              <w:spacing w:after="140" w:before="140" w:line="340" w:lineRule="auto"/>
              <w:jc w:val="both"/>
              <w:rPr/>
            </w:pPr>
            <w:r w:rsidDel="00000000" w:rsidR="00000000" w:rsidRPr="00000000">
              <w:rPr>
                <w:rtl w:val="0"/>
              </w:rPr>
              <w:t xml:space="preserve">- Giúp HS biết cách sắp xếp đồ dùng cá nhân gọn gàng, ngăn nắp.</w:t>
            </w:r>
          </w:p>
          <w:p w:rsidR="00000000" w:rsidDel="00000000" w:rsidP="00000000" w:rsidRDefault="00000000" w:rsidRPr="00000000" w14:paraId="0000005B">
            <w:pPr>
              <w:spacing w:after="140" w:before="140" w:line="340" w:lineRule="auto"/>
              <w:jc w:val="both"/>
              <w:rPr/>
            </w:pPr>
            <w:r w:rsidDel="00000000" w:rsidR="00000000" w:rsidRPr="00000000">
              <w:rPr>
                <w:rtl w:val="0"/>
              </w:rPr>
              <w:t xml:space="preserve">- Tạo cảm xúc vui tươi cho HS qua việc tham gia trò chơi. </w:t>
            </w:r>
          </w:p>
          <w:p w:rsidR="00000000" w:rsidDel="00000000" w:rsidP="00000000" w:rsidRDefault="00000000" w:rsidRPr="00000000" w14:paraId="0000005C">
            <w:pPr>
              <w:spacing w:after="140" w:before="140" w:line="340" w:lineRule="auto"/>
              <w:jc w:val="both"/>
              <w:rPr>
                <w:b w:val="1"/>
              </w:rPr>
            </w:pPr>
            <w:r w:rsidDel="00000000" w:rsidR="00000000" w:rsidRPr="00000000">
              <w:rPr>
                <w:b w:val="1"/>
                <w:rtl w:val="0"/>
              </w:rPr>
              <w:t xml:space="preserve">b. Cách tiến hành: </w:t>
            </w:r>
          </w:p>
          <w:p w:rsidR="00000000" w:rsidDel="00000000" w:rsidP="00000000" w:rsidRDefault="00000000" w:rsidRPr="00000000" w14:paraId="0000005D">
            <w:pPr>
              <w:spacing w:after="140" w:before="140" w:line="340" w:lineRule="auto"/>
              <w:jc w:val="both"/>
              <w:rPr>
                <w:i w:val="1"/>
              </w:rPr>
            </w:pPr>
            <w:r w:rsidDel="00000000" w:rsidR="00000000" w:rsidRPr="00000000">
              <w:rPr>
                <w:rtl w:val="0"/>
              </w:rPr>
            </w:r>
          </w:p>
          <w:p w:rsidR="00000000" w:rsidDel="00000000" w:rsidP="00000000" w:rsidRDefault="00000000" w:rsidRPr="00000000" w14:paraId="0000005E">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tự xây dựng được cho mình thời gian biểu sắp xếp đồ dùng cá nhân tại gia đình. </w:t>
            </w:r>
          </w:p>
          <w:p w:rsidR="00000000" w:rsidDel="00000000" w:rsidP="00000000" w:rsidRDefault="00000000" w:rsidRPr="00000000" w14:paraId="0000005F">
            <w:pPr>
              <w:spacing w:after="140" w:before="140" w:line="340" w:lineRule="auto"/>
              <w:jc w:val="both"/>
              <w:rPr>
                <w:b w:val="1"/>
              </w:rPr>
            </w:pPr>
            <w:r w:rsidDel="00000000" w:rsidR="00000000" w:rsidRPr="00000000">
              <w:rPr>
                <w:b w:val="1"/>
                <w:rtl w:val="0"/>
              </w:rPr>
              <w:t xml:space="preserve">b. Cách tiến hành:</w:t>
            </w:r>
          </w:p>
          <w:p w:rsidR="00000000" w:rsidDel="00000000" w:rsidP="00000000" w:rsidRDefault="00000000" w:rsidRPr="00000000" w14:paraId="00000060">
            <w:pPr>
              <w:spacing w:after="140" w:before="140"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HS chuẩn bị. </w:t>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HS nghe phổ biến luật chơi và trò chơi. </w:t>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 HS bình chọn.</w:t>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HS xây dựng thời gian biểu theo mẫu gợi ý. </w:t>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lắng nghe, góp ý. </w:t>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92">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98">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9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28- TIẾT 3: SINH HOẠT LỚP </w:t>
      </w:r>
    </w:p>
    <w:p w:rsidR="00000000" w:rsidDel="00000000" w:rsidP="00000000" w:rsidRDefault="00000000" w:rsidRPr="00000000" w14:paraId="0000009B">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EM HỌC ĐƯỢC TỪ CHỦ ĐỀ GIA ĐÌNH EM</w:t>
      </w:r>
    </w:p>
    <w:p w:rsidR="00000000" w:rsidDel="00000000" w:rsidP="00000000" w:rsidRDefault="00000000" w:rsidRPr="00000000" w14:paraId="0000009C">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9D">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w:t>
      </w:r>
    </w:p>
    <w:p w:rsidR="00000000" w:rsidDel="00000000" w:rsidP="00000000" w:rsidRDefault="00000000" w:rsidRPr="00000000" w14:paraId="000000A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A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AA">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A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AD">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AE">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0">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1">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gia đình em. </w:t>
            </w:r>
          </w:p>
          <w:p w:rsidR="00000000" w:rsidDel="00000000" w:rsidP="00000000" w:rsidRDefault="00000000" w:rsidRPr="00000000" w14:paraId="000000B2">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3">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hiểu được và đánh giá về những điều đã học ở chủ đề Gia đình em.</w:t>
            </w:r>
          </w:p>
          <w:p w:rsidR="00000000" w:rsidDel="00000000" w:rsidP="00000000" w:rsidRDefault="00000000" w:rsidRPr="00000000" w14:paraId="000000B4">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B5">
            <w:pPr>
              <w:spacing w:after="140" w:before="140" w:line="34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E">
            <w:pPr>
              <w:spacing w:after="140" w:before="140" w:line="340" w:lineRule="auto"/>
              <w:jc w:val="both"/>
              <w:rPr>
                <w:color w:val="000000"/>
              </w:rPr>
            </w:pPr>
            <w:r w:rsidDel="00000000" w:rsidR="00000000" w:rsidRPr="00000000">
              <w:rPr>
                <w:color w:val="000000"/>
                <w:rtl w:val="0"/>
              </w:rPr>
              <w:t xml:space="preserve"> - HS thảo luận theo cặp đôi. </w:t>
            </w:r>
          </w:p>
          <w:p w:rsidR="00000000" w:rsidDel="00000000" w:rsidP="00000000" w:rsidRDefault="00000000" w:rsidRPr="00000000" w14:paraId="000000B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4">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C5">
            <w:pPr>
              <w:spacing w:after="140" w:before="140" w:line="340" w:lineRule="auto"/>
              <w:jc w:val="both"/>
              <w:rPr>
                <w:color w:val="000000"/>
              </w:rPr>
            </w:pPr>
            <w:r w:rsidDel="00000000" w:rsidR="00000000" w:rsidRPr="00000000">
              <w:rPr>
                <w:color w:val="000000"/>
                <w:rtl w:val="0"/>
              </w:rPr>
              <w:t xml:space="preserve">- HS tự đánh giá, nhận xét. </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C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C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8: CHIA SẺ VÀ HỢP TÁC</w:t>
      </w:r>
    </w:p>
    <w:p w:rsidR="00000000" w:rsidDel="00000000" w:rsidP="00000000" w:rsidRDefault="00000000" w:rsidRPr="00000000" w14:paraId="000000CF">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nắm được:</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những việc làm thể hiện tình bạn tốt.</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 được những người bạn trong hàng xóm.</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được mối quan hệ gần gũi, thân thiện với những bạn trong cộng đồng.</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kiếm sự hỗ trợ từ thầy cô, bạn bè khi tự mình không giải quyết được mâu thuẫn với bạn. </w:t>
      </w:r>
    </w:p>
    <w:p w:rsidR="00000000" w:rsidDel="00000000" w:rsidP="00000000" w:rsidRDefault="00000000" w:rsidRPr="00000000" w14:paraId="000000D5">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28FB"/>
    <w:pPr>
      <w:spacing w:after="200" w:line="276" w:lineRule="auto"/>
    </w:pPr>
  </w:style>
  <w:style w:type="paragraph" w:styleId="Heading1">
    <w:name w:val="heading 1"/>
    <w:basedOn w:val="Normal"/>
    <w:next w:val="Normal"/>
    <w:link w:val="Heading1Char"/>
    <w:uiPriority w:val="9"/>
    <w:qFormat w:val="1"/>
    <w:rsid w:val="00E128F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128FB"/>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E128FB"/>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E128FB"/>
    <w:pPr>
      <w:ind w:left="720"/>
      <w:contextualSpacing w:val="1"/>
    </w:pPr>
  </w:style>
  <w:style w:type="table" w:styleId="TableGrid">
    <w:name w:val="Table Grid"/>
    <w:basedOn w:val="TableNormal"/>
    <w:uiPriority w:val="59"/>
    <w:rsid w:val="00E128FB"/>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2J2ufu7Mj8v8vcXhRqEjU8f3A==">AMUW2mVeCIOkCmudNkf/LOOxg+gPA0gFsdRshTNf2DwGKBUbdG55PDG42KF0aY4Z5nBubp+XKIaX5rL/2oeFtmUQp8DIwH3AuRA1m24NNRuZ6ZMbirtjiR9MYkF+kNozB7/FRy/vvLEx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2021-07-16T17:13:00Z</dcterms:created>
  <dc:creator>ARIES</dc:creator>
</cp:coreProperties>
</file>