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tbl>
      <w:tblPr>
        <w:tblW w:w="10230" w:type="dxa"/>
        <w:jc w:val="center"/>
        <w:tblInd w:w="108" w:type="dxa"/>
        <w:tblLook w:firstRow="1" w:lastRow="1" w:firstColumn="1" w:lastColumn="1" w:noHBand="0" w:noVBand="0"/>
      </w:tblPr>
      <w:tblGrid>
        <w:gridCol w:w="3437"/>
        <w:gridCol w:w="6793"/>
      </w:tblGrid>
      <w:tr>
        <w:trPr>
          <w:trHeight w:val="1135" w:hRule="atLeast"/>
          <w:jc w:val="center"/>
        </w:trPr>
        <w:tc>
          <w:tcPr>
            <w:tcW w:w="3437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80" w:after="80"/>
              <w:ind w:right="-108"/>
              <w:rPr>
                <w:rFonts w:cs="Times New Roman" w:eastAsia="Times New Roman"/>
                <w:b/>
                <w:sz w:val="23"/>
                <w:szCs w:val="23"/>
              </w:rPr>
            </w:pPr>
            <w:r>
              <w:rPr>
                <w:rFonts w:cs="Times New Roman" w:eastAsia="Times New Roman"/>
                <w:b/>
                <w:sz w:val="23"/>
                <w:szCs w:val="23"/>
              </w:rPr>
              <w:t>PHÒNG GIÁO DỤC– ĐÀO TẠO</w:t>
            </w:r>
          </w:p>
          <w:p>
            <w:pPr>
              <w:pStyle w:val="style0"/>
              <w:spacing w:before="80"/>
              <w:jc w:val="center"/>
              <w:rPr>
                <w:rFonts w:cs="Times New Roman" w:eastAsia="Times New Roman"/>
                <w:b/>
                <w:w w:val="94"/>
                <w:sz w:val="23"/>
                <w:szCs w:val="23"/>
                <w:lang w:val="nl-NL"/>
              </w:rPr>
            </w:pPr>
            <w:r>
              <w:rPr>
                <w:rFonts w:cs="Times New Roman" w:eastAsia="Times New Roman"/>
                <w:noProof/>
                <w:sz w:val="23"/>
                <w:szCs w:val="23"/>
              </w:rPr>
              <w:pict>
                <v:line id="1026" fillcolor="white" from="45.95pt,14.65pt" to="117.0pt,14.65pt" style="position:absolute;z-index:4;mso-position-horizontal-relative:text;mso-position-vertical-relative:text;mso-width-relative:page;mso-height-relative:page;mso-wrap-distance-left:0.0pt;mso-wrap-distance-right:0.0pt;visibility:visible;">
                  <v:stroke weight=",25pt"/>
                  <v:fill/>
                </v:line>
              </w:pict>
            </w:r>
            <w:r>
              <w:rPr>
                <w:rFonts w:cs="Times New Roman" w:eastAsia="Times New Roman"/>
                <w:w w:val="150"/>
                <w:sz w:val="23"/>
                <w:szCs w:val="23"/>
              </w:rPr>
              <w:t>TIỀN HẢI</w:t>
            </w:r>
          </w:p>
        </w:tc>
        <w:tc>
          <w:tcPr>
            <w:tcW w:w="6793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80"/>
              <w:jc w:val="center"/>
              <w:rPr>
                <w:rFonts w:cs="Times New Roman"/>
                <w:b/>
                <w:w w:val="90"/>
                <w:sz w:val="23"/>
                <w:szCs w:val="23"/>
                <w:lang w:val="nl-NL"/>
              </w:rPr>
            </w:pPr>
            <w:r>
              <w:rPr>
                <w:rFonts w:cs="Times New Roman"/>
                <w:b/>
                <w:w w:val="90"/>
                <w:sz w:val="23"/>
                <w:szCs w:val="23"/>
                <w:lang w:val="nl-NL"/>
              </w:rPr>
              <w:t>ĐỀ KHẢO SÁT  HỌC SINH GIỎI CẤP HUYỆN NĂM HỌC 2020 - 2021</w:t>
            </w:r>
          </w:p>
          <w:p>
            <w:pPr>
              <w:pStyle w:val="style0"/>
              <w:ind w:left="720"/>
              <w:jc w:val="center"/>
              <w:rPr>
                <w:rFonts w:cs="Times New Roman"/>
                <w:b/>
                <w:sz w:val="23"/>
                <w:szCs w:val="23"/>
                <w:lang w:val="nl-NL"/>
              </w:rPr>
            </w:pPr>
            <w:r>
              <w:rPr>
                <w:rFonts w:cs="Times New Roman"/>
                <w:sz w:val="23"/>
                <w:szCs w:val="23"/>
                <w:lang w:val="nl-NL"/>
              </w:rPr>
              <w:t>MÔN</w:t>
            </w:r>
            <w:r>
              <w:rPr>
                <w:rFonts w:cs="Times New Roman"/>
                <w:b/>
                <w:sz w:val="23"/>
                <w:szCs w:val="23"/>
                <w:lang w:val="nl-NL"/>
              </w:rPr>
              <w:t>: TOÁN 8</w:t>
            </w:r>
          </w:p>
          <w:p>
            <w:pPr>
              <w:pStyle w:val="style0"/>
              <w:spacing w:before="120"/>
              <w:ind w:left="2160" w:hanging="2268"/>
              <w:jc w:val="center"/>
              <w:rPr>
                <w:rFonts w:cs="Times New Roman" w:eastAsia="Times New Roman"/>
                <w:i/>
                <w:sz w:val="23"/>
                <w:szCs w:val="23"/>
                <w:lang w:val="nl-NL"/>
              </w:rPr>
            </w:pPr>
            <w:r>
              <w:rPr>
                <w:rFonts w:cs="Times New Roman"/>
                <w:noProof/>
                <w:sz w:val="23"/>
                <w:szCs w:val="23"/>
              </w:rPr>
              <w:pict>
                <v:line id="1027" fillcolor="white" from="145.3pt,0.4pt" to="219.0pt,0.4pt" style="position:absolute;z-index:5;mso-position-horizontal-relative:text;mso-position-vertical-relative:text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rFonts w:cs="Times New Roman"/>
                <w:i/>
                <w:sz w:val="23"/>
                <w:szCs w:val="23"/>
                <w:lang w:val="nl-NL"/>
              </w:rPr>
              <w:t xml:space="preserve">             (Thời gian làm bài 120 phút)</w:t>
            </w:r>
          </w:p>
        </w:tc>
      </w:tr>
      <w:bookmarkStart w:id="0" w:name="_GoBack"/>
      <w:bookmarkEnd w:id="0"/>
    </w:tbl>
    <w:p>
      <w:pPr>
        <w:pStyle w:val="style0"/>
        <w:rPr>
          <w:b/>
          <w:sz w:val="26"/>
          <w:szCs w:val="26"/>
        </w:rPr>
      </w:pP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1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điểm)</w:t>
      </w:r>
    </w:p>
    <w:p>
      <w:pPr>
        <w:pStyle w:val="style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Phân tích đa thức sau thành nhân tử:</w:t>
      </w:r>
      <w:r>
        <w:rPr>
          <w:sz w:val="26"/>
          <w:szCs w:val="26"/>
        </w:rPr>
        <w:t xml:space="preserve">  x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– 4</w:t>
      </w:r>
      <w:r>
        <w:rPr>
          <w:sz w:val="26"/>
          <w:szCs w:val="26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5</w:t>
      </w:r>
      <w:r>
        <w:rPr>
          <w:sz w:val="26"/>
          <w:szCs w:val="26"/>
        </w:rPr>
        <w:t>x</w:t>
      </w:r>
    </w:p>
    <w:p>
      <w:pPr>
        <w:pStyle w:val="style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Cho 3 số a, b, c thỏ</w:t>
      </w:r>
      <w:r>
        <w:rPr>
          <w:sz w:val="26"/>
          <w:szCs w:val="26"/>
        </w:rPr>
        <w:t xml:space="preserve">a mãn: a – b = 4; </w:t>
      </w:r>
      <w:r>
        <w:rPr>
          <w:sz w:val="26"/>
          <w:szCs w:val="26"/>
        </w:rPr>
        <w:t xml:space="preserve"> b – c = </w:t>
      </w:r>
      <w:r>
        <w:rPr>
          <w:sz w:val="26"/>
          <w:szCs w:val="26"/>
        </w:rPr>
        <w:t>–</w:t>
      </w:r>
      <w:r>
        <w:rPr>
          <w:sz w:val="26"/>
          <w:szCs w:val="26"/>
        </w:rPr>
        <w:t>2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Tính giá trị biểu thức: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T = </w:t>
      </w:r>
      <w:r>
        <w:rPr>
          <w:position w:val="-6"/>
        </w:rPr>
        <w:drawing>
          <wp:inline distT="0" distB="0" distL="0" distR="0">
            <wp:extent cx="1661795" cy="214629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146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 xml:space="preserve">Cho các số  </w:t>
      </w:r>
      <w:r>
        <w:rPr>
          <w:position w:val="-38"/>
        </w:rPr>
        <w:drawing>
          <wp:inline distT="0" distB="0" distL="0" distR="0">
            <wp:extent cx="2019935" cy="421640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421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Chứng minh rằng ab + 1 là số chính phương.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2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(4</w:t>
      </w:r>
      <w:r>
        <w:rPr>
          <w:b/>
          <w:sz w:val="26"/>
          <w:szCs w:val="26"/>
        </w:rPr>
        <w:t xml:space="preserve"> điểm)</w:t>
      </w:r>
    </w:p>
    <w:p>
      <w:pPr>
        <w:pStyle w:val="style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1) Rút gọn</w:t>
      </w:r>
      <w:r>
        <w:rPr>
          <w:sz w:val="26"/>
          <w:szCs w:val="26"/>
        </w:rPr>
        <w:t xml:space="preserve"> biểu thức</w:t>
      </w:r>
    </w:p>
    <w:p>
      <w:pPr>
        <w:pStyle w:val="style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position w:val="-36"/>
        </w:rPr>
        <w:drawing>
          <wp:inline distT="0" distB="0" distL="0" distR="0">
            <wp:extent cx="2536190" cy="532765"/>
            <wp:effectExtent l="0" t="0" r="0" b="0"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532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(với </w:t>
      </w:r>
      <w:r>
        <w:rPr>
          <w:position w:val="-12"/>
          <w:sz w:val="26"/>
          <w:szCs w:val="26"/>
        </w:rPr>
        <w:drawing>
          <wp:inline distT="0" distB="0" distL="0" distR="0">
            <wp:extent cx="1336040" cy="214629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2146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Tìm các số a, b sao cho đa thức </w:t>
      </w:r>
      <w:r>
        <w:rPr>
          <w:sz w:val="26"/>
          <w:szCs w:val="26"/>
        </w:rPr>
        <w:t>P(x) = x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– 2x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ax + b đồng thời </w:t>
      </w:r>
      <w:r>
        <w:rPr>
          <w:sz w:val="26"/>
          <w:szCs w:val="26"/>
        </w:rPr>
        <w:t xml:space="preserve">chia hết </w:t>
      </w:r>
      <w:r>
        <w:rPr>
          <w:sz w:val="26"/>
          <w:szCs w:val="26"/>
        </w:rPr>
        <w:t xml:space="preserve">cho hai </w:t>
      </w:r>
      <w:r>
        <w:rPr>
          <w:sz w:val="26"/>
          <w:szCs w:val="26"/>
        </w:rPr>
        <w:t>đa thứ</w:t>
      </w:r>
      <w:r>
        <w:rPr>
          <w:sz w:val="26"/>
          <w:szCs w:val="26"/>
        </w:rPr>
        <w:t xml:space="preserve">c x – 2 và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x + 1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3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(4 điểm)</w:t>
      </w:r>
    </w:p>
    <w:p>
      <w:pPr>
        <w:pStyle w:val="style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Cho </w:t>
      </w:r>
      <w:r>
        <w:rPr>
          <w:sz w:val="26"/>
          <w:szCs w:val="26"/>
        </w:rPr>
        <w:t>phương trình</w:t>
      </w:r>
      <w:r>
        <w:rPr>
          <w:sz w:val="26"/>
          <w:szCs w:val="26"/>
        </w:rPr>
        <w:t xml:space="preserve">: </w:t>
      </w:r>
      <w:r>
        <w:rPr>
          <w:position w:val="-26"/>
        </w:rPr>
        <w:drawing>
          <wp:inline distT="0" distB="0" distL="0" distR="0">
            <wp:extent cx="1089025" cy="445135"/>
            <wp:effectExtent l="0" t="0" r="0" b="0"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445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(m là tham số)</w:t>
      </w:r>
    </w:p>
    <w:p>
      <w:pPr>
        <w:pStyle w:val="style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a) </w:t>
      </w:r>
      <w:r>
        <w:rPr>
          <w:sz w:val="26"/>
          <w:szCs w:val="26"/>
        </w:rPr>
        <w:t>Giải phương trình với m = 1</w:t>
      </w:r>
    </w:p>
    <w:p>
      <w:pPr>
        <w:pStyle w:val="style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b) </w:t>
      </w:r>
      <w:r>
        <w:rPr>
          <w:sz w:val="26"/>
          <w:szCs w:val="26"/>
        </w:rPr>
        <w:t>Tìm m để phương trình có nghiệm duy nhất. Tìm nghiệm duy nhất đó.</w:t>
      </w:r>
    </w:p>
    <w:p>
      <w:pPr>
        <w:pStyle w:val="style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Tìm các số</w:t>
      </w:r>
      <w:r>
        <w:rPr>
          <w:sz w:val="26"/>
          <w:szCs w:val="26"/>
        </w:rPr>
        <w:t xml:space="preserve"> nguyên x, y thỏa mãn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 + 4xy – x + 4y – 1 = 0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4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(6 điểm)</w:t>
      </w:r>
    </w:p>
    <w:p>
      <w:pPr>
        <w:pStyle w:val="style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Cho hình vuông ABCD. Trên</w:t>
      </w:r>
      <w:r>
        <w:rPr>
          <w:sz w:val="26"/>
          <w:szCs w:val="26"/>
        </w:rPr>
        <w:t xml:space="preserve"> cạnh B</w:t>
      </w:r>
      <w:r>
        <w:rPr>
          <w:sz w:val="26"/>
          <w:szCs w:val="26"/>
        </w:rPr>
        <w:t xml:space="preserve">C lấy điểm M, trên tia đối của tia DC lấy điểm N sao cho BM = DN. </w:t>
      </w:r>
    </w:p>
    <w:p>
      <w:pPr>
        <w:pStyle w:val="style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Chứng minh rằng tam giác AMN là tam giác vuông cân</w:t>
      </w:r>
      <w:r>
        <w:rPr>
          <w:sz w:val="26"/>
          <w:szCs w:val="26"/>
        </w:rPr>
        <w:t>.</w:t>
      </w:r>
    </w:p>
    <w:p>
      <w:pPr>
        <w:pStyle w:val="style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Gọi E là giao điểm của AD với BN, F là giao điểm của AM với BD. Chứng minh rằng EF song song với DM.</w:t>
      </w:r>
    </w:p>
    <w:p>
      <w:pPr>
        <w:pStyle w:val="style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>Gọi K là giao điểm của MN với BD. AK cắt DC ở H</w:t>
      </w:r>
      <w:r>
        <w:rPr>
          <w:sz w:val="26"/>
          <w:szCs w:val="26"/>
        </w:rPr>
        <w:t>. Lấy các điểm P, Q, I lần lượt là trung điểm của BH, BE, EH. AQ cắt CP tại J. Chứng minh D, I, J thẳng hàng.</w:t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5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(1 điểm)</w:t>
      </w:r>
    </w:p>
    <w:p>
      <w:pPr>
        <w:pStyle w:val="style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>
        <w:rPr>
          <w:sz w:val="26"/>
          <w:szCs w:val="26"/>
        </w:rPr>
        <w:t>hứng minh rằng:</w:t>
      </w:r>
      <w:r>
        <w:rPr>
          <w:sz w:val="26"/>
          <w:szCs w:val="26"/>
        </w:rPr>
        <w:t xml:space="preserve"> </w:t>
      </w:r>
      <w:r>
        <w:rPr>
          <w:position w:val="-38"/>
          <w:sz w:val="26"/>
          <w:szCs w:val="26"/>
        </w:rPr>
        <w:drawing>
          <wp:inline distT="0" distB="0" distL="0" distR="0">
            <wp:extent cx="3530600" cy="572769"/>
            <wp:effectExtent l="0" t="0" r="0" b="0"/>
            <wp:docPr id="10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5727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right="-143"/>
        <w:jc w:val="both"/>
        <w:rPr>
          <w:position w:val="-6"/>
          <w:sz w:val="26"/>
          <w:szCs w:val="26"/>
        </w:rPr>
      </w:pPr>
      <w:r>
        <w:rPr>
          <w:sz w:val="26"/>
          <w:szCs w:val="26"/>
        </w:rPr>
        <w:t xml:space="preserve">       Biết  các số a, b, c thỏa mãn </w:t>
      </w:r>
      <w:r>
        <w:rPr>
          <w:position w:val="-26"/>
          <w:sz w:val="26"/>
          <w:szCs w:val="26"/>
        </w:rPr>
        <w:drawing>
          <wp:inline distT="0" distB="0" distL="0" distR="0">
            <wp:extent cx="1144905" cy="445135"/>
            <wp:effectExtent l="0" t="0" r="0" b="0"/>
            <wp:docPr id="10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445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và các biểu thức có nghĩa.</w:t>
      </w:r>
      <w:r>
        <w:rPr>
          <w:position w:val="-6"/>
          <w:sz w:val="26"/>
          <w:szCs w:val="26"/>
        </w:rPr>
        <w:t xml:space="preserve"> </w:t>
      </w:r>
    </w:p>
    <w:p>
      <w:pPr>
        <w:pStyle w:val="style0"/>
        <w:ind w:right="-143"/>
        <w:jc w:val="both"/>
        <w:rPr>
          <w:sz w:val="26"/>
          <w:szCs w:val="26"/>
        </w:rPr>
      </w:pPr>
    </w:p>
    <w:p>
      <w:pPr>
        <w:pStyle w:val="style0"/>
        <w:spacing w:after="200"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</w:t>
      </w:r>
      <w:r>
        <w:rPr>
          <w:sz w:val="26"/>
          <w:szCs w:val="26"/>
        </w:rPr>
        <w:t>Hết</w:t>
      </w:r>
      <w:r>
        <w:rPr>
          <w:sz w:val="26"/>
          <w:szCs w:val="26"/>
        </w:rPr>
        <w:t>--------------------------</w:t>
      </w:r>
    </w:p>
    <w:p>
      <w:pPr>
        <w:pStyle w:val="style0"/>
        <w:spacing w:after="200" w:lineRule="auto" w:line="276"/>
        <w:jc w:val="center"/>
        <w:rPr>
          <w:sz w:val="26"/>
          <w:szCs w:val="26"/>
        </w:rPr>
      </w:pPr>
    </w:p>
    <w:p>
      <w:pPr>
        <w:pStyle w:val="style0"/>
        <w:spacing w:lineRule="auto" w:line="360"/>
        <w:jc w:val="center"/>
        <w:outlineLvl w:val="0"/>
        <w:rPr>
          <w:rFonts w:cs="Times New Roman" w:eastAsia="Times New Roman"/>
          <w:sz w:val="26"/>
          <w:szCs w:val="24"/>
          <w:lang w:val="nl-NL"/>
        </w:rPr>
      </w:pPr>
      <w:r>
        <w:rPr>
          <w:rFonts w:cs="Times New Roman" w:eastAsia="Times New Roman"/>
          <w:sz w:val="26"/>
          <w:szCs w:val="24"/>
          <w:lang w:val="nl-NL"/>
        </w:rPr>
        <w:t xml:space="preserve">Họ và tên thí sinh: </w:t>
      </w:r>
      <w:r>
        <w:rPr>
          <w:rFonts w:cs="Times New Roman" w:eastAsia="Times New Roman"/>
          <w:sz w:val="22"/>
          <w:szCs w:val="24"/>
          <w:lang w:val="nl-NL"/>
        </w:rPr>
        <w:t>..............................................................................................</w:t>
      </w:r>
    </w:p>
    <w:p>
      <w:pPr>
        <w:pStyle w:val="style0"/>
        <w:spacing w:lineRule="auto" w:line="360"/>
        <w:jc w:val="center"/>
        <w:outlineLvl w:val="0"/>
        <w:rPr>
          <w:rFonts w:cs="Times New Roman" w:eastAsia="Times New Roman"/>
          <w:sz w:val="22"/>
          <w:szCs w:val="24"/>
          <w:lang w:val="nl-NL"/>
        </w:rPr>
      </w:pPr>
      <w:r>
        <w:rPr>
          <w:rFonts w:cs="Times New Roman" w:eastAsia="Times New Roman"/>
          <w:sz w:val="26"/>
          <w:szCs w:val="24"/>
          <w:lang w:val="nl-NL"/>
        </w:rPr>
        <w:t xml:space="preserve">Số báo danh: </w:t>
      </w:r>
      <w:r>
        <w:rPr>
          <w:rFonts w:cs="Times New Roman" w:eastAsia="Times New Roman"/>
          <w:sz w:val="22"/>
          <w:szCs w:val="24"/>
          <w:lang w:val="nl-NL"/>
        </w:rPr>
        <w:t xml:space="preserve">.......................................................... </w:t>
      </w:r>
      <w:r>
        <w:rPr>
          <w:rFonts w:cs="Times New Roman" w:eastAsia="Times New Roman"/>
          <w:sz w:val="26"/>
          <w:szCs w:val="24"/>
          <w:lang w:val="nl-NL"/>
        </w:rPr>
        <w:t>Phòng:</w:t>
      </w:r>
      <w:r>
        <w:rPr>
          <w:rFonts w:cs="Times New Roman" w:eastAsia="Times New Roman"/>
          <w:sz w:val="22"/>
          <w:szCs w:val="24"/>
          <w:lang w:val="nl-NL"/>
        </w:rPr>
        <w:t xml:space="preserve"> ...............................</w:t>
      </w:r>
    </w:p>
    <w:p>
      <w:pPr>
        <w:pStyle w:val="style0"/>
        <w:spacing w:after="200" w:lineRule="auto" w:line="276"/>
        <w:rPr>
          <w:rFonts w:cs="Times New Roman" w:eastAsia="Times New Roman"/>
          <w:sz w:val="22"/>
          <w:szCs w:val="24"/>
          <w:lang w:val="nl-NL"/>
        </w:rPr>
      </w:pPr>
      <w:r>
        <w:rPr>
          <w:rFonts w:cs="Times New Roman" w:eastAsia="Times New Roman"/>
          <w:sz w:val="22"/>
          <w:szCs w:val="24"/>
          <w:lang w:val="nl-NL"/>
        </w:rPr>
        <w:br w:type="page"/>
      </w:r>
    </w:p>
    <w:tbl>
      <w:tblPr>
        <w:tblW w:w="0" w:type="auto"/>
        <w:tblInd w:w="108" w:type="dxa"/>
        <w:tblLook w:firstRow="1" w:lastRow="1" w:firstColumn="1" w:lastColumn="1" w:noHBand="0" w:noVBand="0"/>
      </w:tblPr>
      <w:tblGrid>
        <w:gridCol w:w="3570"/>
        <w:gridCol w:w="6177"/>
      </w:tblGrid>
      <w:tr>
        <w:trPr/>
        <w:tc>
          <w:tcPr>
            <w:tcW w:w="3570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80" w:after="80"/>
              <w:rPr>
                <w:rFonts w:ascii=".VnTimeH" w:cs="Times New Roman" w:eastAsia="Times New Roman" w:hAnsi=".VnTimeH"/>
                <w:szCs w:val="26"/>
              </w:rPr>
            </w:pPr>
            <w:r>
              <w:rPr>
                <w:rFonts w:ascii=".VnTime" w:cs="Times New Roman" w:eastAsia="Times New Roman" w:hAnsi=".VnTime"/>
                <w:sz w:val="22"/>
                <w:szCs w:val="24"/>
                <w:lang w:val="nl-NL"/>
              </w:rPr>
              <w:br w:type="page"/>
            </w:r>
            <w:r>
              <w:rPr>
                <w:rFonts w:ascii=".VnTime" w:cs="Times New Roman" w:eastAsia="Times New Roman" w:hAnsi=".VnTime"/>
                <w:sz w:val="22"/>
                <w:szCs w:val="24"/>
                <w:lang w:val="nl-NL"/>
              </w:rPr>
              <w:br w:type="page"/>
            </w:r>
            <w:r>
              <w:rPr>
                <w:rFonts w:ascii=".VnTimeH" w:cs="Times New Roman" w:eastAsia="Times New Roman" w:hAnsi=".VnTimeH"/>
                <w:szCs w:val="26"/>
              </w:rPr>
              <w:t xml:space="preserve">Phßng GI¸O DôC </w:t>
            </w:r>
            <w:r>
              <w:rPr>
                <w:rFonts w:ascii=".VnTimeH" w:cs="Times New Roman" w:eastAsia="Times New Roman" w:hAnsi=".VnTimeH"/>
                <w:szCs w:val="26"/>
              </w:rPr>
              <w:t>–</w:t>
            </w:r>
            <w:r>
              <w:rPr>
                <w:rFonts w:ascii=".VnTimeH" w:cs="Times New Roman" w:eastAsia="Times New Roman" w:hAnsi=".VnTimeH"/>
                <w:szCs w:val="26"/>
              </w:rPr>
              <w:t xml:space="preserve"> §µO T¹O</w:t>
            </w:r>
          </w:p>
          <w:p>
            <w:pPr>
              <w:pStyle w:val="style0"/>
              <w:spacing w:after="80"/>
              <w:jc w:val="center"/>
              <w:rPr>
                <w:rFonts w:ascii=".VnTimeH" w:cs="Times New Roman" w:eastAsia="Times New Roman" w:hAnsi=".VnTimeH"/>
                <w:w w:val="150"/>
                <w:szCs w:val="26"/>
              </w:rPr>
            </w:pPr>
            <w:r>
              <w:rPr>
                <w:rFonts w:ascii=".VnTime" w:cs="Times New Roman" w:eastAsia="Times New Roman" w:hAnsi=".VnTime"/>
                <w:noProof/>
                <w:sz w:val="28"/>
                <w:szCs w:val="28"/>
              </w:rPr>
              <w:pict>
                <v:line id="1036" fillcolor="white" from="55.7pt,17.3pt" to="118.7pt,17.3pt" style="position:absolute;z-index:3;mso-position-horizontal-relative:text;mso-position-vertical-relative:text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rFonts w:ascii=".VnTimeH" w:cs="Times New Roman" w:eastAsia="Times New Roman" w:hAnsi=".VnTimeH"/>
                <w:w w:val="150"/>
                <w:szCs w:val="26"/>
              </w:rPr>
              <w:t>tiÒn h¶i</w:t>
            </w:r>
          </w:p>
          <w:p>
            <w:pPr>
              <w:pStyle w:val="style0"/>
              <w:jc w:val="center"/>
              <w:rPr>
                <w:rFonts w:ascii=".VnTimeH" w:cs="Times New Roman" w:eastAsia="Times New Roman" w:hAnsi=".VnTimeH"/>
                <w:b/>
                <w:szCs w:val="24"/>
                <w:lang w:val="nl-NL"/>
              </w:rPr>
            </w:pPr>
          </w:p>
        </w:tc>
        <w:tc>
          <w:tcPr>
            <w:tcW w:w="6177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120"/>
              <w:jc w:val="center"/>
              <w:rPr>
                <w:rFonts w:ascii=".VnTimeH" w:cs="Times New Roman" w:eastAsia="Times New Roman" w:hAnsi=".VnTimeH"/>
                <w:b/>
                <w:w w:val="90"/>
                <w:szCs w:val="24"/>
                <w:lang w:val="nl-NL"/>
              </w:rPr>
            </w:pPr>
            <w:r>
              <w:rPr>
                <w:rFonts w:ascii=".VnTimeH" w:cs="Times New Roman" w:eastAsia="Times New Roman" w:hAnsi=".VnTimeH"/>
                <w:b/>
                <w:w w:val="90"/>
                <w:szCs w:val="24"/>
                <w:lang w:val="nl-NL"/>
              </w:rPr>
              <w:t>kú thi häc sinh giái cÊp huyÖn n¨m häc 2020</w:t>
            </w:r>
            <w:r>
              <w:rPr>
                <w:rFonts w:ascii=".VnTimeH" w:cs="Times New Roman" w:eastAsia="Times New Roman" w:hAnsi=".VnTimeH"/>
                <w:b/>
                <w:w w:val="90"/>
                <w:szCs w:val="24"/>
                <w:lang w:val="nl-NL"/>
              </w:rPr>
              <w:t>–</w:t>
            </w:r>
            <w:r>
              <w:rPr>
                <w:rFonts w:ascii=".VnTimeH" w:cs="Times New Roman" w:eastAsia="Times New Roman" w:hAnsi=".VnTimeH"/>
                <w:b/>
                <w:w w:val="90"/>
                <w:szCs w:val="24"/>
                <w:lang w:val="nl-NL"/>
              </w:rPr>
              <w:t>2021</w:t>
            </w:r>
          </w:p>
          <w:p>
            <w:pPr>
              <w:pStyle w:val="style0"/>
              <w:jc w:val="center"/>
              <w:rPr>
                <w:rFonts w:ascii=".VnTimeH" w:cs="Times New Roman" w:eastAsia="Times New Roman" w:hAnsi=".VnTimeH"/>
                <w:b/>
                <w:szCs w:val="24"/>
                <w:lang w:val="nl-NL"/>
              </w:rPr>
            </w:pPr>
            <w:r>
              <w:rPr>
                <w:rFonts w:ascii=".VnTimeH" w:cs="Times New Roman" w:eastAsia="Times New Roman" w:hAnsi=".VnTimeH"/>
                <w:b/>
                <w:szCs w:val="24"/>
                <w:lang w:val="nl-NL"/>
              </w:rPr>
              <w:t>®¸p ¸n vµ biÓu ®iÓm chÊm  m«n</w:t>
            </w:r>
            <w:r>
              <w:rPr>
                <w:rFonts w:ascii=".VnTimeH" w:cs="Times New Roman" w:eastAsia="Times New Roman" w:hAnsi=".VnTimeH"/>
                <w:szCs w:val="24"/>
                <w:lang w:val="nl-NL"/>
              </w:rPr>
              <w:t xml:space="preserve"> </w:t>
            </w:r>
            <w:r>
              <w:rPr>
                <w:rFonts w:ascii=".VnTimeH" w:cs="Times New Roman" w:eastAsia="Times New Roman" w:hAnsi=".VnTimeH"/>
                <w:b/>
                <w:szCs w:val="24"/>
                <w:lang w:val="nl-NL"/>
              </w:rPr>
              <w:t>: To¸n 8</w:t>
            </w:r>
          </w:p>
          <w:p>
            <w:pPr>
              <w:pStyle w:val="style0"/>
              <w:ind w:left="2160" w:hanging="2268"/>
              <w:jc w:val="center"/>
              <w:rPr>
                <w:rFonts w:ascii=".VnTime" w:cs="Times New Roman" w:eastAsia="Times New Roman" w:hAnsi=".VnTime"/>
                <w:i/>
                <w:szCs w:val="24"/>
                <w:lang w:val="nl-NL"/>
              </w:rPr>
            </w:pPr>
            <w:r>
              <w:rPr>
                <w:rFonts w:ascii=".VnTime" w:cs="Times New Roman" w:eastAsia="Times New Roman" w:hAnsi=".VnTime"/>
                <w:b/>
                <w:i/>
                <w:szCs w:val="24"/>
                <w:lang w:val="nl-NL"/>
              </w:rPr>
              <w:t xml:space="preserve">     </w:t>
            </w:r>
            <w:r>
              <w:rPr>
                <w:rFonts w:ascii=".VnTime" w:cs="Times New Roman" w:eastAsia="Times New Roman" w:hAnsi=".VnTime"/>
                <w:i/>
                <w:szCs w:val="24"/>
                <w:lang w:val="nl-NL"/>
              </w:rPr>
              <w:t>(</w:t>
            </w:r>
            <w:r>
              <w:rPr>
                <w:rFonts w:ascii=".VnTime" w:cs="Times New Roman" w:eastAsia="Times New Roman" w:hAnsi=".VnTime"/>
                <w:i/>
                <w:szCs w:val="24"/>
                <w:lang w:val="nl-NL"/>
              </w:rPr>
              <w:t xml:space="preserve">§¸p ¸n vµ biÓu ®iÓm chÊm gåm 4 </w:t>
            </w:r>
            <w:r>
              <w:rPr>
                <w:rFonts w:ascii=".VnTime" w:cs="Times New Roman" w:eastAsia="Times New Roman" w:hAnsi=".VnTime"/>
                <w:i/>
                <w:szCs w:val="24"/>
                <w:lang w:val="nl-NL"/>
              </w:rPr>
              <w:t>trang)</w:t>
            </w:r>
          </w:p>
          <w:p>
            <w:pPr>
              <w:pStyle w:val="style0"/>
              <w:rPr>
                <w:rFonts w:ascii=".VnTimeH" w:cs="Times New Roman" w:eastAsia="Times New Roman" w:hAnsi=".VnTimeH"/>
                <w:b/>
                <w:szCs w:val="24"/>
                <w:lang w:val="nl-NL"/>
              </w:rPr>
            </w:pPr>
            <w:r>
              <w:rPr>
                <w:rFonts w:ascii=".VnTime" w:cs="Times New Roman" w:eastAsia="Times New Roman" w:hAnsi=".VnTime"/>
                <w:b/>
                <w:i/>
                <w:noProof/>
                <w:szCs w:val="24"/>
              </w:rPr>
              <w:pict>
                <v:line id="1037" fillcolor="white" from="68.1pt,3.2pt" to="243.1pt,3.2pt" style="position:absolute;z-index:2;mso-position-horizontal-relative:text;mso-position-vertical-relative:text;mso-width-relative:page;mso-height-relative:page;mso-wrap-distance-left:0.0pt;mso-wrap-distance-right:0.0pt;visibility:visible;">
                  <v:fill/>
                </v:line>
              </w:pict>
            </w:r>
          </w:p>
        </w:tc>
      </w:tr>
      <w:tr>
        <w:tblPrEx/>
        <w:trPr/>
        <w:tc>
          <w:tcPr>
            <w:tcW w:w="3570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80" w:after="80"/>
              <w:rPr>
                <w:rFonts w:ascii=".VnTime" w:cs="Times New Roman" w:eastAsia="Times New Roman" w:hAnsi=".VnTime"/>
                <w:sz w:val="22"/>
                <w:szCs w:val="24"/>
                <w:lang w:val="nl-NL"/>
              </w:rPr>
            </w:pPr>
          </w:p>
        </w:tc>
        <w:tc>
          <w:tcPr>
            <w:tcW w:w="6177" w:type="dxa"/>
            <w:tcBorders/>
            <w:shd w:val="clear" w:color="auto" w:fill="auto"/>
            <w:tcFitText w:val="false"/>
          </w:tcPr>
          <w:p>
            <w:pPr>
              <w:pStyle w:val="style0"/>
              <w:spacing w:before="120"/>
              <w:jc w:val="center"/>
              <w:rPr>
                <w:rFonts w:ascii=".VnTimeH" w:cs="Times New Roman" w:eastAsia="Times New Roman" w:hAnsi=".VnTimeH"/>
                <w:b/>
                <w:w w:val="90"/>
                <w:szCs w:val="24"/>
                <w:lang w:val="nl-NL"/>
              </w:rPr>
            </w:pPr>
          </w:p>
        </w:tc>
      </w:tr>
    </w:tbl>
    <w:p/>
    <w:tbl>
      <w:tblPr>
        <w:tblStyle w:val="style154"/>
        <w:tblW w:w="10029" w:type="dxa"/>
        <w:jc w:val="center"/>
        <w:tblLook w:firstRow="1" w:lastRow="0" w:firstColumn="1" w:lastColumn="0" w:noHBand="0" w:noVBand="1"/>
      </w:tblPr>
      <w:tblGrid>
        <w:gridCol w:w="704"/>
        <w:gridCol w:w="671"/>
        <w:gridCol w:w="7681"/>
        <w:gridCol w:w="973"/>
      </w:tblGrid>
      <w:tr>
        <w:trPr>
          <w:tblHeader/>
          <w:jc w:val="center"/>
        </w:trPr>
        <w:tc>
          <w:tcPr>
            <w:tcW w:w="70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671" w:type="dxa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681" w:type="dxa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73" w:type="dxa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= x(x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4x – 5)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=x[(x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4x + 4) – 9]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=x[(x – 2)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]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=x(x + 1)(x – 5)</w:t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trHeight w:val="549" w:hRule="atLeast"/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T = 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1661795" cy="214629"/>
                  <wp:effectExtent l="0" t="0" r="0" b="0"/>
                  <wp:docPr id="103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214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T = (a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2ab + b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 + (b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2bc + 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T = (a – b)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(b – c)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trHeight w:val="294" w:hRule="atLeast"/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>T = 4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(–2)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= 20. Vậy T = 20</w:t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38"/>
              </w:rPr>
              <w:drawing>
                <wp:inline distT="0" distB="0" distL="0" distR="0">
                  <wp:extent cx="4126865" cy="421640"/>
                  <wp:effectExtent l="0" t="0" r="0" b="0"/>
                  <wp:docPr id="103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865" cy="42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>
              <w:rPr>
                <w:position w:val="-6"/>
              </w:rPr>
              <w:drawing>
                <wp:inline distT="0" distB="0" distL="0" distR="0">
                  <wp:extent cx="723265" cy="174625"/>
                  <wp:effectExtent l="0" t="0" r="0" b="0"/>
                  <wp:docPr id="104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74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 ab + 1 = a(9a + 6) + 1 = 9a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+ 6a + 1 = (3a + 1)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>
              <w:rPr>
                <w:position w:val="-38"/>
              </w:rPr>
              <w:drawing>
                <wp:inline distT="0" distB="0" distL="0" distR="0">
                  <wp:extent cx="898525" cy="421640"/>
                  <wp:effectExtent l="0" t="0" r="0" b="0"/>
                  <wp:docPr id="104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42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8"/>
              </w:rPr>
              <w:t xml:space="preserve"> </w:t>
            </w:r>
            <w:r>
              <w:rPr>
                <w:sz w:val="26"/>
                <w:szCs w:val="26"/>
              </w:rPr>
              <w:t>nên ab + 1 là số chính phương</w:t>
            </w:r>
          </w:p>
        </w:tc>
        <w:tc>
          <w:tcPr>
            <w:tcW w:w="973" w:type="dxa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trHeight w:val="2266" w:hRule="atLeast"/>
          <w:jc w:val="center"/>
        </w:trPr>
        <w:tc>
          <w:tcPr>
            <w:tcW w:w="704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1.a)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2.5đ</w:t>
            </w:r>
          </w:p>
        </w:tc>
        <w:tc>
          <w:tcPr>
            <w:tcW w:w="7681" w:type="dxa"/>
            <w:tcBorders/>
            <w:tcFitText w:val="false"/>
          </w:tcPr>
          <w:p>
            <w:pPr>
              <w:pStyle w:val="style0"/>
              <w:rPr>
                <w:position w:val="-1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</w:t>
            </w:r>
            <w:r>
              <w:rPr>
                <w:position w:val="-12"/>
                <w:sz w:val="26"/>
                <w:szCs w:val="26"/>
              </w:rPr>
              <w:drawing>
                <wp:inline distT="0" distB="0" distL="0" distR="0">
                  <wp:extent cx="1271905" cy="214629"/>
                  <wp:effectExtent l="0" t="0" r="0" b="0"/>
                  <wp:docPr id="104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214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position w:val="-36"/>
              </w:rPr>
            </w:pPr>
            <w:r>
              <w:rPr>
                <w:sz w:val="26"/>
                <w:szCs w:val="26"/>
              </w:rPr>
              <w:t xml:space="preserve">Ta có: </w:t>
            </w:r>
            <w:r>
              <w:rPr>
                <w:position w:val="-36"/>
              </w:rPr>
              <w:drawing>
                <wp:inline distT="0" distB="0" distL="0" distR="0">
                  <wp:extent cx="2536190" cy="532765"/>
                  <wp:effectExtent l="0" t="0" r="0" b="0"/>
                  <wp:docPr id="104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53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46"/>
              </w:rPr>
              <w:drawing>
                <wp:inline distT="0" distB="0" distL="0" distR="0">
                  <wp:extent cx="4102735" cy="675640"/>
                  <wp:effectExtent l="0" t="0" r="0" b="0"/>
                  <wp:docPr id="104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735" cy="67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38"/>
              </w:rPr>
              <w:drawing>
                <wp:inline distT="0" distB="0" distL="0" distR="0">
                  <wp:extent cx="2934335" cy="596265"/>
                  <wp:effectExtent l="0" t="0" r="0" b="0"/>
                  <wp:docPr id="104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335" cy="59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38"/>
              </w:rPr>
              <w:drawing>
                <wp:inline distT="0" distB="0" distL="0" distR="0">
                  <wp:extent cx="1725295" cy="572769"/>
                  <wp:effectExtent l="0" t="0" r="0" b="0"/>
                  <wp:docPr id="104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572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38"/>
              </w:rPr>
              <w:drawing>
                <wp:inline distT="0" distB="0" distL="0" distR="0">
                  <wp:extent cx="1725295" cy="572769"/>
                  <wp:effectExtent l="0" t="0" r="0" b="0"/>
                  <wp:docPr id="104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572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26"/>
              </w:rPr>
              <w:drawing>
                <wp:inline distT="0" distB="0" distL="0" distR="0">
                  <wp:extent cx="524510" cy="461010"/>
                  <wp:effectExtent l="0" t="0" r="0" b="0"/>
                  <wp:docPr id="104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46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với </w:t>
            </w:r>
            <w:r>
              <w:rPr>
                <w:position w:val="-12"/>
                <w:sz w:val="26"/>
                <w:szCs w:val="26"/>
              </w:rPr>
              <w:drawing>
                <wp:inline distT="0" distB="0" distL="0" distR="0">
                  <wp:extent cx="1271905" cy="214629"/>
                  <wp:effectExtent l="0" t="0" r="0" b="0"/>
                  <wp:docPr id="104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214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thì </w:t>
            </w:r>
            <w:r>
              <w:rPr>
                <w:position w:val="-26"/>
              </w:rPr>
              <w:drawing>
                <wp:inline distT="0" distB="0" distL="0" distR="0">
                  <wp:extent cx="707390" cy="461010"/>
                  <wp:effectExtent l="0" t="0" r="0" b="0"/>
                  <wp:docPr id="105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46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P(x) = </w:t>
            </w:r>
            <w:r>
              <w:rPr>
                <w:position w:val="-20"/>
                <w:sz w:val="26"/>
                <w:szCs w:val="26"/>
              </w:rPr>
              <w:drawing>
                <wp:inline distT="0" distB="0" distL="0" distR="0">
                  <wp:extent cx="1574164" cy="334010"/>
                  <wp:effectExtent l="0" t="0" r="0" b="0"/>
                  <wp:docPr id="105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4" cy="334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P(x) = (x + 1)(x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3x + a + 3) + b – a – 3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P(x) đồng thời chia hết cho x – 2 và x + 1 nên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 + 2a = 0 và b – a – 3 = 0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được a = –1 và b = 2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với a = –1, b = 2 thì P(x) đồng thời chia hết cho x – 2 và x + 1</w:t>
            </w:r>
          </w:p>
        </w:tc>
        <w:tc>
          <w:tcPr>
            <w:tcW w:w="973" w:type="dxa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trHeight w:val="608" w:hRule="atLeast"/>
          <w:jc w:val="center"/>
        </w:trPr>
        <w:tc>
          <w:tcPr>
            <w:tcW w:w="704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71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1.a)</w:t>
            </w:r>
          </w:p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1.5đ</w:t>
            </w:r>
          </w:p>
        </w:tc>
        <w:tc>
          <w:tcPr>
            <w:tcW w:w="7681" w:type="dxa"/>
            <w:tcBorders/>
            <w:tcFitText w:val="false"/>
            <w:vAlign w:val="center"/>
          </w:tcPr>
          <w:p>
            <w:pPr>
              <w:pStyle w:val="style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ĐKXĐ: </w:t>
            </w:r>
            <w:r>
              <w:rPr>
                <w:position w:val="-12"/>
                <w:sz w:val="26"/>
                <w:szCs w:val="26"/>
              </w:rPr>
              <w:drawing>
                <wp:inline distT="0" distB="0" distL="0" distR="0">
                  <wp:extent cx="850900" cy="214629"/>
                  <wp:effectExtent l="0" t="0" r="0" b="0"/>
                  <wp:docPr id="105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214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7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m = 1 ta có phương trình </w:t>
            </w:r>
            <w:r>
              <w:rPr>
                <w:position w:val="-26"/>
              </w:rPr>
              <w:drawing>
                <wp:inline distT="0" distB="0" distL="0" distR="0">
                  <wp:extent cx="1089025" cy="445135"/>
                  <wp:effectExtent l="0" t="0" r="0" b="0"/>
                  <wp:docPr id="105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trHeight w:val="902" w:hRule="atLeast"/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>
              <w:rPr>
                <w:position w:val="-38"/>
              </w:rPr>
              <w:drawing>
                <wp:inline distT="0" distB="0" distL="0" distR="0">
                  <wp:extent cx="2592070" cy="572769"/>
                  <wp:effectExtent l="0" t="0" r="0" b="0"/>
                  <wp:docPr id="105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572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8"/>
              </w:rPr>
              <w:drawing>
                <wp:inline distT="0" distB="0" distL="0" distR="0">
                  <wp:extent cx="1399539" cy="532765"/>
                  <wp:effectExtent l="0" t="0" r="0" b="0"/>
                  <wp:docPr id="105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39" cy="53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+ 3x – 1 = (x – 1)(x + 2)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5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+ 3x – 1 = 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x – 2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5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2x = –1 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5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x =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270510" cy="445135"/>
                  <wp:effectExtent l="0" t="0" r="0" b="0"/>
                  <wp:docPr id="105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(t/m đkxđ)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với m = 1 thì </w:t>
            </w:r>
            <w:r>
              <w:rPr>
                <w:sz w:val="26"/>
                <w:szCs w:val="26"/>
              </w:rPr>
              <w:t xml:space="preserve">phương trình </w:t>
            </w:r>
            <w:r>
              <w:rPr>
                <w:sz w:val="26"/>
                <w:szCs w:val="26"/>
              </w:rPr>
              <w:t xml:space="preserve">có nghiệm duy nhất x =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270510" cy="445135"/>
                  <wp:effectExtent l="0" t="0" r="0" b="0"/>
                  <wp:docPr id="106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trHeight w:val="902" w:hRule="atLeast"/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1.b)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38"/>
              </w:rPr>
              <w:drawing>
                <wp:inline distT="0" distB="0" distL="0" distR="0">
                  <wp:extent cx="2870200" cy="572769"/>
                  <wp:effectExtent l="0" t="0" r="0" b="0"/>
                  <wp:docPr id="106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0" cy="572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16"/>
              </w:rPr>
              <w:drawing>
                <wp:inline distT="0" distB="0" distL="0" distR="0">
                  <wp:extent cx="3554095" cy="294005"/>
                  <wp:effectExtent l="0" t="0" r="0" b="0"/>
                  <wp:docPr id="106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294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>(*)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Phương trình đã cho có nghiệm duy nhất khi </w:t>
            </w:r>
            <w:r>
              <w:rPr>
                <w:sz w:val="26"/>
                <w:szCs w:val="26"/>
              </w:rPr>
              <w:t xml:space="preserve">phương trình </w:t>
            </w:r>
            <w:r>
              <w:rPr>
                <w:sz w:val="26"/>
                <w:szCs w:val="26"/>
              </w:rPr>
              <w:t xml:space="preserve">(*) có nghiệm duy nhất x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6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1 và x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6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2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Phương trình (*) có nghiệm duy nhất khi m + 1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6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0 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6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6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–1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m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6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–1 phương trình  (*) 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6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699769" cy="445135"/>
                  <wp:effectExtent l="0" t="0" r="0" b="0"/>
                  <wp:docPr id="107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9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699769" cy="445135"/>
                  <wp:effectExtent l="0" t="0" r="0" b="0"/>
                  <wp:docPr id="107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9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là nghiệm của phương trình đã cho thì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1487170" cy="445135"/>
                  <wp:effectExtent l="0" t="0" r="0" b="0"/>
                  <wp:docPr id="107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=&gt; m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7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m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7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–1, m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07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0 thì phương trình có nghiệm duy nhất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699769" cy="445135"/>
                  <wp:effectExtent l="0" t="0" r="0" b="0"/>
                  <wp:docPr id="107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9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trHeight w:val="931" w:hRule="atLeast"/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1.0đ</w:t>
            </w:r>
          </w:p>
        </w:tc>
        <w:tc>
          <w:tcPr>
            <w:tcW w:w="7681" w:type="dxa"/>
            <w:tcBorders/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y + 4xy – x + 4y – 1 = 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7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y(x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+ 4x + 4) = x + 1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7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y(x + 2)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x + 1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7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(x + 2) – y(x + 2)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1 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230505" cy="151130"/>
                  <wp:effectExtent l="0" t="0" r="0" b="0"/>
                  <wp:docPr id="108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(x + 2)(1 – xy – 2y) = 1 </w:t>
            </w:r>
          </w:p>
        </w:tc>
        <w:tc>
          <w:tcPr>
            <w:tcW w:w="97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trHeight w:val="1479" w:hRule="atLeast"/>
          <w:jc w:val="center"/>
        </w:trPr>
        <w:tc>
          <w:tcPr>
            <w:tcW w:w="704" w:type="dxa"/>
            <w:vMerge w:val="continue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x, y nguyên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>x + 2 và 1 – xy – 2y là các số nguyên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 1 = 1.1 = (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1)(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1) nên ta có các trường hợp sau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x + 2 = 1 và 1 – xy – 2y = 1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 xml:space="preserve">x =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1, y = 0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x + 2 =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1 và 1 – xy – 2y =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 xml:space="preserve">x =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3, y =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2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(x, y) </w:t>
            </w:r>
            <w:r>
              <w:rPr>
                <w:position w:val="-6"/>
                <w:sz w:val="26"/>
                <w:szCs w:val="26"/>
              </w:rPr>
              <w:drawing>
                <wp:inline distT="0" distB="0" distL="0" distR="0">
                  <wp:extent cx="142875" cy="167005"/>
                  <wp:effectExtent l="0" t="0" r="0" b="0"/>
                  <wp:docPr id="108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{(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1;0), (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3;2)}</w:t>
            </w:r>
          </w:p>
        </w:tc>
        <w:tc>
          <w:tcPr>
            <w:tcW w:w="973" w:type="dxa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336128" cy="3093058"/>
                  <wp:effectExtent l="0" t="0" r="0" b="0"/>
                  <wp:docPr id="1082" name="Image1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"/>
                          <pic:cNvPicPr/>
                        </pic:nvPicPr>
                        <pic:blipFill rotWithShape="true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128" cy="309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Chứng minh được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51130" cy="167005"/>
                  <wp:effectExtent l="0" t="0" r="0" b="0"/>
                  <wp:docPr id="108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ABM =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51130" cy="167005"/>
                  <wp:effectExtent l="0" t="0" r="0" b="0"/>
                  <wp:docPr id="108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ADN (c.g.c)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 xml:space="preserve">AM = AN và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67005" cy="167005"/>
                  <wp:effectExtent l="0" t="0" r="0" b="0"/>
                  <wp:docPr id="108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BAM =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67005" cy="167005"/>
                  <wp:effectExtent l="0" t="0" r="0" b="0"/>
                  <wp:docPr id="108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DAN (t.ư)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(1)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trHeight w:val="608" w:hRule="atLeast"/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67005" cy="167005"/>
                  <wp:effectExtent l="0" t="0" r="0" b="0"/>
                  <wp:docPr id="108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BAM +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67005" cy="167005"/>
                  <wp:effectExtent l="0" t="0" r="0" b="0"/>
                  <wp:docPr id="108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MAD = 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(vì ABCD là hình vuông)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67005" cy="167005"/>
                  <wp:effectExtent l="0" t="0" r="0" b="0"/>
                  <wp:docPr id="108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DAN +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67005" cy="167005"/>
                  <wp:effectExtent l="0" t="0" r="0" b="0"/>
                  <wp:docPr id="109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MAD = 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67005" cy="167005"/>
                  <wp:effectExtent l="0" t="0" r="0" b="0"/>
                  <wp:docPr id="109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MAN = 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(2)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(1) và (2)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51130" cy="167005"/>
                  <wp:effectExtent l="0" t="0" r="0" b="0"/>
                  <wp:docPr id="109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AMN vuông cân</w:t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51130" cy="167005"/>
                  <wp:effectExtent l="0" t="0" r="0" b="0"/>
                  <wp:docPr id="109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END có AB // ND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739775" cy="445135"/>
                  <wp:effectExtent l="0" t="0" r="0" b="0"/>
                  <wp:docPr id="109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(h</w:t>
            </w:r>
            <w:r>
              <w:rPr>
                <w:sz w:val="26"/>
                <w:szCs w:val="26"/>
              </w:rPr>
              <w:t>ệ quả</w:t>
            </w:r>
            <w:r>
              <w:rPr>
                <w:sz w:val="26"/>
                <w:szCs w:val="26"/>
              </w:rPr>
              <w:t xml:space="preserve"> Talet)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(3)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51130" cy="167005"/>
                  <wp:effectExtent l="0" t="0" r="0" b="0"/>
                  <wp:docPr id="109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BFM có BM // AD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771525" cy="445135"/>
                  <wp:effectExtent l="0" t="0" r="0" b="0"/>
                  <wp:docPr id="109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(h</w:t>
            </w:r>
            <w:r>
              <w:rPr>
                <w:sz w:val="26"/>
                <w:szCs w:val="26"/>
              </w:rPr>
              <w:t>ệ quả</w:t>
            </w:r>
            <w:r>
              <w:rPr>
                <w:sz w:val="26"/>
                <w:szCs w:val="26"/>
              </w:rPr>
              <w:t xml:space="preserve"> Talet)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(4)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 DN = BM (gt) và AB = AD (cạnh hình vuông ABCD)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từ (3) và (4)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739775" cy="445135"/>
                  <wp:effectExtent l="0" t="0" r="0" b="0"/>
                  <wp:docPr id="109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51130" cy="167005"/>
                  <wp:effectExtent l="0" t="0" r="0" b="0"/>
                  <wp:docPr id="109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ADM có E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27000" cy="127000"/>
                  <wp:effectExtent l="0" t="0" r="0" b="0"/>
                  <wp:docPr id="109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AD, </w:t>
            </w:r>
            <w:r>
              <w:rPr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drawing>
                <wp:inline distT="0" distB="0" distL="0" distR="0">
                  <wp:extent cx="127000" cy="127000"/>
                  <wp:effectExtent l="0" t="0" r="0" b="0"/>
                  <wp:docPr id="110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AM mà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739775" cy="445135"/>
                  <wp:effectExtent l="0" t="0" r="0" b="0"/>
                  <wp:docPr id="110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(cmt)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>EF // DM (Ta lét đảo)</w:t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restart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1.5đ</w:t>
            </w:r>
          </w:p>
        </w:tc>
        <w:tc>
          <w:tcPr>
            <w:tcW w:w="7681" w:type="dxa"/>
            <w:tcBorders>
              <w:bottom w:val="dashSmallGap" w:sz="4" w:space="0" w:color="auto"/>
            </w:tcBorders>
            <w:tcFitText w:val="false"/>
          </w:tcPr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HS chứng minh được S</w:t>
            </w:r>
            <w:r>
              <w:rPr>
                <w:noProof/>
                <w:sz w:val="26"/>
                <w:szCs w:val="26"/>
                <w:vertAlign w:val="subscript"/>
              </w:rPr>
              <w:t>JAB</w:t>
            </w:r>
            <w:r>
              <w:rPr>
                <w:noProof/>
                <w:sz w:val="26"/>
                <w:szCs w:val="26"/>
              </w:rPr>
              <w:t xml:space="preserve"> + S</w:t>
            </w:r>
            <w:r>
              <w:rPr>
                <w:noProof/>
                <w:sz w:val="26"/>
                <w:szCs w:val="26"/>
                <w:vertAlign w:val="subscript"/>
              </w:rPr>
              <w:t>JDC</w:t>
            </w:r>
            <w:r>
              <w:rPr>
                <w:noProof/>
                <w:sz w:val="26"/>
                <w:szCs w:val="26"/>
              </w:rPr>
              <w:t xml:space="preserve"> = S</w:t>
            </w:r>
            <w:r>
              <w:rPr>
                <w:noProof/>
                <w:sz w:val="26"/>
                <w:szCs w:val="26"/>
                <w:vertAlign w:val="subscript"/>
              </w:rPr>
              <w:t>JBC</w:t>
            </w:r>
            <w:r>
              <w:rPr>
                <w:noProof/>
                <w:sz w:val="26"/>
                <w:szCs w:val="26"/>
              </w:rPr>
              <w:t xml:space="preserve"> + S</w:t>
            </w:r>
            <w:r>
              <w:rPr>
                <w:noProof/>
                <w:sz w:val="26"/>
                <w:szCs w:val="26"/>
                <w:vertAlign w:val="subscript"/>
              </w:rPr>
              <w:t>JAD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=&gt; </w:t>
            </w:r>
            <w:r>
              <w:rPr>
                <w:noProof/>
                <w:sz w:val="26"/>
                <w:szCs w:val="26"/>
              </w:rPr>
              <w:t>S</w:t>
            </w:r>
            <w:r>
              <w:rPr>
                <w:noProof/>
                <w:sz w:val="26"/>
                <w:szCs w:val="26"/>
                <w:vertAlign w:val="subscript"/>
              </w:rPr>
              <w:t>JAB</w:t>
            </w:r>
            <w:r>
              <w:rPr>
                <w:noProof/>
                <w:sz w:val="26"/>
                <w:szCs w:val="26"/>
              </w:rPr>
              <w:t xml:space="preserve"> + S</w:t>
            </w:r>
            <w:r>
              <w:rPr>
                <w:noProof/>
                <w:sz w:val="26"/>
                <w:szCs w:val="26"/>
                <w:vertAlign w:val="subscript"/>
              </w:rPr>
              <w:t>JDH</w:t>
            </w:r>
            <w:r>
              <w:rPr>
                <w:noProof/>
                <w:sz w:val="26"/>
                <w:szCs w:val="26"/>
              </w:rPr>
              <w:t xml:space="preserve"> + S</w:t>
            </w:r>
            <w:r>
              <w:rPr>
                <w:noProof/>
                <w:sz w:val="26"/>
                <w:szCs w:val="26"/>
                <w:vertAlign w:val="subscript"/>
              </w:rPr>
              <w:t>JHC</w:t>
            </w:r>
            <w:r>
              <w:rPr>
                <w:noProof/>
                <w:sz w:val="26"/>
                <w:szCs w:val="26"/>
              </w:rPr>
              <w:t xml:space="preserve"> = S</w:t>
            </w:r>
            <w:r>
              <w:rPr>
                <w:noProof/>
                <w:sz w:val="26"/>
                <w:szCs w:val="26"/>
                <w:vertAlign w:val="subscript"/>
              </w:rPr>
              <w:t>JEA</w:t>
            </w:r>
            <w:r>
              <w:rPr>
                <w:noProof/>
                <w:sz w:val="26"/>
                <w:szCs w:val="26"/>
              </w:rPr>
              <w:t xml:space="preserve"> + S</w:t>
            </w:r>
            <w:r>
              <w:rPr>
                <w:noProof/>
                <w:sz w:val="26"/>
                <w:szCs w:val="26"/>
                <w:vertAlign w:val="subscript"/>
              </w:rPr>
              <w:t>JED</w:t>
            </w:r>
            <w:r>
              <w:rPr>
                <w:noProof/>
                <w:sz w:val="26"/>
                <w:szCs w:val="26"/>
              </w:rPr>
              <w:t xml:space="preserve"> + S</w:t>
            </w:r>
            <w:r>
              <w:rPr>
                <w:noProof/>
                <w:sz w:val="26"/>
                <w:szCs w:val="26"/>
                <w:vertAlign w:val="subscript"/>
              </w:rPr>
              <w:t>JBC</w:t>
            </w:r>
            <w:r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ab/>
            </w:r>
            <w:r>
              <w:rPr>
                <w:noProof/>
                <w:sz w:val="26"/>
                <w:szCs w:val="26"/>
              </w:rPr>
              <w:t>(1)</w:t>
            </w:r>
          </w:p>
        </w:tc>
        <w:tc>
          <w:tcPr>
            <w:tcW w:w="973" w:type="dxa"/>
            <w:tcBorders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Mà Q là trung điểm của BE. HS chứng minh được S</w:t>
            </w:r>
            <w:r>
              <w:rPr>
                <w:noProof/>
                <w:sz w:val="26"/>
                <w:szCs w:val="26"/>
                <w:vertAlign w:val="subscript"/>
              </w:rPr>
              <w:t>AJB</w:t>
            </w:r>
            <w:r>
              <w:rPr>
                <w:noProof/>
                <w:sz w:val="26"/>
                <w:szCs w:val="26"/>
              </w:rPr>
              <w:t xml:space="preserve"> = S</w:t>
            </w:r>
            <w:r>
              <w:rPr>
                <w:noProof/>
                <w:sz w:val="26"/>
                <w:szCs w:val="26"/>
                <w:vertAlign w:val="subscript"/>
              </w:rPr>
              <w:t>AJE</w:t>
            </w:r>
            <w:r>
              <w:rPr>
                <w:noProof/>
                <w:sz w:val="26"/>
                <w:szCs w:val="26"/>
                <w:vertAlign w:val="subscript"/>
              </w:rPr>
              <w:tab/>
            </w:r>
          </w:p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Mà P là trung điểm của BH. HS chứng minh được S</w:t>
            </w:r>
            <w:r>
              <w:rPr>
                <w:noProof/>
                <w:sz w:val="26"/>
                <w:szCs w:val="26"/>
                <w:vertAlign w:val="subscript"/>
              </w:rPr>
              <w:t>JBC</w:t>
            </w:r>
            <w:r>
              <w:rPr>
                <w:noProof/>
                <w:sz w:val="26"/>
                <w:szCs w:val="26"/>
              </w:rPr>
              <w:t xml:space="preserve"> = S</w:t>
            </w:r>
            <w:r>
              <w:rPr>
                <w:noProof/>
                <w:sz w:val="26"/>
                <w:szCs w:val="26"/>
                <w:vertAlign w:val="subscript"/>
              </w:rPr>
              <w:t>JHC</w:t>
            </w:r>
            <w:r>
              <w:rPr>
                <w:noProof/>
                <w:sz w:val="26"/>
                <w:szCs w:val="26"/>
                <w:vertAlign w:val="subscript"/>
              </w:rPr>
              <w:tab/>
            </w:r>
            <w:r>
              <w:rPr>
                <w:noProof/>
                <w:sz w:val="26"/>
                <w:szCs w:val="26"/>
                <w:vertAlign w:val="subscript"/>
              </w:rPr>
              <w:t xml:space="preserve">       </w:t>
            </w:r>
            <w:r>
              <w:rPr>
                <w:noProof/>
                <w:sz w:val="26"/>
                <w:szCs w:val="26"/>
              </w:rPr>
              <w:t>(2)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Từ  (1) và (2) </w:t>
            </w:r>
            <w:r>
              <w:rPr>
                <w:noProof/>
                <w:sz w:val="26"/>
                <w:szCs w:val="26"/>
              </w:rPr>
              <w:t xml:space="preserve">=&gt; </w:t>
            </w:r>
            <w:r>
              <w:rPr>
                <w:noProof/>
                <w:sz w:val="26"/>
                <w:szCs w:val="26"/>
              </w:rPr>
              <w:t>S</w:t>
            </w:r>
            <w:r>
              <w:rPr>
                <w:noProof/>
                <w:sz w:val="26"/>
                <w:szCs w:val="26"/>
                <w:vertAlign w:val="subscript"/>
              </w:rPr>
              <w:t>JED</w:t>
            </w:r>
            <w:r>
              <w:rPr>
                <w:noProof/>
                <w:sz w:val="26"/>
                <w:szCs w:val="26"/>
              </w:rPr>
              <w:t xml:space="preserve"> = S</w:t>
            </w:r>
            <w:r>
              <w:rPr>
                <w:noProof/>
                <w:sz w:val="26"/>
                <w:szCs w:val="26"/>
                <w:vertAlign w:val="subscript"/>
              </w:rPr>
              <w:t>JHD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Mà E và H nằm trên 2 nửa mặt phẳng đối nhau bờ JD </w:t>
            </w:r>
          </w:p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Gọi EH giao với JD là I’. h</w:t>
            </w:r>
            <w:r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>, h</w:t>
            </w:r>
            <w:r>
              <w:rPr>
                <w:noProof/>
                <w:sz w:val="26"/>
                <w:szCs w:val="26"/>
                <w:vertAlign w:val="subscript"/>
              </w:rPr>
              <w:t>2</w:t>
            </w:r>
            <w:r>
              <w:rPr>
                <w:noProof/>
                <w:sz w:val="26"/>
                <w:szCs w:val="26"/>
              </w:rPr>
              <w:t xml:space="preserve"> là khoảng cách từ E và H đến DJ</w:t>
            </w:r>
          </w:p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Vì S</w:t>
            </w:r>
            <w:r>
              <w:rPr>
                <w:noProof/>
                <w:sz w:val="26"/>
                <w:szCs w:val="26"/>
                <w:vertAlign w:val="subscript"/>
              </w:rPr>
              <w:t>JED</w:t>
            </w:r>
            <w:r>
              <w:rPr>
                <w:noProof/>
                <w:sz w:val="26"/>
                <w:szCs w:val="26"/>
              </w:rPr>
              <w:t xml:space="preserve"> = S</w:t>
            </w:r>
            <w:r>
              <w:rPr>
                <w:noProof/>
                <w:sz w:val="26"/>
                <w:szCs w:val="26"/>
                <w:vertAlign w:val="subscript"/>
              </w:rPr>
              <w:t xml:space="preserve">JHD </w:t>
            </w:r>
            <w:r>
              <w:rPr>
                <w:noProof/>
                <w:sz w:val="26"/>
                <w:szCs w:val="26"/>
              </w:rPr>
              <w:t>nên h</w:t>
            </w:r>
            <w:r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 xml:space="preserve"> = h</w:t>
            </w:r>
            <w:r>
              <w:rPr>
                <w:noProof/>
                <w:sz w:val="26"/>
                <w:szCs w:val="26"/>
                <w:vertAlign w:val="subscript"/>
              </w:rPr>
              <w:t>2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973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Từ đó chứng minh I’ là trung điểm của EH </w:t>
            </w:r>
            <w:r>
              <w:rPr>
                <w:noProof/>
                <w:sz w:val="26"/>
                <w:szCs w:val="26"/>
              </w:rPr>
              <w:t xml:space="preserve">=&gt; </w:t>
            </w:r>
            <w:r>
              <w:rPr>
                <w:noProof/>
                <w:sz w:val="26"/>
                <w:szCs w:val="26"/>
              </w:rPr>
              <w:t>I’ trùng I</w:t>
            </w:r>
          </w:p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Vậy D, I, J thẳng hàng</w:t>
            </w:r>
          </w:p>
        </w:tc>
        <w:tc>
          <w:tcPr>
            <w:tcW w:w="973" w:type="dxa"/>
            <w:tcBorders>
              <w:top w:val="dashSmallGap" w:sz="4" w:space="0" w:color="auto"/>
              <w:bottom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jc w:val="center"/>
        </w:trPr>
        <w:tc>
          <w:tcPr>
            <w:tcW w:w="704" w:type="dxa"/>
            <w:vMerge w:val="restart"/>
            <w:tcBorders>
              <w:top w:val="nil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1" w:type="dxa"/>
            <w:vMerge w:val="restart"/>
            <w:tcBorders>
              <w:top w:val="nil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1.0đ</w:t>
            </w:r>
          </w:p>
        </w:tc>
        <w:tc>
          <w:tcPr>
            <w:tcW w:w="7681" w:type="dxa"/>
            <w:tcBorders>
              <w:top w:val="nil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</w:t>
            </w:r>
            <w:r>
              <w:rPr>
                <w:position w:val="-26"/>
                <w:sz w:val="26"/>
                <w:szCs w:val="26"/>
              </w:rPr>
              <w:drawing>
                <wp:inline distT="0" distB="0" distL="0" distR="0">
                  <wp:extent cx="1144905" cy="445135"/>
                  <wp:effectExtent l="0" t="0" r="0" b="0"/>
                  <wp:docPr id="110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4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>a + 2b + 3c = 6abc</w:t>
            </w:r>
          </w:p>
        </w:tc>
        <w:tc>
          <w:tcPr>
            <w:tcW w:w="973" w:type="dxa"/>
            <w:tcBorders>
              <w:top w:val="nil"/>
              <w:bottom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  <w:bottom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38"/>
                <w:sz w:val="26"/>
                <w:szCs w:val="26"/>
              </w:rPr>
              <w:drawing>
                <wp:inline distT="0" distB="0" distL="0" distR="0">
                  <wp:extent cx="4214495" cy="516890"/>
                  <wp:effectExtent l="0" t="0" r="0" b="0"/>
                  <wp:docPr id="110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495" cy="516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vMerge w:val="restart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38"/>
                <w:sz w:val="26"/>
                <w:szCs w:val="26"/>
              </w:rPr>
              <w:drawing>
                <wp:inline distT="0" distB="0" distL="0" distR="0">
                  <wp:extent cx="4547870" cy="516890"/>
                  <wp:effectExtent l="0" t="0" r="0" b="0"/>
                  <wp:docPr id="110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870" cy="516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position w:val="-38"/>
                <w:sz w:val="26"/>
                <w:szCs w:val="26"/>
              </w:rPr>
              <w:drawing>
                <wp:inline distT="0" distB="0" distL="0" distR="0">
                  <wp:extent cx="4531995" cy="516890"/>
                  <wp:effectExtent l="0" t="0" r="0" b="0"/>
                  <wp:docPr id="110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995" cy="516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ashSmallGap" w:sz="4" w:space="0" w:color="auto"/>
            </w:tcBorders>
            <w:tcFitText w:val="false"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84"/>
                <w:sz w:val="26"/>
                <w:szCs w:val="26"/>
              </w:rPr>
              <w:drawing>
                <wp:inline distT="0" distB="0" distL="0" distR="0">
                  <wp:extent cx="4547870" cy="1097280"/>
                  <wp:effectExtent l="0" t="0" r="0" b="0"/>
                  <wp:docPr id="110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87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ashSmallGap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</w:tbl>
    <w:p>
      <w:pPr>
        <w:pStyle w:val="style0"/>
        <w:rPr>
          <w:sz w:val="26"/>
          <w:szCs w:val="26"/>
        </w:rPr>
      </w:pPr>
    </w:p>
    <w:p>
      <w:pPr>
        <w:pStyle w:val="style0"/>
        <w:jc w:val="both"/>
        <w:rPr>
          <w:rFonts w:cs="Times New Roman" w:eastAsia="Times New Roman"/>
          <w:w w:val="95"/>
          <w:sz w:val="26"/>
          <w:szCs w:val="26"/>
          <w:lang w:val="nl-NL"/>
        </w:rPr>
      </w:pPr>
      <w:r>
        <w:rPr>
          <w:rFonts w:cs="Times New Roman" w:eastAsia="Times New Roman"/>
          <w:w w:val="95"/>
          <w:sz w:val="26"/>
          <w:szCs w:val="26"/>
          <w:lang w:val="nl-NL"/>
        </w:rPr>
        <w:t xml:space="preserve">*) Mọi cách giải khác đúng vẫn cho điểm tối đa theo thang điểm. </w:t>
      </w:r>
    </w:p>
    <w:p>
      <w:pPr>
        <w:pStyle w:val="style0"/>
        <w:jc w:val="both"/>
        <w:rPr>
          <w:rFonts w:cs="Times New Roman" w:eastAsia="Times New Roman"/>
          <w:w w:val="95"/>
          <w:sz w:val="26"/>
          <w:szCs w:val="26"/>
          <w:lang w:val="nl-NL"/>
        </w:rPr>
      </w:pPr>
      <w:r>
        <w:rPr>
          <w:rFonts w:cs="Times New Roman" w:eastAsia="Times New Roman"/>
          <w:w w:val="95"/>
          <w:sz w:val="26"/>
          <w:szCs w:val="26"/>
          <w:lang w:val="nl-NL"/>
        </w:rPr>
        <w:t xml:space="preserve">*) Tổ giám khảo bám sát biểu điểm thảo luận đáp án và thống nhất. </w:t>
      </w:r>
    </w:p>
    <w:p>
      <w:pPr>
        <w:pStyle w:val="style0"/>
        <w:jc w:val="both"/>
        <w:rPr>
          <w:rFonts w:cs="Times New Roman" w:eastAsia="Times New Roman"/>
          <w:w w:val="95"/>
          <w:sz w:val="26"/>
          <w:szCs w:val="26"/>
          <w:lang w:val="nl-NL"/>
        </w:rPr>
      </w:pPr>
      <w:r>
        <w:rPr>
          <w:rFonts w:cs="Times New Roman" w:eastAsia="Times New Roman"/>
          <w:w w:val="95"/>
          <w:sz w:val="26"/>
          <w:szCs w:val="26"/>
          <w:lang w:val="nl-NL"/>
        </w:rPr>
        <w:t>*) Chấm và cho điểm từng phần, điểm của toàn bài là tổng các điểm thành phần không làm tròn.</w:t>
      </w:r>
    </w:p>
    <w:p>
      <w:pPr>
        <w:pStyle w:val="style0"/>
        <w:rPr>
          <w:sz w:val="26"/>
          <w:szCs w:val="26"/>
        </w:rPr>
      </w:pPr>
    </w:p>
    <w:sectPr>
      <w:pgSz w:w="11907" w:h="16840" w:code="9" w:orient="portrait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.VnTime"/>
    <w:panose1 w:val="020b03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.VnTimeH"/>
    <w:panose1 w:val="020b03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3CE1D46"/>
    <w:lvl w:ilvl="0" w:tplc="CDD03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1"/>
    <w:multiLevelType w:val="hybridMultilevel"/>
    <w:tmpl w:val="4D38B142"/>
    <w:lvl w:ilvl="0" w:tplc="FECC89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000002"/>
    <w:multiLevelType w:val="hybridMultilevel"/>
    <w:tmpl w:val="7C1002A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03"/>
    <w:multiLevelType w:val="hybridMultilevel"/>
    <w:tmpl w:val="82E0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EF8B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16B2F63E"/>
    <w:lvl w:ilvl="0" w:tplc="0AE699B4">
      <w:start w:val="2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00000006"/>
    <w:multiLevelType w:val="hybridMultilevel"/>
    <w:tmpl w:val="1B48F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0FC1EC2"/>
    <w:lvl w:ilvl="0" w:tplc="A4F260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0000008"/>
    <w:multiLevelType w:val="hybridMultilevel"/>
    <w:tmpl w:val="2752003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0000009"/>
    <w:multiLevelType w:val="hybridMultilevel"/>
    <w:tmpl w:val="8BA6E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hAnsi="Times New Roman"/>
      <w:sz w:val="24"/>
    </w:rPr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12289">
    <w:name w:val="Heading 1 Char"/>
    <w:basedOn w:val="style65"/>
    <w:next w:val="style12289"/>
    <w:link w:val="styl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style4098">
    <w:name w:val="Char"/>
    <w:basedOn w:val="style0"/>
    <w:next w:val="style4098"/>
    <w:pPr>
      <w:spacing w:after="160" w:lineRule="exact" w:line="240"/>
    </w:pPr>
    <w:rPr>
      <w:rFonts w:ascii="Arial" w:cs="Arial" w:eastAsia="Times New Roman" w:hAnsi="Arial"/>
      <w:szCs w:val="24"/>
    </w:rPr>
  </w:style>
  <w:style w:type="paragraph" w:customStyle="1" w:styleId="style4099">
    <w:name w:val="Char"/>
    <w:basedOn w:val="style0"/>
    <w:next w:val="style4099"/>
    <w:pPr>
      <w:spacing w:after="160" w:lineRule="exact" w:line="240"/>
    </w:pPr>
    <w:rPr>
      <w:rFonts w:ascii="Arial" w:cs="Arial" w:eastAsia="Times New Roman" w:hAnsi="Arial"/>
      <w:szCs w:val="24"/>
    </w:rPr>
  </w:style>
</w:styles>
</file>

<file path=word/_rels/document.xml.rels><?xml version="1.0" encoding="UTF-8"?>
<Relationships xmlns="http://schemas.openxmlformats.org/package/2006/relationships"><Relationship Id="rId12" Type="http://schemas.openxmlformats.org/officeDocument/2006/relationships/image" Target="media/image11.wmf"/><Relationship Id="rId40" Type="http://schemas.openxmlformats.org/officeDocument/2006/relationships/image" Target="media/image38.wmf"/><Relationship Id="rId16" Type="http://schemas.openxmlformats.org/officeDocument/2006/relationships/image" Target="media/image15.wmf"/><Relationship Id="rId28" Type="http://schemas.openxmlformats.org/officeDocument/2006/relationships/image" Target="media/image27.wmf"/><Relationship Id="rId38" Type="http://schemas.openxmlformats.org/officeDocument/2006/relationships/image" Target="media/image36.wmf"/><Relationship Id="rId20" Type="http://schemas.openxmlformats.org/officeDocument/2006/relationships/image" Target="media/image19.wmf"/><Relationship Id="rId15" Type="http://schemas.openxmlformats.org/officeDocument/2006/relationships/image" Target="media/image14.wmf"/><Relationship Id="rId46" Type="http://schemas.openxmlformats.org/officeDocument/2006/relationships/settings" Target="settings.xml"/><Relationship Id="rId39" Type="http://schemas.openxmlformats.org/officeDocument/2006/relationships/image" Target="media/image37.wmf"/><Relationship Id="rId11" Type="http://schemas.openxmlformats.org/officeDocument/2006/relationships/image" Target="media/image10.wmf"/><Relationship Id="rId7" Type="http://schemas.openxmlformats.org/officeDocument/2006/relationships/image" Target="media/image6.wmf"/><Relationship Id="rId14" Type="http://schemas.openxmlformats.org/officeDocument/2006/relationships/image" Target="media/image13.wmf"/><Relationship Id="rId25" Type="http://schemas.openxmlformats.org/officeDocument/2006/relationships/image" Target="media/image24.wmf"/><Relationship Id="rId27" Type="http://schemas.openxmlformats.org/officeDocument/2006/relationships/image" Target="media/image26.wmf"/><Relationship Id="rId29" Type="http://schemas.openxmlformats.org/officeDocument/2006/relationships/image" Target="media/image28.wmf"/><Relationship Id="rId8" Type="http://schemas.openxmlformats.org/officeDocument/2006/relationships/image" Target="media/image7.wmf"/><Relationship Id="rId13" Type="http://schemas.openxmlformats.org/officeDocument/2006/relationships/image" Target="media/image12.wmf"/><Relationship Id="rId35" Type="http://schemas.openxmlformats.org/officeDocument/2006/relationships/image" Target="media/image33.wmf"/><Relationship Id="rId34" Type="http://schemas.openxmlformats.org/officeDocument/2006/relationships/image" Target="media/image32.wmf"/><Relationship Id="rId4" Type="http://schemas.openxmlformats.org/officeDocument/2006/relationships/image" Target="media/image3.wmf"/><Relationship Id="rId42" Type="http://schemas.openxmlformats.org/officeDocument/2006/relationships/image" Target="media/image40.wmf"/><Relationship Id="rId9" Type="http://schemas.openxmlformats.org/officeDocument/2006/relationships/image" Target="media/image8.wmf"/><Relationship Id="rId31" Type="http://schemas.openxmlformats.org/officeDocument/2006/relationships/image" Target="media/image30.wmf"/><Relationship Id="rId43" Type="http://schemas.openxmlformats.org/officeDocument/2006/relationships/image" Target="media/image41.wmf"/><Relationship Id="rId1" Type="http://schemas.openxmlformats.org/officeDocument/2006/relationships/numbering" Target="numbering.xml"/><Relationship Id="rId22" Type="http://schemas.openxmlformats.org/officeDocument/2006/relationships/image" Target="media/image21.wmf"/><Relationship Id="rId33" Type="http://schemas.openxmlformats.org/officeDocument/2006/relationships/image" Target="media/image2.emf"/><Relationship Id="rId44" Type="http://schemas.openxmlformats.org/officeDocument/2006/relationships/styles" Target="styles.xml"/><Relationship Id="rId18" Type="http://schemas.openxmlformats.org/officeDocument/2006/relationships/image" Target="media/image17.wmf"/><Relationship Id="rId30" Type="http://schemas.openxmlformats.org/officeDocument/2006/relationships/image" Target="media/image29.wmf"/><Relationship Id="rId5" Type="http://schemas.openxmlformats.org/officeDocument/2006/relationships/image" Target="media/image4.wmf"/><Relationship Id="rId26" Type="http://schemas.openxmlformats.org/officeDocument/2006/relationships/image" Target="media/image25.wmf"/><Relationship Id="rId24" Type="http://schemas.openxmlformats.org/officeDocument/2006/relationships/image" Target="media/image23.wmf"/><Relationship Id="rId36" Type="http://schemas.openxmlformats.org/officeDocument/2006/relationships/image" Target="media/image34.wmf"/><Relationship Id="rId2" Type="http://schemas.openxmlformats.org/officeDocument/2006/relationships/image" Target="media/image1.wmf"/><Relationship Id="rId21" Type="http://schemas.openxmlformats.org/officeDocument/2006/relationships/image" Target="media/image20.wmf"/><Relationship Id="rId23" Type="http://schemas.openxmlformats.org/officeDocument/2006/relationships/image" Target="media/image22.wmf"/><Relationship Id="rId10" Type="http://schemas.openxmlformats.org/officeDocument/2006/relationships/image" Target="media/image9.wmf"/><Relationship Id="rId32" Type="http://schemas.openxmlformats.org/officeDocument/2006/relationships/image" Target="media/image31.wmf"/><Relationship Id="rId19" Type="http://schemas.openxmlformats.org/officeDocument/2006/relationships/image" Target="media/image18.wmf"/><Relationship Id="rId17" Type="http://schemas.openxmlformats.org/officeDocument/2006/relationships/image" Target="media/image16.wmf"/><Relationship Id="rId3" Type="http://schemas.openxmlformats.org/officeDocument/2006/relationships/image" Target="media/image2.wmf"/><Relationship Id="rId45" Type="http://schemas.openxmlformats.org/officeDocument/2006/relationships/fontTable" Target="fontTable.xml"/><Relationship Id="rId6" Type="http://schemas.openxmlformats.org/officeDocument/2006/relationships/image" Target="media/image5.wmf"/><Relationship Id="rId37" Type="http://schemas.openxmlformats.org/officeDocument/2006/relationships/image" Target="media/image35.wmf"/><Relationship Id="rId47" Type="http://schemas.openxmlformats.org/officeDocument/2006/relationships/theme" Target="theme/theme1.xml"/><Relationship Id="rId4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1973</Words>
  <Characters>3285</Characters>
  <Application>Kingsoft Office Writer</Application>
  <DocSecurity>0</DocSecurity>
  <Paragraphs>363</Paragraphs>
  <ScaleCrop>false</ScaleCrop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2021-03-15T04:23:00Z</dcterms:created>
  <dc:creator>AutoBVT</dc:creator>
  <lastModifiedBy>Kingsoft Office</lastModifiedBy>
  <lastPrinted>2021-03-15T11:54:00Z</lastPrinted>
  <dcterms:modified xsi:type="dcterms:W3CDTF">2021-04-09T10:35:29Z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