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rFonts w:ascii="Arial" w:hAnsi="Arial" w:eastAsia="Arial" w:cs="Arial"/>
          <w:color w:val="000000"/>
          <w:highlight w:val="white"/>
        </w:rPr>
      </w:pPr>
    </w:p>
    <w:tbl>
      <w:tblPr>
        <w:tblStyle w:val="31"/>
        <w:tblW w:w="10598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271"/>
        <w:gridCol w:w="6327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71" w:type="dxa"/>
          </w:tcPr>
          <w:p>
            <w:pPr>
              <w:tabs>
                <w:tab w:val="left" w:pos="180"/>
                <w:tab w:val="left" w:pos="1024"/>
                <w:tab w:val="left" w:pos="2700"/>
                <w:tab w:val="left" w:pos="5220"/>
                <w:tab w:val="left" w:pos="7740"/>
              </w:tabs>
              <w:spacing w:before="40" w:after="40" w:line="288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44"/>
                <w:szCs w:val="44"/>
                <w:highlight w:val="white"/>
              </w:rPr>
              <w:t>ĐỀ SỐ 3</w:t>
            </w:r>
          </w:p>
        </w:tc>
        <w:tc>
          <w:tcPr>
            <w:tcW w:w="6327" w:type="dxa"/>
          </w:tcPr>
          <w:p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before="40" w:after="40" w:line="288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ĐỀ ÔN THI GIỮA HK II </w:t>
            </w:r>
          </w:p>
          <w:p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before="40" w:after="40" w:line="288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BÁM SÁT SGK GLOBAL SUCCESS 11</w:t>
            </w:r>
          </w:p>
          <w:p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before="40" w:after="40" w:line="288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Môn thi: TIẾNG ANH</w:t>
            </w:r>
          </w:p>
          <w:p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after="40" w:line="288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  <w:r>
              <w:fldChar w:fldCharType="begin"/>
            </w:r>
            <w:r>
              <w:instrText xml:space="preserve"> HYPERLINK "https://docs.google.com/document/d/1bWPxoLQi6DjxXB6t01V-rG6sVibHtYKszBgvSffHLxc/edit?usp=sharing"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highlight w:val="white"/>
              </w:rPr>
              <w:t>Thời gian làm bài: 60 phút, không kể thời gian phát đề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highlight w:val="white"/>
              </w:rPr>
              <w:fldChar w:fldCharType="end"/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220980</wp:posOffset>
                      </wp:positionV>
                      <wp:extent cx="0" cy="12700"/>
                      <wp:effectExtent l="0" t="0" r="0" b="0"/>
                      <wp:wrapNone/>
                      <wp:docPr id="1813487417" name="Straight Arrow Connector 1813487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41735" y="3780000"/>
                                <a:ext cx="2208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sx="1000" sy="1000" algn="ctr" rotWithShape="0">
                                  <a:srgbClr val="FFFFFF"/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3pt;margin-top:17.4pt;height:1pt;width:0pt;z-index:251659264;mso-width-relative:page;mso-height-relative:page;" filled="f" stroked="t" coordsize="21600,21600" o:gfxdata="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2uobHWAAAACQEAAA8AAAAAAAAAAQAgAAAAIgAAAGRycy9kb3ducmV2&#10;LnhtbFBLAQIUABQAAAAIAIdO4kBGUUBTNwIAAJ0EAAAOAAAAAAAAAAEAIAAAACUBAABkcnMvZTJv&#10;RG9jLnhtbFBLBQYAAAAABgAGAFkBAADOBQAAAAA=&#10;">
                      <v:fill on="f" focussize="0,0"/>
                      <v:stroke color="#000000" joinstyle="round" startarrowwidth="narrow" startarrowlength="short" endarrowwidth="narrow" endarrowlength="short"/>
                      <v:imagedata o:title=""/>
                      <o:lock v:ext="edit" aspectratio="f"/>
                      <v:shadow on="t" type="perspective" color="#FFFFFF" offset="0pt,0pt" origin="0f,0f" matrix="655f,0f,0f,655f"/>
                    </v:shape>
                  </w:pict>
                </mc:Fallback>
              </mc:AlternateContent>
            </w:r>
          </w:p>
        </w:tc>
      </w:tr>
    </w:tbl>
    <w:p>
      <w:pPr>
        <w:tabs>
          <w:tab w:val="left" w:pos="357"/>
          <w:tab w:val="left" w:pos="3062"/>
          <w:tab w:val="left" w:pos="5761"/>
          <w:tab w:val="left" w:pos="8460"/>
        </w:tabs>
        <w:spacing w:after="0" w:line="240" w:lineRule="auto"/>
        <w:ind w:hanging="2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Họ, tên thí sinh:…………………………………………………………………………</w:t>
      </w:r>
    </w:p>
    <w:p>
      <w:pPr>
        <w:tabs>
          <w:tab w:val="left" w:pos="357"/>
          <w:tab w:val="left" w:pos="3062"/>
          <w:tab w:val="left" w:pos="5761"/>
          <w:tab w:val="left" w:pos="8460"/>
        </w:tabs>
        <w:spacing w:after="0" w:line="240" w:lineRule="auto"/>
        <w:ind w:hanging="2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Số báo danh:.................................................................................................................... 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A. PHẦN TRẮC NGHIỆM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(7 POINTS):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  <w:t>Listen to the recording and fill in the blanks with NO MORE THAN TWO WORDS.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My name is MinkPat and I am learning at home during the holiday. Before I start, I make a plan for my </w:t>
      </w:r>
      <w:r>
        <w:rPr>
          <w:rFonts w:ascii="Times New Roman" w:hAnsi="Times New Roman" w:eastAsia="Times New Roman" w:cs="Times New Roman"/>
          <w:b/>
          <w:color w:val="212529"/>
          <w:sz w:val="24"/>
          <w:szCs w:val="24"/>
          <w:highlight w:val="white"/>
        </w:rPr>
        <w:t xml:space="preserve">(1) </w:t>
      </w: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_________________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. I write down the subjects to study every day and the time for study.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It is not easy to study alone without a teacher, so I must be </w:t>
      </w:r>
      <w:r>
        <w:rPr>
          <w:rFonts w:ascii="Times New Roman" w:hAnsi="Times New Roman" w:eastAsia="Times New Roman" w:cs="Times New Roman"/>
          <w:b/>
          <w:color w:val="212529"/>
          <w:sz w:val="24"/>
          <w:szCs w:val="24"/>
          <w:highlight w:val="white"/>
        </w:rPr>
        <w:t xml:space="preserve">(2) </w:t>
      </w: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_________________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. I put reminders on my phone to take a break after one hour of study. I also give myself a reward if I complete all the work for the day.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I know I have a big </w:t>
      </w:r>
      <w:r>
        <w:rPr>
          <w:rFonts w:ascii="Times New Roman" w:hAnsi="Times New Roman" w:eastAsia="Times New Roman" w:cs="Times New Roman"/>
          <w:b/>
          <w:color w:val="212529"/>
          <w:sz w:val="24"/>
          <w:szCs w:val="24"/>
          <w:highlight w:val="white"/>
        </w:rPr>
        <w:t xml:space="preserve">(3) </w:t>
      </w: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_________________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for my learning now. I must focus on studying and not get distracted by my phone or games. I check my progress each week to see if I </w:t>
      </w:r>
      <w:r>
        <w:rPr>
          <w:rFonts w:ascii="Times New Roman" w:hAnsi="Times New Roman" w:eastAsia="Times New Roman" w:cs="Times New Roman"/>
          <w:b/>
          <w:color w:val="212529"/>
          <w:sz w:val="24"/>
          <w:szCs w:val="24"/>
          <w:highlight w:val="white"/>
        </w:rPr>
        <w:t xml:space="preserve">(4) </w:t>
      </w: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_________________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it. My goal is to practice reading one storybook.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It is easier if I have a </w:t>
      </w:r>
      <w:r>
        <w:rPr>
          <w:rFonts w:ascii="Times New Roman" w:hAnsi="Times New Roman" w:eastAsia="Times New Roman" w:cs="Times New Roman"/>
          <w:b/>
          <w:color w:val="212529"/>
          <w:sz w:val="24"/>
          <w:szCs w:val="24"/>
          <w:highlight w:val="white"/>
        </w:rPr>
        <w:t xml:space="preserve">(5) </w:t>
      </w: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_________________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to focus on. My goal helps me know what I want to finish this week. I feel happy when I complete my goal at the end of the week.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My family also helps me with my studies. They make sure I have a quiet place to study. They ask how my learning is going and if I need help with any work. With their support, I can successfully finish my work in the holiday before the school starts again.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  <w:t>Listen to the recording and choose the correct answer for each question below: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6: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What is the main idea of the recording?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A debate between two students.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Universities is better than vocational schools.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The argument to decide educational paths.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D.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Gender equality in the educational environment.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7: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How long are vocational programs usually?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4 years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1-2 years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3 years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D.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It depends on the program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8: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Why does Maria argue that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a university education opens far more doors in the long run?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Because it provides more flexibility if career paths change.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Because students have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strong problem-solving and communication skills.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Because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graduates can qualify for all of the higher-level jobs.</w:t>
      </w:r>
    </w:p>
    <w:p>
      <w:pPr>
        <w:tabs>
          <w:tab w:val="left" w:pos="284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D.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Because it provides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employers with a broader education.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9: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What can provide vocational students with lower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educational costs?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Part-time jobs.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Research projects.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Permanent jobs.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D.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Internships and apprenticeships.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10: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What is the best approach according to Maria?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Evaluate abilities, interests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and finances.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Evaluate strengths, interests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and family status.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Evaluate strengths, interests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and finances.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D.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Evaluate abilities, weakness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and finances.</w:t>
      </w:r>
    </w:p>
    <w:p>
      <w:pPr>
        <w:spacing w:after="0" w:line="360" w:lineRule="auto"/>
        <w:ind w:firstLine="284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  <w:t>Mark the Mark the letter A, B, C, or D on your answer sheet to indicate the word whose underlined part is pronounced differs from the others.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11: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c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rry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m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ster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rtist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D.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rt-time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12: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e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ucate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gra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uate 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gra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ual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D.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confi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ence    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>Mark the letter A, B, C, or D on your answer sheet to indicate the word that differs from the other three in the position of primary stress in each of the following questions.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13: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institution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professional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historical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D.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apprenticeship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14: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limestone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complex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degree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D.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temple  </w:t>
      </w:r>
    </w:p>
    <w:p>
      <w:pPr>
        <w:spacing w:after="0" w:line="360" w:lineRule="auto"/>
        <w:ind w:firstLine="284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>Mark the letter A, B, C, or D on your answer sheet to indicate the correct answer to each of the following questions. 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Question 15: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Independent teenagers can practice money-____________ skills by comparing prices before making purchases.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measurement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independence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management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D.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motivation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Question 16: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Minh created a website because he wanted to give more information _______ local historical sites to visitors.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from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about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upon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D.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into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Question 17: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In Australia, individuals have to pay a _____ of AU$1000 to AU$5000 for any damage to heritage sites.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A.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money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budget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revenue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D.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fine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right="-307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18: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A ___________ is someone who has just finished school.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right="-307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learner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master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school-leaver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D.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mechanic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Question 19: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An independent individual often takes responsibility for their ________.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distractions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controls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successes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D.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actions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Question 20: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__________ about the advantages of higher education, Hwang decided to get the master’s degree.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Knowing 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Having known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C.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Having knowing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D.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Knew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21: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It was in the autumn of 2022 ___________ Lily got Covid-19.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A.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which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when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that 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D.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who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22: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Jolie was the last person ________ the bus after the filed trip to Cai Rang floating market.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A.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returning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who returns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that return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D.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to return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>Read the following passage and mark the letter A, B, C, or D on your answer sheet to indicate the correct word or phrase that best fits each of the numbered blanks.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Chisholm Institute worked for the Directorate of Vocational Education and Training (DVET) within the Vietnam Ministry of Labour - Invalids and Social Affairs to assist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(23) </w:t>
      </w: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___________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making rapid change to the Vietnam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(24) </w:t>
      </w: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___________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system to effectively service the consistently strong economic growth of the country.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(25) </w:t>
      </w: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___________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extensive review across the globe, the Government of Vietnam selected the Australian vocational education system to support this significant undertaking. The project commenced in 2014 and has involved to date: teacher training in Australia for over 330 Vietnamese vocational teachers; development of 12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(26) </w:t>
      </w: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___________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packages aligned to Vietnam industry needs;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(27) </w:t>
      </w: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___________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management of a trial implementation of these packages in 25 vocational colleges from across Vietnam.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right"/>
        <w:rPr>
          <w:rFonts w:ascii="Times New Roman" w:hAnsi="Times New Roman" w:eastAsia="Times New Roman" w:cs="Times New Roman"/>
          <w:i/>
          <w:sz w:val="20"/>
          <w:szCs w:val="20"/>
          <w:highlight w:val="white"/>
          <w:u w:val="single"/>
        </w:rPr>
      </w:pP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i/>
          <w:color w:val="1155CC"/>
          <w:sz w:val="20"/>
          <w:szCs w:val="20"/>
          <w:highlight w:val="white"/>
          <w:u w:val="single"/>
        </w:rPr>
        <w:t>Vietnam | Chisholm TAFE</w:t>
      </w:r>
      <w:r>
        <w:rPr>
          <w:rFonts w:ascii="Times New Roman" w:hAnsi="Times New Roman" w:eastAsia="Times New Roman" w:cs="Times New Roman"/>
          <w:i/>
          <w:color w:val="1155CC"/>
          <w:sz w:val="20"/>
          <w:szCs w:val="20"/>
          <w:highlight w:val="white"/>
          <w:u w:val="single"/>
        </w:rPr>
        <w:fldChar w:fldCharType="end"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3"/>
          <w:tab w:val="left" w:pos="3261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23: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on 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in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at  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D.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for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3"/>
          <w:tab w:val="left" w:pos="3261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24: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vocational training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sixth-form college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  <w:tab w:val="left" w:pos="3261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b/>
          <w:color w:val="21212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>bachelor’s degree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D.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4"/>
          <w:szCs w:val="24"/>
          <w:highlight w:val="white"/>
        </w:rPr>
        <w:t>higher education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3"/>
          <w:tab w:val="left" w:pos="3261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25: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To follow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Being followed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Following 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D.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Having following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3"/>
          <w:tab w:val="left" w:pos="3261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26: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institution 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brochure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graduation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D.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qualification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3"/>
          <w:tab w:val="left" w:pos="3261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27: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A.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so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B.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and  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C.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for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D.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but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3"/>
          <w:tab w:val="left" w:pos="3261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  <w:t>Read the following passage and mark the letter A, B, C, or D on your answer sheet to indicate the correct answer to each of the questions.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bookmarkStart w:id="0" w:name="_GoBack"/>
      <w:bookmarkEnd w:id="0"/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>Mark the letter A, B, C or D on your answer seer to indicate the underlined part that needs correction following questions.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right="-449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33: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It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took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us seven hours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going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from Can Tho bridge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Dragon Brige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Da Nang.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right="-449"/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                           A                                 B                                        C                        D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right="-449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>Question 34: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It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Nam who helped me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gain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insights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about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>higher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education last week.</w:t>
      </w:r>
    </w:p>
    <w:p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                          A                                     B                    C         D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B.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PHẦN TỰ LUẬN (3 POINTS):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 xml:space="preserve">Part 1: Complete the second sentence so that it has the same meaning as the first. 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Question 1: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Emma graduated from a vocational school. After that, she founded a company.</w:t>
      </w:r>
    </w:p>
    <w:p>
      <w:pPr>
        <w:tabs>
          <w:tab w:val="left" w:pos="9360"/>
        </w:tabs>
        <w:spacing w:after="0" w:line="36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Wingdings" w:hAnsi="Wingdings" w:eastAsia="Wingdings" w:cs="Wingdings"/>
          <w:b/>
          <w:color w:val="FF0000"/>
          <w:sz w:val="24"/>
          <w:szCs w:val="24"/>
          <w:highlight w:val="white"/>
        </w:rPr>
        <w:t>🡪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  <w:t xml:space="preserve"> Having ______________________________________________________________________.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Question 2: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Lily showed me how to use the public transport to travel in the urban areas.</w:t>
      </w:r>
    </w:p>
    <w:p>
      <w:pPr>
        <w:tabs>
          <w:tab w:val="left" w:pos="9360"/>
        </w:tabs>
        <w:spacing w:after="0" w:line="36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Wingdings" w:hAnsi="Wingdings" w:eastAsia="Wingdings" w:cs="Wingdings"/>
          <w:b/>
          <w:color w:val="FF0000"/>
          <w:sz w:val="24"/>
          <w:szCs w:val="24"/>
          <w:highlight w:val="white"/>
        </w:rPr>
        <w:t>🡪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  <w:t xml:space="preserve"> It was _______________________________________________________________________.</w:t>
      </w:r>
    </w:p>
    <w:p>
      <w:pPr>
        <w:tabs>
          <w:tab w:val="left" w:pos="9360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Question 3: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My parents let me enter a vocational school instead of a university.</w:t>
      </w:r>
    </w:p>
    <w:p>
      <w:pPr>
        <w:tabs>
          <w:tab w:val="left" w:pos="9360"/>
        </w:tabs>
        <w:spacing w:after="0" w:line="36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Wingdings" w:hAnsi="Wingdings" w:eastAsia="Wingdings" w:cs="Wingdings"/>
          <w:b/>
          <w:color w:val="FF0000"/>
          <w:sz w:val="24"/>
          <w:szCs w:val="24"/>
          <w:highlight w:val="white"/>
        </w:rPr>
        <w:t>🡪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  <w:t xml:space="preserve"> I was ________________________________________________________________________.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highlight w:val="white"/>
        </w:rPr>
        <w:t xml:space="preserve">Question 4: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Preet had read the details carefully before buying the ticket to that heritage site.</w:t>
      </w:r>
    </w:p>
    <w:p>
      <w:pPr>
        <w:tabs>
          <w:tab w:val="left" w:pos="9360"/>
        </w:tabs>
        <w:spacing w:after="0" w:line="36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Wingdings" w:hAnsi="Wingdings" w:eastAsia="Wingdings" w:cs="Wingdings"/>
          <w:b/>
          <w:color w:val="FF0000"/>
          <w:sz w:val="24"/>
          <w:szCs w:val="24"/>
          <w:highlight w:val="white"/>
        </w:rPr>
        <w:t>🡪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  <w:t xml:space="preserve"> Having ______________________________________________________________________.</w:t>
      </w:r>
    </w:p>
    <w:p>
      <w:pPr>
        <w:tabs>
          <w:tab w:val="left" w:pos="9360"/>
        </w:tabs>
        <w:spacing w:after="0" w:line="36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>Part 2: Write a short paragraph (150 – 200 words) about the advantage or disadvantage of choosing to learn in a vocational school.</w:t>
      </w:r>
    </w:p>
    <w:p>
      <w:pPr>
        <w:spacing w:after="0" w:line="360" w:lineRule="auto"/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  <w:t>These suggestions may be helpful for you: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- What is that advantage/disadvantage.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- Can you explain why you choose it as an advantage/disadvantage.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- Can you give an example for that advantage/disadvantage.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fldChar w:fldCharType="end"/>
      </w:r>
    </w:p>
    <w:p>
      <w:pPr>
        <w:tabs>
          <w:tab w:val="left" w:pos="9360"/>
        </w:tabs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</w:p>
    <w:p>
      <w:pPr>
        <w:tabs>
          <w:tab w:val="left" w:pos="9360"/>
        </w:tabs>
        <w:spacing w:after="0" w:line="36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white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fldChar w:fldCharType="begin"/>
      </w:r>
      <w:r>
        <w:instrText xml:space="preserve"> HYPERLINK "https://docs.google.com/document/d/1bWPxoLQi6DjxXB6t01V-rG6sVibHtYKszBgvSffHLxc/edit?usp=sharing"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THE END.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fldChar w:fldCharType="end"/>
      </w:r>
    </w:p>
    <w:sectPr>
      <w:pgSz w:w="11906" w:h="16838"/>
      <w:pgMar w:top="720" w:right="720" w:bottom="720" w:left="720" w:header="340" w:footer="5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25"/>
    <w:rsid w:val="003913AF"/>
    <w:rsid w:val="0084249E"/>
    <w:rsid w:val="00D40825"/>
    <w:rsid w:val="3539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nhideWhenUsed="0" w:uiPriority="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link w:val="26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2">
    <w:name w:val="footer"/>
    <w:basedOn w:val="1"/>
    <w:link w:val="20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3">
    <w:name w:val="header"/>
    <w:basedOn w:val="1"/>
    <w:link w:val="1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14">
    <w:name w:val="Hyperlink"/>
    <w:basedOn w:val="8"/>
    <w:unhideWhenUsed/>
    <w:uiPriority w:val="99"/>
    <w:rPr>
      <w:color w:val="0000FF"/>
      <w:u w:val="single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9">
    <w:name w:val="Header Char"/>
    <w:basedOn w:val="8"/>
    <w:link w:val="13"/>
    <w:qFormat/>
    <w:uiPriority w:val="99"/>
  </w:style>
  <w:style w:type="character" w:customStyle="1" w:styleId="20">
    <w:name w:val="Footer Char"/>
    <w:basedOn w:val="8"/>
    <w:link w:val="12"/>
    <w:uiPriority w:val="99"/>
  </w:style>
  <w:style w:type="paragraph" w:styleId="21">
    <w:name w:val="List Paragraph"/>
    <w:basedOn w:val="1"/>
    <w:link w:val="22"/>
    <w:qFormat/>
    <w:uiPriority w:val="34"/>
    <w:pPr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22">
    <w:name w:val="List Paragraph Char"/>
    <w:link w:val="21"/>
    <w:locked/>
    <w:uiPriority w:val="34"/>
    <w:rPr>
      <w:rFonts w:ascii="Times New Roman" w:hAnsi="Times New Roman" w:eastAsia="Calibri" w:cs="Times New Roman"/>
      <w:kern w:val="0"/>
      <w:sz w:val="24"/>
      <w:lang w:eastAsia="en-US"/>
    </w:rPr>
  </w:style>
  <w:style w:type="character" w:customStyle="1" w:styleId="23">
    <w:name w:val="fontstyle01"/>
    <w:basedOn w:val="8"/>
    <w:qFormat/>
    <w:uiPriority w:val="0"/>
    <w:rPr>
      <w:rFonts w:hint="default" w:ascii="TimesNewRomanPS-BoldMT" w:hAnsi="TimesNewRomanPS-BoldMT"/>
      <w:b/>
      <w:bCs/>
      <w:color w:val="0000FF"/>
      <w:sz w:val="24"/>
      <w:szCs w:val="24"/>
    </w:rPr>
  </w:style>
  <w:style w:type="character" w:customStyle="1" w:styleId="24">
    <w:name w:val="fontstyle21"/>
    <w:basedOn w:val="8"/>
    <w:qFormat/>
    <w:uiPriority w:val="0"/>
    <w:rPr>
      <w:rFonts w:hint="default" w:ascii="TimesNewRomanPS-BoldItalicMT" w:hAnsi="TimesNewRomanPS-BoldItalicMT"/>
      <w:b/>
      <w:bCs/>
      <w:i/>
      <w:iCs/>
      <w:color w:val="000000"/>
      <w:sz w:val="24"/>
      <w:szCs w:val="24"/>
    </w:rPr>
  </w:style>
  <w:style w:type="character" w:customStyle="1" w:styleId="25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Heading 3 Char"/>
    <w:basedOn w:val="8"/>
    <w:link w:val="4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</w:rPr>
  </w:style>
  <w:style w:type="character" w:customStyle="1" w:styleId="27">
    <w:name w:val="Heading 1 Char"/>
    <w:basedOn w:val="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8">
    <w:name w:val="termtext"/>
    <w:basedOn w:val="8"/>
    <w:qFormat/>
    <w:uiPriority w:val="0"/>
  </w:style>
  <w:style w:type="paragraph" w:customStyle="1" w:styleId="29">
    <w:name w:val="article-block__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_Style 3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31"/>
    <w:basedOn w:val="9"/>
    <w:uiPriority w:val="0"/>
    <w:pPr>
      <w:spacing w:after="0" w:line="240" w:lineRule="auto"/>
    </w:pPr>
  </w:style>
  <w:style w:type="table" w:customStyle="1" w:styleId="33">
    <w:name w:val="_Style 32"/>
    <w:basedOn w:val="9"/>
    <w:qFormat/>
    <w:uiPriority w:val="0"/>
    <w:tblPr>
      <w:tblCellMar>
        <w:top w:w="144" w:type="dxa"/>
        <w:left w:w="115" w:type="dxa"/>
        <w:bottom w:w="144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pHIvL4ZUM/ef1k87e1VIAdlIw==">CgMxLjA4AHIhMU01UFVqdVRFVVIxZUhUZ2FROEpNeGxkQmxESERpTDZ1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1909</Words>
  <Characters>10882</Characters>
  <Lines>90</Lines>
  <Paragraphs>25</Paragraphs>
  <TotalTime>2</TotalTime>
  <ScaleCrop>false</ScaleCrop>
  <LinksUpToDate>false</LinksUpToDate>
  <CharactersWithSpaces>12766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2023-09-04T07:19:00Z</dcterms:created>
  <dc:creator>Đăng bán duy nhất bởi VÕ MINH NHÍ VÀ NGUYỄN MINH PHÁT – 077 688 0714 – 0946 117 433</dc:creator>
  <cp:lastModifiedBy>Huyền Phan Thị</cp:lastModifiedBy>
  <dcterms:modified xsi:type="dcterms:W3CDTF">2024-04-07T15:18:35Z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DCEDE3E143CD4488B86320C129D50F2C_12</vt:lpwstr>
  </property>
</Properties>
</file>