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52" w:type="dxa"/>
        <w:jc w:val="center"/>
        <w:tblLook w:val="04A0" w:firstRow="1" w:lastRow="0" w:firstColumn="1" w:lastColumn="0" w:noHBand="0" w:noVBand="1"/>
      </w:tblPr>
      <w:tblGrid>
        <w:gridCol w:w="4166"/>
        <w:gridCol w:w="6286"/>
      </w:tblGrid>
      <w:tr w:rsidR="00D8384D">
        <w:trPr>
          <w:jc w:val="center"/>
        </w:trPr>
        <w:tc>
          <w:tcPr>
            <w:tcW w:w="4166" w:type="dxa"/>
          </w:tcPr>
          <w:p w:rsidR="00D8384D" w:rsidRDefault="00DD037D">
            <w:pPr>
              <w:spacing w:line="360" w:lineRule="auto"/>
              <w:jc w:val="center"/>
              <w:rPr>
                <w:b/>
                <w:bCs/>
              </w:rPr>
            </w:pPr>
            <w:r>
              <w:rPr>
                <w:b/>
                <w:bCs/>
              </w:rPr>
              <w:t xml:space="preserve">ĐỀ VIP ÔN TẬP TIẾNG ANH  </w:t>
            </w:r>
          </w:p>
          <w:p w:rsidR="00D8384D" w:rsidRDefault="00DD037D">
            <w:pPr>
              <w:spacing w:line="360" w:lineRule="auto"/>
              <w:jc w:val="center"/>
              <w:rPr>
                <w:b/>
                <w:bCs/>
              </w:rPr>
            </w:pPr>
            <w:r>
              <w:rPr>
                <w:b/>
                <w:bCs/>
              </w:rPr>
              <w:t>TĂNG TỐC - MỤC TIÊU 9+</w:t>
            </w:r>
          </w:p>
          <w:p w:rsidR="00D8384D" w:rsidRDefault="00DD037D">
            <w:pPr>
              <w:spacing w:line="360" w:lineRule="auto"/>
              <w:jc w:val="center"/>
              <w:rPr>
                <w:b/>
                <w:bCs/>
                <w:color w:val="EE0000"/>
              </w:rPr>
            </w:pPr>
            <w:r>
              <w:rPr>
                <w:b/>
                <w:bCs/>
                <w:color w:val="EE0000"/>
              </w:rPr>
              <w:t>ĐỀ 1 – LK1</w:t>
            </w:r>
          </w:p>
          <w:p w:rsidR="00D8384D" w:rsidRDefault="00DD037D">
            <w:pPr>
              <w:spacing w:line="360" w:lineRule="auto"/>
              <w:rPr>
                <w:i/>
                <w:iCs/>
                <w:lang w:val="en-GB"/>
              </w:rPr>
            </w:pPr>
            <w:r>
              <w:rPr>
                <w:i/>
                <w:iCs/>
              </w:rPr>
              <w:t xml:space="preserve">          (Đề thi có … trang)</w:t>
            </w:r>
          </w:p>
        </w:tc>
        <w:tc>
          <w:tcPr>
            <w:tcW w:w="6286" w:type="dxa"/>
          </w:tcPr>
          <w:p w:rsidR="00D8384D" w:rsidRDefault="00DD037D">
            <w:pPr>
              <w:spacing w:line="360" w:lineRule="auto"/>
              <w:jc w:val="center"/>
              <w:rPr>
                <w:b/>
                <w:bCs/>
              </w:rPr>
            </w:pPr>
            <w:r>
              <w:rPr>
                <w:b/>
                <w:bCs/>
              </w:rPr>
              <w:t>KỲ THI TỐT NGHIỆP TRUNG HỌC PHỔ THÔNG 2026</w:t>
            </w:r>
          </w:p>
          <w:p w:rsidR="00D8384D" w:rsidRDefault="00DD037D">
            <w:pPr>
              <w:spacing w:line="360" w:lineRule="auto"/>
              <w:jc w:val="center"/>
              <w:rPr>
                <w:b/>
                <w:bCs/>
              </w:rPr>
            </w:pPr>
            <w:r>
              <w:rPr>
                <w:b/>
                <w:bCs/>
              </w:rPr>
              <w:t>Môn thi: TIẾNG ANH</w:t>
            </w:r>
          </w:p>
          <w:p w:rsidR="00D8384D" w:rsidRDefault="00D8384D">
            <w:pPr>
              <w:spacing w:line="360" w:lineRule="auto"/>
              <w:jc w:val="center"/>
              <w:rPr>
                <w:b/>
                <w:bCs/>
              </w:rPr>
            </w:pPr>
          </w:p>
          <w:p w:rsidR="00D8384D" w:rsidRDefault="00DD037D">
            <w:pPr>
              <w:spacing w:line="360" w:lineRule="auto"/>
              <w:jc w:val="center"/>
              <w:rPr>
                <w:i/>
                <w:iCs/>
              </w:rPr>
            </w:pPr>
            <w:r>
              <w:rPr>
                <w:i/>
                <w:iCs/>
              </w:rPr>
              <w:t>Thời gian làm bài: … phút, không kể thời gian phát đề.</w:t>
            </w:r>
          </w:p>
        </w:tc>
      </w:tr>
    </w:tbl>
    <w:p w:rsidR="00D8384D" w:rsidRDefault="00D8384D">
      <w:pPr>
        <w:spacing w:line="360" w:lineRule="auto"/>
      </w:pPr>
    </w:p>
    <w:p w:rsidR="00D8384D" w:rsidRDefault="00DD037D">
      <w:pPr>
        <w:spacing w:line="360" w:lineRule="auto"/>
        <w:rPr>
          <w:b/>
          <w:bCs/>
        </w:rPr>
      </w:pPr>
      <w:r>
        <w:rPr>
          <w:b/>
          <w:bCs/>
        </w:rPr>
        <w:t>Read the following advertisement and mark the letter A, B, C or D on your answer sheet to indicate the option that best fits each of the numbered blanks from 1 to 6.</w:t>
      </w:r>
    </w:p>
    <w:p w:rsidR="00D8384D" w:rsidRDefault="00DD037D">
      <w:pPr>
        <w:spacing w:line="360" w:lineRule="auto"/>
        <w:jc w:val="center"/>
        <w:rPr>
          <w:b/>
          <w:bCs/>
          <w:color w:val="0000FF"/>
        </w:rPr>
      </w:pPr>
      <w:r>
        <w:rPr>
          <w:b/>
          <w:bCs/>
          <w:color w:val="0000FF"/>
        </w:rPr>
        <w:t>SafeGuard Alert: Revolutionizing Disaster Response Solutions</w:t>
      </w:r>
    </w:p>
    <w:p w:rsidR="00D8384D" w:rsidRDefault="00DD037D">
      <w:pPr>
        <w:tabs>
          <w:tab w:val="left" w:pos="420"/>
        </w:tabs>
        <w:spacing w:line="360" w:lineRule="auto"/>
        <w:ind w:left="420" w:hanging="420"/>
      </w:pPr>
      <w:r>
        <w:rPr>
          <w:noProof/>
        </w:rPr>
        <w:drawing>
          <wp:anchor distT="0" distB="0" distL="114300" distR="114300" simplePos="0" relativeHeight="251659264" behindDoc="0" locked="0" layoutInCell="1" allowOverlap="1">
            <wp:simplePos x="0" y="0"/>
            <wp:positionH relativeFrom="column">
              <wp:posOffset>192405</wp:posOffset>
            </wp:positionH>
            <wp:positionV relativeFrom="paragraph">
              <wp:posOffset>83820</wp:posOffset>
            </wp:positionV>
            <wp:extent cx="1398905" cy="20993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1398905" cy="2099310"/>
                    </a:xfrm>
                    <a:prstGeom prst="rect">
                      <a:avLst/>
                    </a:prstGeom>
                    <a:noFill/>
                    <a:ln>
                      <a:noFill/>
                    </a:ln>
                  </pic:spPr>
                </pic:pic>
              </a:graphicData>
            </a:graphic>
          </wp:anchor>
        </w:drawing>
      </w:r>
      <w:r>
        <w:rPr>
          <w:rFonts w:ascii="Wingdings" w:hAnsi="Wingdings"/>
        </w:rPr>
        <w:t></w:t>
      </w:r>
      <w:r>
        <w:rPr>
          <w:rFonts w:ascii="Wingdings" w:hAnsi="Wingdings"/>
        </w:rPr>
        <w:tab/>
      </w:r>
      <w:r>
        <w:t xml:space="preserve">In today's climate-challenged world, Southeast Asia faces unprecedented natural disasters. Our </w:t>
      </w:r>
      <w:r>
        <w:rPr>
          <w:b/>
          <w:bCs/>
        </w:rPr>
        <w:t>(1)</w:t>
      </w:r>
      <w:r>
        <w:t>_________ advanced SafeGuard Alert system provides comprehensive protection to vulnerable communities.</w:t>
      </w:r>
    </w:p>
    <w:p w:rsidR="00D8384D" w:rsidRDefault="00DD037D">
      <w:pPr>
        <w:tabs>
          <w:tab w:val="left" w:pos="420"/>
        </w:tabs>
        <w:spacing w:line="360" w:lineRule="auto"/>
        <w:ind w:left="420" w:hanging="420"/>
      </w:pPr>
      <w:r>
        <w:rPr>
          <w:rFonts w:ascii="Wingdings" w:hAnsi="Wingdings"/>
        </w:rPr>
        <w:t></w:t>
      </w:r>
      <w:r>
        <w:rPr>
          <w:rFonts w:ascii="Wingdings" w:hAnsi="Wingdings"/>
        </w:rPr>
        <w:tab/>
      </w:r>
      <w:r>
        <w:t xml:space="preserve">SafeGuard Alert is an application </w:t>
      </w:r>
      <w:r>
        <w:rPr>
          <w:b/>
          <w:bCs/>
        </w:rPr>
        <w:t>(2)</w:t>
      </w:r>
      <w:r>
        <w:t>_________ combines meteorological technology with expert disaster management knowledge, enabling users to receive real-time warnings and evacuation guidance before typhoons and floods strike.</w:t>
      </w:r>
    </w:p>
    <w:p w:rsidR="00D8384D" w:rsidRDefault="00DD037D">
      <w:pPr>
        <w:tabs>
          <w:tab w:val="left" w:pos="420"/>
        </w:tabs>
        <w:spacing w:line="360" w:lineRule="auto"/>
        <w:ind w:left="420" w:hanging="420"/>
      </w:pPr>
      <w:r>
        <w:rPr>
          <w:rFonts w:ascii="Wingdings" w:hAnsi="Wingdings"/>
        </w:rPr>
        <w:t></w:t>
      </w:r>
      <w:r>
        <w:rPr>
          <w:rFonts w:ascii="Wingdings" w:hAnsi="Wingdings"/>
        </w:rPr>
        <w:tab/>
      </w:r>
      <w:r>
        <w:t xml:space="preserve">Our platform, </w:t>
      </w:r>
      <w:r>
        <w:rPr>
          <w:b/>
          <w:bCs/>
        </w:rPr>
        <w:t>(3)</w:t>
      </w:r>
      <w:r>
        <w:t xml:space="preserve">_________ by experienced disaster management specialists, incorporates safety features including community alerts, shelter locator services, and emergency protocols. Establishing robust disaster </w:t>
      </w:r>
      <w:r>
        <w:rPr>
          <w:b/>
          <w:bCs/>
        </w:rPr>
        <w:t>(4)</w:t>
      </w:r>
      <w:r>
        <w:t>_________ systems throughout coastal regions represents the cornerstone of our mission.</w:t>
      </w:r>
    </w:p>
    <w:p w:rsidR="00D8384D" w:rsidRDefault="00DD037D">
      <w:pPr>
        <w:tabs>
          <w:tab w:val="left" w:pos="420"/>
        </w:tabs>
        <w:spacing w:line="360" w:lineRule="auto"/>
        <w:ind w:left="420" w:hanging="420"/>
      </w:pPr>
      <w:r>
        <w:rPr>
          <w:rFonts w:ascii="Wingdings" w:hAnsi="Wingdings"/>
        </w:rPr>
        <w:t></w:t>
      </w:r>
      <w:r>
        <w:rPr>
          <w:rFonts w:ascii="Wingdings" w:hAnsi="Wingdings"/>
        </w:rPr>
        <w:tab/>
      </w:r>
      <w:r>
        <w:t xml:space="preserve">When dangerous weather approaches, our system helps families set up protective measures and efficiently </w:t>
      </w:r>
      <w:r>
        <w:rPr>
          <w:b/>
          <w:bCs/>
        </w:rPr>
        <w:t>(5)</w:t>
      </w:r>
      <w:r>
        <w:t xml:space="preserve">_________ evacuation procedures with minimal stress. We have assisted a </w:t>
      </w:r>
      <w:r>
        <w:rPr>
          <w:b/>
          <w:bCs/>
        </w:rPr>
        <w:t>(6)</w:t>
      </w:r>
      <w:r>
        <w:t>_________ of communities across three coastal regions.</w:t>
      </w:r>
    </w:p>
    <w:p w:rsidR="00D8384D" w:rsidRDefault="00DD037D">
      <w:pPr>
        <w:spacing w:line="360" w:lineRule="auto"/>
        <w:jc w:val="right"/>
      </w:pPr>
      <w:r>
        <w:t>Don't wait for the next disaster. Download SafeGuard Alert today and join thousands of protected families.</w:t>
      </w:r>
    </w:p>
    <w:p w:rsidR="00D8384D" w:rsidRDefault="00DD037D">
      <w:pPr>
        <w:spacing w:line="360" w:lineRule="auto"/>
        <w:jc w:val="right"/>
        <w:rPr>
          <w:color w:val="0000FF"/>
        </w:rPr>
      </w:pPr>
      <w:r>
        <w:rPr>
          <w:color w:val="0000FF"/>
        </w:rPr>
        <w:t>https://www.devdiscourse.com/lk</w:t>
      </w:r>
    </w:p>
    <w:p w:rsidR="00D8384D" w:rsidRDefault="00DD037D">
      <w:pPr>
        <w:spacing w:line="360" w:lineRule="auto"/>
        <w:rPr>
          <w:b/>
          <w:bCs/>
        </w:rPr>
      </w:pPr>
      <w:r>
        <w:rPr>
          <w:b/>
          <w:bCs/>
        </w:rPr>
        <w:t xml:space="preserve">Question 1:A. </w:t>
      </w:r>
      <w:r>
        <w:t>scientific</w:t>
      </w:r>
      <w:r>
        <w:rPr>
          <w:b/>
          <w:bCs/>
        </w:rPr>
        <w:tab/>
      </w:r>
      <w:r>
        <w:rPr>
          <w:b/>
          <w:bCs/>
        </w:rPr>
        <w:tab/>
      </w:r>
      <w:r>
        <w:rPr>
          <w:b/>
          <w:bCs/>
        </w:rPr>
        <w:tab/>
        <w:t xml:space="preserve">B. </w:t>
      </w:r>
      <w:r>
        <w:t>scientist</w:t>
      </w:r>
      <w:r>
        <w:rPr>
          <w:b/>
          <w:bCs/>
        </w:rPr>
        <w:tab/>
      </w:r>
      <w:r>
        <w:rPr>
          <w:b/>
          <w:bCs/>
        </w:rPr>
        <w:tab/>
      </w:r>
      <w:r>
        <w:rPr>
          <w:b/>
          <w:bCs/>
        </w:rPr>
        <w:tab/>
        <w:t xml:space="preserve">C. </w:t>
      </w:r>
      <w:r>
        <w:t>scientifically</w:t>
      </w:r>
      <w:r>
        <w:rPr>
          <w:b/>
          <w:bCs/>
        </w:rPr>
        <w:tab/>
      </w:r>
      <w:r>
        <w:rPr>
          <w:b/>
          <w:bCs/>
        </w:rPr>
        <w:tab/>
      </w:r>
      <w:r>
        <w:rPr>
          <w:b/>
          <w:bCs/>
        </w:rPr>
        <w:tab/>
      </w:r>
      <w:r>
        <w:rPr>
          <w:b/>
          <w:bCs/>
        </w:rPr>
        <w:tab/>
        <w:t xml:space="preserve">D. </w:t>
      </w:r>
      <w:r>
        <w:t>science</w:t>
      </w:r>
    </w:p>
    <w:p w:rsidR="00D8384D" w:rsidRDefault="00DD037D">
      <w:pPr>
        <w:spacing w:line="360" w:lineRule="auto"/>
      </w:pPr>
      <w:r>
        <w:rPr>
          <w:b/>
          <w:bCs/>
        </w:rPr>
        <w:t xml:space="preserve">Question 2:A. </w:t>
      </w:r>
      <w:r>
        <w:t>whom</w:t>
      </w:r>
      <w:r>
        <w:rPr>
          <w:b/>
          <w:bCs/>
        </w:rPr>
        <w:tab/>
      </w:r>
      <w:r>
        <w:rPr>
          <w:b/>
          <w:bCs/>
        </w:rPr>
        <w:tab/>
      </w:r>
      <w:r>
        <w:rPr>
          <w:b/>
          <w:bCs/>
        </w:rPr>
        <w:tab/>
      </w:r>
      <w:r>
        <w:rPr>
          <w:b/>
          <w:bCs/>
        </w:rPr>
        <w:tab/>
        <w:t xml:space="preserve">B. </w:t>
      </w:r>
      <w:r>
        <w:t>that</w:t>
      </w:r>
      <w:r>
        <w:rPr>
          <w:b/>
          <w:bCs/>
        </w:rPr>
        <w:tab/>
      </w:r>
      <w:r>
        <w:rPr>
          <w:b/>
          <w:bCs/>
        </w:rPr>
        <w:tab/>
      </w:r>
      <w:r>
        <w:rPr>
          <w:b/>
          <w:bCs/>
        </w:rPr>
        <w:tab/>
      </w:r>
      <w:r>
        <w:rPr>
          <w:b/>
          <w:bCs/>
        </w:rPr>
        <w:tab/>
        <w:t xml:space="preserve">C. </w:t>
      </w:r>
      <w:r>
        <w:t>who</w:t>
      </w:r>
      <w:r>
        <w:rPr>
          <w:b/>
          <w:bCs/>
        </w:rPr>
        <w:tab/>
      </w:r>
      <w:r>
        <w:rPr>
          <w:b/>
          <w:bCs/>
        </w:rPr>
        <w:tab/>
      </w:r>
      <w:r>
        <w:rPr>
          <w:b/>
          <w:bCs/>
        </w:rPr>
        <w:tab/>
      </w:r>
      <w:r>
        <w:rPr>
          <w:b/>
          <w:bCs/>
        </w:rPr>
        <w:tab/>
      </w:r>
      <w:r>
        <w:rPr>
          <w:b/>
          <w:bCs/>
        </w:rPr>
        <w:tab/>
      </w:r>
      <w:r>
        <w:rPr>
          <w:b/>
          <w:bCs/>
        </w:rPr>
        <w:tab/>
        <w:t xml:space="preserve">D. </w:t>
      </w:r>
      <w:r>
        <w:t>which</w:t>
      </w:r>
    </w:p>
    <w:p w:rsidR="00D8384D" w:rsidRDefault="00DD037D">
      <w:pPr>
        <w:spacing w:line="360" w:lineRule="auto"/>
        <w:rPr>
          <w:b/>
          <w:bCs/>
        </w:rPr>
      </w:pPr>
      <w:r>
        <w:rPr>
          <w:b/>
          <w:bCs/>
        </w:rPr>
        <w:t xml:space="preserve">Question 3:A. </w:t>
      </w:r>
      <w:r>
        <w:t>engineered</w:t>
      </w:r>
      <w:r>
        <w:rPr>
          <w:b/>
          <w:bCs/>
        </w:rPr>
        <w:tab/>
      </w:r>
      <w:r>
        <w:rPr>
          <w:b/>
          <w:bCs/>
        </w:rPr>
        <w:tab/>
        <w:t xml:space="preserve">B. </w:t>
      </w:r>
      <w:r>
        <w:t>engineering</w:t>
      </w:r>
      <w:r>
        <w:rPr>
          <w:b/>
          <w:bCs/>
        </w:rPr>
        <w:tab/>
      </w:r>
      <w:r>
        <w:rPr>
          <w:b/>
          <w:bCs/>
        </w:rPr>
        <w:tab/>
        <w:t xml:space="preserve">C. </w:t>
      </w:r>
      <w:r>
        <w:t>which engineered</w:t>
      </w:r>
      <w:r>
        <w:tab/>
      </w:r>
      <w:r>
        <w:rPr>
          <w:b/>
          <w:bCs/>
        </w:rPr>
        <w:tab/>
      </w:r>
      <w:r>
        <w:rPr>
          <w:b/>
          <w:bCs/>
        </w:rPr>
        <w:tab/>
        <w:t xml:space="preserve">D. </w:t>
      </w:r>
      <w:r>
        <w:t>was engineered</w:t>
      </w:r>
    </w:p>
    <w:p w:rsidR="00D8384D" w:rsidRDefault="00DD037D">
      <w:pPr>
        <w:spacing w:line="360" w:lineRule="auto"/>
        <w:rPr>
          <w:b/>
          <w:bCs/>
        </w:rPr>
      </w:pPr>
      <w:r>
        <w:rPr>
          <w:b/>
          <w:bCs/>
        </w:rPr>
        <w:t xml:space="preserve">Question 4:A. </w:t>
      </w:r>
      <w:r>
        <w:t>response</w:t>
      </w:r>
      <w:r>
        <w:rPr>
          <w:b/>
          <w:bCs/>
        </w:rPr>
        <w:tab/>
      </w:r>
      <w:r>
        <w:rPr>
          <w:b/>
          <w:bCs/>
        </w:rPr>
        <w:tab/>
      </w:r>
      <w:r>
        <w:rPr>
          <w:b/>
          <w:bCs/>
        </w:rPr>
        <w:tab/>
        <w:t xml:space="preserve">B. </w:t>
      </w:r>
      <w:r>
        <w:t>management</w:t>
      </w:r>
      <w:r>
        <w:rPr>
          <w:b/>
          <w:bCs/>
        </w:rPr>
        <w:tab/>
      </w:r>
      <w:r>
        <w:rPr>
          <w:b/>
          <w:bCs/>
        </w:rPr>
        <w:tab/>
        <w:t xml:space="preserve">C. </w:t>
      </w:r>
      <w:r>
        <w:t>prevention</w:t>
      </w:r>
      <w:r>
        <w:rPr>
          <w:b/>
          <w:bCs/>
        </w:rPr>
        <w:tab/>
      </w:r>
      <w:r>
        <w:rPr>
          <w:b/>
          <w:bCs/>
        </w:rPr>
        <w:tab/>
      </w:r>
      <w:r>
        <w:rPr>
          <w:b/>
          <w:bCs/>
        </w:rPr>
        <w:tab/>
      </w:r>
      <w:r>
        <w:rPr>
          <w:b/>
          <w:bCs/>
        </w:rPr>
        <w:tab/>
        <w:t xml:space="preserve">D. </w:t>
      </w:r>
      <w:r>
        <w:t xml:space="preserve">preparedness </w:t>
      </w:r>
    </w:p>
    <w:p w:rsidR="00D8384D" w:rsidRDefault="00DD037D">
      <w:pPr>
        <w:spacing w:line="360" w:lineRule="auto"/>
        <w:rPr>
          <w:b/>
          <w:bCs/>
        </w:rPr>
      </w:pPr>
      <w:r>
        <w:rPr>
          <w:b/>
          <w:bCs/>
        </w:rPr>
        <w:t xml:space="preserve">Question 5:A. </w:t>
      </w:r>
      <w:r>
        <w:t>follow through</w:t>
      </w:r>
      <w:r>
        <w:rPr>
          <w:b/>
          <w:bCs/>
        </w:rPr>
        <w:tab/>
      </w:r>
      <w:r>
        <w:rPr>
          <w:b/>
          <w:bCs/>
        </w:rPr>
        <w:tab/>
        <w:t xml:space="preserve">B. </w:t>
      </w:r>
      <w:r>
        <w:t>run through</w:t>
      </w:r>
      <w:r>
        <w:rPr>
          <w:b/>
          <w:bCs/>
        </w:rPr>
        <w:tab/>
      </w:r>
      <w:r>
        <w:rPr>
          <w:b/>
          <w:bCs/>
        </w:rPr>
        <w:tab/>
        <w:t xml:space="preserve">C. </w:t>
      </w:r>
      <w:r>
        <w:t>carry out</w:t>
      </w:r>
      <w:r>
        <w:rPr>
          <w:b/>
          <w:bCs/>
        </w:rPr>
        <w:tab/>
      </w:r>
      <w:r>
        <w:rPr>
          <w:b/>
          <w:bCs/>
        </w:rPr>
        <w:tab/>
      </w:r>
      <w:r>
        <w:rPr>
          <w:b/>
          <w:bCs/>
        </w:rPr>
        <w:tab/>
      </w:r>
      <w:r>
        <w:rPr>
          <w:b/>
          <w:bCs/>
        </w:rPr>
        <w:tab/>
      </w:r>
      <w:r>
        <w:rPr>
          <w:b/>
          <w:bCs/>
        </w:rPr>
        <w:tab/>
        <w:t xml:space="preserve">D. </w:t>
      </w:r>
      <w:r>
        <w:t>bring off</w:t>
      </w:r>
    </w:p>
    <w:p w:rsidR="00D8384D" w:rsidRDefault="00DD037D">
      <w:pPr>
        <w:spacing w:line="360" w:lineRule="auto"/>
      </w:pPr>
      <w:r>
        <w:rPr>
          <w:b/>
          <w:bCs/>
        </w:rPr>
        <w:t xml:space="preserve">Question 6:A. </w:t>
      </w:r>
      <w:r>
        <w:t>few</w:t>
      </w:r>
      <w:r>
        <w:rPr>
          <w:b/>
          <w:bCs/>
        </w:rPr>
        <w:tab/>
      </w:r>
      <w:r>
        <w:rPr>
          <w:b/>
          <w:bCs/>
        </w:rPr>
        <w:tab/>
      </w:r>
      <w:r>
        <w:rPr>
          <w:b/>
          <w:bCs/>
        </w:rPr>
        <w:tab/>
      </w:r>
      <w:r>
        <w:rPr>
          <w:b/>
          <w:bCs/>
        </w:rPr>
        <w:tab/>
        <w:t xml:space="preserve">B. </w:t>
      </w:r>
      <w:r>
        <w:t>little</w:t>
      </w:r>
      <w:r>
        <w:rPr>
          <w:b/>
          <w:bCs/>
        </w:rPr>
        <w:tab/>
      </w:r>
      <w:r>
        <w:rPr>
          <w:b/>
          <w:bCs/>
        </w:rPr>
        <w:tab/>
      </w:r>
      <w:r>
        <w:rPr>
          <w:b/>
          <w:bCs/>
        </w:rPr>
        <w:tab/>
      </w:r>
      <w:r>
        <w:rPr>
          <w:b/>
          <w:bCs/>
        </w:rPr>
        <w:tab/>
        <w:t xml:space="preserve">C. </w:t>
      </w:r>
      <w:r>
        <w:t>several</w:t>
      </w:r>
      <w:r>
        <w:rPr>
          <w:b/>
          <w:bCs/>
        </w:rPr>
        <w:tab/>
      </w:r>
      <w:r>
        <w:rPr>
          <w:b/>
          <w:bCs/>
        </w:rPr>
        <w:tab/>
      </w:r>
      <w:r>
        <w:rPr>
          <w:b/>
          <w:bCs/>
        </w:rPr>
        <w:tab/>
      </w:r>
      <w:r>
        <w:rPr>
          <w:b/>
          <w:bCs/>
        </w:rPr>
        <w:tab/>
      </w:r>
      <w:r>
        <w:rPr>
          <w:b/>
          <w:bCs/>
        </w:rPr>
        <w:tab/>
        <w:t xml:space="preserve">D. </w:t>
      </w:r>
      <w:r>
        <w:t>large number</w:t>
      </w:r>
    </w:p>
    <w:p w:rsidR="00D8384D" w:rsidRDefault="00DD037D">
      <w:pPr>
        <w:spacing w:line="360" w:lineRule="auto"/>
        <w:rPr>
          <w:b/>
          <w:bCs/>
        </w:rPr>
      </w:pPr>
      <w:r>
        <w:rPr>
          <w:b/>
          <w:bCs/>
        </w:rPr>
        <w:t>Read of the following leaflet and mark the letter A, B, C or D on your answer sheet to indicate the option that best fits each of the numbered blanks from 7 to 12.</w:t>
      </w:r>
    </w:p>
    <w:p w:rsidR="00D8384D" w:rsidRDefault="00DD037D">
      <w:pPr>
        <w:spacing w:line="360" w:lineRule="auto"/>
        <w:jc w:val="center"/>
        <w:rPr>
          <w:b/>
          <w:bCs/>
          <w:color w:val="0000FF"/>
        </w:rPr>
      </w:pPr>
      <w:r>
        <w:rPr>
          <w:b/>
          <w:bCs/>
          <w:color w:val="0000FF"/>
        </w:rPr>
        <w:t>MULTIPLE JOBHOLDING &amp; CAREER SUSTAINABILITY</w:t>
      </w:r>
    </w:p>
    <w:p w:rsidR="00D8384D" w:rsidRDefault="00DD037D">
      <w:pPr>
        <w:spacing w:line="360" w:lineRule="auto"/>
        <w:jc w:val="center"/>
      </w:pPr>
      <w:r>
        <w:rPr>
          <w:b/>
          <w:bCs/>
          <w:color w:val="0000FF"/>
        </w:rPr>
        <w:t>Why Your Work Motivation Shapes Your Future</w:t>
      </w:r>
    </w:p>
    <w:p w:rsidR="00D8384D" w:rsidRDefault="00DD037D">
      <w:pPr>
        <w:tabs>
          <w:tab w:val="left" w:pos="420"/>
        </w:tabs>
        <w:spacing w:line="360" w:lineRule="auto"/>
        <w:ind w:left="420" w:hanging="420"/>
        <w:rPr>
          <w:b/>
          <w:bCs/>
        </w:rPr>
      </w:pPr>
      <w:r>
        <w:rPr>
          <w:rFonts w:ascii="Wingdings" w:hAnsi="Wingdings"/>
          <w:bCs/>
        </w:rPr>
        <w:t></w:t>
      </w:r>
      <w:r>
        <w:rPr>
          <w:rFonts w:ascii="Wingdings" w:hAnsi="Wingdings"/>
          <w:bCs/>
        </w:rPr>
        <w:tab/>
      </w:r>
      <w:r>
        <w:rPr>
          <w:b/>
          <w:bCs/>
        </w:rPr>
        <w:t>Part 1: Understanding the Research</w:t>
      </w:r>
    </w:p>
    <w:p w:rsidR="00D8384D" w:rsidRDefault="00DD037D">
      <w:pPr>
        <w:tabs>
          <w:tab w:val="left" w:pos="420"/>
        </w:tabs>
        <w:spacing w:line="360" w:lineRule="auto"/>
        <w:ind w:left="420" w:hanging="420"/>
      </w:pPr>
      <w:r>
        <w:rPr>
          <w:rFonts w:ascii="Wingdings" w:hAnsi="Wingdings"/>
        </w:rPr>
        <w:t></w:t>
      </w:r>
      <w:r>
        <w:rPr>
          <w:rFonts w:ascii="Wingdings" w:hAnsi="Wingdings"/>
        </w:rPr>
        <w:tab/>
      </w:r>
      <w:r>
        <w:t>Studies reveal insights about people working multiple jobs. (7)_________ put it bluntly, your reasons can make or break your success.</w:t>
      </w:r>
    </w:p>
    <w:p w:rsidR="00D8384D" w:rsidRDefault="00DD037D">
      <w:pPr>
        <w:tabs>
          <w:tab w:val="left" w:pos="420"/>
        </w:tabs>
        <w:spacing w:line="360" w:lineRule="auto"/>
        <w:ind w:left="420" w:hanging="420"/>
        <w:rPr>
          <w:b/>
          <w:bCs/>
        </w:rPr>
      </w:pPr>
      <w:r>
        <w:rPr>
          <w:rFonts w:ascii="Wingdings" w:hAnsi="Wingdings"/>
          <w:bCs/>
        </w:rPr>
        <w:lastRenderedPageBreak/>
        <w:t></w:t>
      </w:r>
      <w:r>
        <w:rPr>
          <w:rFonts w:ascii="Wingdings" w:hAnsi="Wingdings"/>
          <w:bCs/>
        </w:rPr>
        <w:tab/>
      </w:r>
      <w:r>
        <w:rPr>
          <w:b/>
          <w:bCs/>
        </w:rPr>
        <w:t>Part 2: The Two Types of Motivation</w:t>
      </w:r>
    </w:p>
    <w:p w:rsidR="00D8384D" w:rsidRDefault="00DD037D">
      <w:pPr>
        <w:tabs>
          <w:tab w:val="left" w:pos="420"/>
        </w:tabs>
        <w:spacing w:line="360" w:lineRule="auto"/>
        <w:ind w:left="420" w:hanging="420"/>
      </w:pPr>
      <w:r>
        <w:rPr>
          <w:rFonts w:ascii="Wingdings" w:hAnsi="Wingdings"/>
        </w:rPr>
        <w:t></w:t>
      </w:r>
      <w:r>
        <w:rPr>
          <w:rFonts w:ascii="Wingdings" w:hAnsi="Wingdings"/>
        </w:rPr>
        <w:tab/>
      </w:r>
      <w:r>
        <w:t>Some pursue positions for career advancement, (8)_________ others do so for financial survival. Pull motivations lead to better outcomes than push motivations. Some embrace intrinsic goals, while (9)_________ remain trapped in extrinsic circumstances.</w:t>
      </w:r>
    </w:p>
    <w:p w:rsidR="00D8384D" w:rsidRDefault="00DD037D">
      <w:pPr>
        <w:tabs>
          <w:tab w:val="left" w:pos="420"/>
        </w:tabs>
        <w:spacing w:line="360" w:lineRule="auto"/>
        <w:ind w:left="420" w:hanging="420"/>
        <w:rPr>
          <w:b/>
          <w:bCs/>
        </w:rPr>
      </w:pPr>
      <w:r>
        <w:rPr>
          <w:rFonts w:ascii="Wingdings" w:hAnsi="Wingdings"/>
          <w:bCs/>
        </w:rPr>
        <w:t></w:t>
      </w:r>
      <w:r>
        <w:rPr>
          <w:rFonts w:ascii="Wingdings" w:hAnsi="Wingdings"/>
          <w:bCs/>
        </w:rPr>
        <w:tab/>
      </w:r>
      <w:r>
        <w:rPr>
          <w:b/>
          <w:bCs/>
        </w:rPr>
        <w:t>Part 3: How It Works</w:t>
      </w:r>
    </w:p>
    <w:p w:rsidR="00D8384D" w:rsidRDefault="00DD037D">
      <w:pPr>
        <w:tabs>
          <w:tab w:val="left" w:pos="420"/>
        </w:tabs>
        <w:spacing w:line="360" w:lineRule="auto"/>
        <w:ind w:left="420" w:hanging="420"/>
      </w:pPr>
      <w:r>
        <w:rPr>
          <w:rFonts w:ascii="Wingdings" w:hAnsi="Wingdings"/>
        </w:rPr>
        <w:t></w:t>
      </w:r>
      <w:r>
        <w:rPr>
          <w:rFonts w:ascii="Wingdings" w:hAnsi="Wingdings"/>
        </w:rPr>
        <w:tab/>
      </w:r>
      <w:r>
        <w:t>The (10)_________ design of future research will clarify motivation patterns. Motivation triggers proactive behavior, fostering sustainable careers.</w:t>
      </w:r>
    </w:p>
    <w:p w:rsidR="00D8384D" w:rsidRDefault="00DD037D">
      <w:pPr>
        <w:tabs>
          <w:tab w:val="left" w:pos="420"/>
        </w:tabs>
        <w:spacing w:line="360" w:lineRule="auto"/>
        <w:ind w:left="420" w:hanging="420"/>
        <w:rPr>
          <w:b/>
          <w:bCs/>
        </w:rPr>
      </w:pPr>
      <w:r>
        <w:rPr>
          <w:rFonts w:ascii="Wingdings" w:hAnsi="Wingdings"/>
          <w:bCs/>
        </w:rPr>
        <w:t></w:t>
      </w:r>
      <w:r>
        <w:rPr>
          <w:rFonts w:ascii="Wingdings" w:hAnsi="Wingdings"/>
          <w:bCs/>
        </w:rPr>
        <w:tab/>
      </w:r>
      <w:r>
        <w:rPr>
          <w:b/>
          <w:bCs/>
        </w:rPr>
        <w:t>Part 4: The Path Forward</w:t>
      </w:r>
    </w:p>
    <w:p w:rsidR="00D8384D" w:rsidRDefault="00DD037D">
      <w:pPr>
        <w:tabs>
          <w:tab w:val="left" w:pos="420"/>
        </w:tabs>
        <w:spacing w:line="360" w:lineRule="auto"/>
        <w:ind w:left="420" w:hanging="420"/>
      </w:pPr>
      <w:r>
        <w:rPr>
          <w:rFonts w:ascii="Wingdings" w:hAnsi="Wingdings"/>
        </w:rPr>
        <w:t></w:t>
      </w:r>
      <w:r>
        <w:rPr>
          <w:rFonts w:ascii="Wingdings" w:hAnsi="Wingdings"/>
        </w:rPr>
        <w:tab/>
      </w:r>
      <w:r>
        <w:t>Researchers identified a compelling (11)_________ linking motivation to sustainability. Organizations should foster development opportunities.</w:t>
      </w:r>
    </w:p>
    <w:p w:rsidR="00D8384D" w:rsidRDefault="00DD037D">
      <w:pPr>
        <w:tabs>
          <w:tab w:val="left" w:pos="420"/>
        </w:tabs>
        <w:spacing w:line="360" w:lineRule="auto"/>
        <w:ind w:left="420" w:hanging="420"/>
        <w:rPr>
          <w:b/>
          <w:bCs/>
        </w:rPr>
      </w:pPr>
      <w:r>
        <w:rPr>
          <w:rFonts w:ascii="Wingdings" w:hAnsi="Wingdings"/>
          <w:bCs/>
        </w:rPr>
        <w:t></w:t>
      </w:r>
      <w:r>
        <w:rPr>
          <w:rFonts w:ascii="Wingdings" w:hAnsi="Wingdings"/>
          <w:bCs/>
        </w:rPr>
        <w:tab/>
      </w:r>
      <w:r>
        <w:rPr>
          <w:b/>
          <w:bCs/>
        </w:rPr>
        <w:t>Part 5: Key Takeaway</w:t>
      </w:r>
    </w:p>
    <w:p w:rsidR="00D8384D" w:rsidRDefault="00DD037D">
      <w:pPr>
        <w:tabs>
          <w:tab w:val="left" w:pos="420"/>
        </w:tabs>
        <w:spacing w:line="360" w:lineRule="auto"/>
        <w:ind w:left="420" w:hanging="420"/>
      </w:pPr>
      <w:r>
        <w:rPr>
          <w:rFonts w:ascii="Wingdings" w:hAnsi="Wingdings"/>
        </w:rPr>
        <w:t></w:t>
      </w:r>
      <w:r>
        <w:rPr>
          <w:rFonts w:ascii="Wingdings" w:hAnsi="Wingdings"/>
        </w:rPr>
        <w:tab/>
      </w:r>
      <w:r>
        <w:t>Those prioritizing intrinsic fulfillment demonstrate enhanced sustainability through a chain (12)_________ role, compared to individuals focused on immediate compensation.</w:t>
      </w:r>
    </w:p>
    <w:p w:rsidR="00D8384D" w:rsidRDefault="00DD037D">
      <w:pPr>
        <w:tabs>
          <w:tab w:val="left" w:pos="420"/>
        </w:tabs>
        <w:spacing w:line="360" w:lineRule="auto"/>
        <w:ind w:left="420" w:hanging="420"/>
        <w:rPr>
          <w:color w:val="0000FF"/>
        </w:rPr>
      </w:pPr>
      <w:r>
        <w:rPr>
          <w:rFonts w:ascii="Wingdings" w:hAnsi="Wingdings"/>
        </w:rPr>
        <w:t></w:t>
      </w:r>
      <w:r>
        <w:rPr>
          <w:rFonts w:ascii="Wingdings" w:hAnsi="Wingdings"/>
        </w:rPr>
        <w:tab/>
      </w:r>
      <w:r>
        <w:rPr>
          <w:b/>
          <w:bCs/>
        </w:rPr>
        <w:t xml:space="preserve">Bottom Line: </w:t>
      </w:r>
      <w:r>
        <w:t>Your motivation determines your destiny. Choose growth; achieve sustainability.</w:t>
      </w:r>
    </w:p>
    <w:p w:rsidR="00D8384D" w:rsidRDefault="00DD037D">
      <w:pPr>
        <w:spacing w:line="360" w:lineRule="auto"/>
        <w:jc w:val="right"/>
        <w:rPr>
          <w:b/>
          <w:bCs/>
        </w:rPr>
      </w:pPr>
      <w:r>
        <w:rPr>
          <w:color w:val="0000FF"/>
        </w:rPr>
        <w:t>https://link.springer.com/lk</w:t>
      </w:r>
    </w:p>
    <w:p w:rsidR="00D8384D" w:rsidRDefault="00DD037D">
      <w:pPr>
        <w:spacing w:line="360" w:lineRule="auto"/>
        <w:rPr>
          <w:b/>
          <w:bCs/>
        </w:rPr>
      </w:pPr>
      <w:r>
        <w:rPr>
          <w:b/>
          <w:bCs/>
        </w:rPr>
        <w:t xml:space="preserve">Question 7:A. </w:t>
      </w:r>
      <w:r>
        <w:t>To</w:t>
      </w:r>
      <w:r>
        <w:rPr>
          <w:b/>
          <w:bCs/>
        </w:rPr>
        <w:tab/>
      </w:r>
      <w:r>
        <w:rPr>
          <w:b/>
          <w:bCs/>
        </w:rPr>
        <w:tab/>
      </w:r>
      <w:r>
        <w:rPr>
          <w:b/>
          <w:bCs/>
        </w:rPr>
        <w:tab/>
      </w:r>
      <w:r>
        <w:rPr>
          <w:b/>
          <w:bCs/>
        </w:rPr>
        <w:tab/>
        <w:t xml:space="preserve">B. </w:t>
      </w:r>
      <w:r>
        <w:t>At</w:t>
      </w:r>
      <w:r>
        <w:rPr>
          <w:b/>
          <w:bCs/>
        </w:rPr>
        <w:tab/>
      </w:r>
      <w:r>
        <w:rPr>
          <w:b/>
          <w:bCs/>
        </w:rPr>
        <w:tab/>
      </w:r>
      <w:r>
        <w:rPr>
          <w:b/>
          <w:bCs/>
        </w:rPr>
        <w:tab/>
      </w:r>
      <w:r>
        <w:rPr>
          <w:b/>
          <w:bCs/>
        </w:rPr>
        <w:tab/>
        <w:t xml:space="preserve">C. </w:t>
      </w:r>
      <w:r>
        <w:t>About</w:t>
      </w:r>
      <w:r>
        <w:rPr>
          <w:b/>
          <w:bCs/>
        </w:rPr>
        <w:tab/>
      </w:r>
      <w:r>
        <w:rPr>
          <w:b/>
          <w:bCs/>
        </w:rPr>
        <w:tab/>
      </w:r>
      <w:r>
        <w:rPr>
          <w:b/>
          <w:bCs/>
        </w:rPr>
        <w:tab/>
      </w:r>
      <w:r>
        <w:rPr>
          <w:b/>
          <w:bCs/>
        </w:rPr>
        <w:tab/>
        <w:t xml:space="preserve">D. </w:t>
      </w:r>
      <w:r>
        <w:t>With</w:t>
      </w:r>
    </w:p>
    <w:p w:rsidR="00D8384D" w:rsidRDefault="00DD037D">
      <w:pPr>
        <w:spacing w:line="360" w:lineRule="auto"/>
        <w:rPr>
          <w:b/>
          <w:bCs/>
        </w:rPr>
      </w:pPr>
      <w:r>
        <w:rPr>
          <w:b/>
          <w:bCs/>
        </w:rPr>
        <w:t xml:space="preserve">Question 8:A. </w:t>
      </w:r>
      <w:r>
        <w:t>because</w:t>
      </w:r>
      <w:r>
        <w:rPr>
          <w:b/>
          <w:bCs/>
        </w:rPr>
        <w:tab/>
      </w:r>
      <w:r>
        <w:rPr>
          <w:b/>
          <w:bCs/>
        </w:rPr>
        <w:tab/>
      </w:r>
      <w:r>
        <w:rPr>
          <w:b/>
          <w:bCs/>
        </w:rPr>
        <w:tab/>
        <w:t xml:space="preserve">B. </w:t>
      </w:r>
      <w:r>
        <w:t>while</w:t>
      </w:r>
      <w:r>
        <w:rPr>
          <w:b/>
          <w:bCs/>
        </w:rPr>
        <w:tab/>
      </w:r>
      <w:r>
        <w:rPr>
          <w:b/>
          <w:bCs/>
        </w:rPr>
        <w:tab/>
      </w:r>
      <w:r>
        <w:rPr>
          <w:b/>
          <w:bCs/>
        </w:rPr>
        <w:tab/>
      </w:r>
      <w:r>
        <w:rPr>
          <w:b/>
          <w:bCs/>
        </w:rPr>
        <w:tab/>
        <w:t xml:space="preserve">C. </w:t>
      </w:r>
      <w:r>
        <w:t>whereas</w:t>
      </w:r>
      <w:r>
        <w:rPr>
          <w:b/>
          <w:bCs/>
        </w:rPr>
        <w:tab/>
      </w:r>
      <w:r>
        <w:rPr>
          <w:b/>
          <w:bCs/>
        </w:rPr>
        <w:tab/>
      </w:r>
      <w:r>
        <w:rPr>
          <w:b/>
          <w:bCs/>
        </w:rPr>
        <w:tab/>
      </w:r>
      <w:r>
        <w:rPr>
          <w:b/>
          <w:bCs/>
        </w:rPr>
        <w:tab/>
        <w:t xml:space="preserve">D. </w:t>
      </w:r>
      <w:r>
        <w:t>therefore</w:t>
      </w:r>
    </w:p>
    <w:p w:rsidR="00D8384D" w:rsidRDefault="00DD037D">
      <w:pPr>
        <w:spacing w:line="360" w:lineRule="auto"/>
        <w:rPr>
          <w:b/>
          <w:bCs/>
        </w:rPr>
      </w:pPr>
      <w:r>
        <w:rPr>
          <w:b/>
          <w:bCs/>
        </w:rPr>
        <w:t xml:space="preserve">Question 9:A. </w:t>
      </w:r>
      <w:r>
        <w:t>another</w:t>
      </w:r>
      <w:r>
        <w:rPr>
          <w:b/>
          <w:bCs/>
        </w:rPr>
        <w:tab/>
      </w:r>
      <w:r>
        <w:rPr>
          <w:b/>
          <w:bCs/>
        </w:rPr>
        <w:tab/>
      </w:r>
      <w:r>
        <w:rPr>
          <w:b/>
          <w:bCs/>
        </w:rPr>
        <w:tab/>
        <w:t xml:space="preserve">B. </w:t>
      </w:r>
      <w:r>
        <w:t>others</w:t>
      </w:r>
      <w:r>
        <w:rPr>
          <w:b/>
          <w:bCs/>
        </w:rPr>
        <w:tab/>
      </w:r>
      <w:r>
        <w:rPr>
          <w:b/>
          <w:bCs/>
        </w:rPr>
        <w:tab/>
      </w:r>
      <w:r>
        <w:rPr>
          <w:b/>
          <w:bCs/>
        </w:rPr>
        <w:tab/>
        <w:t xml:space="preserve">C. </w:t>
      </w:r>
      <w:r>
        <w:t>the others</w:t>
      </w:r>
      <w:r>
        <w:rPr>
          <w:b/>
          <w:bCs/>
        </w:rPr>
        <w:tab/>
      </w:r>
      <w:r>
        <w:rPr>
          <w:b/>
          <w:bCs/>
        </w:rPr>
        <w:tab/>
      </w:r>
      <w:r>
        <w:rPr>
          <w:b/>
          <w:bCs/>
        </w:rPr>
        <w:tab/>
      </w:r>
      <w:r>
        <w:rPr>
          <w:b/>
          <w:bCs/>
        </w:rPr>
        <w:tab/>
        <w:t xml:space="preserve">D. </w:t>
      </w:r>
      <w:r>
        <w:t>other</w:t>
      </w:r>
    </w:p>
    <w:p w:rsidR="00D8384D" w:rsidRDefault="00DD037D">
      <w:pPr>
        <w:spacing w:line="360" w:lineRule="auto"/>
        <w:rPr>
          <w:b/>
          <w:bCs/>
        </w:rPr>
      </w:pPr>
      <w:r>
        <w:rPr>
          <w:b/>
          <w:bCs/>
        </w:rPr>
        <w:t xml:space="preserve">Question 10:A. </w:t>
      </w:r>
      <w:r>
        <w:t xml:space="preserve">longitudinal </w:t>
      </w:r>
      <w:r>
        <w:rPr>
          <w:b/>
          <w:bCs/>
        </w:rPr>
        <w:tab/>
      </w:r>
      <w:r>
        <w:rPr>
          <w:b/>
          <w:bCs/>
        </w:rPr>
        <w:tab/>
        <w:t xml:space="preserve">B. </w:t>
      </w:r>
      <w:r>
        <w:t>experimental</w:t>
      </w:r>
      <w:r>
        <w:rPr>
          <w:b/>
          <w:bCs/>
        </w:rPr>
        <w:tab/>
      </w:r>
      <w:r>
        <w:rPr>
          <w:b/>
          <w:bCs/>
        </w:rPr>
        <w:tab/>
        <w:t xml:space="preserve">C. </w:t>
      </w:r>
      <w:r>
        <w:t>comprehensive</w:t>
      </w:r>
      <w:r>
        <w:rPr>
          <w:b/>
          <w:bCs/>
        </w:rPr>
        <w:tab/>
      </w:r>
      <w:r>
        <w:rPr>
          <w:b/>
          <w:bCs/>
        </w:rPr>
        <w:tab/>
        <w:t xml:space="preserve">D. </w:t>
      </w:r>
      <w:r>
        <w:t>comparative</w:t>
      </w:r>
    </w:p>
    <w:p w:rsidR="00D8384D" w:rsidRDefault="00DD037D">
      <w:pPr>
        <w:spacing w:line="360" w:lineRule="auto"/>
        <w:rPr>
          <w:b/>
          <w:bCs/>
        </w:rPr>
      </w:pPr>
      <w:r>
        <w:rPr>
          <w:b/>
          <w:bCs/>
        </w:rPr>
        <w:t xml:space="preserve">Question 11:A. </w:t>
      </w:r>
      <w:r>
        <w:t>professional framework trajectory</w:t>
      </w:r>
      <w:r>
        <w:rPr>
          <w:b/>
          <w:bCs/>
        </w:rPr>
        <w:t xml:space="preserve"> </w:t>
      </w:r>
      <w:r>
        <w:rPr>
          <w:b/>
          <w:bCs/>
        </w:rPr>
        <w:tab/>
      </w:r>
      <w:r>
        <w:rPr>
          <w:b/>
          <w:bCs/>
        </w:rPr>
        <w:tab/>
        <w:t xml:space="preserve">B. </w:t>
      </w:r>
      <w:r>
        <w:t>trajectory framework professional</w:t>
      </w:r>
      <w:r>
        <w:rPr>
          <w:b/>
          <w:bCs/>
        </w:rPr>
        <w:t xml:space="preserve"> </w:t>
      </w:r>
    </w:p>
    <w:p w:rsidR="00D8384D" w:rsidRDefault="00DD037D">
      <w:pPr>
        <w:spacing w:line="360" w:lineRule="auto"/>
        <w:rPr>
          <w:b/>
          <w:bCs/>
        </w:rPr>
      </w:pPr>
      <w:r>
        <w:rPr>
          <w:b/>
          <w:bCs/>
        </w:rPr>
        <w:tab/>
        <w:t xml:space="preserve">       C. </w:t>
      </w:r>
      <w:r>
        <w:t>framework professional trajectory</w:t>
      </w:r>
      <w:r>
        <w:rPr>
          <w:b/>
          <w:bCs/>
        </w:rPr>
        <w:t xml:space="preserve"> </w:t>
      </w:r>
      <w:r>
        <w:rPr>
          <w:b/>
          <w:bCs/>
        </w:rPr>
        <w:tab/>
      </w:r>
      <w:r>
        <w:rPr>
          <w:b/>
          <w:bCs/>
        </w:rPr>
        <w:tab/>
        <w:t xml:space="preserve">D. </w:t>
      </w:r>
      <w:r>
        <w:t>professional trajectory framework</w:t>
      </w:r>
    </w:p>
    <w:p w:rsidR="00D8384D" w:rsidRDefault="00DD037D">
      <w:pPr>
        <w:spacing w:line="360" w:lineRule="auto"/>
        <w:rPr>
          <w:b/>
          <w:bCs/>
        </w:rPr>
      </w:pPr>
      <w:r>
        <w:rPr>
          <w:b/>
          <w:bCs/>
        </w:rPr>
        <w:t xml:space="preserve">Question 12:A. </w:t>
      </w:r>
      <w:r>
        <w:t>facilitating</w:t>
      </w:r>
      <w:r>
        <w:rPr>
          <w:b/>
          <w:bCs/>
        </w:rPr>
        <w:tab/>
      </w:r>
      <w:r>
        <w:rPr>
          <w:b/>
          <w:bCs/>
        </w:rPr>
        <w:tab/>
        <w:t xml:space="preserve">B. </w:t>
      </w:r>
      <w:r>
        <w:t>sustaining</w:t>
      </w:r>
      <w:r>
        <w:rPr>
          <w:b/>
          <w:bCs/>
        </w:rPr>
        <w:tab/>
      </w:r>
      <w:r>
        <w:rPr>
          <w:b/>
          <w:bCs/>
        </w:rPr>
        <w:tab/>
      </w:r>
      <w:r>
        <w:rPr>
          <w:b/>
          <w:bCs/>
        </w:rPr>
        <w:tab/>
        <w:t xml:space="preserve">C. </w:t>
      </w:r>
      <w:r>
        <w:t>enabling</w:t>
      </w:r>
      <w:r>
        <w:rPr>
          <w:b/>
          <w:bCs/>
        </w:rPr>
        <w:tab/>
      </w:r>
      <w:r>
        <w:rPr>
          <w:b/>
          <w:bCs/>
        </w:rPr>
        <w:tab/>
      </w:r>
      <w:r>
        <w:rPr>
          <w:b/>
          <w:bCs/>
        </w:rPr>
        <w:tab/>
      </w:r>
      <w:r>
        <w:rPr>
          <w:b/>
          <w:bCs/>
        </w:rPr>
        <w:tab/>
        <w:t xml:space="preserve">D. </w:t>
      </w:r>
      <w:r>
        <w:t>mediating</w:t>
      </w:r>
    </w:p>
    <w:p w:rsidR="00D8384D" w:rsidRDefault="00DD037D">
      <w:pPr>
        <w:spacing w:line="360" w:lineRule="auto"/>
        <w:rPr>
          <w:b/>
          <w:bCs/>
        </w:rPr>
      </w:pPr>
      <w:r>
        <w:rPr>
          <w:b/>
          <w:bCs/>
        </w:rPr>
        <w:t>Mark the letter A, B, C or D on your answer sheet to indicate the best arrangement of utterances or sentences to make a meaningful exchange or text in each of the following questions from 13 to 17.</w:t>
      </w:r>
    </w:p>
    <w:p w:rsidR="00D8384D" w:rsidRDefault="00DD037D">
      <w:pPr>
        <w:spacing w:line="360" w:lineRule="auto"/>
        <w:rPr>
          <w:b/>
          <w:bCs/>
        </w:rPr>
      </w:pPr>
      <w:r>
        <w:rPr>
          <w:b/>
          <w:bCs/>
        </w:rPr>
        <w:t>Question 13:</w:t>
      </w:r>
    </w:p>
    <w:p w:rsidR="00D8384D" w:rsidRDefault="00DD037D">
      <w:pPr>
        <w:tabs>
          <w:tab w:val="left" w:pos="425"/>
        </w:tabs>
        <w:spacing w:line="360" w:lineRule="auto"/>
        <w:ind w:left="425" w:hanging="425"/>
      </w:pPr>
      <w:r>
        <w:rPr>
          <w:b/>
          <w:bCs/>
        </w:rPr>
        <w:t>a.</w:t>
      </w:r>
      <w:r>
        <w:rPr>
          <w:b/>
          <w:bCs/>
        </w:rPr>
        <w:tab/>
      </w:r>
      <w:r>
        <w:t>Alex: Ah, I understand now. Your mind is always hungry for more knowledge, right?</w:t>
      </w:r>
    </w:p>
    <w:p w:rsidR="00D8384D" w:rsidRDefault="00DD037D">
      <w:pPr>
        <w:tabs>
          <w:tab w:val="left" w:pos="425"/>
        </w:tabs>
        <w:spacing w:line="360" w:lineRule="auto"/>
        <w:ind w:left="425" w:hanging="425"/>
      </w:pPr>
      <w:r>
        <w:rPr>
          <w:b/>
          <w:bCs/>
        </w:rPr>
        <w:t>b.</w:t>
      </w:r>
      <w:r>
        <w:rPr>
          <w:b/>
          <w:bCs/>
        </w:rPr>
        <w:tab/>
      </w:r>
      <w:r>
        <w:t>Maya: Because I love learning new things! Every book answers one question, but it makes me ask ten more questions.</w:t>
      </w:r>
    </w:p>
    <w:p w:rsidR="00D8384D" w:rsidRDefault="00DD037D">
      <w:pPr>
        <w:tabs>
          <w:tab w:val="left" w:pos="425"/>
        </w:tabs>
        <w:spacing w:line="360" w:lineRule="auto"/>
        <w:ind w:left="425" w:hanging="425"/>
        <w:rPr>
          <w:b/>
          <w:bCs/>
        </w:rPr>
      </w:pPr>
      <w:r>
        <w:rPr>
          <w:b/>
          <w:bCs/>
        </w:rPr>
        <w:t>c.</w:t>
      </w:r>
      <w:r>
        <w:rPr>
          <w:b/>
          <w:bCs/>
        </w:rPr>
        <w:tab/>
      </w:r>
      <w:r>
        <w:t>Alex: Maya, why do you always read so many books? You're never bored!</w:t>
      </w:r>
    </w:p>
    <w:p w:rsidR="00D8384D" w:rsidRDefault="00DD037D">
      <w:pPr>
        <w:spacing w:line="360" w:lineRule="auto"/>
        <w:rPr>
          <w:b/>
          <w:bCs/>
        </w:rPr>
      </w:pPr>
      <w:r>
        <w:rPr>
          <w:b/>
          <w:bCs/>
        </w:rPr>
        <w:t xml:space="preserve">A. </w:t>
      </w:r>
      <w:r>
        <w:t>b-c-a</w:t>
      </w:r>
      <w:r>
        <w:rPr>
          <w:b/>
          <w:bCs/>
        </w:rPr>
        <w:tab/>
      </w:r>
      <w:r>
        <w:rPr>
          <w:b/>
          <w:bCs/>
        </w:rPr>
        <w:tab/>
      </w:r>
      <w:r>
        <w:rPr>
          <w:b/>
          <w:bCs/>
        </w:rPr>
        <w:tab/>
      </w:r>
      <w:r>
        <w:rPr>
          <w:b/>
          <w:bCs/>
        </w:rPr>
        <w:tab/>
      </w:r>
      <w:r>
        <w:rPr>
          <w:b/>
          <w:bCs/>
        </w:rPr>
        <w:tab/>
      </w:r>
      <w:r>
        <w:rPr>
          <w:b/>
          <w:bCs/>
        </w:rPr>
        <w:tab/>
        <w:t xml:space="preserve">B. </w:t>
      </w:r>
      <w:r>
        <w:t>c-a-b</w:t>
      </w:r>
      <w:r>
        <w:rPr>
          <w:b/>
          <w:bCs/>
        </w:rPr>
        <w:tab/>
      </w:r>
      <w:r>
        <w:rPr>
          <w:b/>
          <w:bCs/>
        </w:rPr>
        <w:tab/>
      </w:r>
      <w:r>
        <w:rPr>
          <w:b/>
          <w:bCs/>
        </w:rPr>
        <w:tab/>
      </w:r>
      <w:r>
        <w:rPr>
          <w:b/>
          <w:bCs/>
        </w:rPr>
        <w:tab/>
      </w:r>
      <w:r>
        <w:rPr>
          <w:b/>
          <w:bCs/>
        </w:rPr>
        <w:tab/>
        <w:t xml:space="preserve">C. </w:t>
      </w:r>
      <w:r>
        <w:t>a-b-c</w:t>
      </w:r>
      <w:r>
        <w:rPr>
          <w:b/>
          <w:bCs/>
        </w:rPr>
        <w:tab/>
      </w:r>
      <w:r>
        <w:rPr>
          <w:b/>
          <w:bCs/>
        </w:rPr>
        <w:tab/>
      </w:r>
      <w:r>
        <w:rPr>
          <w:b/>
          <w:bCs/>
        </w:rPr>
        <w:tab/>
      </w:r>
      <w:r>
        <w:rPr>
          <w:b/>
          <w:bCs/>
        </w:rPr>
        <w:tab/>
      </w:r>
      <w:r>
        <w:rPr>
          <w:b/>
          <w:bCs/>
        </w:rPr>
        <w:tab/>
      </w:r>
      <w:r>
        <w:rPr>
          <w:b/>
          <w:bCs/>
        </w:rPr>
        <w:tab/>
        <w:t xml:space="preserve">D. </w:t>
      </w:r>
      <w:r>
        <w:t>c-b-a</w:t>
      </w:r>
    </w:p>
    <w:p w:rsidR="00D8384D" w:rsidRDefault="00DD037D">
      <w:pPr>
        <w:spacing w:line="360" w:lineRule="auto"/>
        <w:rPr>
          <w:b/>
          <w:bCs/>
        </w:rPr>
      </w:pPr>
      <w:r>
        <w:rPr>
          <w:b/>
          <w:bCs/>
        </w:rPr>
        <w:t>Question 14:</w:t>
      </w:r>
    </w:p>
    <w:p w:rsidR="00D8384D" w:rsidRDefault="00DD037D">
      <w:pPr>
        <w:tabs>
          <w:tab w:val="left" w:pos="425"/>
        </w:tabs>
        <w:spacing w:line="360" w:lineRule="auto"/>
        <w:ind w:left="425" w:hanging="425"/>
      </w:pPr>
      <w:r>
        <w:rPr>
          <w:b/>
          <w:bCs/>
        </w:rPr>
        <w:t>a.</w:t>
      </w:r>
      <w:r>
        <w:rPr>
          <w:b/>
          <w:bCs/>
        </w:rPr>
        <w:tab/>
      </w:r>
      <w:r>
        <w:t>Lisa: That is wonderful, Tom! When you work in different jobs, you change a lot, don't you? I am happy for you, and I want to know more!</w:t>
      </w:r>
    </w:p>
    <w:p w:rsidR="00D8384D" w:rsidRDefault="00DD037D">
      <w:pPr>
        <w:tabs>
          <w:tab w:val="left" w:pos="425"/>
        </w:tabs>
        <w:spacing w:line="360" w:lineRule="auto"/>
        <w:ind w:left="425" w:hanging="425"/>
      </w:pPr>
      <w:r>
        <w:rPr>
          <w:b/>
          <w:bCs/>
        </w:rPr>
        <w:t>b.</w:t>
      </w:r>
      <w:r>
        <w:rPr>
          <w:b/>
          <w:bCs/>
        </w:rPr>
        <w:tab/>
      </w:r>
      <w:r>
        <w:t>Tom: I am happy in a different way now. My old job was fun, but my new job is interesting and pays better. I am not the same Tom, yet I am still me!</w:t>
      </w:r>
    </w:p>
    <w:p w:rsidR="00D8384D" w:rsidRDefault="00DD037D">
      <w:pPr>
        <w:tabs>
          <w:tab w:val="left" w:pos="425"/>
        </w:tabs>
        <w:spacing w:line="360" w:lineRule="auto"/>
        <w:ind w:left="425" w:hanging="425"/>
      </w:pPr>
      <w:r>
        <w:rPr>
          <w:b/>
          <w:bCs/>
        </w:rPr>
        <w:t>c.</w:t>
      </w:r>
      <w:r>
        <w:rPr>
          <w:b/>
          <w:bCs/>
        </w:rPr>
        <w:tab/>
      </w:r>
      <w:r>
        <w:t>Tom: Yes! Before, I was very friendly with students, but now I am quiet because I work with computers. I am different now, and I like this change.</w:t>
      </w:r>
    </w:p>
    <w:p w:rsidR="00D8384D" w:rsidRDefault="00DD037D">
      <w:pPr>
        <w:tabs>
          <w:tab w:val="left" w:pos="425"/>
        </w:tabs>
        <w:spacing w:line="360" w:lineRule="auto"/>
        <w:ind w:left="425" w:hanging="425"/>
      </w:pPr>
      <w:r>
        <w:rPr>
          <w:b/>
          <w:bCs/>
        </w:rPr>
        <w:lastRenderedPageBreak/>
        <w:t>d.</w:t>
      </w:r>
      <w:r>
        <w:rPr>
          <w:b/>
          <w:bCs/>
        </w:rPr>
        <w:tab/>
      </w:r>
      <w:r>
        <w:t>Lisa: If your job is so different, are you happy or sad? I ask you this because you were always a happy teacher.</w:t>
      </w:r>
    </w:p>
    <w:p w:rsidR="00D8384D" w:rsidRDefault="00DD037D">
      <w:pPr>
        <w:tabs>
          <w:tab w:val="left" w:pos="425"/>
        </w:tabs>
        <w:spacing w:line="360" w:lineRule="auto"/>
        <w:ind w:left="425" w:hanging="425"/>
        <w:rPr>
          <w:b/>
          <w:bCs/>
        </w:rPr>
      </w:pPr>
      <w:r>
        <w:rPr>
          <w:b/>
          <w:bCs/>
        </w:rPr>
        <w:t>e.</w:t>
      </w:r>
      <w:r>
        <w:rPr>
          <w:b/>
          <w:bCs/>
        </w:rPr>
        <w:tab/>
      </w:r>
      <w:r>
        <w:t>Tom: Hi Lisa! I have new news, and I am very excited because I changed my job last month. I was a teacher, but now I work in a big office.</w:t>
      </w:r>
    </w:p>
    <w:p w:rsidR="00D8384D" w:rsidRDefault="00DD037D">
      <w:pPr>
        <w:spacing w:line="360" w:lineRule="auto"/>
        <w:rPr>
          <w:b/>
          <w:bCs/>
        </w:rPr>
      </w:pPr>
      <w:r>
        <w:rPr>
          <w:b/>
          <w:bCs/>
        </w:rPr>
        <w:t xml:space="preserve">A. </w:t>
      </w:r>
      <w:r>
        <w:t>e-a-c-d-b</w:t>
      </w:r>
      <w:r>
        <w:rPr>
          <w:b/>
          <w:bCs/>
        </w:rPr>
        <w:tab/>
      </w:r>
      <w:r>
        <w:rPr>
          <w:b/>
          <w:bCs/>
        </w:rPr>
        <w:tab/>
      </w:r>
      <w:r>
        <w:rPr>
          <w:b/>
          <w:bCs/>
        </w:rPr>
        <w:tab/>
      </w:r>
      <w:r>
        <w:rPr>
          <w:b/>
          <w:bCs/>
        </w:rPr>
        <w:tab/>
      </w:r>
      <w:r>
        <w:rPr>
          <w:b/>
          <w:bCs/>
        </w:rPr>
        <w:tab/>
        <w:t xml:space="preserve">B. </w:t>
      </w:r>
      <w:r>
        <w:t>a-e-d-b-c</w:t>
      </w:r>
      <w:r>
        <w:rPr>
          <w:b/>
          <w:bCs/>
        </w:rPr>
        <w:tab/>
      </w:r>
      <w:r>
        <w:rPr>
          <w:b/>
          <w:bCs/>
        </w:rPr>
        <w:tab/>
      </w:r>
      <w:r>
        <w:rPr>
          <w:b/>
          <w:bCs/>
        </w:rPr>
        <w:tab/>
      </w:r>
      <w:r>
        <w:rPr>
          <w:b/>
          <w:bCs/>
        </w:rPr>
        <w:tab/>
        <w:t xml:space="preserve">C. </w:t>
      </w:r>
      <w:r>
        <w:t>c-a-d-e-b</w:t>
      </w:r>
      <w:r>
        <w:rPr>
          <w:b/>
          <w:bCs/>
        </w:rPr>
        <w:tab/>
      </w:r>
      <w:r>
        <w:rPr>
          <w:b/>
          <w:bCs/>
        </w:rPr>
        <w:tab/>
      </w:r>
      <w:r>
        <w:rPr>
          <w:b/>
          <w:bCs/>
        </w:rPr>
        <w:tab/>
      </w:r>
      <w:r>
        <w:rPr>
          <w:b/>
          <w:bCs/>
        </w:rPr>
        <w:tab/>
      </w:r>
      <w:r>
        <w:rPr>
          <w:b/>
          <w:bCs/>
        </w:rPr>
        <w:tab/>
        <w:t xml:space="preserve">D. </w:t>
      </w:r>
      <w:r>
        <w:t>e-d-b-c-a</w:t>
      </w:r>
    </w:p>
    <w:p w:rsidR="00D8384D" w:rsidRDefault="00DD037D">
      <w:pPr>
        <w:spacing w:line="360" w:lineRule="auto"/>
        <w:rPr>
          <w:b/>
          <w:bCs/>
        </w:rPr>
      </w:pPr>
      <w:r>
        <w:rPr>
          <w:b/>
          <w:bCs/>
        </w:rPr>
        <w:t>Question 15:</w:t>
      </w:r>
    </w:p>
    <w:p w:rsidR="00D8384D" w:rsidRDefault="00DD037D">
      <w:pPr>
        <w:spacing w:line="360" w:lineRule="auto"/>
      </w:pPr>
      <w:r>
        <w:t>Dear David,</w:t>
      </w:r>
    </w:p>
    <w:p w:rsidR="00D8384D" w:rsidRDefault="00DD037D">
      <w:pPr>
        <w:tabs>
          <w:tab w:val="left" w:pos="425"/>
        </w:tabs>
        <w:spacing w:line="360" w:lineRule="auto"/>
        <w:ind w:left="425" w:hanging="425"/>
      </w:pPr>
      <w:r>
        <w:rPr>
          <w:b/>
          <w:bCs/>
        </w:rPr>
        <w:t>a.</w:t>
      </w:r>
      <w:r>
        <w:rPr>
          <w:b/>
          <w:bCs/>
        </w:rPr>
        <w:tab/>
      </w:r>
      <w:r>
        <w:t>I write this letter because I want to share my new career idea with you.</w:t>
      </w:r>
    </w:p>
    <w:p w:rsidR="00D8384D" w:rsidRDefault="00DD037D">
      <w:pPr>
        <w:tabs>
          <w:tab w:val="left" w:pos="425"/>
        </w:tabs>
        <w:spacing w:line="360" w:lineRule="auto"/>
        <w:ind w:left="425" w:hanging="425"/>
      </w:pPr>
      <w:r>
        <w:rPr>
          <w:b/>
          <w:bCs/>
        </w:rPr>
        <w:t>b.</w:t>
      </w:r>
      <w:r>
        <w:rPr>
          <w:b/>
          <w:bCs/>
        </w:rPr>
        <w:tab/>
      </w:r>
      <w:r>
        <w:t>If you combine English and marketing like I did, you will find better job opportunities.</w:t>
      </w:r>
    </w:p>
    <w:p w:rsidR="00D8384D" w:rsidRDefault="00DD037D">
      <w:pPr>
        <w:tabs>
          <w:tab w:val="left" w:pos="425"/>
        </w:tabs>
        <w:spacing w:line="360" w:lineRule="auto"/>
        <w:ind w:left="425" w:hanging="425"/>
      </w:pPr>
      <w:r>
        <w:rPr>
          <w:b/>
          <w:bCs/>
        </w:rPr>
        <w:t>c.</w:t>
      </w:r>
      <w:r>
        <w:rPr>
          <w:b/>
          <w:bCs/>
        </w:rPr>
        <w:tab/>
      </w:r>
      <w:r>
        <w:t>Although my salary was low before, now it is higher since I have two useful skills.</w:t>
      </w:r>
    </w:p>
    <w:p w:rsidR="00D8384D" w:rsidRDefault="00DD037D">
      <w:pPr>
        <w:tabs>
          <w:tab w:val="left" w:pos="425"/>
        </w:tabs>
        <w:spacing w:line="360" w:lineRule="auto"/>
        <w:ind w:left="425" w:hanging="425"/>
      </w:pPr>
      <w:r>
        <w:rPr>
          <w:b/>
          <w:bCs/>
        </w:rPr>
        <w:t>d.</w:t>
      </w:r>
      <w:r>
        <w:rPr>
          <w:b/>
          <w:bCs/>
        </w:rPr>
        <w:tab/>
      </w:r>
      <w:r>
        <w:t>I hope you understand this method, and I will help you if you need me.</w:t>
      </w:r>
    </w:p>
    <w:p w:rsidR="00D8384D" w:rsidRDefault="00DD037D">
      <w:pPr>
        <w:tabs>
          <w:tab w:val="left" w:pos="425"/>
        </w:tabs>
        <w:spacing w:line="360" w:lineRule="auto"/>
        <w:ind w:left="425" w:hanging="425"/>
      </w:pPr>
      <w:r>
        <w:rPr>
          <w:b/>
          <w:bCs/>
        </w:rPr>
        <w:t>e.</w:t>
      </w:r>
      <w:r>
        <w:rPr>
          <w:b/>
          <w:bCs/>
        </w:rPr>
        <w:tab/>
      </w:r>
      <w:r>
        <w:t>When I learned programming and design together, I became more valuable than other workers.</w:t>
      </w:r>
    </w:p>
    <w:p w:rsidR="00D8384D" w:rsidRDefault="00DD037D">
      <w:pPr>
        <w:spacing w:line="360" w:lineRule="auto"/>
      </w:pPr>
      <w:r>
        <w:t>Your friend,</w:t>
      </w:r>
    </w:p>
    <w:p w:rsidR="00D8384D" w:rsidRDefault="00DD037D">
      <w:pPr>
        <w:spacing w:line="360" w:lineRule="auto"/>
        <w:rPr>
          <w:b/>
          <w:bCs/>
        </w:rPr>
      </w:pPr>
      <w:r>
        <w:t>LK</w:t>
      </w:r>
    </w:p>
    <w:p w:rsidR="00D8384D" w:rsidRDefault="00DD037D">
      <w:pPr>
        <w:spacing w:line="360" w:lineRule="auto"/>
        <w:rPr>
          <w:b/>
          <w:bCs/>
        </w:rPr>
      </w:pPr>
      <w:r>
        <w:rPr>
          <w:b/>
          <w:bCs/>
        </w:rPr>
        <w:t xml:space="preserve">A. </w:t>
      </w:r>
      <w:r>
        <w:t>a-e-c-b-d</w:t>
      </w:r>
      <w:r>
        <w:rPr>
          <w:b/>
          <w:bCs/>
        </w:rPr>
        <w:tab/>
      </w:r>
      <w:r>
        <w:rPr>
          <w:b/>
          <w:bCs/>
        </w:rPr>
        <w:tab/>
      </w:r>
      <w:r>
        <w:rPr>
          <w:b/>
          <w:bCs/>
        </w:rPr>
        <w:tab/>
      </w:r>
      <w:r>
        <w:rPr>
          <w:b/>
          <w:bCs/>
        </w:rPr>
        <w:tab/>
      </w:r>
      <w:r>
        <w:rPr>
          <w:b/>
          <w:bCs/>
        </w:rPr>
        <w:tab/>
        <w:t xml:space="preserve">B. </w:t>
      </w:r>
      <w:r>
        <w:t>e-d-c-b-a</w:t>
      </w:r>
      <w:r>
        <w:rPr>
          <w:b/>
          <w:bCs/>
        </w:rPr>
        <w:tab/>
      </w:r>
      <w:r>
        <w:rPr>
          <w:b/>
          <w:bCs/>
        </w:rPr>
        <w:tab/>
      </w:r>
      <w:r>
        <w:rPr>
          <w:b/>
          <w:bCs/>
        </w:rPr>
        <w:tab/>
      </w:r>
      <w:r>
        <w:rPr>
          <w:b/>
          <w:bCs/>
        </w:rPr>
        <w:tab/>
        <w:t xml:space="preserve">C. </w:t>
      </w:r>
      <w:r>
        <w:t>b-a-e-c-d</w:t>
      </w:r>
      <w:r>
        <w:rPr>
          <w:b/>
          <w:bCs/>
        </w:rPr>
        <w:tab/>
      </w:r>
      <w:r>
        <w:rPr>
          <w:b/>
          <w:bCs/>
        </w:rPr>
        <w:tab/>
      </w:r>
      <w:r>
        <w:rPr>
          <w:b/>
          <w:bCs/>
        </w:rPr>
        <w:tab/>
      </w:r>
      <w:r>
        <w:rPr>
          <w:b/>
          <w:bCs/>
        </w:rPr>
        <w:tab/>
      </w:r>
      <w:r>
        <w:rPr>
          <w:b/>
          <w:bCs/>
        </w:rPr>
        <w:tab/>
        <w:t xml:space="preserve">D. </w:t>
      </w:r>
      <w:r>
        <w:t>c-a-b-e-d</w:t>
      </w:r>
    </w:p>
    <w:p w:rsidR="00D8384D" w:rsidRDefault="00DD037D">
      <w:pPr>
        <w:spacing w:line="360" w:lineRule="auto"/>
        <w:rPr>
          <w:b/>
          <w:bCs/>
        </w:rPr>
      </w:pPr>
      <w:r>
        <w:rPr>
          <w:b/>
          <w:bCs/>
        </w:rPr>
        <w:t>Question 16:</w:t>
      </w:r>
    </w:p>
    <w:p w:rsidR="00D8384D" w:rsidRDefault="00DD037D">
      <w:pPr>
        <w:tabs>
          <w:tab w:val="left" w:pos="425"/>
        </w:tabs>
        <w:spacing w:line="360" w:lineRule="auto"/>
        <w:ind w:left="425" w:hanging="425"/>
      </w:pPr>
      <w:r>
        <w:rPr>
          <w:b/>
          <w:bCs/>
        </w:rPr>
        <w:t>a.</w:t>
      </w:r>
      <w:r>
        <w:rPr>
          <w:b/>
          <w:bCs/>
        </w:rPr>
        <w:tab/>
      </w:r>
      <w:r>
        <w:t>Since technology changes every year, continuous learning becomes very important. When you update your knowledge regularly, you stay competitive and confident.</w:t>
      </w:r>
    </w:p>
    <w:p w:rsidR="00D8384D" w:rsidRDefault="00DD037D">
      <w:pPr>
        <w:tabs>
          <w:tab w:val="left" w:pos="425"/>
        </w:tabs>
        <w:spacing w:line="360" w:lineRule="auto"/>
        <w:ind w:left="425" w:hanging="425"/>
      </w:pPr>
      <w:r>
        <w:rPr>
          <w:b/>
          <w:bCs/>
        </w:rPr>
        <w:t>b.</w:t>
      </w:r>
      <w:r>
        <w:rPr>
          <w:b/>
          <w:bCs/>
        </w:rPr>
        <w:tab/>
      </w:r>
      <w:r>
        <w:t>The world changes fast, so we must learn how to adapt quickly. When companies change their business, workers lose security and feel worried.</w:t>
      </w:r>
    </w:p>
    <w:p w:rsidR="00D8384D" w:rsidRDefault="00DD037D">
      <w:pPr>
        <w:tabs>
          <w:tab w:val="left" w:pos="425"/>
        </w:tabs>
        <w:spacing w:line="360" w:lineRule="auto"/>
        <w:ind w:left="425" w:hanging="425"/>
      </w:pPr>
      <w:r>
        <w:rPr>
          <w:b/>
          <w:bCs/>
        </w:rPr>
        <w:t>c.</w:t>
      </w:r>
      <w:r>
        <w:rPr>
          <w:b/>
          <w:bCs/>
        </w:rPr>
        <w:tab/>
      </w:r>
      <w:r>
        <w:t>The new stability is not about one perfect job but about developing yourself constantly. When you grow your abilities and adapt to change, true security comes from within you.</w:t>
      </w:r>
    </w:p>
    <w:p w:rsidR="00D8384D" w:rsidRDefault="00DD037D">
      <w:pPr>
        <w:tabs>
          <w:tab w:val="left" w:pos="425"/>
        </w:tabs>
        <w:spacing w:line="360" w:lineRule="auto"/>
        <w:ind w:left="425" w:hanging="425"/>
      </w:pPr>
      <w:r>
        <w:rPr>
          <w:b/>
          <w:bCs/>
        </w:rPr>
        <w:t>d.</w:t>
      </w:r>
      <w:r>
        <w:rPr>
          <w:b/>
          <w:bCs/>
        </w:rPr>
        <w:tab/>
      </w:r>
      <w:r>
        <w:t>Building strong relationships with colleagues helps you, and networking opens new doors. If you have good connections, opportunities come more easily when changes happen.</w:t>
      </w:r>
    </w:p>
    <w:p w:rsidR="00D8384D" w:rsidRDefault="00DD037D">
      <w:pPr>
        <w:tabs>
          <w:tab w:val="left" w:pos="425"/>
        </w:tabs>
        <w:spacing w:line="360" w:lineRule="auto"/>
        <w:ind w:left="425" w:hanging="425"/>
        <w:rPr>
          <w:b/>
          <w:bCs/>
        </w:rPr>
      </w:pPr>
      <w:r>
        <w:rPr>
          <w:b/>
          <w:bCs/>
        </w:rPr>
        <w:t>e.</w:t>
      </w:r>
      <w:r>
        <w:rPr>
          <w:b/>
          <w:bCs/>
        </w:rPr>
        <w:tab/>
      </w:r>
      <w:r>
        <w:t>Although jobs are unstable now, we can find new stability in different ways. If you keep learning new skills, you will always have value in the job market.</w:t>
      </w:r>
    </w:p>
    <w:p w:rsidR="00D8384D" w:rsidRDefault="00DD037D">
      <w:pPr>
        <w:spacing w:line="360" w:lineRule="auto"/>
        <w:rPr>
          <w:b/>
          <w:bCs/>
        </w:rPr>
      </w:pPr>
      <w:r>
        <w:rPr>
          <w:b/>
          <w:bCs/>
        </w:rPr>
        <w:t xml:space="preserve">A. </w:t>
      </w:r>
      <w:r>
        <w:t>e-b-d-a-c</w:t>
      </w:r>
      <w:r>
        <w:tab/>
      </w:r>
      <w:r>
        <w:rPr>
          <w:b/>
          <w:bCs/>
        </w:rPr>
        <w:tab/>
      </w:r>
      <w:r>
        <w:rPr>
          <w:b/>
          <w:bCs/>
        </w:rPr>
        <w:tab/>
      </w:r>
      <w:r>
        <w:rPr>
          <w:b/>
          <w:bCs/>
        </w:rPr>
        <w:tab/>
      </w:r>
      <w:r>
        <w:rPr>
          <w:b/>
          <w:bCs/>
        </w:rPr>
        <w:tab/>
        <w:t xml:space="preserve">B. </w:t>
      </w:r>
      <w:r>
        <w:t>b-e-a-d-c</w:t>
      </w:r>
      <w:r>
        <w:tab/>
      </w:r>
      <w:r>
        <w:rPr>
          <w:b/>
          <w:bCs/>
        </w:rPr>
        <w:tab/>
      </w:r>
      <w:r>
        <w:rPr>
          <w:b/>
          <w:bCs/>
        </w:rPr>
        <w:tab/>
      </w:r>
      <w:r>
        <w:rPr>
          <w:b/>
          <w:bCs/>
        </w:rPr>
        <w:tab/>
        <w:t xml:space="preserve">C. </w:t>
      </w:r>
      <w:r>
        <w:t>d-a-b-e-c</w:t>
      </w:r>
      <w:r>
        <w:rPr>
          <w:b/>
          <w:bCs/>
        </w:rPr>
        <w:tab/>
      </w:r>
      <w:r>
        <w:rPr>
          <w:b/>
          <w:bCs/>
        </w:rPr>
        <w:tab/>
      </w:r>
      <w:r>
        <w:rPr>
          <w:b/>
          <w:bCs/>
        </w:rPr>
        <w:tab/>
      </w:r>
      <w:r>
        <w:rPr>
          <w:b/>
          <w:bCs/>
        </w:rPr>
        <w:tab/>
      </w:r>
      <w:r>
        <w:rPr>
          <w:b/>
          <w:bCs/>
        </w:rPr>
        <w:tab/>
        <w:t xml:space="preserve">D. </w:t>
      </w:r>
      <w:r>
        <w:t>a-e-d-b-c</w:t>
      </w:r>
    </w:p>
    <w:p w:rsidR="00D8384D" w:rsidRDefault="00DD037D">
      <w:pPr>
        <w:spacing w:line="360" w:lineRule="auto"/>
        <w:rPr>
          <w:b/>
          <w:bCs/>
        </w:rPr>
      </w:pPr>
      <w:r>
        <w:rPr>
          <w:b/>
          <w:bCs/>
        </w:rPr>
        <w:t>Question 17:</w:t>
      </w:r>
    </w:p>
    <w:p w:rsidR="00D8384D" w:rsidRDefault="00DD037D">
      <w:pPr>
        <w:tabs>
          <w:tab w:val="left" w:pos="425"/>
        </w:tabs>
        <w:spacing w:line="360" w:lineRule="auto"/>
        <w:ind w:left="425" w:hanging="425"/>
      </w:pPr>
      <w:r>
        <w:rPr>
          <w:b/>
          <w:bCs/>
        </w:rPr>
        <w:t>a.</w:t>
      </w:r>
      <w:r>
        <w:rPr>
          <w:b/>
          <w:bCs/>
        </w:rPr>
        <w:tab/>
      </w:r>
      <w:r>
        <w:t>The phenology problem shows us that climate change affects all living things in nature. When we protect the environment, we help keep the natural timing stable and protect ecosystems.</w:t>
      </w:r>
    </w:p>
    <w:p w:rsidR="00D8384D" w:rsidRDefault="00DD037D">
      <w:pPr>
        <w:tabs>
          <w:tab w:val="left" w:pos="425"/>
        </w:tabs>
        <w:spacing w:line="360" w:lineRule="auto"/>
        <w:ind w:left="425" w:hanging="425"/>
      </w:pPr>
      <w:r>
        <w:rPr>
          <w:b/>
          <w:bCs/>
        </w:rPr>
        <w:t>b.</w:t>
      </w:r>
      <w:r>
        <w:rPr>
          <w:b/>
          <w:bCs/>
        </w:rPr>
        <w:tab/>
      </w:r>
      <w:r>
        <w:t>Since birds migrate later, they miss the peak time when insects appear. If animals cannot find enough food, they become weak and may die.</w:t>
      </w:r>
    </w:p>
    <w:p w:rsidR="00D8384D" w:rsidRDefault="00DD037D">
      <w:pPr>
        <w:tabs>
          <w:tab w:val="left" w:pos="425"/>
        </w:tabs>
        <w:spacing w:line="360" w:lineRule="auto"/>
        <w:ind w:left="425" w:hanging="425"/>
      </w:pPr>
      <w:r>
        <w:rPr>
          <w:b/>
          <w:bCs/>
        </w:rPr>
        <w:t>c.</w:t>
      </w:r>
      <w:r>
        <w:rPr>
          <w:b/>
          <w:bCs/>
        </w:rPr>
        <w:tab/>
      </w:r>
      <w:r>
        <w:t>Although flowers bloom earlier now, some animals do not arrive in time to find food. When the timing is wrong, the food chain breaks and animals suffer greatly.</w:t>
      </w:r>
    </w:p>
    <w:p w:rsidR="00D8384D" w:rsidRDefault="00DD037D">
      <w:pPr>
        <w:tabs>
          <w:tab w:val="left" w:pos="425"/>
        </w:tabs>
        <w:spacing w:line="360" w:lineRule="auto"/>
        <w:ind w:left="425" w:hanging="425"/>
      </w:pPr>
      <w:r>
        <w:rPr>
          <w:b/>
          <w:bCs/>
        </w:rPr>
        <w:t>d.</w:t>
      </w:r>
      <w:r>
        <w:rPr>
          <w:b/>
          <w:bCs/>
        </w:rPr>
        <w:tab/>
      </w:r>
      <w:r>
        <w:t>Because the Earth gets warmer, the seasons change earlier than before. If spring arrives one month early, animals wake up from sleep at the wrong time.</w:t>
      </w:r>
    </w:p>
    <w:p w:rsidR="00D8384D" w:rsidRDefault="00DD037D">
      <w:pPr>
        <w:tabs>
          <w:tab w:val="left" w:pos="425"/>
        </w:tabs>
        <w:spacing w:line="360" w:lineRule="auto"/>
        <w:ind w:left="425" w:hanging="425"/>
        <w:rPr>
          <w:b/>
          <w:bCs/>
        </w:rPr>
      </w:pPr>
      <w:r>
        <w:rPr>
          <w:b/>
          <w:bCs/>
        </w:rPr>
        <w:lastRenderedPageBreak/>
        <w:t>e.</w:t>
      </w:r>
      <w:r>
        <w:rPr>
          <w:b/>
          <w:bCs/>
        </w:rPr>
        <w:tab/>
      </w:r>
      <w:r>
        <w:t>Phenology means the natural timing of plants and animals, and it is very important for nature. When flowers bloom at the right time, bees can collect pollen and pollinate them.</w:t>
      </w:r>
    </w:p>
    <w:p w:rsidR="00D8384D" w:rsidRDefault="00DD037D">
      <w:pPr>
        <w:spacing w:line="360" w:lineRule="auto"/>
        <w:rPr>
          <w:b/>
          <w:bCs/>
        </w:rPr>
      </w:pPr>
      <w:r>
        <w:rPr>
          <w:b/>
          <w:bCs/>
        </w:rPr>
        <w:t xml:space="preserve">A. </w:t>
      </w:r>
      <w:r>
        <w:t>e-a-d-c-b</w:t>
      </w:r>
      <w:r>
        <w:rPr>
          <w:b/>
          <w:bCs/>
        </w:rPr>
        <w:tab/>
      </w:r>
      <w:r>
        <w:rPr>
          <w:b/>
          <w:bCs/>
        </w:rPr>
        <w:tab/>
      </w:r>
      <w:r>
        <w:rPr>
          <w:b/>
          <w:bCs/>
        </w:rPr>
        <w:tab/>
      </w:r>
      <w:r>
        <w:rPr>
          <w:b/>
          <w:bCs/>
        </w:rPr>
        <w:tab/>
      </w:r>
      <w:r>
        <w:rPr>
          <w:b/>
          <w:bCs/>
        </w:rPr>
        <w:tab/>
        <w:t xml:space="preserve">B. </w:t>
      </w:r>
      <w:r>
        <w:t>e-d-c-b-a</w:t>
      </w:r>
      <w:r>
        <w:rPr>
          <w:b/>
          <w:bCs/>
        </w:rPr>
        <w:tab/>
      </w:r>
      <w:r>
        <w:rPr>
          <w:b/>
          <w:bCs/>
        </w:rPr>
        <w:tab/>
      </w:r>
      <w:r>
        <w:rPr>
          <w:b/>
          <w:bCs/>
        </w:rPr>
        <w:tab/>
      </w:r>
      <w:r>
        <w:rPr>
          <w:b/>
          <w:bCs/>
        </w:rPr>
        <w:tab/>
        <w:t xml:space="preserve">C. </w:t>
      </w:r>
      <w:r>
        <w:t>e-b-a-d-c</w:t>
      </w:r>
      <w:r>
        <w:rPr>
          <w:b/>
          <w:bCs/>
        </w:rPr>
        <w:tab/>
      </w:r>
      <w:r>
        <w:rPr>
          <w:b/>
          <w:bCs/>
        </w:rPr>
        <w:tab/>
      </w:r>
      <w:r>
        <w:rPr>
          <w:b/>
          <w:bCs/>
        </w:rPr>
        <w:tab/>
      </w:r>
      <w:r>
        <w:rPr>
          <w:b/>
          <w:bCs/>
        </w:rPr>
        <w:tab/>
      </w:r>
      <w:r>
        <w:rPr>
          <w:b/>
          <w:bCs/>
        </w:rPr>
        <w:tab/>
        <w:t xml:space="preserve">D. </w:t>
      </w:r>
      <w:r>
        <w:t>e-c-d-b-a</w:t>
      </w:r>
    </w:p>
    <w:p w:rsidR="00D8384D" w:rsidRDefault="00DD037D">
      <w:pPr>
        <w:spacing w:line="360" w:lineRule="auto"/>
        <w:rPr>
          <w:b/>
          <w:bCs/>
        </w:rPr>
      </w:pPr>
      <w:r>
        <w:rPr>
          <w:b/>
          <w:bCs/>
        </w:rPr>
        <w:t>Read the following passage about Multiple Jobholding in Australia and mark the letter A, B, C or D on your answer sheet to indicate the option that best fits each of the numbered blanks from 18 to 22.</w:t>
      </w:r>
    </w:p>
    <w:p w:rsidR="00D8384D" w:rsidRDefault="00DD037D">
      <w:pPr>
        <w:spacing w:line="360" w:lineRule="auto"/>
        <w:ind w:firstLine="420"/>
      </w:pPr>
      <w:r>
        <w:t xml:space="preserve">In March 2025, approximately 963,100 Australian workers are juggling multiple jobs to survive economically, representing a dramatic shift in employment patterns. The rising cost of living, </w:t>
      </w:r>
      <w:r>
        <w:rPr>
          <w:b/>
          <w:bCs/>
        </w:rPr>
        <w:t>(18)_________</w:t>
      </w:r>
      <w:r>
        <w:t xml:space="preserve">, is the primary driver of this phenomenon. This represents a significant rise compared to pre-COVID levels, indicating a structural crisis in the labour market that demands immediate attention and policy intervention. Younger workers and women </w:t>
      </w:r>
      <w:r>
        <w:rPr>
          <w:b/>
          <w:bCs/>
        </w:rPr>
        <w:t>(19)_________</w:t>
      </w:r>
      <w:r>
        <w:t xml:space="preserve">. Short-term financial gains from second jobs often mask serious health consequences; workers experience fatigue, stress, and diminished well-being. The healthcare and social assistance sectors, where flexible scheduling permits multiple jobholding, are witnessing higher rates of workers seeking supplementary income to maintain basic living standards. </w:t>
      </w:r>
      <w:r>
        <w:rPr>
          <w:b/>
          <w:bCs/>
        </w:rPr>
        <w:t>(20)_________</w:t>
      </w:r>
      <w:r>
        <w:t>.</w:t>
      </w:r>
    </w:p>
    <w:p w:rsidR="00D8384D" w:rsidRDefault="00DD037D">
      <w:pPr>
        <w:spacing w:line="360" w:lineRule="auto"/>
      </w:pPr>
      <w:r>
        <w:t xml:space="preserve">If the primary employment provided adequate wages and full-time hours, workers would not feel compelled to seek additional roles. </w:t>
      </w:r>
      <w:r>
        <w:rPr>
          <w:b/>
          <w:bCs/>
        </w:rPr>
        <w:t>(21)_________</w:t>
      </w:r>
      <w:r>
        <w:t xml:space="preserve">; underemployment persists despite seemingly favourable figures and economic indicators. Many Australians are working two jobs, not from ambition but from necessity and pure economic survival. </w:t>
      </w:r>
      <w:r>
        <w:rPr>
          <w:b/>
          <w:bCs/>
        </w:rPr>
        <w:t>(22)_________</w:t>
      </w:r>
      <w:r>
        <w:t>. The phenomenon represents more than a side-hustle trend—it signifies systemic failure in wage policy and economic management. Policymakers must recognize this crisis and implement comprehensive policies addressing wage insufficiency and cost-of-living pressures urgently. Without intervention, multiple jobholding will continue escalating, perpetuating cycles of exhaustion and financial instability for millions of Australian workers struggling to maintain basic living standards.</w:t>
      </w:r>
    </w:p>
    <w:p w:rsidR="00D8384D" w:rsidRDefault="00D8384D">
      <w:pPr>
        <w:spacing w:line="360" w:lineRule="auto"/>
      </w:pPr>
    </w:p>
    <w:p w:rsidR="00D8384D" w:rsidRDefault="00DD037D">
      <w:pPr>
        <w:spacing w:line="360" w:lineRule="auto"/>
        <w:jc w:val="right"/>
        <w:rPr>
          <w:color w:val="0000FF"/>
        </w:rPr>
      </w:pPr>
      <w:r>
        <w:rPr>
          <w:color w:val="0000FF"/>
        </w:rPr>
        <w:t>https://www.abs.gov.au/lk</w:t>
      </w:r>
    </w:p>
    <w:p w:rsidR="00D8384D" w:rsidRDefault="00DD037D">
      <w:pPr>
        <w:spacing w:line="360" w:lineRule="auto"/>
        <w:rPr>
          <w:b/>
          <w:bCs/>
        </w:rPr>
      </w:pPr>
      <w:r>
        <w:rPr>
          <w:b/>
          <w:bCs/>
        </w:rPr>
        <w:t>Question 18:</w:t>
      </w:r>
    </w:p>
    <w:p w:rsidR="00D8384D" w:rsidRDefault="00DD037D">
      <w:pPr>
        <w:spacing w:line="360" w:lineRule="auto"/>
      </w:pPr>
      <w:r>
        <w:rPr>
          <w:b/>
          <w:bCs/>
        </w:rPr>
        <w:t>A.</w:t>
      </w:r>
      <w:r>
        <w:t xml:space="preserve"> which has improved investment returns and business profitability significantly</w:t>
      </w:r>
    </w:p>
    <w:p w:rsidR="00D8384D" w:rsidRDefault="00DD037D">
      <w:pPr>
        <w:spacing w:line="360" w:lineRule="auto"/>
      </w:pPr>
      <w:r>
        <w:rPr>
          <w:b/>
          <w:bCs/>
        </w:rPr>
        <w:t>B.</w:t>
      </w:r>
      <w:r>
        <w:t xml:space="preserve"> has reduced credit availability and employment opportunities substantially</w:t>
      </w:r>
    </w:p>
    <w:p w:rsidR="00D8384D" w:rsidRDefault="00DD037D">
      <w:pPr>
        <w:spacing w:line="360" w:lineRule="auto"/>
      </w:pPr>
      <w:r>
        <w:rPr>
          <w:b/>
          <w:bCs/>
        </w:rPr>
        <w:t>C.</w:t>
      </w:r>
      <w:r>
        <w:t xml:space="preserve"> which has increased mortgage repayments and household expenses dramatically</w:t>
      </w:r>
    </w:p>
    <w:p w:rsidR="00D8384D" w:rsidRDefault="00DD037D">
      <w:pPr>
        <w:spacing w:line="360" w:lineRule="auto"/>
        <w:rPr>
          <w:b/>
          <w:bCs/>
        </w:rPr>
      </w:pPr>
      <w:r>
        <w:rPr>
          <w:b/>
          <w:bCs/>
        </w:rPr>
        <w:t>D.</w:t>
      </w:r>
      <w:r>
        <w:t xml:space="preserve"> has decreased financial burdens and consumer savings considerably</w:t>
      </w:r>
    </w:p>
    <w:p w:rsidR="00D8384D" w:rsidRDefault="00DD037D">
      <w:pPr>
        <w:spacing w:line="360" w:lineRule="auto"/>
        <w:rPr>
          <w:b/>
          <w:bCs/>
        </w:rPr>
      </w:pPr>
      <w:r>
        <w:rPr>
          <w:b/>
          <w:bCs/>
        </w:rPr>
        <w:t>Question 19:</w:t>
      </w:r>
    </w:p>
    <w:p w:rsidR="00D8384D" w:rsidRDefault="00DD037D">
      <w:pPr>
        <w:spacing w:line="360" w:lineRule="auto"/>
      </w:pPr>
      <w:r>
        <w:rPr>
          <w:b/>
          <w:bCs/>
        </w:rPr>
        <w:t>A.</w:t>
      </w:r>
      <w:r>
        <w:t xml:space="preserve"> have entirely overcome those structural barriers, having secured permanent economic prosperity today</w:t>
      </w:r>
    </w:p>
    <w:p w:rsidR="00D8384D" w:rsidRDefault="00DD037D">
      <w:pPr>
        <w:spacing w:line="360" w:lineRule="auto"/>
      </w:pPr>
      <w:r>
        <w:rPr>
          <w:b/>
          <w:bCs/>
        </w:rPr>
        <w:t xml:space="preserve">B. </w:t>
      </w:r>
      <w:r>
        <w:t>seem considerably favored within modern conditions, whom severe troubles completely overcome</w:t>
      </w:r>
    </w:p>
    <w:p w:rsidR="00D8384D" w:rsidRDefault="00DD037D">
      <w:pPr>
        <w:spacing w:line="360" w:lineRule="auto"/>
      </w:pPr>
      <w:r>
        <w:rPr>
          <w:b/>
          <w:bCs/>
        </w:rPr>
        <w:t>C.</w:t>
      </w:r>
      <w:r>
        <w:t xml:space="preserve"> remain substantially benefited from such opportunities, which suffering minimal material challenges</w:t>
      </w:r>
    </w:p>
    <w:p w:rsidR="00D8384D" w:rsidRDefault="00DD037D">
      <w:pPr>
        <w:spacing w:line="360" w:lineRule="auto"/>
        <w:rPr>
          <w:b/>
          <w:bCs/>
        </w:rPr>
      </w:pPr>
      <w:r>
        <w:rPr>
          <w:b/>
          <w:bCs/>
        </w:rPr>
        <w:t>D.</w:t>
      </w:r>
      <w:r>
        <w:t xml:space="preserve"> are disproportionately affected by these economic pressures, facing unprecedented financial hardship</w:t>
      </w:r>
    </w:p>
    <w:p w:rsidR="00D8384D" w:rsidRDefault="00DD037D">
      <w:pPr>
        <w:spacing w:line="360" w:lineRule="auto"/>
        <w:rPr>
          <w:b/>
          <w:bCs/>
        </w:rPr>
      </w:pPr>
      <w:r>
        <w:rPr>
          <w:b/>
          <w:bCs/>
        </w:rPr>
        <w:t>Question 20:</w:t>
      </w:r>
    </w:p>
    <w:p w:rsidR="00D8384D" w:rsidRDefault="00DD037D">
      <w:pPr>
        <w:spacing w:line="360" w:lineRule="auto"/>
      </w:pPr>
      <w:r>
        <w:rPr>
          <w:b/>
          <w:bCs/>
        </w:rPr>
        <w:t xml:space="preserve">A. </w:t>
      </w:r>
      <w:r>
        <w:t>Wealth has remained consistently abundant throughout selected professions but skilled workers</w:t>
      </w:r>
    </w:p>
    <w:p w:rsidR="00D8384D" w:rsidRDefault="00DD037D">
      <w:pPr>
        <w:spacing w:line="360" w:lineRule="auto"/>
      </w:pPr>
      <w:r>
        <w:rPr>
          <w:b/>
          <w:bCs/>
        </w:rPr>
        <w:t>B.</w:t>
      </w:r>
      <w:r>
        <w:t xml:space="preserve"> Success has declined substantially marginal beyond few sectors yet unskilled populations</w:t>
      </w:r>
    </w:p>
    <w:p w:rsidR="00D8384D" w:rsidRDefault="00DD037D">
      <w:pPr>
        <w:spacing w:line="360" w:lineRule="auto"/>
      </w:pPr>
      <w:r>
        <w:rPr>
          <w:b/>
          <w:bCs/>
        </w:rPr>
        <w:t>C.</w:t>
      </w:r>
      <w:r>
        <w:t xml:space="preserve"> Prosperity has disappeared rarely limited within narrow sectors or individual persons</w:t>
      </w:r>
    </w:p>
    <w:p w:rsidR="00D8384D" w:rsidRDefault="00DD037D">
      <w:pPr>
        <w:spacing w:line="360" w:lineRule="auto"/>
        <w:rPr>
          <w:b/>
          <w:bCs/>
        </w:rPr>
      </w:pPr>
      <w:r>
        <w:rPr>
          <w:b/>
          <w:bCs/>
        </w:rPr>
        <w:lastRenderedPageBreak/>
        <w:t>D.</w:t>
      </w:r>
      <w:r>
        <w:t xml:space="preserve"> Underemployment has become increasingly prevalent across various industries and demographic groups</w:t>
      </w:r>
    </w:p>
    <w:p w:rsidR="00D8384D" w:rsidRDefault="00DD037D">
      <w:pPr>
        <w:spacing w:line="360" w:lineRule="auto"/>
        <w:rPr>
          <w:b/>
          <w:bCs/>
        </w:rPr>
      </w:pPr>
      <w:r>
        <w:rPr>
          <w:b/>
          <w:bCs/>
        </w:rPr>
        <w:t>Question 21:</w:t>
      </w:r>
    </w:p>
    <w:p w:rsidR="00D8384D" w:rsidRDefault="00DD037D">
      <w:pPr>
        <w:spacing w:line="360" w:lineRule="auto"/>
      </w:pPr>
      <w:r>
        <w:rPr>
          <w:b/>
          <w:bCs/>
        </w:rPr>
        <w:t>A.</w:t>
      </w:r>
      <w:r>
        <w:t xml:space="preserve"> Those comfortable illusions suggest that wage metrics completely would maintain incomplete structural economy financial soundness</w:t>
      </w:r>
    </w:p>
    <w:p w:rsidR="00D8384D" w:rsidRDefault="00DD037D">
      <w:pPr>
        <w:spacing w:line="360" w:lineRule="auto"/>
      </w:pPr>
      <w:r>
        <w:rPr>
          <w:b/>
          <w:bCs/>
        </w:rPr>
        <w:t>B.</w:t>
      </w:r>
      <w:r>
        <w:t xml:space="preserve"> This stark reality reveals that unemployment statistics alone cannot capture true labour market health</w:t>
      </w:r>
    </w:p>
    <w:p w:rsidR="00D8384D" w:rsidRDefault="00DD037D">
      <w:pPr>
        <w:spacing w:line="360" w:lineRule="auto"/>
      </w:pPr>
      <w:r>
        <w:rPr>
          <w:b/>
          <w:bCs/>
        </w:rPr>
        <w:t xml:space="preserve">C. </w:t>
      </w:r>
      <w:r>
        <w:t>Such inadequate measures confuse; income data exclusively might preserve complete sectoral employment condition capacity factors</w:t>
      </w:r>
    </w:p>
    <w:p w:rsidR="00D8384D" w:rsidRDefault="00DD037D">
      <w:pPr>
        <w:spacing w:line="360" w:lineRule="auto"/>
        <w:rPr>
          <w:b/>
          <w:bCs/>
        </w:rPr>
      </w:pPr>
      <w:r>
        <w:rPr>
          <w:b/>
          <w:bCs/>
        </w:rPr>
        <w:t>D.</w:t>
      </w:r>
      <w:r>
        <w:t xml:space="preserve"> These misleading assumptions dispute that income records exclusively could enhance limited sectoral labour ecosystem robustness</w:t>
      </w:r>
    </w:p>
    <w:p w:rsidR="00D8384D" w:rsidRDefault="00DD037D">
      <w:pPr>
        <w:spacing w:line="360" w:lineRule="auto"/>
        <w:rPr>
          <w:b/>
          <w:bCs/>
        </w:rPr>
      </w:pPr>
      <w:r>
        <w:rPr>
          <w:b/>
          <w:bCs/>
        </w:rPr>
        <w:t>Question 22:</w:t>
      </w:r>
    </w:p>
    <w:p w:rsidR="00D8384D" w:rsidRDefault="00DD037D">
      <w:pPr>
        <w:spacing w:line="360" w:lineRule="auto"/>
      </w:pPr>
      <w:r>
        <w:rPr>
          <w:b/>
          <w:bCs/>
        </w:rPr>
        <w:t>A.</w:t>
      </w:r>
      <w:r>
        <w:t xml:space="preserve"> What data easily captures is the strong economic prosperity of global markets and financial systems</w:t>
      </w:r>
    </w:p>
    <w:p w:rsidR="00D8384D" w:rsidRDefault="00DD037D">
      <w:pPr>
        <w:spacing w:line="360" w:lineRule="auto"/>
      </w:pPr>
      <w:r>
        <w:rPr>
          <w:b/>
          <w:bCs/>
        </w:rPr>
        <w:t>B.</w:t>
      </w:r>
      <w:r>
        <w:t xml:space="preserve"> What statistics successfully demonstrate is the great economic benefit of financial inclusion and market growth</w:t>
      </w:r>
    </w:p>
    <w:p w:rsidR="00D8384D" w:rsidRDefault="00DD037D">
      <w:pPr>
        <w:spacing w:line="360" w:lineRule="auto"/>
      </w:pPr>
      <w:r>
        <w:rPr>
          <w:b/>
          <w:bCs/>
        </w:rPr>
        <w:t xml:space="preserve">C. </w:t>
      </w:r>
      <w:r>
        <w:t>What statistics fail to illustrate is the human cost of economic inequality and financial stress</w:t>
      </w:r>
    </w:p>
    <w:p w:rsidR="00D8384D" w:rsidRDefault="00DD037D">
      <w:pPr>
        <w:spacing w:line="360" w:lineRule="auto"/>
        <w:rPr>
          <w:b/>
          <w:bCs/>
        </w:rPr>
      </w:pPr>
      <w:r>
        <w:rPr>
          <w:b/>
          <w:bCs/>
        </w:rPr>
        <w:t>D.</w:t>
      </w:r>
      <w:r>
        <w:t xml:space="preserve"> What research constantly reveals is the clear social advantage of economic equality and overall prosperity</w:t>
      </w:r>
    </w:p>
    <w:p w:rsidR="00D8384D" w:rsidRDefault="00DD037D">
      <w:pPr>
        <w:spacing w:line="360" w:lineRule="auto"/>
      </w:pPr>
      <w:r>
        <w:rPr>
          <w:b/>
          <w:bCs/>
        </w:rPr>
        <w:t>Read the following passage about Noctourism: Exploring Destinations After Dark and mark the letter A, B, C or D on your answer sheet to indicate the best answer to each of the following questions from 23 to 30.</w:t>
      </w:r>
    </w:p>
    <w:p w:rsidR="00D8384D" w:rsidRDefault="00DD037D">
      <w:pPr>
        <w:spacing w:line="360" w:lineRule="auto"/>
        <w:ind w:firstLine="420"/>
      </w:pPr>
      <w:r>
        <w:t xml:space="preserve">Noctourism, a burgeoning travel trend in 2025, represents a paradigm shift in how tourists experience destinations. Unlike conventional sightseeing confined to daylight hours, noctourism emphasizes exploring locations after sunset, transforming what was traditionally considered "downtime" into an integral component of </w:t>
      </w:r>
      <w:r>
        <w:rPr>
          <w:b/>
          <w:bCs/>
        </w:rPr>
        <w:t xml:space="preserve">their </w:t>
      </w:r>
      <w:r>
        <w:t>travel itineraries. This innovative approach, in its essence, encompasses illuminated urban landscapes, vibrant night markets, pristine dark-sky regions for astronomical observation, and cultural or natural phenomena that exclusively manifest during nighttime hours.</w:t>
      </w:r>
    </w:p>
    <w:p w:rsidR="00D8384D" w:rsidRDefault="00DD037D">
      <w:pPr>
        <w:spacing w:line="360" w:lineRule="auto"/>
        <w:ind w:firstLine="420"/>
      </w:pPr>
      <w:r>
        <w:t xml:space="preserve">The proliferation of noctourism can be attributed to several compelling factors. Travelers increasingly gravitate toward distinctive and immersive experiences that transcend standard daytime excursions, seeking more intimate encounters with destinations. Concurrently, urban development initiatives promoting night economies have expanded the accessibility of after-dark attractions. The </w:t>
      </w:r>
      <w:r>
        <w:rPr>
          <w:b/>
          <w:bCs/>
          <w:u w:val="single"/>
        </w:rPr>
        <w:t>escalating</w:t>
      </w:r>
      <w:r>
        <w:rPr>
          <w:b/>
          <w:bCs/>
        </w:rPr>
        <w:t xml:space="preserve"> </w:t>
      </w:r>
      <w:r>
        <w:t>appeal of natural environments with minimal light pollution has cultivated interest in stargazing and wildlife observation, while post-pandemic travel patterns reflect a preference for avoiding peak daytime crowds and embracing more unconventional tourism opportunities.</w:t>
      </w:r>
    </w:p>
    <w:p w:rsidR="00D8384D" w:rsidRDefault="00DD037D">
      <w:pPr>
        <w:spacing w:line="360" w:lineRule="auto"/>
        <w:ind w:firstLine="420"/>
      </w:pPr>
      <w:r>
        <w:t xml:space="preserve">This nocturnal tourism movement manifests in diverse forms, including urban exploration through illuminated heritage walks and late-night cultural venues; nature-oriented activities such as stargazing in certified dark-sky preserves and bioluminescent experiences; and event-driven opportunities like aurora viewing and midnight festivals. These experiential </w:t>
      </w:r>
      <w:r>
        <w:rPr>
          <w:b/>
          <w:bCs/>
          <w:u w:val="single"/>
        </w:rPr>
        <w:t>sojourns</w:t>
      </w:r>
      <w:r>
        <w:rPr>
          <w:b/>
          <w:bCs/>
        </w:rPr>
        <w:t xml:space="preserve"> </w:t>
      </w:r>
      <w:r>
        <w:t xml:space="preserve">offer significant benefits, enabling destinations to diversify beyond traditional hours and providing travelers with unique perspectives. However, challenges </w:t>
      </w:r>
      <w:r>
        <w:lastRenderedPageBreak/>
        <w:t>persist regarding environmental conservation, infrastructure requirements, and maintaining authenticity amidst growing popularity.</w:t>
      </w:r>
    </w:p>
    <w:p w:rsidR="00D8384D" w:rsidRDefault="00DD037D">
      <w:pPr>
        <w:spacing w:line="360" w:lineRule="auto"/>
        <w:ind w:firstLine="420"/>
      </w:pPr>
      <w:r>
        <w:t xml:space="preserve">Fundamentally, noctourism signifies a comprehensive reconceptualization of tourism—expanding from conventional daylight frameworks to encompass round-the-clock possibilities. </w:t>
      </w:r>
      <w:r>
        <w:rPr>
          <w:b/>
          <w:bCs/>
          <w:u w:val="single"/>
        </w:rPr>
        <w:t>For destinations, this necessitates meticulous strategic planning to preserve natural darkness while implementing adequate safety measures.</w:t>
      </w:r>
      <w:r>
        <w:t xml:space="preserve"> For travelers, it unveils unprecedented opportunities to experience locations under novel circumstances, ultimately transforming nights from periods of rest into occasions for discovery.</w:t>
      </w:r>
    </w:p>
    <w:p w:rsidR="00D8384D" w:rsidRDefault="00DD037D">
      <w:pPr>
        <w:spacing w:line="360" w:lineRule="auto"/>
        <w:jc w:val="right"/>
        <w:rPr>
          <w:color w:val="0000FF"/>
        </w:rPr>
      </w:pPr>
      <w:r>
        <w:rPr>
          <w:color w:val="0000FF"/>
        </w:rPr>
        <w:t>https://timesofindia.indiatimes.com/lk</w:t>
      </w:r>
    </w:p>
    <w:p w:rsidR="00D8384D" w:rsidRDefault="00D8384D">
      <w:pPr>
        <w:spacing w:line="360" w:lineRule="auto"/>
        <w:rPr>
          <w:b/>
          <w:bCs/>
        </w:rPr>
      </w:pPr>
    </w:p>
    <w:p w:rsidR="00D8384D" w:rsidRDefault="00DD037D">
      <w:pPr>
        <w:spacing w:line="360" w:lineRule="auto"/>
      </w:pPr>
      <w:r>
        <w:rPr>
          <w:b/>
          <w:bCs/>
        </w:rPr>
        <w:t xml:space="preserve">Question 23: </w:t>
      </w:r>
      <w:r>
        <w:t>Which of the following is NOT mentioned as a form of noctourism in the passage?</w:t>
      </w:r>
    </w:p>
    <w:p w:rsidR="00D8384D" w:rsidRDefault="00DD037D">
      <w:pPr>
        <w:spacing w:line="360" w:lineRule="auto"/>
      </w:pPr>
      <w:r>
        <w:rPr>
          <w:b/>
          <w:bCs/>
        </w:rPr>
        <w:t xml:space="preserve">A. </w:t>
      </w:r>
      <w:r>
        <w:t>Underwater night diving experiences to observe marine nocturnal wildlife activities.</w:t>
      </w:r>
    </w:p>
    <w:p w:rsidR="00D8384D" w:rsidRDefault="00DD037D">
      <w:pPr>
        <w:spacing w:line="360" w:lineRule="auto"/>
      </w:pPr>
      <w:r>
        <w:rPr>
          <w:b/>
          <w:bCs/>
        </w:rPr>
        <w:t>B.</w:t>
      </w:r>
      <w:r>
        <w:t xml:space="preserve"> Stargazing activities in certified dark-sky preserves with minimal light pollution.</w:t>
      </w:r>
    </w:p>
    <w:p w:rsidR="00D8384D" w:rsidRDefault="00DD037D">
      <w:pPr>
        <w:spacing w:line="360" w:lineRule="auto"/>
      </w:pPr>
      <w:r>
        <w:rPr>
          <w:b/>
          <w:bCs/>
        </w:rPr>
        <w:t>C.</w:t>
      </w:r>
      <w:r>
        <w:t xml:space="preserve"> Illuminated heritage walks and late-night cultural venue exploration opportunities.</w:t>
      </w:r>
    </w:p>
    <w:p w:rsidR="00D8384D" w:rsidRDefault="00DD037D">
      <w:pPr>
        <w:spacing w:line="360" w:lineRule="auto"/>
      </w:pPr>
      <w:r>
        <w:rPr>
          <w:b/>
          <w:bCs/>
        </w:rPr>
        <w:t>D.</w:t>
      </w:r>
      <w:r>
        <w:t xml:space="preserve"> Aurora viewing experiences and midnight festivals as event-driven tourism activities.</w:t>
      </w:r>
    </w:p>
    <w:p w:rsidR="00D8384D" w:rsidRDefault="00DD037D">
      <w:pPr>
        <w:spacing w:line="360" w:lineRule="auto"/>
        <w:rPr>
          <w:b/>
          <w:bCs/>
        </w:rPr>
      </w:pPr>
      <w:r>
        <w:rPr>
          <w:b/>
          <w:bCs/>
        </w:rPr>
        <w:t xml:space="preserve">Question 24: </w:t>
      </w:r>
      <w:r>
        <w:t>The word “</w:t>
      </w:r>
      <w:r>
        <w:rPr>
          <w:b/>
          <w:bCs/>
        </w:rPr>
        <w:t>their</w:t>
      </w:r>
      <w:r>
        <w:t>” in paragraph 1 refers to _________.</w:t>
      </w:r>
    </w:p>
    <w:p w:rsidR="00D8384D" w:rsidRDefault="00DD037D">
      <w:pPr>
        <w:spacing w:line="360" w:lineRule="auto"/>
        <w:rPr>
          <w:b/>
          <w:bCs/>
        </w:rPr>
      </w:pPr>
      <w:r>
        <w:rPr>
          <w:b/>
          <w:bCs/>
        </w:rPr>
        <w:t>A.</w:t>
      </w:r>
      <w:r>
        <w:t xml:space="preserve"> destinations</w:t>
      </w:r>
      <w:r>
        <w:tab/>
      </w:r>
      <w:r>
        <w:tab/>
      </w:r>
      <w:r>
        <w:tab/>
      </w:r>
      <w:r>
        <w:rPr>
          <w:b/>
          <w:bCs/>
        </w:rPr>
        <w:t>B.</w:t>
      </w:r>
      <w:r>
        <w:t xml:space="preserve"> travel agencies</w:t>
      </w:r>
      <w:r>
        <w:tab/>
      </w:r>
      <w:r>
        <w:tab/>
      </w:r>
      <w:r>
        <w:tab/>
      </w:r>
      <w:r>
        <w:rPr>
          <w:b/>
          <w:bCs/>
        </w:rPr>
        <w:t>C.</w:t>
      </w:r>
      <w:r>
        <w:t xml:space="preserve"> local communities</w:t>
      </w:r>
      <w:r>
        <w:tab/>
      </w:r>
      <w:r>
        <w:tab/>
      </w:r>
      <w:r>
        <w:tab/>
      </w:r>
      <w:r>
        <w:tab/>
      </w:r>
      <w:r>
        <w:rPr>
          <w:b/>
          <w:bCs/>
        </w:rPr>
        <w:t>D.</w:t>
      </w:r>
      <w:r>
        <w:t xml:space="preserve"> tourists</w:t>
      </w:r>
    </w:p>
    <w:p w:rsidR="00D8384D" w:rsidRDefault="00DD037D">
      <w:pPr>
        <w:spacing w:line="360" w:lineRule="auto"/>
        <w:rPr>
          <w:b/>
          <w:bCs/>
        </w:rPr>
      </w:pPr>
      <w:r>
        <w:rPr>
          <w:b/>
          <w:bCs/>
        </w:rPr>
        <w:t xml:space="preserve">Question 25: </w:t>
      </w:r>
      <w:r>
        <w:t>The word “</w:t>
      </w:r>
      <w:r>
        <w:rPr>
          <w:b/>
          <w:bCs/>
          <w:u w:val="single"/>
        </w:rPr>
        <w:t>escalating</w:t>
      </w:r>
      <w:r>
        <w:t>” in paragraph 2 is OPPOSITE in meaning to _________.</w:t>
      </w:r>
    </w:p>
    <w:p w:rsidR="00D8384D" w:rsidRDefault="00DD037D">
      <w:pPr>
        <w:spacing w:line="360" w:lineRule="auto"/>
        <w:rPr>
          <w:b/>
          <w:bCs/>
        </w:rPr>
      </w:pPr>
      <w:r>
        <w:rPr>
          <w:b/>
          <w:bCs/>
        </w:rPr>
        <w:t>A.</w:t>
      </w:r>
      <w:r>
        <w:t xml:space="preserve"> exacerbating</w:t>
      </w:r>
      <w:r>
        <w:tab/>
      </w:r>
      <w:r>
        <w:tab/>
      </w:r>
      <w:r>
        <w:tab/>
      </w:r>
      <w:r>
        <w:rPr>
          <w:b/>
          <w:bCs/>
        </w:rPr>
        <w:t>B.</w:t>
      </w:r>
      <w:r>
        <w:t xml:space="preserve"> diminishing</w:t>
      </w:r>
      <w:r>
        <w:tab/>
      </w:r>
      <w:r>
        <w:tab/>
      </w:r>
      <w:r>
        <w:tab/>
      </w:r>
      <w:r>
        <w:tab/>
      </w:r>
      <w:r>
        <w:rPr>
          <w:b/>
          <w:bCs/>
        </w:rPr>
        <w:t>C.</w:t>
      </w:r>
      <w:r>
        <w:t xml:space="preserve"> augmenting</w:t>
      </w:r>
      <w:r>
        <w:tab/>
      </w:r>
      <w:r>
        <w:tab/>
      </w:r>
      <w:r>
        <w:tab/>
      </w:r>
      <w:r>
        <w:tab/>
      </w:r>
      <w:r>
        <w:tab/>
      </w:r>
      <w:r>
        <w:rPr>
          <w:b/>
          <w:bCs/>
        </w:rPr>
        <w:t>D.</w:t>
      </w:r>
      <w:r>
        <w:t xml:space="preserve"> proliferating</w:t>
      </w:r>
    </w:p>
    <w:p w:rsidR="00D8384D" w:rsidRDefault="00DD037D">
      <w:pPr>
        <w:spacing w:line="360" w:lineRule="auto"/>
        <w:rPr>
          <w:b/>
          <w:bCs/>
        </w:rPr>
      </w:pPr>
      <w:r>
        <w:rPr>
          <w:b/>
          <w:bCs/>
        </w:rPr>
        <w:t xml:space="preserve">Question 26: </w:t>
      </w:r>
      <w:r>
        <w:t>The word “</w:t>
      </w:r>
      <w:r>
        <w:rPr>
          <w:b/>
          <w:bCs/>
          <w:u w:val="single"/>
        </w:rPr>
        <w:t>sojourns</w:t>
      </w:r>
      <w:r>
        <w:t>” in paragraph 3 could be best replaced by _________.</w:t>
      </w:r>
    </w:p>
    <w:p w:rsidR="00D8384D" w:rsidRDefault="00DD037D">
      <w:pPr>
        <w:spacing w:line="360" w:lineRule="auto"/>
        <w:rPr>
          <w:b/>
          <w:bCs/>
        </w:rPr>
      </w:pPr>
      <w:r>
        <w:rPr>
          <w:b/>
          <w:bCs/>
        </w:rPr>
        <w:t xml:space="preserve">A. </w:t>
      </w:r>
      <w:r>
        <w:t>peregrinations</w:t>
      </w:r>
      <w:r>
        <w:tab/>
      </w:r>
      <w:r>
        <w:tab/>
      </w:r>
      <w:r>
        <w:tab/>
      </w:r>
      <w:r>
        <w:rPr>
          <w:b/>
          <w:bCs/>
        </w:rPr>
        <w:t>B.</w:t>
      </w:r>
      <w:r>
        <w:t xml:space="preserve"> expeditions</w:t>
      </w:r>
      <w:r>
        <w:tab/>
      </w:r>
      <w:r>
        <w:tab/>
      </w:r>
      <w:r>
        <w:tab/>
      </w:r>
      <w:r>
        <w:tab/>
      </w:r>
      <w:r>
        <w:rPr>
          <w:b/>
          <w:bCs/>
        </w:rPr>
        <w:t>C.</w:t>
      </w:r>
      <w:r>
        <w:t xml:space="preserve"> odysseys</w:t>
      </w:r>
      <w:r>
        <w:tab/>
      </w:r>
      <w:r>
        <w:tab/>
      </w:r>
      <w:r>
        <w:tab/>
      </w:r>
      <w:r>
        <w:tab/>
      </w:r>
      <w:r>
        <w:tab/>
      </w:r>
      <w:r>
        <w:tab/>
      </w:r>
      <w:r>
        <w:rPr>
          <w:b/>
          <w:bCs/>
        </w:rPr>
        <w:t>D.</w:t>
      </w:r>
      <w:r>
        <w:t xml:space="preserve"> traversals</w:t>
      </w:r>
    </w:p>
    <w:p w:rsidR="00D8384D" w:rsidRDefault="00DD037D">
      <w:pPr>
        <w:spacing w:line="360" w:lineRule="auto"/>
        <w:rPr>
          <w:b/>
          <w:bCs/>
        </w:rPr>
      </w:pPr>
      <w:r>
        <w:rPr>
          <w:b/>
          <w:bCs/>
        </w:rPr>
        <w:t xml:space="preserve">Question 27: </w:t>
      </w:r>
      <w:r>
        <w:t>Which of the following best paraphrases the underlined sentence in paragraph 4?</w:t>
      </w:r>
    </w:p>
    <w:p w:rsidR="00D8384D" w:rsidRDefault="00DD037D">
      <w:pPr>
        <w:spacing w:line="360" w:lineRule="auto"/>
      </w:pPr>
      <w:r>
        <w:rPr>
          <w:b/>
          <w:bCs/>
        </w:rPr>
        <w:t xml:space="preserve">A. </w:t>
      </w:r>
      <w:r>
        <w:t>Tourist locations must develop comprehensive strategies that balance environmental protection with visitor security requirements effectively.</w:t>
      </w:r>
    </w:p>
    <w:p w:rsidR="00D8384D" w:rsidRDefault="00DD037D">
      <w:pPr>
        <w:spacing w:line="360" w:lineRule="auto"/>
      </w:pPr>
      <w:r>
        <w:t>B. Travel destinations require systematic approaches to maintain ecological integrity alongside appropriate protective protocols for guests visiting.</w:t>
      </w:r>
    </w:p>
    <w:p w:rsidR="00D8384D" w:rsidRDefault="00DD037D">
      <w:pPr>
        <w:spacing w:line="360" w:lineRule="auto"/>
      </w:pPr>
      <w:r>
        <w:rPr>
          <w:b/>
          <w:bCs/>
        </w:rPr>
        <w:t xml:space="preserve">C. </w:t>
      </w:r>
      <w:r>
        <w:t>Tourism sites must carefully devise plans that safeguard dark environments while ensuring proper security arrangements for visitors.</w:t>
      </w:r>
    </w:p>
    <w:p w:rsidR="00D8384D" w:rsidRDefault="00DD037D">
      <w:pPr>
        <w:spacing w:line="360" w:lineRule="auto"/>
        <w:rPr>
          <w:b/>
          <w:bCs/>
        </w:rPr>
      </w:pPr>
      <w:r>
        <w:rPr>
          <w:b/>
          <w:bCs/>
        </w:rPr>
        <w:t xml:space="preserve">D. </w:t>
      </w:r>
      <w:r>
        <w:t>Vacation spots need thorough coordination to sustain atmospheric conditions while establishing necessary protective frameworks for tourists.</w:t>
      </w:r>
    </w:p>
    <w:p w:rsidR="00D8384D" w:rsidRDefault="00DD037D">
      <w:pPr>
        <w:spacing w:line="360" w:lineRule="auto"/>
        <w:rPr>
          <w:b/>
          <w:bCs/>
        </w:rPr>
      </w:pPr>
      <w:r>
        <w:rPr>
          <w:b/>
          <w:bCs/>
        </w:rPr>
        <w:t xml:space="preserve">Question 28: </w:t>
      </w:r>
      <w:r>
        <w:t>Which of the following is TRUE according to the passage?</w:t>
      </w:r>
    </w:p>
    <w:p w:rsidR="00D8384D" w:rsidRDefault="00DD037D">
      <w:pPr>
        <w:spacing w:line="360" w:lineRule="auto"/>
      </w:pPr>
      <w:r>
        <w:rPr>
          <w:b/>
          <w:bCs/>
        </w:rPr>
        <w:t xml:space="preserve">A. </w:t>
      </w:r>
      <w:r>
        <w:t>Noctourism fundamentally transforms traditionally inactive nighttime periods into essential components of comprehensive modern travel experiences.</w:t>
      </w:r>
    </w:p>
    <w:p w:rsidR="00D8384D" w:rsidRDefault="00DD037D">
      <w:pPr>
        <w:spacing w:line="360" w:lineRule="auto"/>
      </w:pPr>
      <w:r>
        <w:rPr>
          <w:b/>
          <w:bCs/>
        </w:rPr>
        <w:t>B.</w:t>
      </w:r>
      <w:r>
        <w:t xml:space="preserve"> Urban development initiatives have primarily concentrated on expanding night economies rather than enhancing general after-dark tourism accessibility.</w:t>
      </w:r>
    </w:p>
    <w:p w:rsidR="00D8384D" w:rsidRDefault="00DD037D">
      <w:pPr>
        <w:spacing w:line="360" w:lineRule="auto"/>
      </w:pPr>
      <w:r>
        <w:rPr>
          <w:b/>
          <w:bCs/>
        </w:rPr>
        <w:t xml:space="preserve">C. </w:t>
      </w:r>
      <w:r>
        <w:t>Post-pandemic travel patterns predominantly emphasize avoiding crowded destinations over embracing unconventional nighttime tourism opportunities.</w:t>
      </w:r>
    </w:p>
    <w:p w:rsidR="00D8384D" w:rsidRDefault="00DD037D">
      <w:pPr>
        <w:spacing w:line="360" w:lineRule="auto"/>
      </w:pPr>
      <w:r>
        <w:rPr>
          <w:b/>
          <w:bCs/>
        </w:rPr>
        <w:lastRenderedPageBreak/>
        <w:t>D.</w:t>
      </w:r>
      <w:r>
        <w:t xml:space="preserve"> Environmental conservation challenges in noctourism mainly result from infrastructure development demands rather than natural darkness preservation concerns.</w:t>
      </w:r>
    </w:p>
    <w:p w:rsidR="00D8384D" w:rsidRDefault="00DD037D">
      <w:pPr>
        <w:spacing w:line="360" w:lineRule="auto"/>
      </w:pPr>
      <w:r>
        <w:rPr>
          <w:b/>
          <w:bCs/>
        </w:rPr>
        <w:t xml:space="preserve">Question 29: </w:t>
      </w:r>
      <w:r>
        <w:t>In which paragraph does the writer discuss the definition and concept of noctourism?</w:t>
      </w:r>
    </w:p>
    <w:p w:rsidR="00D8384D" w:rsidRDefault="00DD037D">
      <w:pPr>
        <w:spacing w:line="360" w:lineRule="auto"/>
        <w:rPr>
          <w:b/>
          <w:bCs/>
        </w:rPr>
      </w:pPr>
      <w:r>
        <w:rPr>
          <w:b/>
          <w:bCs/>
        </w:rPr>
        <w:t xml:space="preserve">A. </w:t>
      </w:r>
      <w:r>
        <w:t>Paragraph 4</w:t>
      </w:r>
      <w:r>
        <w:tab/>
      </w:r>
      <w:r>
        <w:rPr>
          <w:b/>
          <w:bCs/>
        </w:rPr>
        <w:tab/>
      </w:r>
      <w:r>
        <w:rPr>
          <w:b/>
          <w:bCs/>
        </w:rPr>
        <w:tab/>
      </w:r>
      <w:r>
        <w:rPr>
          <w:b/>
          <w:bCs/>
        </w:rPr>
        <w:tab/>
        <w:t xml:space="preserve">B. </w:t>
      </w:r>
      <w:r>
        <w:t>Paragraph 3</w:t>
      </w:r>
      <w:r>
        <w:rPr>
          <w:b/>
          <w:bCs/>
        </w:rPr>
        <w:tab/>
      </w:r>
      <w:r>
        <w:rPr>
          <w:b/>
          <w:bCs/>
        </w:rPr>
        <w:tab/>
      </w:r>
      <w:r>
        <w:rPr>
          <w:b/>
          <w:bCs/>
        </w:rPr>
        <w:tab/>
      </w:r>
      <w:r>
        <w:rPr>
          <w:b/>
          <w:bCs/>
        </w:rPr>
        <w:tab/>
        <w:t xml:space="preserve">C. </w:t>
      </w:r>
      <w:r>
        <w:t>Paragraph 2</w:t>
      </w:r>
      <w:r>
        <w:tab/>
      </w:r>
      <w:r>
        <w:rPr>
          <w:b/>
          <w:bCs/>
        </w:rPr>
        <w:tab/>
      </w:r>
      <w:r>
        <w:rPr>
          <w:b/>
          <w:bCs/>
        </w:rPr>
        <w:tab/>
      </w:r>
      <w:r>
        <w:rPr>
          <w:b/>
          <w:bCs/>
        </w:rPr>
        <w:tab/>
        <w:t xml:space="preserve">D. </w:t>
      </w:r>
      <w:r>
        <w:t>Paragraph 1</w:t>
      </w:r>
    </w:p>
    <w:p w:rsidR="00D8384D" w:rsidRDefault="00DD037D">
      <w:pPr>
        <w:spacing w:line="360" w:lineRule="auto"/>
      </w:pPr>
      <w:r>
        <w:rPr>
          <w:b/>
          <w:bCs/>
        </w:rPr>
        <w:t xml:space="preserve">Question 30: </w:t>
      </w:r>
      <w:r>
        <w:t>In which paragraph does the writer primarily address the challenges associated with noctourism?</w:t>
      </w:r>
    </w:p>
    <w:p w:rsidR="00D8384D" w:rsidRDefault="00DD037D">
      <w:pPr>
        <w:spacing w:line="360" w:lineRule="auto"/>
        <w:rPr>
          <w:b/>
          <w:bCs/>
        </w:rPr>
      </w:pPr>
      <w:r>
        <w:rPr>
          <w:b/>
          <w:bCs/>
        </w:rPr>
        <w:t xml:space="preserve">A. </w:t>
      </w:r>
      <w:r>
        <w:t>Paragraph 1</w:t>
      </w:r>
      <w:r>
        <w:rPr>
          <w:b/>
          <w:bCs/>
        </w:rPr>
        <w:tab/>
      </w:r>
      <w:r>
        <w:rPr>
          <w:b/>
          <w:bCs/>
        </w:rPr>
        <w:tab/>
      </w:r>
      <w:r>
        <w:rPr>
          <w:b/>
          <w:bCs/>
        </w:rPr>
        <w:tab/>
      </w:r>
      <w:r>
        <w:rPr>
          <w:b/>
          <w:bCs/>
        </w:rPr>
        <w:tab/>
        <w:t xml:space="preserve">B. </w:t>
      </w:r>
      <w:r>
        <w:t>Paragraph 2</w:t>
      </w:r>
      <w:r>
        <w:tab/>
      </w:r>
      <w:r>
        <w:rPr>
          <w:b/>
          <w:bCs/>
        </w:rPr>
        <w:tab/>
      </w:r>
      <w:r>
        <w:rPr>
          <w:b/>
          <w:bCs/>
        </w:rPr>
        <w:tab/>
      </w:r>
      <w:r>
        <w:rPr>
          <w:b/>
          <w:bCs/>
        </w:rPr>
        <w:tab/>
        <w:t xml:space="preserve">C. </w:t>
      </w:r>
      <w:r>
        <w:t>Paragraph 3</w:t>
      </w:r>
      <w:r>
        <w:rPr>
          <w:b/>
          <w:bCs/>
        </w:rPr>
        <w:tab/>
      </w:r>
      <w:r>
        <w:rPr>
          <w:b/>
          <w:bCs/>
        </w:rPr>
        <w:tab/>
      </w:r>
      <w:r>
        <w:rPr>
          <w:b/>
          <w:bCs/>
        </w:rPr>
        <w:tab/>
      </w:r>
      <w:r>
        <w:rPr>
          <w:b/>
          <w:bCs/>
        </w:rPr>
        <w:tab/>
        <w:t xml:space="preserve">D. </w:t>
      </w:r>
      <w:r>
        <w:t>Paragraph 4</w:t>
      </w:r>
    </w:p>
    <w:p w:rsidR="00D8384D" w:rsidRDefault="00DD037D">
      <w:pPr>
        <w:spacing w:line="360" w:lineRule="auto"/>
        <w:rPr>
          <w:b/>
          <w:bCs/>
        </w:rPr>
      </w:pPr>
      <w:r>
        <w:rPr>
          <w:b/>
          <w:bCs/>
        </w:rPr>
        <w:t>Read the following passage about the Generation Beta: The Next Digital Frontier and mark the letter A, B, C or D on your answer sheet to indicate the best answer to each of the following questions from 31 to 40.</w:t>
      </w:r>
    </w:p>
    <w:p w:rsidR="00D8384D" w:rsidRDefault="00DD037D">
      <w:pPr>
        <w:spacing w:line="360" w:lineRule="auto"/>
        <w:ind w:firstLine="420"/>
      </w:pPr>
      <w:r>
        <w:t xml:space="preserve">Generation Beta, defined as children born from January 1, 2025, onwards, represents the forthcoming demographic cohort that will fundamentally reshape global society. Following Generation Alpha (2010-2024), Gen Beta is anticipated to comprise approximately 16% of the world's population by 2035, with many members expected to live well into the 22nd century. </w:t>
      </w:r>
      <w:r>
        <w:rPr>
          <w:b/>
          <w:bCs/>
        </w:rPr>
        <w:t>[I]</w:t>
      </w:r>
      <w:r>
        <w:t xml:space="preserve"> This generation's trajectory is completely </w:t>
      </w:r>
      <w:r>
        <w:rPr>
          <w:b/>
          <w:bCs/>
          <w:u w:val="single"/>
        </w:rPr>
        <w:t>off the hook</w:t>
      </w:r>
      <w:r>
        <w:t xml:space="preserve"> in terms of technological integration and societal complexity. Their existence will be contemporaneous with unprecedented advancements in artificial intelligence, automation, and digital convergence across all domains of human experience.</w:t>
      </w:r>
    </w:p>
    <w:p w:rsidR="00D8384D" w:rsidRDefault="00DD037D">
      <w:pPr>
        <w:spacing w:line="360" w:lineRule="auto"/>
        <w:ind w:firstLine="420"/>
      </w:pPr>
      <w:r>
        <w:t xml:space="preserve">The formative environment for Generation Beta encompasses multifaceted dimensions that will indelibly shape </w:t>
      </w:r>
      <w:r>
        <w:rPr>
          <w:b/>
          <w:bCs/>
        </w:rPr>
        <w:t xml:space="preserve">their </w:t>
      </w:r>
      <w:r>
        <w:t xml:space="preserve">worldview and competencies. These young individuals will navigate a world where artificial intelligence permeates education, healthcare, entertainment, and quotidian decision-making processes. </w:t>
      </w:r>
      <w:r>
        <w:rPr>
          <w:b/>
          <w:bCs/>
        </w:rPr>
        <w:t>[II]</w:t>
      </w:r>
      <w:r>
        <w:t xml:space="preserve"> Simultaneously, they will inherit significant environmental and demographic challenges, including climate change, urbanization, and population redistribution. Their parents—predominantly younger millennials and older Generation Z members who possess digital nativity—will presumably prioritize values such as adaptability, environmental consciousness, and responsible technology stewardship.</w:t>
      </w:r>
    </w:p>
    <w:p w:rsidR="00D8384D" w:rsidRDefault="00DD037D">
      <w:pPr>
        <w:spacing w:line="360" w:lineRule="auto"/>
        <w:ind w:firstLine="420"/>
      </w:pPr>
      <w:r>
        <w:rPr>
          <w:b/>
          <w:bCs/>
        </w:rPr>
        <w:t>[III]</w:t>
      </w:r>
      <w:r>
        <w:t xml:space="preserve"> Because Gen Beta's upbringing will be shaped by parents with substantial digital experience themselves, contemporary parenting norms are expected to demonstrate heightened consciousness regarding technology's role in child development. Schools and domestic environments will increasingly rely upon personalized, technology-driven pedagogical frameworks that transcend conventional educational modalities. This paradigm shift necessitates parental </w:t>
      </w:r>
      <w:r>
        <w:rPr>
          <w:b/>
          <w:bCs/>
          <w:u w:val="single"/>
        </w:rPr>
        <w:t>vigilance</w:t>
      </w:r>
      <w:r>
        <w:rPr>
          <w:b/>
          <w:bCs/>
        </w:rPr>
        <w:t xml:space="preserve"> </w:t>
      </w:r>
      <w:r>
        <w:t>regarding screen time management, digital identity formation, and the cultivation of discernment in technology utilization from developmental infancy onwards.</w:t>
      </w:r>
    </w:p>
    <w:p w:rsidR="00D8384D" w:rsidRDefault="00DD037D">
      <w:pPr>
        <w:spacing w:line="360" w:lineRule="auto"/>
        <w:ind w:firstLine="420"/>
      </w:pPr>
      <w:r>
        <w:rPr>
          <w:b/>
          <w:bCs/>
        </w:rPr>
        <w:t xml:space="preserve">[IV] </w:t>
      </w:r>
      <w:r>
        <w:t xml:space="preserve">Understanding this emerging generation facilitates societal preparation and strategic foresight. </w:t>
      </w:r>
      <w:r>
        <w:rPr>
          <w:b/>
          <w:bCs/>
          <w:u w:val="single"/>
        </w:rPr>
        <w:t>While generational nomenclature remains somewhat imprecise as an analytical framework, these categorical designations function as pragmatic instruments for comprehending evolving social, technological, and cultural phenomena.</w:t>
      </w:r>
      <w:r>
        <w:t xml:space="preserve"> Anticipating Gen Beta's values, aspirations, and challenges enables educators, policymakers, and industry stakeholders to implement proactive measures that will facilitate their flourishing and address prospective global exigencies.</w:t>
      </w:r>
    </w:p>
    <w:p w:rsidR="00D8384D" w:rsidRDefault="00DD037D">
      <w:pPr>
        <w:spacing w:line="360" w:lineRule="auto"/>
        <w:jc w:val="right"/>
        <w:rPr>
          <w:b/>
          <w:bCs/>
        </w:rPr>
      </w:pPr>
      <w:r>
        <w:rPr>
          <w:color w:val="0000FF"/>
        </w:rPr>
        <w:t>https://nypost.com/lk</w:t>
      </w:r>
    </w:p>
    <w:p w:rsidR="00D8384D" w:rsidRDefault="00DD037D">
      <w:pPr>
        <w:spacing w:line="360" w:lineRule="auto"/>
      </w:pPr>
      <w:r>
        <w:rPr>
          <w:b/>
          <w:bCs/>
        </w:rPr>
        <w:lastRenderedPageBreak/>
        <w:t xml:space="preserve">Question 31: </w:t>
      </w:r>
      <w:r>
        <w:t>The phrase “</w:t>
      </w:r>
      <w:r>
        <w:rPr>
          <w:b/>
          <w:bCs/>
          <w:u w:val="single"/>
        </w:rPr>
        <w:t>off the hook</w:t>
      </w:r>
      <w:r>
        <w:t>” in paragraph 1 has the closest meaning to _________.</w:t>
      </w:r>
    </w:p>
    <w:p w:rsidR="00D8384D" w:rsidRDefault="00DD037D">
      <w:pPr>
        <w:spacing w:line="360" w:lineRule="auto"/>
        <w:rPr>
          <w:b/>
          <w:bCs/>
        </w:rPr>
      </w:pPr>
      <w:r>
        <w:rPr>
          <w:b/>
          <w:bCs/>
        </w:rPr>
        <w:t xml:space="preserve">A. </w:t>
      </w:r>
      <w:r>
        <w:t>get out of</w:t>
      </w:r>
      <w:r>
        <w:tab/>
      </w:r>
      <w:r>
        <w:rPr>
          <w:b/>
          <w:bCs/>
        </w:rPr>
        <w:tab/>
      </w:r>
      <w:r>
        <w:rPr>
          <w:b/>
          <w:bCs/>
        </w:rPr>
        <w:tab/>
      </w:r>
      <w:r>
        <w:rPr>
          <w:b/>
          <w:bCs/>
        </w:rPr>
        <w:tab/>
      </w:r>
      <w:r>
        <w:rPr>
          <w:b/>
          <w:bCs/>
        </w:rPr>
        <w:tab/>
        <w:t xml:space="preserve">B. </w:t>
      </w:r>
      <w:r>
        <w:t>stand out</w:t>
      </w:r>
      <w:r>
        <w:tab/>
      </w:r>
      <w:r>
        <w:rPr>
          <w:b/>
          <w:bCs/>
        </w:rPr>
        <w:tab/>
      </w:r>
      <w:r>
        <w:rPr>
          <w:b/>
          <w:bCs/>
        </w:rPr>
        <w:tab/>
      </w:r>
      <w:r>
        <w:rPr>
          <w:b/>
          <w:bCs/>
        </w:rPr>
        <w:tab/>
        <w:t xml:space="preserve">C. </w:t>
      </w:r>
      <w:r>
        <w:t>take off</w:t>
      </w:r>
      <w:r>
        <w:rPr>
          <w:b/>
          <w:bCs/>
        </w:rPr>
        <w:tab/>
      </w:r>
      <w:r>
        <w:rPr>
          <w:b/>
          <w:bCs/>
        </w:rPr>
        <w:tab/>
      </w:r>
      <w:r>
        <w:rPr>
          <w:b/>
          <w:bCs/>
        </w:rPr>
        <w:tab/>
      </w:r>
      <w:r>
        <w:rPr>
          <w:b/>
          <w:bCs/>
        </w:rPr>
        <w:tab/>
      </w:r>
      <w:r>
        <w:rPr>
          <w:b/>
          <w:bCs/>
        </w:rPr>
        <w:tab/>
        <w:t xml:space="preserve">D. </w:t>
      </w:r>
      <w:r>
        <w:t>let off</w:t>
      </w:r>
    </w:p>
    <w:p w:rsidR="00D8384D" w:rsidRDefault="00DD037D">
      <w:pPr>
        <w:spacing w:line="360" w:lineRule="auto"/>
        <w:rPr>
          <w:b/>
          <w:bCs/>
        </w:rPr>
      </w:pPr>
      <w:r>
        <w:rPr>
          <w:b/>
          <w:bCs/>
        </w:rPr>
        <w:t xml:space="preserve">Question 32: </w:t>
      </w:r>
      <w:r>
        <w:t>According to the passage, which of the following is NOT mentioned as a shaping force for Generation Beta?</w:t>
      </w:r>
    </w:p>
    <w:p w:rsidR="00D8384D" w:rsidRDefault="00DD037D">
      <w:pPr>
        <w:spacing w:line="360" w:lineRule="auto"/>
      </w:pPr>
      <w:r>
        <w:rPr>
          <w:b/>
          <w:bCs/>
        </w:rPr>
        <w:t xml:space="preserve">A. </w:t>
      </w:r>
      <w:r>
        <w:t>AI integration in education, healthcare, and entertainment</w:t>
      </w:r>
    </w:p>
    <w:p w:rsidR="00D8384D" w:rsidRDefault="00DD037D">
      <w:pPr>
        <w:spacing w:line="360" w:lineRule="auto"/>
      </w:pPr>
      <w:r>
        <w:rPr>
          <w:b/>
          <w:bCs/>
        </w:rPr>
        <w:t>B.</w:t>
      </w:r>
      <w:r>
        <w:t xml:space="preserve"> Environmental challenges like climate change and urbanization</w:t>
      </w:r>
    </w:p>
    <w:p w:rsidR="00D8384D" w:rsidRDefault="00DD037D">
      <w:pPr>
        <w:spacing w:line="360" w:lineRule="auto"/>
      </w:pPr>
      <w:r>
        <w:rPr>
          <w:b/>
          <w:bCs/>
        </w:rPr>
        <w:t>C.</w:t>
      </w:r>
      <w:r>
        <w:t xml:space="preserve"> Economic inequality from automation displacing employment</w:t>
      </w:r>
    </w:p>
    <w:p w:rsidR="00D8384D" w:rsidRDefault="00DD037D">
      <w:pPr>
        <w:spacing w:line="360" w:lineRule="auto"/>
      </w:pPr>
      <w:r>
        <w:rPr>
          <w:b/>
          <w:bCs/>
        </w:rPr>
        <w:t>D.</w:t>
      </w:r>
      <w:r>
        <w:t xml:space="preserve"> Generation Z parents influencing technology values</w:t>
      </w:r>
    </w:p>
    <w:p w:rsidR="00D8384D" w:rsidRDefault="00DD037D">
      <w:pPr>
        <w:spacing w:line="360" w:lineRule="auto"/>
        <w:rPr>
          <w:rFonts w:eastAsia="SimSun"/>
        </w:rPr>
      </w:pPr>
      <w:r>
        <w:rPr>
          <w:b/>
          <w:bCs/>
        </w:rPr>
        <w:t xml:space="preserve">Question 33: </w:t>
      </w:r>
      <w:r>
        <w:t>Where in the paragraph does the following sentence best fit?</w:t>
      </w:r>
    </w:p>
    <w:p w:rsidR="00D8384D" w:rsidRDefault="00DD037D">
      <w:pPr>
        <w:spacing w:line="360" w:lineRule="auto"/>
        <w:jc w:val="center"/>
        <w:rPr>
          <w:b/>
          <w:bCs/>
        </w:rPr>
      </w:pPr>
      <w:r>
        <w:rPr>
          <w:b/>
          <w:bCs/>
        </w:rPr>
        <w:t>The implications for parenting paradigms and educational infrastructure are substantial and multifaceted.</w:t>
      </w:r>
    </w:p>
    <w:p w:rsidR="00D8384D" w:rsidRDefault="00DD037D">
      <w:pPr>
        <w:spacing w:line="360" w:lineRule="auto"/>
        <w:rPr>
          <w:b/>
          <w:bCs/>
        </w:rPr>
      </w:pPr>
      <w:r>
        <w:rPr>
          <w:b/>
          <w:bCs/>
        </w:rPr>
        <w:t>A. [I]</w:t>
      </w:r>
      <w:r>
        <w:rPr>
          <w:b/>
          <w:bCs/>
        </w:rPr>
        <w:tab/>
      </w:r>
      <w:r>
        <w:rPr>
          <w:b/>
          <w:bCs/>
        </w:rPr>
        <w:tab/>
      </w:r>
      <w:r>
        <w:rPr>
          <w:b/>
          <w:bCs/>
        </w:rPr>
        <w:tab/>
      </w:r>
      <w:r>
        <w:rPr>
          <w:b/>
          <w:bCs/>
        </w:rPr>
        <w:tab/>
      </w:r>
      <w:r>
        <w:rPr>
          <w:b/>
          <w:bCs/>
        </w:rPr>
        <w:tab/>
      </w:r>
      <w:r>
        <w:rPr>
          <w:b/>
          <w:bCs/>
        </w:rPr>
        <w:tab/>
        <w:t>B. [II]</w:t>
      </w:r>
      <w:r>
        <w:rPr>
          <w:b/>
          <w:bCs/>
        </w:rPr>
        <w:tab/>
      </w:r>
      <w:r>
        <w:rPr>
          <w:b/>
          <w:bCs/>
        </w:rPr>
        <w:tab/>
      </w:r>
      <w:r>
        <w:rPr>
          <w:b/>
          <w:bCs/>
        </w:rPr>
        <w:tab/>
      </w:r>
      <w:r>
        <w:rPr>
          <w:b/>
          <w:bCs/>
        </w:rPr>
        <w:tab/>
      </w:r>
      <w:r>
        <w:rPr>
          <w:b/>
          <w:bCs/>
        </w:rPr>
        <w:tab/>
        <w:t>C. [III]</w:t>
      </w:r>
      <w:r>
        <w:rPr>
          <w:b/>
          <w:bCs/>
        </w:rPr>
        <w:tab/>
      </w:r>
      <w:r>
        <w:rPr>
          <w:b/>
          <w:bCs/>
        </w:rPr>
        <w:tab/>
      </w:r>
      <w:r>
        <w:rPr>
          <w:b/>
          <w:bCs/>
        </w:rPr>
        <w:tab/>
      </w:r>
      <w:r>
        <w:rPr>
          <w:b/>
          <w:bCs/>
        </w:rPr>
        <w:tab/>
      </w:r>
      <w:r>
        <w:rPr>
          <w:b/>
          <w:bCs/>
        </w:rPr>
        <w:tab/>
      </w:r>
      <w:r>
        <w:rPr>
          <w:b/>
          <w:bCs/>
        </w:rPr>
        <w:tab/>
        <w:t>D. [IV]</w:t>
      </w:r>
    </w:p>
    <w:p w:rsidR="00D8384D" w:rsidRDefault="00DD037D">
      <w:pPr>
        <w:spacing w:line="360" w:lineRule="auto"/>
        <w:rPr>
          <w:b/>
          <w:bCs/>
        </w:rPr>
      </w:pPr>
      <w:r>
        <w:rPr>
          <w:b/>
          <w:bCs/>
        </w:rPr>
        <w:t xml:space="preserve">Question 34: </w:t>
      </w:r>
      <w:r>
        <w:t>The word “</w:t>
      </w:r>
      <w:r>
        <w:rPr>
          <w:b/>
          <w:bCs/>
        </w:rPr>
        <w:t>their</w:t>
      </w:r>
      <w:r>
        <w:t>” in paragraph 2 refers to _________.</w:t>
      </w:r>
    </w:p>
    <w:p w:rsidR="00D8384D" w:rsidRDefault="00DD037D">
      <w:pPr>
        <w:spacing w:line="360" w:lineRule="auto"/>
      </w:pPr>
      <w:r>
        <w:rPr>
          <w:b/>
          <w:bCs/>
        </w:rPr>
        <w:t xml:space="preserve">A. </w:t>
      </w:r>
      <w:r>
        <w:t>Generation Beta</w:t>
      </w:r>
    </w:p>
    <w:p w:rsidR="00D8384D" w:rsidRDefault="00DD037D">
      <w:pPr>
        <w:spacing w:line="360" w:lineRule="auto"/>
      </w:pPr>
      <w:r>
        <w:rPr>
          <w:b/>
          <w:bCs/>
        </w:rPr>
        <w:t xml:space="preserve">B. </w:t>
      </w:r>
      <w:r>
        <w:t>The formative environment</w:t>
      </w:r>
    </w:p>
    <w:p w:rsidR="00D8384D" w:rsidRDefault="00DD037D">
      <w:pPr>
        <w:spacing w:line="360" w:lineRule="auto"/>
      </w:pPr>
      <w:r>
        <w:rPr>
          <w:b/>
          <w:bCs/>
        </w:rPr>
        <w:t xml:space="preserve">C. </w:t>
      </w:r>
      <w:r>
        <w:t>Multifaceted dimensions</w:t>
      </w:r>
    </w:p>
    <w:p w:rsidR="00D8384D" w:rsidRDefault="00DD037D">
      <w:pPr>
        <w:spacing w:line="360" w:lineRule="auto"/>
      </w:pPr>
      <w:r>
        <w:rPr>
          <w:b/>
          <w:bCs/>
        </w:rPr>
        <w:t xml:space="preserve">D. </w:t>
      </w:r>
      <w:r>
        <w:t>The parents of Generation Beta</w:t>
      </w:r>
    </w:p>
    <w:p w:rsidR="00D8384D" w:rsidRDefault="00DD037D">
      <w:pPr>
        <w:spacing w:line="360" w:lineRule="auto"/>
        <w:rPr>
          <w:b/>
          <w:bCs/>
        </w:rPr>
      </w:pPr>
      <w:r>
        <w:rPr>
          <w:b/>
          <w:bCs/>
        </w:rPr>
        <w:t xml:space="preserve">Question 35: </w:t>
      </w:r>
      <w:r>
        <w:t>Which of the following best summarises paragraph 3?</w:t>
      </w:r>
    </w:p>
    <w:p w:rsidR="00D8384D" w:rsidRDefault="00DD037D">
      <w:pPr>
        <w:spacing w:line="360" w:lineRule="auto"/>
      </w:pPr>
      <w:r>
        <w:rPr>
          <w:b/>
          <w:bCs/>
        </w:rPr>
        <w:t xml:space="preserve">A. </w:t>
      </w:r>
      <w:r>
        <w:t>Generation Beta's digitally experienced parents will maintain traditional child-rearing while schools adopt personalized technology frameworks.</w:t>
      </w:r>
    </w:p>
    <w:p w:rsidR="00D8384D" w:rsidRDefault="00DD037D">
      <w:pPr>
        <w:spacing w:line="360" w:lineRule="auto"/>
      </w:pPr>
      <w:r>
        <w:rPr>
          <w:b/>
          <w:bCs/>
        </w:rPr>
        <w:t>B.</w:t>
      </w:r>
      <w:r>
        <w:t xml:space="preserve"> Educational institutions will face challenges implementing new technology-driven approaches as parents struggle with digital consciousness in child development.</w:t>
      </w:r>
    </w:p>
    <w:p w:rsidR="00D8384D" w:rsidRDefault="00DD037D">
      <w:pPr>
        <w:spacing w:line="360" w:lineRule="auto"/>
      </w:pPr>
      <w:r>
        <w:rPr>
          <w:b/>
          <w:bCs/>
        </w:rPr>
        <w:t>C.</w:t>
      </w:r>
      <w:r>
        <w:t xml:space="preserve"> Schools must replace conventional teaching methods with personalized frameworks while parents focus on limiting screen time and technology exposure.</w:t>
      </w:r>
    </w:p>
    <w:p w:rsidR="00D8384D" w:rsidRDefault="00DD037D">
      <w:pPr>
        <w:spacing w:line="360" w:lineRule="auto"/>
      </w:pPr>
      <w:r>
        <w:rPr>
          <w:b/>
          <w:bCs/>
        </w:rPr>
        <w:t>D.</w:t>
      </w:r>
      <w:r>
        <w:t xml:space="preserve"> Both parenting and education will undergo significant changes as digitally experienced parents embrace technology-conscious approaches and schools implement personalized frameworks.</w:t>
      </w:r>
    </w:p>
    <w:p w:rsidR="00D8384D" w:rsidRDefault="00DD037D">
      <w:pPr>
        <w:spacing w:line="360" w:lineRule="auto"/>
        <w:rPr>
          <w:b/>
          <w:bCs/>
        </w:rPr>
      </w:pPr>
      <w:r>
        <w:rPr>
          <w:b/>
          <w:bCs/>
        </w:rPr>
        <w:t xml:space="preserve">Question 36: </w:t>
      </w:r>
      <w:r>
        <w:t>The word “</w:t>
      </w:r>
      <w:r>
        <w:rPr>
          <w:b/>
          <w:bCs/>
          <w:u w:val="single"/>
        </w:rPr>
        <w:t>vigilance</w:t>
      </w:r>
      <w:r>
        <w:t>” in paragraph 3 is OPPOSITE in meaning to _________.</w:t>
      </w:r>
    </w:p>
    <w:p w:rsidR="00D8384D" w:rsidRDefault="00DD037D">
      <w:pPr>
        <w:spacing w:line="360" w:lineRule="auto"/>
        <w:rPr>
          <w:b/>
          <w:bCs/>
        </w:rPr>
      </w:pPr>
      <w:r>
        <w:rPr>
          <w:b/>
          <w:bCs/>
        </w:rPr>
        <w:t xml:space="preserve">A. </w:t>
      </w:r>
      <w:r>
        <w:t>circumspection</w:t>
      </w:r>
      <w:r>
        <w:rPr>
          <w:b/>
          <w:bCs/>
        </w:rPr>
        <w:tab/>
      </w:r>
      <w:r>
        <w:rPr>
          <w:b/>
          <w:bCs/>
        </w:rPr>
        <w:tab/>
      </w:r>
      <w:r>
        <w:rPr>
          <w:b/>
          <w:bCs/>
        </w:rPr>
        <w:tab/>
        <w:t xml:space="preserve">B. </w:t>
      </w:r>
      <w:r>
        <w:t>conscientiousness</w:t>
      </w:r>
      <w:r>
        <w:rPr>
          <w:b/>
          <w:bCs/>
        </w:rPr>
        <w:tab/>
      </w:r>
      <w:r>
        <w:rPr>
          <w:b/>
          <w:bCs/>
        </w:rPr>
        <w:tab/>
      </w:r>
      <w:r>
        <w:rPr>
          <w:b/>
          <w:bCs/>
        </w:rPr>
        <w:tab/>
        <w:t xml:space="preserve">C. </w:t>
      </w:r>
      <w:r>
        <w:t>nonchalance</w:t>
      </w:r>
      <w:r>
        <w:rPr>
          <w:b/>
          <w:bCs/>
        </w:rPr>
        <w:tab/>
      </w:r>
      <w:r>
        <w:rPr>
          <w:b/>
          <w:bCs/>
        </w:rPr>
        <w:tab/>
      </w:r>
      <w:r>
        <w:rPr>
          <w:b/>
          <w:bCs/>
        </w:rPr>
        <w:tab/>
      </w:r>
      <w:r>
        <w:rPr>
          <w:b/>
          <w:bCs/>
        </w:rPr>
        <w:tab/>
        <w:t xml:space="preserve">D. </w:t>
      </w:r>
      <w:r>
        <w:t>attentiveness</w:t>
      </w:r>
    </w:p>
    <w:p w:rsidR="00D8384D" w:rsidRDefault="00DD037D">
      <w:pPr>
        <w:spacing w:line="360" w:lineRule="auto"/>
        <w:rPr>
          <w:b/>
          <w:bCs/>
        </w:rPr>
      </w:pPr>
      <w:r>
        <w:rPr>
          <w:b/>
          <w:bCs/>
        </w:rPr>
        <w:t xml:space="preserve">Question 37: </w:t>
      </w:r>
      <w:r>
        <w:t>Which of the following best paraphrases the underlined sentence in paragraph 4?</w:t>
      </w:r>
    </w:p>
    <w:p w:rsidR="00D8384D" w:rsidRDefault="00DD037D">
      <w:pPr>
        <w:spacing w:line="360" w:lineRule="auto"/>
      </w:pPr>
      <w:r>
        <w:rPr>
          <w:b/>
          <w:bCs/>
        </w:rPr>
        <w:t>A.</w:t>
      </w:r>
      <w:r>
        <w:t xml:space="preserve"> Although generation categories provide precise analytical frameworks, they serve limited practical value in understanding contemporary social and technological developments.</w:t>
      </w:r>
    </w:p>
    <w:p w:rsidR="00D8384D" w:rsidRDefault="00DD037D">
      <w:pPr>
        <w:spacing w:line="360" w:lineRule="auto"/>
      </w:pPr>
      <w:r>
        <w:rPr>
          <w:b/>
          <w:bCs/>
        </w:rPr>
        <w:t>B.</w:t>
      </w:r>
      <w:r>
        <w:t xml:space="preserve"> Despite generation labels being somewhat inaccurate for analysis, they remain useful practical tools for understanding changing social, technological, and cultural trends.</w:t>
      </w:r>
    </w:p>
    <w:p w:rsidR="00D8384D" w:rsidRDefault="00DD037D">
      <w:pPr>
        <w:spacing w:line="360" w:lineRule="auto"/>
      </w:pPr>
      <w:r>
        <w:rPr>
          <w:b/>
          <w:bCs/>
        </w:rPr>
        <w:t>C.</w:t>
      </w:r>
      <w:r>
        <w:t xml:space="preserve"> Because generational classifications lack analytical precision, researchers must develop alternative methods to comprehend evolving social, technological, and cultural patterns.</w:t>
      </w:r>
    </w:p>
    <w:p w:rsidR="00D8384D" w:rsidRDefault="00DD037D">
      <w:pPr>
        <w:spacing w:line="360" w:lineRule="auto"/>
      </w:pPr>
      <w:r>
        <w:rPr>
          <w:b/>
          <w:bCs/>
        </w:rPr>
        <w:t>D.</w:t>
      </w:r>
      <w:r>
        <w:t xml:space="preserve"> Since generation naming systems offer comprehensive analytical accuracy, they effectively facilitate understanding of stable social, technological, and cultural phenomena.</w:t>
      </w:r>
    </w:p>
    <w:p w:rsidR="00D8384D" w:rsidRDefault="00DD037D">
      <w:pPr>
        <w:spacing w:line="360" w:lineRule="auto"/>
        <w:rPr>
          <w:b/>
          <w:bCs/>
        </w:rPr>
      </w:pPr>
      <w:r>
        <w:rPr>
          <w:b/>
          <w:bCs/>
        </w:rPr>
        <w:lastRenderedPageBreak/>
        <w:t xml:space="preserve">Question 38: </w:t>
      </w:r>
      <w:r>
        <w:t>Which of the following is TRUE according to the passage?</w:t>
      </w:r>
    </w:p>
    <w:p w:rsidR="00D8384D" w:rsidRDefault="00DD037D">
      <w:pPr>
        <w:spacing w:line="360" w:lineRule="auto"/>
      </w:pPr>
      <w:r>
        <w:rPr>
          <w:b/>
          <w:bCs/>
        </w:rPr>
        <w:t xml:space="preserve">A. </w:t>
      </w:r>
      <w:r>
        <w:t>Generation Beta will be raised by parents who are predominantly younger millennials and older Generation Z members possessing substantial digital experience and nativity.</w:t>
      </w:r>
    </w:p>
    <w:p w:rsidR="00D8384D" w:rsidRDefault="00DD037D">
      <w:pPr>
        <w:spacing w:line="360" w:lineRule="auto"/>
      </w:pPr>
      <w:r>
        <w:rPr>
          <w:b/>
          <w:bCs/>
        </w:rPr>
        <w:t>B.</w:t>
      </w:r>
      <w:r>
        <w:t xml:space="preserve"> Generation Beta is expected to comprise approximately 26% of the world's population by 2035, making them the largest and most influential demographic cohort globally.</w:t>
      </w:r>
    </w:p>
    <w:p w:rsidR="00D8384D" w:rsidRDefault="00DD037D">
      <w:pPr>
        <w:spacing w:line="360" w:lineRule="auto"/>
      </w:pPr>
      <w:r>
        <w:rPr>
          <w:b/>
          <w:bCs/>
        </w:rPr>
        <w:t>C.</w:t>
      </w:r>
      <w:r>
        <w:t xml:space="preserve"> Generation Alpha encompasses children born from 2010 to 2025, while Generation Beta begins from January 1, 2026, creating distinct technological and cultural boundaries.</w:t>
      </w:r>
    </w:p>
    <w:p w:rsidR="00D8384D" w:rsidRDefault="00DD037D">
      <w:pPr>
        <w:spacing w:line="360" w:lineRule="auto"/>
      </w:pPr>
      <w:r>
        <w:rPr>
          <w:b/>
          <w:bCs/>
        </w:rPr>
        <w:t xml:space="preserve">D. </w:t>
      </w:r>
      <w:r>
        <w:t>Schools will abandon personalized technology frameworks in favor of conventional educational modalities to address Generation Beta's unique developmental and learning requirements effectively.</w:t>
      </w:r>
    </w:p>
    <w:p w:rsidR="00D8384D" w:rsidRDefault="00DD037D">
      <w:pPr>
        <w:spacing w:line="360" w:lineRule="auto"/>
      </w:pPr>
      <w:r>
        <w:rPr>
          <w:b/>
          <w:bCs/>
        </w:rPr>
        <w:t xml:space="preserve">Question 39: </w:t>
      </w:r>
      <w:r>
        <w:t>Which of the following can be inferred from the passage?</w:t>
      </w:r>
    </w:p>
    <w:p w:rsidR="00D8384D" w:rsidRDefault="00DD037D">
      <w:pPr>
        <w:spacing w:line="360" w:lineRule="auto"/>
      </w:pPr>
      <w:r>
        <w:rPr>
          <w:b/>
          <w:bCs/>
        </w:rPr>
        <w:t>A.</w:t>
      </w:r>
      <w:r>
        <w:t xml:space="preserve"> Generation Beta will likely face fewer intergenerational technology conflicts due to their parents' existing digital literacy and technological experience.</w:t>
      </w:r>
    </w:p>
    <w:p w:rsidR="00D8384D" w:rsidRDefault="00DD037D">
      <w:pPr>
        <w:spacing w:line="360" w:lineRule="auto"/>
      </w:pPr>
      <w:r>
        <w:rPr>
          <w:b/>
          <w:bCs/>
        </w:rPr>
        <w:t>B.</w:t>
      </w:r>
      <w:r>
        <w:t xml:space="preserve"> Generation Beta will completely abandon traditional education methods in favor of entirely AI-based autonomous learning systems throughout their development.</w:t>
      </w:r>
    </w:p>
    <w:p w:rsidR="00D8384D" w:rsidRDefault="00DD037D">
      <w:pPr>
        <w:spacing w:line="360" w:lineRule="auto"/>
      </w:pPr>
      <w:r>
        <w:rPr>
          <w:b/>
          <w:bCs/>
        </w:rPr>
        <w:t>C.</w:t>
      </w:r>
      <w:r>
        <w:t xml:space="preserve"> Generation Beta's extended lifespan will primarily result from technological advances rather than healthcare improvements or environmental changes.</w:t>
      </w:r>
    </w:p>
    <w:p w:rsidR="00D8384D" w:rsidRDefault="00DD037D">
      <w:pPr>
        <w:spacing w:line="360" w:lineRule="auto"/>
      </w:pPr>
      <w:r>
        <w:rPr>
          <w:b/>
          <w:bCs/>
        </w:rPr>
        <w:t>D.</w:t>
      </w:r>
      <w:r>
        <w:t xml:space="preserve"> Generation Beta will encounter fewer environmental challenges because their parents will have already implemented comprehensive climate change solutions.</w:t>
      </w:r>
    </w:p>
    <w:p w:rsidR="00D8384D" w:rsidRDefault="00DD037D">
      <w:pPr>
        <w:spacing w:line="360" w:lineRule="auto"/>
        <w:rPr>
          <w:b/>
          <w:bCs/>
        </w:rPr>
      </w:pPr>
      <w:r>
        <w:rPr>
          <w:b/>
          <w:bCs/>
        </w:rPr>
        <w:t xml:space="preserve">Question 40: </w:t>
      </w:r>
      <w:r>
        <w:t>Which of the following best summarises the passage?</w:t>
      </w:r>
    </w:p>
    <w:p w:rsidR="00D8384D" w:rsidRDefault="00DD037D">
      <w:pPr>
        <w:spacing w:line="360" w:lineRule="auto"/>
      </w:pPr>
      <w:r>
        <w:rPr>
          <w:b/>
          <w:bCs/>
        </w:rPr>
        <w:t xml:space="preserve">A. </w:t>
      </w:r>
      <w:r>
        <w:t>Generation Beta will experience unprecedented technological integration requiring innovative educational approaches and parenting strategies.</w:t>
      </w:r>
    </w:p>
    <w:p w:rsidR="00D8384D" w:rsidRDefault="00DD037D">
      <w:pPr>
        <w:spacing w:line="360" w:lineRule="auto"/>
      </w:pPr>
      <w:r>
        <w:rPr>
          <w:b/>
          <w:bCs/>
        </w:rPr>
        <w:t>B.</w:t>
      </w:r>
      <w:r>
        <w:t xml:space="preserve"> Generation Beta will face environmental challenges while navigating a world where AI permeates daily decision-making.</w:t>
      </w:r>
    </w:p>
    <w:p w:rsidR="00D8384D" w:rsidRDefault="00DD037D">
      <w:pPr>
        <w:spacing w:line="360" w:lineRule="auto"/>
      </w:pPr>
      <w:r>
        <w:rPr>
          <w:b/>
          <w:bCs/>
        </w:rPr>
        <w:t>C.</w:t>
      </w:r>
      <w:r>
        <w:t xml:space="preserve"> Generation Beta's development will be shaped by digitally native parents necessitating new educational frameworks.</w:t>
      </w:r>
    </w:p>
    <w:p w:rsidR="00D8384D" w:rsidRDefault="00DD037D">
      <w:pPr>
        <w:spacing w:line="360" w:lineRule="auto"/>
      </w:pPr>
      <w:r>
        <w:rPr>
          <w:b/>
          <w:bCs/>
        </w:rPr>
        <w:t xml:space="preserve">D. </w:t>
      </w:r>
      <w:r>
        <w:t>Generation Beta emerges as a transformative cohort requiring proactive preparation from educators and policymakers.</w:t>
      </w:r>
    </w:p>
    <w:p w:rsidR="00D8384D" w:rsidRDefault="00DD037D">
      <w:r>
        <w:br w:type="page"/>
      </w:r>
    </w:p>
    <w:p w:rsidR="00D8384D" w:rsidRDefault="00D8384D">
      <w:pPr>
        <w:spacing w:line="360" w:lineRule="auto"/>
      </w:pPr>
    </w:p>
    <w:p w:rsidR="00D8384D" w:rsidRDefault="00DD037D">
      <w:pPr>
        <w:pStyle w:val="NoSpacing"/>
        <w:tabs>
          <w:tab w:val="left" w:pos="284"/>
          <w:tab w:val="left" w:pos="2835"/>
          <w:tab w:val="left" w:pos="5387"/>
          <w:tab w:val="left" w:pos="7938"/>
        </w:tabs>
        <w:spacing w:line="276" w:lineRule="auto"/>
        <w:jc w:val="center"/>
        <w:rPr>
          <w:rFonts w:ascii="Times New Roman" w:hAnsi="Times New Roman" w:cs="Times New Roman"/>
          <w:b/>
          <w:bCs/>
          <w:color w:val="FF0000"/>
          <w:sz w:val="72"/>
          <w:szCs w:val="72"/>
        </w:rPr>
      </w:pPr>
      <w:r>
        <w:rPr>
          <w:rFonts w:ascii="Times New Roman" w:hAnsi="Times New Roman" w:cs="Times New Roman"/>
          <w:b/>
          <w:bCs/>
          <w:color w:val="FF0000"/>
          <w:sz w:val="72"/>
          <w:szCs w:val="72"/>
        </w:rPr>
        <w:t>HƯỚNG DẪN GIẢI</w:t>
      </w:r>
    </w:p>
    <w:p w:rsidR="00D8384D" w:rsidRDefault="00D8384D">
      <w:pPr>
        <w:pStyle w:val="NoSpacing"/>
        <w:tabs>
          <w:tab w:val="left" w:pos="284"/>
          <w:tab w:val="left" w:pos="2835"/>
          <w:tab w:val="left" w:pos="5387"/>
          <w:tab w:val="left" w:pos="7938"/>
        </w:tabs>
        <w:spacing w:line="276" w:lineRule="auto"/>
        <w:jc w:val="center"/>
        <w:rPr>
          <w:rFonts w:ascii="Times New Roman" w:hAnsi="Times New Roman" w:cs="Times New Roman"/>
          <w:b/>
          <w:bCs/>
          <w:color w:val="FF0000"/>
          <w:sz w:val="24"/>
          <w:szCs w:val="24"/>
        </w:rPr>
      </w:pPr>
    </w:p>
    <w:p w:rsidR="00D8384D" w:rsidRDefault="00D8384D">
      <w:pPr>
        <w:spacing w:line="360" w:lineRule="auto"/>
      </w:pPr>
    </w:p>
    <w:p w:rsidR="00D8384D" w:rsidRDefault="00DD037D">
      <w:pPr>
        <w:spacing w:line="360" w:lineRule="auto"/>
        <w:rPr>
          <w:b/>
          <w:bCs/>
        </w:rPr>
      </w:pPr>
      <w:r>
        <w:rPr>
          <w:b/>
          <w:bCs/>
        </w:rPr>
        <w:t>Read the following advertisement and mark the letter A, B, C or D on your answer sheet to indicate the option that best fits each of the numbered blanks from 1 to 6.</w:t>
      </w:r>
    </w:p>
    <w:p w:rsidR="00D8384D" w:rsidRDefault="00DD037D">
      <w:pPr>
        <w:spacing w:line="360" w:lineRule="auto"/>
        <w:jc w:val="center"/>
        <w:rPr>
          <w:b/>
          <w:bCs/>
          <w:color w:val="0000FF"/>
        </w:rPr>
      </w:pPr>
      <w:r>
        <w:rPr>
          <w:b/>
          <w:bCs/>
          <w:color w:val="0000FF"/>
        </w:rPr>
        <w:t>SafeGuard Alert: Revolutionizing Disaster Response Solutions</w:t>
      </w:r>
    </w:p>
    <w:p w:rsidR="00D8384D" w:rsidRDefault="00DD037D">
      <w:pPr>
        <w:tabs>
          <w:tab w:val="left" w:pos="420"/>
        </w:tabs>
        <w:spacing w:line="360" w:lineRule="auto"/>
        <w:ind w:left="420" w:hanging="420"/>
      </w:pPr>
      <w:r>
        <w:rPr>
          <w:noProof/>
        </w:rPr>
        <w:drawing>
          <wp:anchor distT="0" distB="0" distL="114300" distR="114300" simplePos="0" relativeHeight="251660288" behindDoc="0" locked="0" layoutInCell="1" allowOverlap="1">
            <wp:simplePos x="0" y="0"/>
            <wp:positionH relativeFrom="column">
              <wp:posOffset>230505</wp:posOffset>
            </wp:positionH>
            <wp:positionV relativeFrom="paragraph">
              <wp:posOffset>95885</wp:posOffset>
            </wp:positionV>
            <wp:extent cx="1398905" cy="2099310"/>
            <wp:effectExtent l="0" t="0" r="0" b="0"/>
            <wp:wrapSquare wrapText="bothSides"/>
            <wp:docPr id="611507272" name="Picture 61150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07272" name="Picture 611507272"/>
                    <pic:cNvPicPr>
                      <a:picLocks noChangeAspect="1"/>
                    </pic:cNvPicPr>
                  </pic:nvPicPr>
                  <pic:blipFill>
                    <a:blip r:embed="rId7"/>
                    <a:stretch>
                      <a:fillRect/>
                    </a:stretch>
                  </pic:blipFill>
                  <pic:spPr>
                    <a:xfrm>
                      <a:off x="0" y="0"/>
                      <a:ext cx="1398905" cy="2099310"/>
                    </a:xfrm>
                    <a:prstGeom prst="rect">
                      <a:avLst/>
                    </a:prstGeom>
                    <a:noFill/>
                    <a:ln>
                      <a:noFill/>
                    </a:ln>
                  </pic:spPr>
                </pic:pic>
              </a:graphicData>
            </a:graphic>
          </wp:anchor>
        </w:drawing>
      </w:r>
      <w:r>
        <w:rPr>
          <w:rFonts w:ascii="Wingdings" w:hAnsi="Wingdings"/>
        </w:rPr>
        <w:t></w:t>
      </w:r>
      <w:r>
        <w:rPr>
          <w:rFonts w:ascii="Wingdings" w:hAnsi="Wingdings"/>
        </w:rPr>
        <w:tab/>
      </w:r>
      <w:r>
        <w:t xml:space="preserve">In today's climate-challenged world, Southeast Asia faces unprecedented natural disasters. Our </w:t>
      </w:r>
      <w:r>
        <w:rPr>
          <w:b/>
          <w:bCs/>
        </w:rPr>
        <w:t>(1)</w:t>
      </w:r>
      <w:r>
        <w:t>_________ advanced SafeGuard Alert system provides comprehensive protection to vulnerable communities.</w:t>
      </w:r>
    </w:p>
    <w:p w:rsidR="00D8384D" w:rsidRDefault="00DD037D">
      <w:pPr>
        <w:tabs>
          <w:tab w:val="left" w:pos="420"/>
        </w:tabs>
        <w:spacing w:line="360" w:lineRule="auto"/>
        <w:ind w:left="420" w:hanging="420"/>
      </w:pPr>
      <w:r>
        <w:rPr>
          <w:rFonts w:ascii="Wingdings" w:hAnsi="Wingdings"/>
        </w:rPr>
        <w:t></w:t>
      </w:r>
      <w:r>
        <w:rPr>
          <w:rFonts w:ascii="Wingdings" w:hAnsi="Wingdings"/>
        </w:rPr>
        <w:tab/>
      </w:r>
      <w:r>
        <w:t xml:space="preserve">SafeGuard Alert is an application </w:t>
      </w:r>
      <w:r>
        <w:rPr>
          <w:b/>
          <w:bCs/>
        </w:rPr>
        <w:t>(2)</w:t>
      </w:r>
      <w:r>
        <w:t>_________ combines meteorological technology with expert disaster management knowledge, enabling users to receive real-time warnings and evacuation guidance before typhoons and floods strike.</w:t>
      </w:r>
    </w:p>
    <w:p w:rsidR="00D8384D" w:rsidRDefault="00DD037D">
      <w:pPr>
        <w:tabs>
          <w:tab w:val="left" w:pos="420"/>
        </w:tabs>
        <w:spacing w:line="360" w:lineRule="auto"/>
        <w:ind w:left="420" w:hanging="420"/>
      </w:pPr>
      <w:r>
        <w:rPr>
          <w:rFonts w:ascii="Wingdings" w:hAnsi="Wingdings"/>
        </w:rPr>
        <w:t></w:t>
      </w:r>
      <w:r>
        <w:rPr>
          <w:rFonts w:ascii="Wingdings" w:hAnsi="Wingdings"/>
        </w:rPr>
        <w:tab/>
      </w:r>
      <w:r>
        <w:t xml:space="preserve">Our platform, </w:t>
      </w:r>
      <w:r>
        <w:rPr>
          <w:b/>
          <w:bCs/>
        </w:rPr>
        <w:t>(3)</w:t>
      </w:r>
      <w:r>
        <w:t xml:space="preserve">_________ by experienced disaster management specialists, incorporates safety features including community alerts, shelter locator services, and emergency protocols. Establishing robust disaster </w:t>
      </w:r>
      <w:r>
        <w:rPr>
          <w:b/>
          <w:bCs/>
        </w:rPr>
        <w:t>(4)</w:t>
      </w:r>
      <w:r>
        <w:t>_________ systems throughout coastal regions represents the cornerstone of our mission.</w:t>
      </w:r>
    </w:p>
    <w:p w:rsidR="00D8384D" w:rsidRDefault="00DD037D">
      <w:pPr>
        <w:tabs>
          <w:tab w:val="left" w:pos="420"/>
        </w:tabs>
        <w:spacing w:line="360" w:lineRule="auto"/>
        <w:ind w:left="420" w:hanging="420"/>
      </w:pPr>
      <w:r>
        <w:rPr>
          <w:rFonts w:ascii="Wingdings" w:hAnsi="Wingdings"/>
        </w:rPr>
        <w:t></w:t>
      </w:r>
      <w:r>
        <w:rPr>
          <w:rFonts w:ascii="Wingdings" w:hAnsi="Wingdings"/>
        </w:rPr>
        <w:tab/>
      </w:r>
      <w:r>
        <w:t xml:space="preserve">When dangerous weather approaches, our system helps families set up protective measures and efficiently </w:t>
      </w:r>
      <w:r>
        <w:rPr>
          <w:b/>
          <w:bCs/>
        </w:rPr>
        <w:t>(5)</w:t>
      </w:r>
      <w:r>
        <w:t xml:space="preserve">_________ evacuation procedures with minimal stress. We have assisted a </w:t>
      </w:r>
      <w:r>
        <w:rPr>
          <w:b/>
          <w:bCs/>
        </w:rPr>
        <w:t>(6)</w:t>
      </w:r>
      <w:r>
        <w:t>_________ of communities across three coastal regions.</w:t>
      </w:r>
    </w:p>
    <w:p w:rsidR="00D8384D" w:rsidRDefault="00DD037D">
      <w:pPr>
        <w:spacing w:line="360" w:lineRule="auto"/>
        <w:jc w:val="right"/>
      </w:pPr>
      <w:r>
        <w:t>Don't wait for the next disaster. Download SafeGuard Alert today and join thousands of protected families.</w:t>
      </w:r>
    </w:p>
    <w:p w:rsidR="00D8384D" w:rsidRDefault="00DD037D">
      <w:pPr>
        <w:spacing w:line="360" w:lineRule="auto"/>
        <w:jc w:val="right"/>
        <w:rPr>
          <w:color w:val="0000FF"/>
        </w:rPr>
      </w:pPr>
      <w:r>
        <w:rPr>
          <w:color w:val="0000FF"/>
        </w:rPr>
        <w:t>https://www.devdiscourse.com/lk</w:t>
      </w:r>
    </w:p>
    <w:p w:rsidR="00D8384D" w:rsidRDefault="00DD037D">
      <w:pPr>
        <w:spacing w:line="360" w:lineRule="auto"/>
        <w:rPr>
          <w:b/>
          <w:bCs/>
        </w:rPr>
      </w:pPr>
      <w:r>
        <w:rPr>
          <w:b/>
          <w:bCs/>
        </w:rPr>
        <w:t xml:space="preserve">Question 1:A. </w:t>
      </w:r>
      <w:r>
        <w:t>scientific</w:t>
      </w:r>
      <w:r>
        <w:rPr>
          <w:b/>
          <w:bCs/>
        </w:rPr>
        <w:tab/>
      </w:r>
      <w:r>
        <w:rPr>
          <w:b/>
          <w:bCs/>
        </w:rPr>
        <w:tab/>
      </w:r>
      <w:r>
        <w:rPr>
          <w:b/>
          <w:bCs/>
        </w:rPr>
        <w:tab/>
        <w:t xml:space="preserve">B. </w:t>
      </w:r>
      <w:r>
        <w:t>scientist</w:t>
      </w:r>
      <w:r>
        <w:rPr>
          <w:b/>
          <w:bCs/>
        </w:rPr>
        <w:tab/>
      </w:r>
      <w:r>
        <w:rPr>
          <w:b/>
          <w:bCs/>
        </w:rPr>
        <w:tab/>
      </w:r>
      <w:r>
        <w:rPr>
          <w:b/>
          <w:bCs/>
        </w:rPr>
        <w:tab/>
      </w:r>
      <w:r>
        <w:rPr>
          <w:b/>
          <w:bCs/>
          <w:highlight w:val="cyan"/>
        </w:rPr>
        <w:t xml:space="preserve">C. </w:t>
      </w:r>
      <w:r>
        <w:rPr>
          <w:b/>
          <w:highlight w:val="cyan"/>
        </w:rPr>
        <w:t>scientifically</w:t>
      </w:r>
      <w:r>
        <w:rPr>
          <w:b/>
          <w:bCs/>
        </w:rPr>
        <w:tab/>
      </w:r>
      <w:r>
        <w:rPr>
          <w:b/>
          <w:bCs/>
        </w:rPr>
        <w:tab/>
      </w:r>
      <w:r>
        <w:rPr>
          <w:b/>
          <w:bCs/>
        </w:rPr>
        <w:tab/>
      </w:r>
      <w:r>
        <w:rPr>
          <w:b/>
          <w:bCs/>
        </w:rPr>
        <w:tab/>
        <w:t xml:space="preserve">D. </w:t>
      </w:r>
      <w:r>
        <w:t>science</w:t>
      </w:r>
    </w:p>
    <w:p w:rsidR="00D8384D" w:rsidRDefault="00DD037D">
      <w:pPr>
        <w:spacing w:line="360" w:lineRule="auto"/>
        <w:rPr>
          <w:bCs/>
        </w:rPr>
      </w:pPr>
      <w:r>
        <w:rPr>
          <w:b/>
          <w:bCs/>
          <w:highlight w:val="yellow"/>
        </w:rPr>
        <w:t xml:space="preserve">Giải Thích: </w:t>
      </w:r>
      <w:r>
        <w:rPr>
          <w:bCs/>
          <w:highlight w:val="yellow"/>
        </w:rPr>
        <w:t>Kiến thức về từ loại</w:t>
      </w:r>
    </w:p>
    <w:p w:rsidR="00D8384D" w:rsidRDefault="00DD037D">
      <w:pPr>
        <w:spacing w:line="360" w:lineRule="auto"/>
        <w:rPr>
          <w:bCs/>
        </w:rPr>
      </w:pPr>
      <w:r>
        <w:rPr>
          <w:b/>
        </w:rPr>
        <w:t>A. scientific</w:t>
      </w:r>
      <w:r>
        <w:rPr>
          <w:bCs/>
        </w:rPr>
        <w:t xml:space="preserve"> – SAI – Scientific là tính từ, nhưng không phù hợp đứng trước advanced theo thứ tự scientific advanced, vì trật tự tính từ trong tiếng Anh không cho phép hai tính từ này kết hợp theo cách đó. Nếu dùng scientific thì phải viết là advanced scientific system, còn “scientific advanced system” nghe không tự nhiên và sai ngữ cảm. Vì vậy scientific không phù hợp để điền vào chỗ trống.</w:t>
      </w:r>
    </w:p>
    <w:p w:rsidR="00D8384D" w:rsidRDefault="00DD037D">
      <w:pPr>
        <w:spacing w:line="360" w:lineRule="auto"/>
        <w:rPr>
          <w:bCs/>
        </w:rPr>
      </w:pPr>
      <w:r>
        <w:rPr>
          <w:b/>
        </w:rPr>
        <w:t>B. scientist</w:t>
      </w:r>
      <w:r>
        <w:rPr>
          <w:bCs/>
        </w:rPr>
        <w:t xml:space="preserve"> – SAI – Scientist là danh từ chỉ người (nhà khoa học). Danh từ không thể đứng trước một tính từ (advanced) để tạo thành cụm mô tả hệ thống. Nếu viết scientist advanced SafeGuard Alert system sẽ hoàn toàn vô nghĩa. Câu cần một từ bổ nghĩa cho advanced hoặc system, không phải một danh từ chỉ người.</w:t>
      </w:r>
    </w:p>
    <w:p w:rsidR="00D8384D" w:rsidRDefault="00DD037D">
      <w:pPr>
        <w:spacing w:line="360" w:lineRule="auto"/>
        <w:rPr>
          <w:bCs/>
          <w:color w:val="C00000"/>
        </w:rPr>
      </w:pPr>
      <w:r>
        <w:rPr>
          <w:b/>
          <w:color w:val="C00000"/>
        </w:rPr>
        <w:t>C. scientifically</w:t>
      </w:r>
      <w:r>
        <w:rPr>
          <w:bCs/>
          <w:color w:val="C00000"/>
        </w:rPr>
        <w:t xml:space="preserve"> – ĐÚNG – Scientifically là trạng từ dùng để bổ nghĩa cho tính từ advanced, tạo thành cụm scientifically advanced SafeGuard Alert system, một cụm từ hoàn toàn tự nhiên và rất phổ biến trong văn phong mô tả công nghệ. “Scientifically advanced” có nghĩa là “tiên tiến về mặt khoa học”, nhấn mạnh rằng hệ thống này được phát triển dựa trên tiến bộ khoa học – phù hợp với bối cảnh quảng bá một ứng dụng công nghệ </w:t>
      </w:r>
      <w:r>
        <w:rPr>
          <w:bCs/>
          <w:color w:val="C00000"/>
        </w:rPr>
        <w:lastRenderedPageBreak/>
        <w:t>cao. Đây là một collocation chuẩn trong tiếng Anh như: scientifically advanced methods, scientifically advanced technology. Cách dùng này mang sắc thái chuyên nghiệp, hiện đại và đúng chuẩn ngữ pháp.</w:t>
      </w:r>
    </w:p>
    <w:p w:rsidR="00D8384D" w:rsidRDefault="00DD037D">
      <w:pPr>
        <w:spacing w:line="360" w:lineRule="auto"/>
        <w:rPr>
          <w:bCs/>
        </w:rPr>
      </w:pPr>
      <w:r>
        <w:rPr>
          <w:b/>
        </w:rPr>
        <w:t>D. science</w:t>
      </w:r>
      <w:r>
        <w:rPr>
          <w:bCs/>
        </w:rPr>
        <w:t xml:space="preserve"> – SAI – Science là danh từ, không thể dùng như tính từ để bổ nghĩa trực tiếp cho một danh từ khác. “Science advanced SafeGuard Alert system” vừa sai ngữ pháp vừa không mang ý nghĩa mô tả mức độ tiên tiến của hệ thống. Do yêu cầu từ loại không khớp, science không thể là đáp án đúng.</w:t>
      </w:r>
    </w:p>
    <w:p w:rsidR="00D8384D" w:rsidRDefault="00DD037D">
      <w:pPr>
        <w:spacing w:line="360" w:lineRule="auto"/>
        <w:rPr>
          <w:bCs/>
        </w:rPr>
      </w:pPr>
      <w:r>
        <w:rPr>
          <w:b/>
        </w:rPr>
        <w:t>Tạm dịch:</w:t>
      </w:r>
      <w:r>
        <w:rPr>
          <w:bCs/>
        </w:rPr>
        <w:t xml:space="preserve"> Our scientifically advanced SafeGuard Alert system provides comprehensive protection to vulnerable communities. </w:t>
      </w:r>
      <w:r>
        <w:rPr>
          <w:bCs/>
          <w:color w:val="C00000"/>
        </w:rPr>
        <w:t>(“Hệ thống SafeGuard Alert tiên tiến về mặt khoa học của chúng tôi cung cấp sự bảo vệ toàn diện cho các cộng đồng dễ bị tổn thương.</w:t>
      </w:r>
      <w:r>
        <w:rPr>
          <w:bCs/>
        </w:rPr>
        <w:t>”)</w:t>
      </w:r>
    </w:p>
    <w:p w:rsidR="00D8384D" w:rsidRDefault="00D8384D">
      <w:pPr>
        <w:spacing w:line="360" w:lineRule="auto"/>
        <w:rPr>
          <w:bCs/>
        </w:rPr>
      </w:pPr>
    </w:p>
    <w:p w:rsidR="00D8384D" w:rsidRDefault="00DD037D">
      <w:pPr>
        <w:spacing w:line="360" w:lineRule="auto"/>
      </w:pPr>
      <w:r>
        <w:rPr>
          <w:b/>
          <w:bCs/>
        </w:rPr>
        <w:t xml:space="preserve">Question 2:A. </w:t>
      </w:r>
      <w:r>
        <w:t>whom</w:t>
      </w:r>
      <w:r>
        <w:rPr>
          <w:b/>
          <w:bCs/>
        </w:rPr>
        <w:tab/>
      </w:r>
      <w:r>
        <w:rPr>
          <w:b/>
          <w:bCs/>
        </w:rPr>
        <w:tab/>
      </w:r>
      <w:r>
        <w:rPr>
          <w:b/>
          <w:bCs/>
        </w:rPr>
        <w:tab/>
      </w:r>
      <w:r>
        <w:rPr>
          <w:b/>
          <w:bCs/>
        </w:rPr>
        <w:tab/>
      </w:r>
      <w:r>
        <w:rPr>
          <w:b/>
          <w:bCs/>
          <w:highlight w:val="cyan"/>
        </w:rPr>
        <w:t xml:space="preserve">B. </w:t>
      </w:r>
      <w:r>
        <w:rPr>
          <w:b/>
          <w:highlight w:val="cyan"/>
        </w:rPr>
        <w:t>that</w:t>
      </w:r>
      <w:r>
        <w:rPr>
          <w:b/>
          <w:bCs/>
        </w:rPr>
        <w:tab/>
      </w:r>
      <w:r>
        <w:rPr>
          <w:b/>
          <w:bCs/>
        </w:rPr>
        <w:tab/>
      </w:r>
      <w:r>
        <w:rPr>
          <w:b/>
          <w:bCs/>
        </w:rPr>
        <w:tab/>
      </w:r>
      <w:r>
        <w:rPr>
          <w:b/>
          <w:bCs/>
        </w:rPr>
        <w:tab/>
        <w:t xml:space="preserve">C. </w:t>
      </w:r>
      <w:r>
        <w:t>who</w:t>
      </w:r>
      <w:r>
        <w:rPr>
          <w:b/>
          <w:bCs/>
        </w:rPr>
        <w:tab/>
      </w:r>
      <w:r>
        <w:rPr>
          <w:b/>
          <w:bCs/>
        </w:rPr>
        <w:tab/>
      </w:r>
      <w:r>
        <w:rPr>
          <w:b/>
          <w:bCs/>
        </w:rPr>
        <w:tab/>
      </w:r>
      <w:r>
        <w:rPr>
          <w:b/>
          <w:bCs/>
        </w:rPr>
        <w:tab/>
      </w:r>
      <w:r>
        <w:rPr>
          <w:b/>
          <w:bCs/>
        </w:rPr>
        <w:tab/>
      </w:r>
      <w:r>
        <w:rPr>
          <w:b/>
          <w:bCs/>
        </w:rPr>
        <w:tab/>
        <w:t xml:space="preserve">D. </w:t>
      </w:r>
      <w:r>
        <w:t>which</w:t>
      </w:r>
    </w:p>
    <w:p w:rsidR="00D8384D" w:rsidRDefault="00DD037D">
      <w:pPr>
        <w:spacing w:line="360" w:lineRule="auto"/>
        <w:rPr>
          <w:bCs/>
        </w:rPr>
      </w:pPr>
      <w:r>
        <w:rPr>
          <w:b/>
          <w:bCs/>
          <w:highlight w:val="yellow"/>
        </w:rPr>
        <w:t xml:space="preserve">Giải Thích: </w:t>
      </w:r>
      <w:r>
        <w:rPr>
          <w:bCs/>
          <w:highlight w:val="yellow"/>
        </w:rPr>
        <w:t>Kiến thức về MĐQH</w:t>
      </w:r>
    </w:p>
    <w:p w:rsidR="00D8384D" w:rsidRDefault="00DD037D">
      <w:pPr>
        <w:spacing w:line="360" w:lineRule="auto"/>
        <w:rPr>
          <w:bCs/>
        </w:rPr>
      </w:pPr>
      <w:r>
        <w:rPr>
          <w:b/>
          <w:bCs/>
        </w:rPr>
        <w:t xml:space="preserve">A. whom </w:t>
      </w:r>
      <w:r>
        <w:rPr>
          <w:bCs/>
        </w:rPr>
        <w:t>– SAI – Whom được dùng trong mệnh đề quan hệ chỉ người đóng vai trò tân ngữ. Trong câu, danh từ được bổ nghĩa là application, là sự vật nên không thể dùng whom. Nếu viết an application whom combines… thì sai hoàn toàn vì whom không thể thay thế cho đồ vật. Bên cạnh đó, cấu trúc mệnh đề quan hệ sau danh từ chỉ vật bắt buộc dùng that hoặc which, không bao giờ dùng whom. Do vậy, xét cả ngữ pháp lẫn ý nghĩa, đáp án này không thể dùng.</w:t>
      </w:r>
      <w:r>
        <w:rPr>
          <w:bCs/>
        </w:rPr>
        <w:br/>
      </w:r>
      <w:r>
        <w:rPr>
          <w:b/>
          <w:color w:val="C00000"/>
        </w:rPr>
        <w:t>B. that</w:t>
      </w:r>
      <w:r>
        <w:rPr>
          <w:bCs/>
          <w:color w:val="C00000"/>
        </w:rPr>
        <w:t xml:space="preserve"> – ĐÚNG – That dùng trong mệnh đề quan hệ xác định để bổ nghĩa cho danh từ chỉ vật, rất phù hợp với application. Cấu trúc an application that combines meteorological technology… là chuẩn xác vì that giữ vai trò làm chủ ngữ của động từ combines. Ngoài ra, văn phong quảng cáo thường ưu tiên that hơn which trong mệnh đề xác định để tạo sự mạch lạc và súc tích. That ở đây là lựa chọn hoàn toàn hợp lý cả về ngữ pháp lẫn ngữ cảnh.</w:t>
      </w:r>
      <w:r>
        <w:rPr>
          <w:bCs/>
          <w:color w:val="C00000"/>
        </w:rPr>
        <w:br/>
      </w:r>
      <w:r>
        <w:rPr>
          <w:b/>
          <w:bCs/>
        </w:rPr>
        <w:t xml:space="preserve">C. who </w:t>
      </w:r>
      <w:r>
        <w:rPr>
          <w:bCs/>
        </w:rPr>
        <w:t>– SAI – Who chỉ dùng cho người làm chủ ngữ của mệnh đề quan hệ. Việc dùng who để bổ nghĩa cho một application, vốn là một vật vô tri, hoàn toàn không đúng. Nếu viết an application who combines… thì mệnh đề quan hệ trở nên sai bản chất ngữ pháp. Hơn nữa, trong tiếng Anh chuẩn, không bao giờ dùng who sau danh từ chỉ vật. Do đó, phương án này loại bỏ ngay lập tức.</w:t>
      </w:r>
      <w:r>
        <w:rPr>
          <w:bCs/>
        </w:rPr>
        <w:br/>
      </w:r>
      <w:r>
        <w:rPr>
          <w:b/>
          <w:bCs/>
        </w:rPr>
        <w:t xml:space="preserve">D. which </w:t>
      </w:r>
      <w:r>
        <w:rPr>
          <w:bCs/>
        </w:rPr>
        <w:t>– SAI – Which dùng cho sự vật trong mệnh đề quan hệ, tuy nhiên trong văn cảnh câu đây là mệnh đề quan hệ xác định. Mặc dù về ngữ pháp which không sai, nhưng về sắc thái, which thường dùng trong mệnh đề không xác định có dấu phẩy, còn ở đây không có dấu phẩy. Hơn nữa, phong cách diễn đạt trong quảng cáo và mô tả kỹ thuật thường ưu tiên that để tạo sự ngắn gọn và mạnh mẽ. Vì yêu cầu phù hợp văn phong và cấu trúc, which không phải lựa chọn hiệu quả nhất.</w:t>
      </w:r>
    </w:p>
    <w:p w:rsidR="00D8384D" w:rsidRDefault="00DD037D">
      <w:pPr>
        <w:spacing w:line="360" w:lineRule="auto"/>
        <w:rPr>
          <w:bCs/>
          <w:color w:val="C00000"/>
        </w:rPr>
      </w:pPr>
      <w:r>
        <w:rPr>
          <w:b/>
          <w:bCs/>
        </w:rPr>
        <w:t xml:space="preserve">Tạm dịch: </w:t>
      </w:r>
      <w:r>
        <w:rPr>
          <w:bCs/>
        </w:rPr>
        <w:t xml:space="preserve">SafeGuard Alert is an application that combines meteorological technology with expert disaster management knowledge. </w:t>
      </w:r>
      <w:r>
        <w:rPr>
          <w:bCs/>
          <w:color w:val="C00000"/>
        </w:rPr>
        <w:t>(“SafeGuard Alert là một ứng dụng kết hợp công nghệ khí tượng với kiến thức quản lý thảm họa chuyên sâu.”)</w:t>
      </w:r>
    </w:p>
    <w:p w:rsidR="00D8384D" w:rsidRDefault="00D8384D">
      <w:pPr>
        <w:spacing w:line="360" w:lineRule="auto"/>
        <w:rPr>
          <w:bCs/>
        </w:rPr>
      </w:pPr>
    </w:p>
    <w:p w:rsidR="00D8384D" w:rsidRDefault="00DD037D">
      <w:pPr>
        <w:spacing w:line="360" w:lineRule="auto"/>
        <w:rPr>
          <w:b/>
          <w:bCs/>
        </w:rPr>
      </w:pPr>
      <w:r>
        <w:rPr>
          <w:b/>
          <w:bCs/>
        </w:rPr>
        <w:t>Question 3:</w:t>
      </w:r>
      <w:r>
        <w:rPr>
          <w:b/>
          <w:bCs/>
          <w:highlight w:val="cyan"/>
        </w:rPr>
        <w:t xml:space="preserve">A. </w:t>
      </w:r>
      <w:r>
        <w:rPr>
          <w:b/>
          <w:highlight w:val="cyan"/>
        </w:rPr>
        <w:t>engineered</w:t>
      </w:r>
      <w:r>
        <w:rPr>
          <w:b/>
          <w:bCs/>
        </w:rPr>
        <w:tab/>
      </w:r>
      <w:r>
        <w:rPr>
          <w:b/>
          <w:bCs/>
        </w:rPr>
        <w:tab/>
        <w:t xml:space="preserve">B. </w:t>
      </w:r>
      <w:r>
        <w:t>engineering</w:t>
      </w:r>
      <w:r>
        <w:rPr>
          <w:b/>
          <w:bCs/>
        </w:rPr>
        <w:tab/>
      </w:r>
      <w:r>
        <w:rPr>
          <w:b/>
          <w:bCs/>
        </w:rPr>
        <w:tab/>
        <w:t xml:space="preserve">C. </w:t>
      </w:r>
      <w:r>
        <w:t>which engineered</w:t>
      </w:r>
      <w:r>
        <w:tab/>
      </w:r>
      <w:r>
        <w:rPr>
          <w:b/>
          <w:bCs/>
        </w:rPr>
        <w:tab/>
      </w:r>
      <w:r>
        <w:rPr>
          <w:b/>
          <w:bCs/>
        </w:rPr>
        <w:tab/>
        <w:t xml:space="preserve">D. </w:t>
      </w:r>
      <w:r>
        <w:t>was engineered</w:t>
      </w:r>
    </w:p>
    <w:p w:rsidR="00D8384D" w:rsidRDefault="00DD037D">
      <w:pPr>
        <w:spacing w:line="360" w:lineRule="auto"/>
        <w:rPr>
          <w:bCs/>
        </w:rPr>
      </w:pPr>
      <w:r>
        <w:rPr>
          <w:b/>
          <w:bCs/>
          <w:highlight w:val="yellow"/>
        </w:rPr>
        <w:t xml:space="preserve">Giải Thích: </w:t>
      </w:r>
      <w:r>
        <w:rPr>
          <w:bCs/>
          <w:highlight w:val="yellow"/>
        </w:rPr>
        <w:t>Kiến thức về rút gọn MĐQH</w:t>
      </w:r>
    </w:p>
    <w:p w:rsidR="00D8384D" w:rsidRDefault="00DD037D">
      <w:pPr>
        <w:spacing w:line="360" w:lineRule="auto"/>
        <w:rPr>
          <w:bCs/>
        </w:rPr>
      </w:pPr>
      <w:r>
        <w:rPr>
          <w:b/>
          <w:color w:val="C00000"/>
        </w:rPr>
        <w:lastRenderedPageBreak/>
        <w:t>A. engineered</w:t>
      </w:r>
      <w:r>
        <w:rPr>
          <w:bCs/>
          <w:color w:val="C00000"/>
        </w:rPr>
        <w:t xml:space="preserve"> – ĐÚNG – Engineered là dạng phân từ quá khứ dùng để rút gọn mệnh đề quan hệ bị động. Dạng đầy đủ có thể là our platform, which is engineered by experienced disaster management specialists,… Khi rút gọn, which is được lược bỏ, chỉ còn engineered. Điều này giúp câu ngắn gọn, trang trọng, đúng phong cách mô tả công nghệ. Engineered nhấn mạnh hệ thống được thiết kế và phát triển bởi các chuyên gia, hoàn toàn phù hợp văn cảnh.</w:t>
      </w:r>
      <w:r>
        <w:rPr>
          <w:bCs/>
          <w:color w:val="C00000"/>
        </w:rPr>
        <w:br/>
      </w:r>
      <w:r>
        <w:rPr>
          <w:b/>
          <w:bCs/>
        </w:rPr>
        <w:t xml:space="preserve">B. engineering </w:t>
      </w:r>
      <w:r>
        <w:rPr>
          <w:bCs/>
        </w:rPr>
        <w:t>– SAI – Engineering là danh từ hoặc hiện tại phân từ với chức năng miêu tả hành động đang diễn ra. Nếu viết our platform, engineering by experienced specialists…, thì cấu trúc trở thành sai vì engineering không thể đứng một mình làm phân từ rút gọn khi chủ ngữ của hành động không khớp với chủ ngữ của mệnh đề chính. Ngoài ra, nghĩa sẽ trở nên thiếu tự nhiên và không cho thấy ý bị động cần thiết để mô tả việc hệ thống được tạo ra bởi chuyên gia.</w:t>
      </w:r>
      <w:r>
        <w:rPr>
          <w:bCs/>
        </w:rPr>
        <w:br/>
      </w:r>
      <w:r>
        <w:rPr>
          <w:b/>
          <w:bCs/>
        </w:rPr>
        <w:t xml:space="preserve">C. which engineered </w:t>
      </w:r>
      <w:r>
        <w:rPr>
          <w:bCs/>
        </w:rPr>
        <w:t>– SAI – Which engineered là sai cấu trúc vì engineered mang nghĩa chủ động, nhưng which yêu cầu theo sau phải là một mệnh đề đầy đủ, ví dụ which engineered the system, nhưng ở đây không có tân ngữ đi kèm nên mệnh đề trở thành cụt. Hơn nữa, về nghĩa, engineered thường được dùng ở thể bị động khi nói về sản phẩm được tạo ra bởi ai đó, nên which engineered cũng không phù hợp với ý nghĩa thực tế của câu.</w:t>
      </w:r>
      <w:r>
        <w:rPr>
          <w:bCs/>
        </w:rPr>
        <w:br/>
      </w:r>
      <w:r>
        <w:rPr>
          <w:b/>
          <w:bCs/>
        </w:rPr>
        <w:t xml:space="preserve">D. was engineered </w:t>
      </w:r>
      <w:r>
        <w:rPr>
          <w:bCs/>
        </w:rPr>
        <w:t>– SAI – Was engineered là dạng bị động đầy đủ, nhưng không phù hợp vì câu yêu cầu dạng rút gọn mệnh đề quan hệ. Nếu viết our platform, was engineered by specialists,… thì câu trở thành sai vì thiếu which trước đó. Cấu trúc đúng phải là our platform, which was engineered…, nhưng đề không có dấu phẩy và không yêu cầu mệnh đề đầy đủ. Vì thế was engineered không đáp ứng đúng dạng cần sử dụng.</w:t>
      </w:r>
    </w:p>
    <w:p w:rsidR="00D8384D" w:rsidRDefault="00DD037D">
      <w:pPr>
        <w:spacing w:line="360" w:lineRule="auto"/>
        <w:rPr>
          <w:bCs/>
          <w:color w:val="C00000"/>
        </w:rPr>
      </w:pPr>
      <w:r>
        <w:rPr>
          <w:b/>
          <w:bCs/>
        </w:rPr>
        <w:t xml:space="preserve">Tạm dịch: </w:t>
      </w:r>
      <w:r>
        <w:rPr>
          <w:bCs/>
        </w:rPr>
        <w:t xml:space="preserve">Our platform, engineered by experienced disaster management specialists, incorporates safety features including community alerts, shelter locator services, and emergency protocols. </w:t>
      </w:r>
      <w:r>
        <w:rPr>
          <w:bCs/>
          <w:color w:val="C00000"/>
        </w:rPr>
        <w:t>(“Nền tảng của chúng tôi, được thiết kế bởi các chuyên gia quản lý thảm họa giàu kinh nghiệm, tích hợp nhiều tính năng an toàn như cảnh báo cộng đồng, dịch vụ tìm nơi trú ẩn và các giao thức khẩn cấp.”)</w:t>
      </w:r>
    </w:p>
    <w:p w:rsidR="00D8384D" w:rsidRDefault="00D8384D">
      <w:pPr>
        <w:spacing w:line="360" w:lineRule="auto"/>
        <w:rPr>
          <w:bCs/>
          <w:color w:val="C00000"/>
        </w:rPr>
      </w:pPr>
    </w:p>
    <w:p w:rsidR="00D8384D" w:rsidRDefault="00DD037D">
      <w:pPr>
        <w:spacing w:line="360" w:lineRule="auto"/>
        <w:rPr>
          <w:b/>
          <w:bCs/>
        </w:rPr>
      </w:pPr>
      <w:r>
        <w:rPr>
          <w:b/>
          <w:bCs/>
        </w:rPr>
        <w:t xml:space="preserve">Question 4:A. </w:t>
      </w:r>
      <w:r>
        <w:t>response</w:t>
      </w:r>
      <w:r>
        <w:rPr>
          <w:b/>
          <w:bCs/>
        </w:rPr>
        <w:tab/>
      </w:r>
      <w:r>
        <w:rPr>
          <w:b/>
          <w:bCs/>
        </w:rPr>
        <w:tab/>
      </w:r>
      <w:r>
        <w:rPr>
          <w:b/>
          <w:bCs/>
        </w:rPr>
        <w:tab/>
        <w:t xml:space="preserve">B. </w:t>
      </w:r>
      <w:r>
        <w:t>management</w:t>
      </w:r>
      <w:r>
        <w:rPr>
          <w:b/>
          <w:bCs/>
        </w:rPr>
        <w:tab/>
      </w:r>
      <w:r>
        <w:rPr>
          <w:b/>
          <w:bCs/>
        </w:rPr>
        <w:tab/>
        <w:t xml:space="preserve">C. </w:t>
      </w:r>
      <w:r>
        <w:t>prevention</w:t>
      </w:r>
      <w:r>
        <w:rPr>
          <w:b/>
          <w:bCs/>
        </w:rPr>
        <w:tab/>
      </w:r>
      <w:r>
        <w:rPr>
          <w:b/>
          <w:bCs/>
        </w:rPr>
        <w:tab/>
      </w:r>
      <w:r>
        <w:rPr>
          <w:b/>
          <w:bCs/>
        </w:rPr>
        <w:tab/>
      </w:r>
      <w:r>
        <w:rPr>
          <w:b/>
          <w:bCs/>
        </w:rPr>
        <w:tab/>
      </w:r>
      <w:r>
        <w:rPr>
          <w:b/>
          <w:bCs/>
          <w:highlight w:val="cyan"/>
        </w:rPr>
        <w:t xml:space="preserve">D. </w:t>
      </w:r>
      <w:r>
        <w:rPr>
          <w:b/>
          <w:highlight w:val="cyan"/>
        </w:rPr>
        <w:t>preparedness</w:t>
      </w:r>
      <w:r>
        <w:t xml:space="preserve"> </w:t>
      </w:r>
    </w:p>
    <w:p w:rsidR="00D8384D" w:rsidRDefault="00DD037D">
      <w:pPr>
        <w:spacing w:line="360" w:lineRule="auto"/>
        <w:rPr>
          <w:bCs/>
        </w:rPr>
      </w:pPr>
      <w:r>
        <w:rPr>
          <w:b/>
          <w:bCs/>
          <w:highlight w:val="yellow"/>
        </w:rPr>
        <w:t xml:space="preserve">Giải Thích: </w:t>
      </w:r>
      <w:r>
        <w:rPr>
          <w:bCs/>
          <w:highlight w:val="yellow"/>
        </w:rPr>
        <w:t>Kiến thức về từ vựng – nghĩa của từ</w:t>
      </w:r>
    </w:p>
    <w:p w:rsidR="00D8384D" w:rsidRDefault="00DD037D">
      <w:pPr>
        <w:spacing w:line="360" w:lineRule="auto"/>
        <w:rPr>
          <w:bCs/>
          <w:color w:val="C00000"/>
        </w:rPr>
      </w:pPr>
      <w:r>
        <w:rPr>
          <w:b/>
          <w:bCs/>
        </w:rPr>
        <w:t xml:space="preserve">A. response </w:t>
      </w:r>
      <w:r>
        <w:rPr>
          <w:bCs/>
        </w:rPr>
        <w:t>– SAI – Response mang nghĩa phản ứng hoặc đối phó, thường dùng để chỉ hành động xảy ra sau khi thảm họa đã đến. Tuy nhiên trong câu, cụm cần hoàn chỉnh là disaster preparedness systems, diễn tả các hệ thống chuẩn bị trước thảm họa. Nếu sử dụng disaster response systems, nghĩa sẽ lệch vì response chỉ tập trung vào hoạt động ứng phó sau sự kiện. Văn cảnh của đoạn văn không nói về xử lý sau thiên tai mà nhấn mạnh vào việc xây dựng hệ thống phòng ngừa và chuẩn bị trước nên response không phù hợp.</w:t>
      </w:r>
      <w:r>
        <w:rPr>
          <w:bCs/>
        </w:rPr>
        <w:br/>
      </w:r>
      <w:r>
        <w:rPr>
          <w:b/>
          <w:bCs/>
        </w:rPr>
        <w:t xml:space="preserve">B. management </w:t>
      </w:r>
      <w:r>
        <w:rPr>
          <w:bCs/>
        </w:rPr>
        <w:t>– SAI – Management mang nghĩa quản lý, điều hành, nhưng khi kết hợp với disaster trong cấu trúc disaster management systems, cụm này thường dùng để mô tả công tác điều phối và kiểm soát khi thảm họa xảy ra. Tuy nhiên, câu văn muốn nhấn mạnh nền tảng phục vụ cho việc chuẩn bị và sẵn sàng đối phó thiên tai trước khi chúng xảy đến, không mang sắc thái điều hành hoặc quản lý hành chính, nên dùng management sẽ khiến ý nghĩa nhầm sang lĩnh vực quản lý tổ chức thay vì năng lực chuẩn bị.</w:t>
      </w:r>
      <w:r>
        <w:rPr>
          <w:bCs/>
        </w:rPr>
        <w:br/>
      </w:r>
      <w:r>
        <w:rPr>
          <w:b/>
          <w:bCs/>
        </w:rPr>
        <w:t xml:space="preserve">C. prevention </w:t>
      </w:r>
      <w:r>
        <w:rPr>
          <w:bCs/>
        </w:rPr>
        <w:t xml:space="preserve">– SAI – Prevention nghĩa là sự ngăn chặn, phòng chống nhằm khiến thảm họa không xảy ra. Tuy nhiên trong bối cảnh thiên tai như bão, lũ, động đất, người ta không thể ngăn chặn mà chỉ có thể chuẩn bị </w:t>
      </w:r>
      <w:r>
        <w:rPr>
          <w:bCs/>
        </w:rPr>
        <w:lastRenderedPageBreak/>
        <w:t>và giảm thiểu thiệt hại. Nếu dùng disaster prevention systems, câu sẽ tạo ý sai vì hệ thống không có khả năng ngăn thiên tai. Đây là lý do quan trọng khiến prevention không phù hợp trong các tài liệu chuyên ngành về ứng phó thảm họa.</w:t>
      </w:r>
      <w:r>
        <w:rPr>
          <w:bCs/>
        </w:rPr>
        <w:br/>
      </w:r>
      <w:r>
        <w:rPr>
          <w:b/>
          <w:color w:val="C00000"/>
        </w:rPr>
        <w:t>D. preparedness</w:t>
      </w:r>
      <w:r>
        <w:rPr>
          <w:bCs/>
          <w:color w:val="C00000"/>
        </w:rPr>
        <w:t xml:space="preserve"> – ĐÚNG – Preparedness là thuật ngữ chuyên ngành mô tả mức độ chuẩn bị, sẵn sàng đối phó với thảm họa bằng các hệ thống cảnh báo, kế hoạch sơ tán và biện pháp bảo vệ cộng đồng. Cụm disaster preparedness systems là thuật ngữ chuẩn được dùng trong tài liệu của các tổ chức khí tượng, cứu hộ và phòng chống thiên tai trên toàn thế giới. Câu văn đề cập đến việc xây dựng các hệ thống vững chắc trước thảm họa, nên preparedness là lựa chọn chính xác cả về ngữ nghĩa, văn phong và chuyên môn.</w:t>
      </w:r>
    </w:p>
    <w:p w:rsidR="00D8384D" w:rsidRDefault="00DD037D">
      <w:pPr>
        <w:spacing w:line="360" w:lineRule="auto"/>
        <w:rPr>
          <w:bCs/>
          <w:color w:val="C00000"/>
        </w:rPr>
      </w:pPr>
      <w:r>
        <w:rPr>
          <w:b/>
          <w:bCs/>
        </w:rPr>
        <w:t xml:space="preserve">Tạm dịch: </w:t>
      </w:r>
      <w:r>
        <w:rPr>
          <w:bCs/>
        </w:rPr>
        <w:t xml:space="preserve">Establishing robust disaster preparedness systems throughout coastal regions represents the cornerstone of our mission. </w:t>
      </w:r>
      <w:r>
        <w:rPr>
          <w:bCs/>
          <w:color w:val="C00000"/>
        </w:rPr>
        <w:t>(“Việc thiết lập các hệ thống chuẩn bị thảm họa vững chắc trên khắp các vùng ven biển là nền tảng cốt lõi trong sứ mệnh của chúng tôi.”)</w:t>
      </w:r>
    </w:p>
    <w:p w:rsidR="00D8384D" w:rsidRDefault="00D8384D">
      <w:pPr>
        <w:spacing w:line="360" w:lineRule="auto"/>
        <w:rPr>
          <w:bCs/>
          <w:color w:val="C00000"/>
        </w:rPr>
      </w:pPr>
    </w:p>
    <w:p w:rsidR="00D8384D" w:rsidRDefault="00DD037D">
      <w:pPr>
        <w:spacing w:line="360" w:lineRule="auto"/>
        <w:rPr>
          <w:b/>
          <w:bCs/>
        </w:rPr>
      </w:pPr>
      <w:r>
        <w:rPr>
          <w:b/>
          <w:bCs/>
        </w:rPr>
        <w:t xml:space="preserve">Question 5:A. </w:t>
      </w:r>
      <w:r>
        <w:t>follow through</w:t>
      </w:r>
      <w:r>
        <w:rPr>
          <w:b/>
          <w:bCs/>
        </w:rPr>
        <w:tab/>
      </w:r>
      <w:r>
        <w:rPr>
          <w:b/>
          <w:bCs/>
        </w:rPr>
        <w:tab/>
        <w:t xml:space="preserve">B. </w:t>
      </w:r>
      <w:r>
        <w:t>run through</w:t>
      </w:r>
      <w:r>
        <w:rPr>
          <w:b/>
          <w:bCs/>
        </w:rPr>
        <w:tab/>
      </w:r>
      <w:r>
        <w:rPr>
          <w:b/>
          <w:bCs/>
        </w:rPr>
        <w:tab/>
      </w:r>
      <w:r>
        <w:rPr>
          <w:b/>
          <w:bCs/>
          <w:highlight w:val="cyan"/>
        </w:rPr>
        <w:t xml:space="preserve">C. </w:t>
      </w:r>
      <w:r>
        <w:rPr>
          <w:b/>
          <w:highlight w:val="cyan"/>
        </w:rPr>
        <w:t>carry out</w:t>
      </w:r>
      <w:r>
        <w:rPr>
          <w:b/>
          <w:bCs/>
          <w:highlight w:val="cyan"/>
        </w:rPr>
        <w:tab/>
      </w:r>
      <w:r>
        <w:rPr>
          <w:b/>
          <w:bCs/>
        </w:rPr>
        <w:tab/>
      </w:r>
      <w:r>
        <w:rPr>
          <w:b/>
          <w:bCs/>
        </w:rPr>
        <w:tab/>
      </w:r>
      <w:r>
        <w:rPr>
          <w:b/>
          <w:bCs/>
        </w:rPr>
        <w:tab/>
      </w:r>
      <w:r>
        <w:rPr>
          <w:b/>
          <w:bCs/>
        </w:rPr>
        <w:tab/>
        <w:t xml:space="preserve">D. </w:t>
      </w:r>
      <w:r>
        <w:t>bring off</w:t>
      </w:r>
    </w:p>
    <w:p w:rsidR="00D8384D" w:rsidRDefault="00DD037D">
      <w:pPr>
        <w:spacing w:line="360" w:lineRule="auto"/>
        <w:rPr>
          <w:bCs/>
        </w:rPr>
      </w:pPr>
      <w:bookmarkStart w:id="0" w:name="_Hlk214105645"/>
      <w:r>
        <w:rPr>
          <w:b/>
          <w:bCs/>
          <w:highlight w:val="yellow"/>
        </w:rPr>
        <w:t xml:space="preserve">Giải Thích: </w:t>
      </w:r>
      <w:r>
        <w:rPr>
          <w:bCs/>
          <w:highlight w:val="yellow"/>
        </w:rPr>
        <w:t xml:space="preserve">Kiến thức về </w:t>
      </w:r>
      <w:bookmarkEnd w:id="0"/>
      <w:r>
        <w:rPr>
          <w:bCs/>
          <w:highlight w:val="yellow"/>
        </w:rPr>
        <w:t>cụm động từ</w:t>
      </w:r>
    </w:p>
    <w:p w:rsidR="00D8384D" w:rsidRDefault="00DD037D">
      <w:pPr>
        <w:spacing w:line="360" w:lineRule="auto"/>
        <w:rPr>
          <w:bCs/>
        </w:rPr>
      </w:pPr>
      <w:r>
        <w:rPr>
          <w:b/>
          <w:bCs/>
        </w:rPr>
        <w:t xml:space="preserve">A. follow through </w:t>
      </w:r>
      <w:r>
        <w:rPr>
          <w:bCs/>
        </w:rPr>
        <w:t>– SAI – Follow through nghĩa là tiếp tục thực hiện điều gì đó đến cùng sau khi đã bắt đầu, thường nhấn mạnh vào sự kiên trì hơn là hành động thực hiện một quy trình hoặc nhiệm vụ cụ thể. Nếu viết efficiently follow through evacuation procedures, nghĩa câu sẽ trở nên không chính xác vì follow through không dùng với đối tượng là quy trình sơ tán. Cụm này không phù hợp trong ngữ cảnh hướng dẫn sơ tán khẩn cấp, nơi cần một động từ diễn tả hành động triển khai hoặc thực thi rõ ràng.</w:t>
      </w:r>
      <w:r>
        <w:rPr>
          <w:bCs/>
        </w:rPr>
        <w:br/>
      </w:r>
      <w:r>
        <w:rPr>
          <w:b/>
          <w:bCs/>
        </w:rPr>
        <w:t xml:space="preserve">B. run through </w:t>
      </w:r>
      <w:r>
        <w:rPr>
          <w:bCs/>
        </w:rPr>
        <w:t>– SAI – Run through nghĩa là xem qua nhanh, diễn tập, hoặc giải thích lại một cách sơ lược. Nếu viết run through evacuation procedures, nghĩa sẽ chuyển sang "duyệt lại" quy trình sơ tán, không đúng với mục đích của hệ thống là giúp người dân thực hiện quy trình một cách hiệu quả khi thảm họa xảy ra. Đây không phải là hành động cấp thiết trong tình huống khẩn cấp, nên thuật ngữ này không đáp ứng được yêu cầu diễn đạt của văn bản.</w:t>
      </w:r>
      <w:r>
        <w:rPr>
          <w:bCs/>
        </w:rPr>
        <w:br/>
      </w:r>
      <w:r>
        <w:rPr>
          <w:b/>
          <w:color w:val="C00000"/>
        </w:rPr>
        <w:t>C. carry out</w:t>
      </w:r>
      <w:r>
        <w:rPr>
          <w:bCs/>
          <w:color w:val="C00000"/>
        </w:rPr>
        <w:t xml:space="preserve"> – ĐÚNG – Carry out là cụm động từ nghĩa là thực hiện, triển khai hoặc tiến hành một nhiệm vụ hay quy trình. Trong ngữ cảnh thiên tai, carry out evacuation procedures là cách dùng chuẩn được các tổ chức cứu trợ và các hướng dẫn an toàn áp dụng để diễn tả việc thực thi quy trình sơ tán một cách hiệu quả. Cụm này truyền đạt chính xác ý rằng người dùng sẽ được hỗ trợ để thực hiện các bước sơ tán một cách trơn tru và ít căng thẳng nhất, phù hợp hoàn toàn với nội dung của câu.</w:t>
      </w:r>
      <w:r>
        <w:rPr>
          <w:bCs/>
          <w:color w:val="C00000"/>
        </w:rPr>
        <w:br/>
      </w:r>
      <w:r>
        <w:rPr>
          <w:b/>
          <w:bCs/>
        </w:rPr>
        <w:t xml:space="preserve">D. bring off </w:t>
      </w:r>
      <w:r>
        <w:rPr>
          <w:bCs/>
        </w:rPr>
        <w:t>– SAI – Bring off nghĩa là thành công làm được điều gì khó khăn hoặc bất ngờ. Tuy nhiên, cụm bring off evacuation procedures hoàn toàn không tự nhiên và không mang sắc thái trang trọng cần thiết trong tài liệu mô tả hệ thống hỗ trợ thảm họa. Ngoài ra, bring off thường dùng để nói về việc hoàn thành một nhiệm vụ phức tạp theo hướng thành tựu, không liên quan đến việc thực thi quy trình kỹ thuật hay hướng dẫn an toàn, nên nó không phù hợp trong trường hợp này.</w:t>
      </w:r>
    </w:p>
    <w:p w:rsidR="00D8384D" w:rsidRDefault="00DD037D">
      <w:pPr>
        <w:spacing w:line="360" w:lineRule="auto"/>
        <w:rPr>
          <w:bCs/>
        </w:rPr>
      </w:pPr>
      <w:r>
        <w:rPr>
          <w:b/>
          <w:bCs/>
        </w:rPr>
        <w:t xml:space="preserve">Tạm dịch: </w:t>
      </w:r>
      <w:r>
        <w:rPr>
          <w:bCs/>
        </w:rPr>
        <w:t xml:space="preserve">When dangerous weather approaches, our system helps families set up protective measures and efficiently carry out evacuation procedures with minimal stress. (“Khi thời tiết nguy hiểm đến gần, hệ thống </w:t>
      </w:r>
      <w:r>
        <w:rPr>
          <w:bCs/>
        </w:rPr>
        <w:lastRenderedPageBreak/>
        <w:t>của chúng tôi giúp các gia đình thiết lập biện pháp bảo vệ và thực hiện quy trình sơ tán một cách hiệu quả với mức căng thẳng thấp nhất.”)</w:t>
      </w:r>
    </w:p>
    <w:p w:rsidR="00D8384D" w:rsidRDefault="00D8384D">
      <w:pPr>
        <w:spacing w:line="360" w:lineRule="auto"/>
        <w:rPr>
          <w:bCs/>
        </w:rPr>
      </w:pPr>
    </w:p>
    <w:p w:rsidR="00D8384D" w:rsidRDefault="00DD037D">
      <w:pPr>
        <w:spacing w:line="360" w:lineRule="auto"/>
      </w:pPr>
      <w:r>
        <w:rPr>
          <w:b/>
          <w:bCs/>
        </w:rPr>
        <w:t xml:space="preserve">Question 6:A. </w:t>
      </w:r>
      <w:r>
        <w:t>few</w:t>
      </w:r>
      <w:r>
        <w:rPr>
          <w:b/>
          <w:bCs/>
        </w:rPr>
        <w:tab/>
      </w:r>
      <w:r>
        <w:rPr>
          <w:b/>
          <w:bCs/>
        </w:rPr>
        <w:tab/>
      </w:r>
      <w:r>
        <w:rPr>
          <w:b/>
          <w:bCs/>
        </w:rPr>
        <w:tab/>
      </w:r>
      <w:r>
        <w:rPr>
          <w:b/>
          <w:bCs/>
        </w:rPr>
        <w:tab/>
        <w:t xml:space="preserve">B. </w:t>
      </w:r>
      <w:r>
        <w:t>little</w:t>
      </w:r>
      <w:r>
        <w:rPr>
          <w:b/>
          <w:bCs/>
        </w:rPr>
        <w:tab/>
      </w:r>
      <w:r>
        <w:rPr>
          <w:b/>
          <w:bCs/>
        </w:rPr>
        <w:tab/>
      </w:r>
      <w:r>
        <w:rPr>
          <w:b/>
          <w:bCs/>
        </w:rPr>
        <w:tab/>
      </w:r>
      <w:r>
        <w:rPr>
          <w:b/>
          <w:bCs/>
        </w:rPr>
        <w:tab/>
        <w:t xml:space="preserve">C. </w:t>
      </w:r>
      <w:r>
        <w:t>several</w:t>
      </w:r>
      <w:r>
        <w:rPr>
          <w:b/>
          <w:bCs/>
        </w:rPr>
        <w:tab/>
      </w:r>
      <w:r>
        <w:rPr>
          <w:b/>
          <w:bCs/>
        </w:rPr>
        <w:tab/>
      </w:r>
      <w:r>
        <w:rPr>
          <w:b/>
          <w:bCs/>
        </w:rPr>
        <w:tab/>
      </w:r>
      <w:r>
        <w:rPr>
          <w:b/>
          <w:bCs/>
        </w:rPr>
        <w:tab/>
      </w:r>
      <w:r>
        <w:rPr>
          <w:b/>
          <w:bCs/>
        </w:rPr>
        <w:tab/>
      </w:r>
      <w:r>
        <w:rPr>
          <w:b/>
          <w:bCs/>
          <w:highlight w:val="cyan"/>
        </w:rPr>
        <w:t xml:space="preserve">D. </w:t>
      </w:r>
      <w:r>
        <w:rPr>
          <w:b/>
          <w:highlight w:val="cyan"/>
        </w:rPr>
        <w:t>large number</w:t>
      </w:r>
    </w:p>
    <w:p w:rsidR="00D8384D" w:rsidRDefault="00DD037D">
      <w:pPr>
        <w:spacing w:line="360" w:lineRule="auto"/>
        <w:rPr>
          <w:bCs/>
        </w:rPr>
      </w:pPr>
      <w:r>
        <w:rPr>
          <w:b/>
          <w:bCs/>
        </w:rPr>
        <w:t xml:space="preserve">Giải Thích: </w:t>
      </w:r>
      <w:r>
        <w:rPr>
          <w:bCs/>
        </w:rPr>
        <w:t>Kiến thức về lượng từ</w:t>
      </w:r>
    </w:p>
    <w:p w:rsidR="00D8384D" w:rsidRDefault="00DD037D">
      <w:pPr>
        <w:spacing w:line="360" w:lineRule="auto"/>
        <w:rPr>
          <w:color w:val="C00000"/>
        </w:rPr>
      </w:pPr>
      <w:r>
        <w:rPr>
          <w:b/>
        </w:rPr>
        <w:t xml:space="preserve">A. few </w:t>
      </w:r>
      <w:r>
        <w:t>– SAI – Few nghĩa là rất ít, mang sắc thái tiêu cực, thường nhấn mạnh sự hạn chế về số lượng. Nếu viết We have assisted a few of communities, câu sẽ mang ý rằng hệ thống chỉ hỗ trợ được rất ít cộng đồng, làm giảm tính thuyết phục của bài quảng bá. Văn phong quảng cáo luôn muốn nhấn mạnh quy mô và hiệu quả, do đó dùng few sẽ mâu thuẫn với mục đích truyền tải.</w:t>
      </w:r>
      <w:r>
        <w:br/>
      </w:r>
      <w:r>
        <w:rPr>
          <w:b/>
        </w:rPr>
        <w:t xml:space="preserve">B. little </w:t>
      </w:r>
      <w:r>
        <w:t>– SAI – Little dùng cho danh từ không đếm được và mang ý nghĩa rất ít, không đủ, hoàn toàn không thể đi với danh từ đếm được số nhiều như communities. Nếu kết hợp thành little communities, cấu trúc sẽ sai ngữ pháp. Ngoài ra, little còn làm yếu thông điệp, khiến hệ thống có vẻ như không mang lại nhiều giá trị. Vì sai cả về từ loại và sắc thái, đây là đáp án không thể dùng.</w:t>
      </w:r>
      <w:r>
        <w:br/>
      </w:r>
      <w:r>
        <w:rPr>
          <w:b/>
        </w:rPr>
        <w:t xml:space="preserve">C. several </w:t>
      </w:r>
      <w:r>
        <w:t>– SAI – Several nghĩa là một vài, một số, phù hợp với danh từ đếm được. Tuy nhiên, several mang sắc thái trung tính và không truyền tải được quy mô rộng lớn như văn bản mong muốn. Trong đoạn quảng cáo, tác giả muốn nhấn mạnh rằng hệ thống đã hỗ trợ nhiều cộng đồng ở ba vùng ven biển, nên several sẽ khiến mức độ đóng góp có vẻ khiêm tốn và không đủ sức thuyết phục.</w:t>
      </w:r>
      <w:r>
        <w:br/>
      </w:r>
      <w:r>
        <w:rPr>
          <w:b/>
          <w:bCs/>
          <w:color w:val="C00000"/>
        </w:rPr>
        <w:t>D. large number</w:t>
      </w:r>
      <w:r>
        <w:rPr>
          <w:color w:val="C00000"/>
        </w:rPr>
        <w:t xml:space="preserve"> – ĐÚNG – Large number là cụm diễn tả số lượng lớn, phù hợp với danh từ đếm được số nhiều như communities. Cụm a large number of communities là cấu trúc chuẩn, thường dùng trong văn bản quảng cáo, báo cáo hoặc mô tả tác động xã hội nhằm nhấn mạnh quy mô hỗ trợ và mức độ ảnh hưởng tích cực. Nó phù hợp hoàn toàn với mục tiêu truyền thông của đoạn văn và nhất quán với số liệu ba vùng ven biển được nhắc đến.</w:t>
      </w:r>
    </w:p>
    <w:p w:rsidR="00D8384D" w:rsidRDefault="00DD037D">
      <w:pPr>
        <w:spacing w:line="360" w:lineRule="auto"/>
        <w:rPr>
          <w:color w:val="C00000"/>
        </w:rPr>
      </w:pPr>
      <w:r>
        <w:rPr>
          <w:b/>
        </w:rPr>
        <w:t xml:space="preserve">Tạm dịch: </w:t>
      </w:r>
      <w:r>
        <w:t xml:space="preserve">We have assisted a large number of communities across three coastal regions. </w:t>
      </w:r>
      <w:r>
        <w:rPr>
          <w:color w:val="C00000"/>
        </w:rPr>
        <w:t>(“Chúng tôi đã hỗ trợ một số lượng lớn cộng đồng tại ba khu vực ven biển.”)</w:t>
      </w:r>
    </w:p>
    <w:p w:rsidR="00D8384D" w:rsidRDefault="00D8384D">
      <w:pPr>
        <w:spacing w:line="360" w:lineRule="auto"/>
        <w:rPr>
          <w:color w:val="C00000"/>
        </w:rPr>
      </w:pPr>
    </w:p>
    <w:p w:rsidR="00D8384D" w:rsidRDefault="00DD037D">
      <w:pPr>
        <w:spacing w:line="360" w:lineRule="auto"/>
        <w:rPr>
          <w:b/>
        </w:rPr>
      </w:pPr>
      <w:r>
        <w:rPr>
          <w:b/>
        </w:rPr>
        <w:t>Read of the following leaflet and mark the letter A, B, C or D on your answer sheet to indicate the option that best fits each of the numbered blanks from 7 to 12.</w:t>
      </w:r>
    </w:p>
    <w:p w:rsidR="00D8384D" w:rsidRDefault="00DD037D">
      <w:pPr>
        <w:spacing w:line="360" w:lineRule="auto"/>
        <w:jc w:val="center"/>
        <w:rPr>
          <w:b/>
          <w:color w:val="0000FF"/>
        </w:rPr>
      </w:pPr>
      <w:r>
        <w:rPr>
          <w:b/>
          <w:color w:val="0000FF"/>
        </w:rPr>
        <w:t>MULTIPLE JOBHOLDING &amp; CAREER SUSTAINABILITY</w:t>
      </w:r>
    </w:p>
    <w:p w:rsidR="00D8384D" w:rsidRDefault="00DD037D">
      <w:pPr>
        <w:spacing w:line="360" w:lineRule="auto"/>
        <w:jc w:val="center"/>
        <w:rPr>
          <w:b/>
        </w:rPr>
      </w:pPr>
      <w:r>
        <w:rPr>
          <w:b/>
          <w:color w:val="0000FF"/>
        </w:rPr>
        <w:t>Why Your Work Motivation Shapes Your Future</w:t>
      </w:r>
    </w:p>
    <w:p w:rsidR="00D8384D" w:rsidRDefault="00DD037D">
      <w:pPr>
        <w:tabs>
          <w:tab w:val="left" w:pos="420"/>
        </w:tabs>
        <w:spacing w:line="360" w:lineRule="auto"/>
        <w:ind w:left="420" w:hanging="420"/>
        <w:rPr>
          <w:b/>
        </w:rPr>
      </w:pPr>
      <w:r>
        <w:rPr>
          <w:rFonts w:ascii="Wingdings" w:hAnsi="Wingdings"/>
        </w:rPr>
        <w:t></w:t>
      </w:r>
      <w:r>
        <w:rPr>
          <w:rFonts w:ascii="Wingdings" w:hAnsi="Wingdings"/>
        </w:rPr>
        <w:tab/>
      </w:r>
      <w:r>
        <w:rPr>
          <w:b/>
        </w:rPr>
        <w:t>Part 1: Understanding the Research</w:t>
      </w:r>
    </w:p>
    <w:p w:rsidR="00D8384D" w:rsidRDefault="00DD037D">
      <w:pPr>
        <w:tabs>
          <w:tab w:val="left" w:pos="420"/>
        </w:tabs>
        <w:spacing w:line="360" w:lineRule="auto"/>
        <w:ind w:left="420" w:hanging="420"/>
      </w:pPr>
      <w:r>
        <w:rPr>
          <w:rFonts w:ascii="Wingdings" w:hAnsi="Wingdings"/>
        </w:rPr>
        <w:t></w:t>
      </w:r>
      <w:r>
        <w:rPr>
          <w:rFonts w:ascii="Wingdings" w:hAnsi="Wingdings"/>
        </w:rPr>
        <w:tab/>
      </w:r>
      <w:r>
        <w:t>Studies reveal insights about people working multiple jobs. (7)_________ put it bluntly, your reasons can make or break your success.</w:t>
      </w:r>
    </w:p>
    <w:p w:rsidR="00D8384D" w:rsidRDefault="00DD037D">
      <w:pPr>
        <w:tabs>
          <w:tab w:val="left" w:pos="420"/>
        </w:tabs>
        <w:spacing w:line="360" w:lineRule="auto"/>
        <w:ind w:left="420" w:hanging="420"/>
        <w:rPr>
          <w:b/>
        </w:rPr>
      </w:pPr>
      <w:r>
        <w:rPr>
          <w:rFonts w:ascii="Wingdings" w:hAnsi="Wingdings"/>
        </w:rPr>
        <w:t></w:t>
      </w:r>
      <w:r>
        <w:rPr>
          <w:rFonts w:ascii="Wingdings" w:hAnsi="Wingdings"/>
        </w:rPr>
        <w:tab/>
      </w:r>
      <w:r>
        <w:rPr>
          <w:b/>
        </w:rPr>
        <w:t>Part 2: The Two Types of Motivation</w:t>
      </w:r>
    </w:p>
    <w:p w:rsidR="00D8384D" w:rsidRDefault="00DD037D">
      <w:pPr>
        <w:tabs>
          <w:tab w:val="left" w:pos="420"/>
        </w:tabs>
        <w:spacing w:line="360" w:lineRule="auto"/>
        <w:ind w:left="420" w:hanging="420"/>
      </w:pPr>
      <w:r>
        <w:rPr>
          <w:rFonts w:ascii="Wingdings" w:hAnsi="Wingdings"/>
        </w:rPr>
        <w:t></w:t>
      </w:r>
      <w:r>
        <w:rPr>
          <w:rFonts w:ascii="Wingdings" w:hAnsi="Wingdings"/>
        </w:rPr>
        <w:tab/>
      </w:r>
      <w:r>
        <w:t>Some pursue positions for career advancement, (8)_________ others do so for financial survival. Pull motivations lead to better outcomes than push motivations. Some embrace intrinsic goals, while (9)_________ remain trapped in extrinsic circumstances.</w:t>
      </w:r>
    </w:p>
    <w:p w:rsidR="00D8384D" w:rsidRDefault="00DD037D">
      <w:pPr>
        <w:tabs>
          <w:tab w:val="left" w:pos="420"/>
        </w:tabs>
        <w:spacing w:line="360" w:lineRule="auto"/>
        <w:ind w:left="420" w:hanging="420"/>
        <w:rPr>
          <w:b/>
        </w:rPr>
      </w:pPr>
      <w:r>
        <w:rPr>
          <w:rFonts w:ascii="Wingdings" w:hAnsi="Wingdings"/>
        </w:rPr>
        <w:t></w:t>
      </w:r>
      <w:r>
        <w:rPr>
          <w:rFonts w:ascii="Wingdings" w:hAnsi="Wingdings"/>
        </w:rPr>
        <w:tab/>
      </w:r>
      <w:r>
        <w:rPr>
          <w:b/>
        </w:rPr>
        <w:t>Part 3: How It Works</w:t>
      </w:r>
    </w:p>
    <w:p w:rsidR="00D8384D" w:rsidRDefault="00DD037D">
      <w:pPr>
        <w:tabs>
          <w:tab w:val="left" w:pos="420"/>
        </w:tabs>
        <w:spacing w:line="360" w:lineRule="auto"/>
        <w:ind w:left="420" w:hanging="420"/>
      </w:pPr>
      <w:r>
        <w:rPr>
          <w:rFonts w:ascii="Wingdings" w:hAnsi="Wingdings"/>
        </w:rPr>
        <w:lastRenderedPageBreak/>
        <w:t></w:t>
      </w:r>
      <w:r>
        <w:rPr>
          <w:rFonts w:ascii="Wingdings" w:hAnsi="Wingdings"/>
        </w:rPr>
        <w:tab/>
      </w:r>
      <w:r>
        <w:t>The (10)_________ design of future research will clarify motivation patterns. Motivation triggers proactive behavior, fostering sustainable careers.</w:t>
      </w:r>
    </w:p>
    <w:p w:rsidR="00D8384D" w:rsidRDefault="00DD037D">
      <w:pPr>
        <w:tabs>
          <w:tab w:val="left" w:pos="420"/>
        </w:tabs>
        <w:spacing w:line="360" w:lineRule="auto"/>
        <w:ind w:left="420" w:hanging="420"/>
        <w:rPr>
          <w:b/>
        </w:rPr>
      </w:pPr>
      <w:r>
        <w:rPr>
          <w:rFonts w:ascii="Wingdings" w:hAnsi="Wingdings"/>
        </w:rPr>
        <w:t></w:t>
      </w:r>
      <w:r>
        <w:rPr>
          <w:rFonts w:ascii="Wingdings" w:hAnsi="Wingdings"/>
        </w:rPr>
        <w:tab/>
      </w:r>
      <w:r>
        <w:rPr>
          <w:b/>
        </w:rPr>
        <w:t>Part 4: The Path Forward</w:t>
      </w:r>
    </w:p>
    <w:p w:rsidR="00D8384D" w:rsidRDefault="00DD037D">
      <w:pPr>
        <w:tabs>
          <w:tab w:val="left" w:pos="420"/>
        </w:tabs>
        <w:spacing w:line="360" w:lineRule="auto"/>
        <w:ind w:left="420" w:hanging="420"/>
      </w:pPr>
      <w:r>
        <w:rPr>
          <w:rFonts w:ascii="Wingdings" w:hAnsi="Wingdings"/>
        </w:rPr>
        <w:t></w:t>
      </w:r>
      <w:r>
        <w:rPr>
          <w:rFonts w:ascii="Wingdings" w:hAnsi="Wingdings"/>
        </w:rPr>
        <w:tab/>
      </w:r>
      <w:r>
        <w:t>Researchers identified a compelling (11)_________ linking motivation to sustainability. Organizations should foster development opportunities.</w:t>
      </w:r>
    </w:p>
    <w:p w:rsidR="00D8384D" w:rsidRDefault="00DD037D">
      <w:pPr>
        <w:tabs>
          <w:tab w:val="left" w:pos="420"/>
        </w:tabs>
        <w:spacing w:line="360" w:lineRule="auto"/>
        <w:ind w:left="420" w:hanging="420"/>
        <w:rPr>
          <w:b/>
        </w:rPr>
      </w:pPr>
      <w:r>
        <w:rPr>
          <w:rFonts w:ascii="Wingdings" w:hAnsi="Wingdings"/>
        </w:rPr>
        <w:t></w:t>
      </w:r>
      <w:r>
        <w:rPr>
          <w:rFonts w:ascii="Wingdings" w:hAnsi="Wingdings"/>
        </w:rPr>
        <w:tab/>
      </w:r>
      <w:r>
        <w:rPr>
          <w:b/>
        </w:rPr>
        <w:t>Part 5: Key Takeaway</w:t>
      </w:r>
    </w:p>
    <w:p w:rsidR="00D8384D" w:rsidRDefault="00DD037D">
      <w:pPr>
        <w:tabs>
          <w:tab w:val="left" w:pos="420"/>
        </w:tabs>
        <w:spacing w:line="360" w:lineRule="auto"/>
        <w:ind w:left="420" w:hanging="420"/>
      </w:pPr>
      <w:r>
        <w:rPr>
          <w:rFonts w:ascii="Wingdings" w:hAnsi="Wingdings"/>
        </w:rPr>
        <w:t></w:t>
      </w:r>
      <w:r>
        <w:rPr>
          <w:rFonts w:ascii="Wingdings" w:hAnsi="Wingdings"/>
        </w:rPr>
        <w:tab/>
      </w:r>
      <w:r>
        <w:t>Those prioritizing intrinsic fulfillment demonstrate enhanced sustainability through a chain (12)_________ role, compared to individuals focused on immediate compensation.</w:t>
      </w:r>
    </w:p>
    <w:p w:rsidR="00D8384D" w:rsidRDefault="00DD037D">
      <w:pPr>
        <w:tabs>
          <w:tab w:val="left" w:pos="420"/>
        </w:tabs>
        <w:spacing w:line="360" w:lineRule="auto"/>
        <w:ind w:left="420" w:hanging="420"/>
        <w:rPr>
          <w:color w:val="0000FF"/>
        </w:rPr>
      </w:pPr>
      <w:r>
        <w:rPr>
          <w:rFonts w:ascii="Wingdings" w:hAnsi="Wingdings"/>
        </w:rPr>
        <w:t></w:t>
      </w:r>
      <w:r>
        <w:rPr>
          <w:rFonts w:ascii="Wingdings" w:hAnsi="Wingdings"/>
        </w:rPr>
        <w:tab/>
      </w:r>
      <w:r>
        <w:rPr>
          <w:bCs/>
        </w:rPr>
        <w:t xml:space="preserve">Bottom Line: </w:t>
      </w:r>
      <w:r>
        <w:t>Your motivation determines your destiny. Choose growth; achieve sustainability.</w:t>
      </w:r>
    </w:p>
    <w:p w:rsidR="00D8384D" w:rsidRDefault="00D8384D">
      <w:pPr>
        <w:spacing w:line="360" w:lineRule="auto"/>
        <w:rPr>
          <w:color w:val="0000FF"/>
        </w:rPr>
      </w:pPr>
    </w:p>
    <w:p w:rsidR="00D8384D" w:rsidRDefault="00DD037D">
      <w:pPr>
        <w:spacing w:line="360" w:lineRule="auto"/>
        <w:jc w:val="right"/>
        <w:rPr>
          <w:color w:val="0000FF"/>
        </w:rPr>
      </w:pPr>
      <w:r>
        <w:rPr>
          <w:color w:val="0000FF"/>
        </w:rPr>
        <w:t>https://link.springer.com/lk</w:t>
      </w:r>
    </w:p>
    <w:p w:rsidR="00D8384D" w:rsidRDefault="00DD037D">
      <w:pPr>
        <w:spacing w:line="360" w:lineRule="auto"/>
        <w:rPr>
          <w:b/>
          <w:bCs/>
        </w:rPr>
      </w:pPr>
      <w:r>
        <w:rPr>
          <w:b/>
          <w:bCs/>
        </w:rPr>
        <w:t>Question 7:</w:t>
      </w:r>
      <w:r>
        <w:rPr>
          <w:b/>
          <w:bCs/>
          <w:highlight w:val="cyan"/>
        </w:rPr>
        <w:t xml:space="preserve">A. </w:t>
      </w:r>
      <w:r>
        <w:rPr>
          <w:b/>
          <w:highlight w:val="cyan"/>
        </w:rPr>
        <w:t>To</w:t>
      </w:r>
      <w:r>
        <w:rPr>
          <w:b/>
          <w:bCs/>
        </w:rPr>
        <w:tab/>
      </w:r>
      <w:r>
        <w:rPr>
          <w:b/>
          <w:bCs/>
        </w:rPr>
        <w:tab/>
      </w:r>
      <w:r>
        <w:rPr>
          <w:b/>
          <w:bCs/>
        </w:rPr>
        <w:tab/>
      </w:r>
      <w:r>
        <w:rPr>
          <w:b/>
          <w:bCs/>
        </w:rPr>
        <w:tab/>
        <w:t xml:space="preserve">B. </w:t>
      </w:r>
      <w:r>
        <w:t>At</w:t>
      </w:r>
      <w:r>
        <w:rPr>
          <w:b/>
          <w:bCs/>
        </w:rPr>
        <w:tab/>
      </w:r>
      <w:r>
        <w:rPr>
          <w:b/>
          <w:bCs/>
        </w:rPr>
        <w:tab/>
      </w:r>
      <w:r>
        <w:rPr>
          <w:b/>
          <w:bCs/>
        </w:rPr>
        <w:tab/>
      </w:r>
      <w:r>
        <w:rPr>
          <w:b/>
          <w:bCs/>
        </w:rPr>
        <w:tab/>
        <w:t xml:space="preserve">C. </w:t>
      </w:r>
      <w:r>
        <w:t>About</w:t>
      </w:r>
      <w:r>
        <w:rPr>
          <w:b/>
          <w:bCs/>
        </w:rPr>
        <w:tab/>
      </w:r>
      <w:r>
        <w:rPr>
          <w:b/>
          <w:bCs/>
        </w:rPr>
        <w:tab/>
      </w:r>
      <w:r>
        <w:rPr>
          <w:b/>
          <w:bCs/>
        </w:rPr>
        <w:tab/>
      </w:r>
      <w:r>
        <w:rPr>
          <w:b/>
          <w:bCs/>
        </w:rPr>
        <w:tab/>
        <w:t xml:space="preserve">D. </w:t>
      </w:r>
      <w:r>
        <w:t>With</w:t>
      </w:r>
    </w:p>
    <w:p w:rsidR="00D8384D" w:rsidRDefault="00DD037D">
      <w:pPr>
        <w:spacing w:line="360" w:lineRule="auto"/>
        <w:rPr>
          <w:bCs/>
        </w:rPr>
      </w:pPr>
      <w:r>
        <w:rPr>
          <w:b/>
          <w:bCs/>
          <w:highlight w:val="yellow"/>
        </w:rPr>
        <w:t xml:space="preserve">Giải Thích: </w:t>
      </w:r>
      <w:r>
        <w:rPr>
          <w:bCs/>
          <w:highlight w:val="yellow"/>
        </w:rPr>
        <w:t>Kiến thức về giới từ</w:t>
      </w:r>
    </w:p>
    <w:p w:rsidR="00D8384D" w:rsidRDefault="00DD037D">
      <w:pPr>
        <w:spacing w:line="360" w:lineRule="auto"/>
        <w:rPr>
          <w:bCs/>
        </w:rPr>
      </w:pPr>
      <w:r>
        <w:rPr>
          <w:b/>
          <w:color w:val="C00000"/>
        </w:rPr>
        <w:t>A. To</w:t>
      </w:r>
      <w:r>
        <w:rPr>
          <w:bCs/>
          <w:color w:val="C00000"/>
        </w:rPr>
        <w:t xml:space="preserve"> – ĐÚNG – Giới từ to đứng sau động từ put trong cấu trúc put something to someone, đặc biệt trong cụm put it bluntly, có nghĩa là nói thẳng thắn hoặc nói một cách trực tiếp. Trong câu Studies reveal insights… (7) to put it bluntly, your reasons…, giới từ to giúp liên kết cụm trạng ngữ rút gọn, tạo nên một cách nói trang trọng nhưng tự nhiên. Đây là cấu trúc cố định, không thể thay thế bởi giới từ khác mà vẫn giữ nguyên nghĩa và độ tự nhiên của cụm diễn đạt.</w:t>
      </w:r>
      <w:r>
        <w:rPr>
          <w:bCs/>
          <w:color w:val="C00000"/>
        </w:rPr>
        <w:br/>
      </w:r>
      <w:r>
        <w:rPr>
          <w:b/>
          <w:bCs/>
        </w:rPr>
        <w:t xml:space="preserve">B. At </w:t>
      </w:r>
      <w:r>
        <w:rPr>
          <w:bCs/>
        </w:rPr>
        <w:t>– SAI – At không thể đi theo sau put trong cụm thành ngữ put it bluntly. Nếu viết at put it bluntly, cấu trúc sẽ hoàn toàn sai ngữ pháp vì at không kết hợp với các cụm diễn đạt dạng này. At thường chỉ vị trí, thời điểm hoặc mục tiêu cụ thể, nhưng trong trường hợp này, câu đang yêu cầu một giới từ làm thành phần của cấu trúc thành ngữ cố định. Vì lý do đó, dùng at sẽ phá vỡ nghĩa và không đúng chuẩn tiếng Anh trang trọng.</w:t>
      </w:r>
      <w:r>
        <w:rPr>
          <w:bCs/>
        </w:rPr>
        <w:br/>
      </w:r>
      <w:r>
        <w:rPr>
          <w:b/>
          <w:bCs/>
        </w:rPr>
        <w:t xml:space="preserve">C. About </w:t>
      </w:r>
      <w:r>
        <w:rPr>
          <w:bCs/>
        </w:rPr>
        <w:t>– SAI – About mang nghĩa về một vấn đề nào đó, nhưng trong cụm put it bluntly, không có ý nghĩa đề cập đến chủ đề mà là diễn đạt cách nói thẳng thắn. Nếu thay bằng about, câu sẽ trở thành Studies reveal insights… about put it bluntly, điều này vô nghĩa về mặt ngữ pháp. About không thể đóng vai trò kết nối trong trạng ngữ chỉ cách thức được rút gọn từ một thành ngữ cố định, vì vậy không phù hợp trong bối cảnh này.</w:t>
      </w:r>
      <w:r>
        <w:rPr>
          <w:bCs/>
        </w:rPr>
        <w:br/>
      </w:r>
      <w:r>
        <w:rPr>
          <w:b/>
          <w:bCs/>
        </w:rPr>
        <w:t xml:space="preserve">D. With </w:t>
      </w:r>
      <w:r>
        <w:rPr>
          <w:bCs/>
        </w:rPr>
        <w:t>– SAI – With có thể dùng để nói về phương tiện hoặc đi kèm trạng thái, nhưng không bao giờ dùng với cụm put it bluntly. Nếu viết with put it bluntly, cấu trúc hoàn toàn sai về bản chất, vì with không đứng trước một mệnh đề hoặc cụm động từ kiểu này. Bên cạnh đó, put it bluntly là một cụm thành ngữ liền mạch, không cho phép chèn giới từ with hay bất kỳ giới từ nào khác thay thế. Vì vậy, with không thể là lựa chọn đúng.</w:t>
      </w:r>
    </w:p>
    <w:p w:rsidR="00D8384D" w:rsidRDefault="00DD037D">
      <w:pPr>
        <w:spacing w:line="360" w:lineRule="auto"/>
        <w:rPr>
          <w:bCs/>
          <w:color w:val="C00000"/>
        </w:rPr>
      </w:pPr>
      <w:r>
        <w:rPr>
          <w:b/>
          <w:bCs/>
        </w:rPr>
        <w:t xml:space="preserve">Tạm dịch: </w:t>
      </w:r>
      <w:r>
        <w:rPr>
          <w:bCs/>
        </w:rPr>
        <w:t xml:space="preserve">Studies reveal insights about people working multiple jobs. To put it bluntly, your reasons can make or break your success. </w:t>
      </w:r>
      <w:r>
        <w:rPr>
          <w:bCs/>
          <w:color w:val="C00000"/>
        </w:rPr>
        <w:t>(“Các nghiên cứu cho thấy những hiểu biết về những người làm nhiều công việc. Nói thẳng ra, lý do của bạn có thể quyết định thành công hay thất bại.”)</w:t>
      </w:r>
    </w:p>
    <w:p w:rsidR="00D8384D" w:rsidRDefault="00D8384D">
      <w:pPr>
        <w:spacing w:line="360" w:lineRule="auto"/>
        <w:rPr>
          <w:bCs/>
          <w:color w:val="C00000"/>
        </w:rPr>
      </w:pPr>
    </w:p>
    <w:p w:rsidR="00D8384D" w:rsidRDefault="00DD037D">
      <w:pPr>
        <w:spacing w:line="360" w:lineRule="auto"/>
        <w:rPr>
          <w:b/>
          <w:bCs/>
        </w:rPr>
      </w:pPr>
      <w:r>
        <w:rPr>
          <w:b/>
          <w:bCs/>
        </w:rPr>
        <w:t xml:space="preserve">Question 8:A. </w:t>
      </w:r>
      <w:r>
        <w:t>because</w:t>
      </w:r>
      <w:r>
        <w:rPr>
          <w:b/>
          <w:bCs/>
        </w:rPr>
        <w:tab/>
      </w:r>
      <w:r>
        <w:rPr>
          <w:b/>
          <w:bCs/>
        </w:rPr>
        <w:tab/>
      </w:r>
      <w:r>
        <w:rPr>
          <w:b/>
          <w:bCs/>
        </w:rPr>
        <w:tab/>
        <w:t xml:space="preserve">B. </w:t>
      </w:r>
      <w:r>
        <w:t>while</w:t>
      </w:r>
      <w:r>
        <w:rPr>
          <w:b/>
          <w:bCs/>
        </w:rPr>
        <w:tab/>
      </w:r>
      <w:r>
        <w:rPr>
          <w:b/>
          <w:bCs/>
        </w:rPr>
        <w:tab/>
      </w:r>
      <w:r>
        <w:rPr>
          <w:b/>
          <w:bCs/>
        </w:rPr>
        <w:tab/>
      </w:r>
      <w:r>
        <w:rPr>
          <w:b/>
          <w:bCs/>
        </w:rPr>
        <w:tab/>
      </w:r>
      <w:r>
        <w:rPr>
          <w:b/>
          <w:bCs/>
          <w:highlight w:val="cyan"/>
        </w:rPr>
        <w:t xml:space="preserve">C. </w:t>
      </w:r>
      <w:r>
        <w:rPr>
          <w:b/>
          <w:highlight w:val="cyan"/>
        </w:rPr>
        <w:t>whereas</w:t>
      </w:r>
      <w:r>
        <w:rPr>
          <w:b/>
          <w:bCs/>
        </w:rPr>
        <w:tab/>
      </w:r>
      <w:r>
        <w:rPr>
          <w:b/>
          <w:bCs/>
        </w:rPr>
        <w:tab/>
      </w:r>
      <w:r>
        <w:rPr>
          <w:b/>
          <w:bCs/>
        </w:rPr>
        <w:tab/>
      </w:r>
      <w:r>
        <w:rPr>
          <w:b/>
          <w:bCs/>
        </w:rPr>
        <w:tab/>
        <w:t xml:space="preserve">D. </w:t>
      </w:r>
      <w:r>
        <w:t>therefore</w:t>
      </w:r>
    </w:p>
    <w:p w:rsidR="00D8384D" w:rsidRDefault="00DD037D">
      <w:pPr>
        <w:spacing w:line="360" w:lineRule="auto"/>
        <w:rPr>
          <w:bCs/>
        </w:rPr>
      </w:pPr>
      <w:r>
        <w:rPr>
          <w:b/>
          <w:bCs/>
          <w:highlight w:val="yellow"/>
        </w:rPr>
        <w:t xml:space="preserve">Giải Thích: </w:t>
      </w:r>
      <w:r>
        <w:rPr>
          <w:bCs/>
          <w:highlight w:val="yellow"/>
        </w:rPr>
        <w:t>Kiến thức về liên từ</w:t>
      </w:r>
    </w:p>
    <w:p w:rsidR="00D8384D" w:rsidRDefault="00DD037D">
      <w:pPr>
        <w:spacing w:line="360" w:lineRule="auto"/>
        <w:rPr>
          <w:bCs/>
        </w:rPr>
      </w:pPr>
      <w:r>
        <w:rPr>
          <w:b/>
          <w:bCs/>
        </w:rPr>
        <w:lastRenderedPageBreak/>
        <w:t xml:space="preserve">A. because </w:t>
      </w:r>
      <w:r>
        <w:rPr>
          <w:bCs/>
        </w:rPr>
        <w:t>– SAI – Because diễn tả nguyên nhân, nhưng câu này không nhằm giải thích nguyên nhân mà nhằm đối lập hai loại động lực khác nhau. Nếu dùng because, nghĩa câu sẽ trở nên sai lệch, như thể những người làm vì sự sống còn là nguyên nhân khiến người khác theo đuổi phát triển sự nghiệp, điều này không đúng về logic. Vì ngữ cảnh đang thể hiện sự tương phản giữa hai nhóm, because hoàn toàn không phù hợp.</w:t>
      </w:r>
      <w:r>
        <w:rPr>
          <w:bCs/>
        </w:rPr>
        <w:br/>
      </w:r>
      <w:r>
        <w:rPr>
          <w:b/>
          <w:bCs/>
        </w:rPr>
        <w:t xml:space="preserve">B. while </w:t>
      </w:r>
      <w:r>
        <w:rPr>
          <w:bCs/>
        </w:rPr>
        <w:t>– SAI – While có thể diễn tả sự đối lập trong một số ngữ cảnh, nhưng sắc thái của while thường nhẹ và thiên về mô tả hai hành động song song hơn là thể hiện sự tương phản mạnh. Trong văn bản nghiên cứu khoa học, đặc biệt khi phân loại hai nhóm có đặc trưng đối lập, người viết cần liên từ thể hiện sự đối chiếu rõ ràng hơn. While không đủ mạnh để nhấn mạnh ranh giới hai động lực khác nhau.</w:t>
      </w:r>
      <w:r>
        <w:rPr>
          <w:bCs/>
        </w:rPr>
        <w:br/>
      </w:r>
      <w:r>
        <w:rPr>
          <w:b/>
          <w:color w:val="C00000"/>
        </w:rPr>
        <w:t>C. whereas</w:t>
      </w:r>
      <w:r>
        <w:rPr>
          <w:bCs/>
          <w:color w:val="C00000"/>
        </w:rPr>
        <w:t xml:space="preserve"> – ĐÚNG – Whereas là liên từ diễn tả sự tương phản rõ ràng giữa hai mệnh đề, thường dùng trong văn viết học thuật và phân tích. Câu Some pursue positions for career advancement, whereas others do so for financial survival cho thấy rõ sự đối lập giữa mục tiêu phát triển sự nghiệp và nhu cầu tồn tại tài chính. Đây là lựa chọn chính xác nhất về ngữ pháp, sắc thái và văn phong, phù hợp với nội dung trình bày kết quả nghiên cứu.</w:t>
      </w:r>
      <w:r>
        <w:rPr>
          <w:b/>
          <w:bCs/>
        </w:rPr>
        <w:br/>
        <w:t xml:space="preserve">D. therefore </w:t>
      </w:r>
      <w:r>
        <w:rPr>
          <w:bCs/>
        </w:rPr>
        <w:t>– SAI – Therefore diễn tả kết quả hoặc hệ quả logic, không thể dùng để nối hai mệnh đề đối lập. Nếu viết Some pursue positions…, therefore others do so…, nghĩa câu trở nên lộn xộn vì therefore không thể tạo sự tương phản. Thay vào đó, nó tạo cảm giác rằng hành động của nhóm thứ hai là hệ quả do nhóm thứ nhất gây ra, hoàn toàn trái với mục tiêu so sánh hai loại động lực tách biệt. Do vậy không thể sử dụng therefore.</w:t>
      </w:r>
    </w:p>
    <w:p w:rsidR="00D8384D" w:rsidRDefault="00DD037D">
      <w:pPr>
        <w:spacing w:line="360" w:lineRule="auto"/>
        <w:rPr>
          <w:bCs/>
          <w:color w:val="C00000"/>
        </w:rPr>
      </w:pPr>
      <w:r>
        <w:rPr>
          <w:b/>
          <w:bCs/>
        </w:rPr>
        <w:t xml:space="preserve">Tạm dịch: </w:t>
      </w:r>
      <w:r>
        <w:rPr>
          <w:bCs/>
        </w:rPr>
        <w:t xml:space="preserve">Some pursue positions for career advancement, whereas others do so for financial survival. </w:t>
      </w:r>
      <w:r>
        <w:rPr>
          <w:bCs/>
          <w:color w:val="C00000"/>
        </w:rPr>
        <w:t>(“Một số người theo đuổi vị trí để thăng tiến sự nghiệp, trong khi những người khác làm vậy để tồn tại về mặt tài chính.”)</w:t>
      </w:r>
    </w:p>
    <w:p w:rsidR="00D8384D" w:rsidRDefault="00D8384D">
      <w:pPr>
        <w:spacing w:line="360" w:lineRule="auto"/>
        <w:rPr>
          <w:bCs/>
          <w:color w:val="C00000"/>
        </w:rPr>
      </w:pPr>
    </w:p>
    <w:p w:rsidR="00D8384D" w:rsidRDefault="00DD037D">
      <w:pPr>
        <w:spacing w:line="360" w:lineRule="auto"/>
        <w:rPr>
          <w:b/>
          <w:bCs/>
        </w:rPr>
      </w:pPr>
      <w:r>
        <w:rPr>
          <w:b/>
          <w:bCs/>
        </w:rPr>
        <w:t xml:space="preserve">Question 9:A. </w:t>
      </w:r>
      <w:r>
        <w:t>another</w:t>
      </w:r>
      <w:r>
        <w:rPr>
          <w:b/>
          <w:bCs/>
        </w:rPr>
        <w:tab/>
      </w:r>
      <w:r>
        <w:rPr>
          <w:b/>
          <w:bCs/>
        </w:rPr>
        <w:tab/>
      </w:r>
      <w:r>
        <w:rPr>
          <w:b/>
          <w:bCs/>
        </w:rPr>
        <w:tab/>
      </w:r>
      <w:r>
        <w:rPr>
          <w:b/>
          <w:bCs/>
          <w:highlight w:val="cyan"/>
        </w:rPr>
        <w:t xml:space="preserve">B. </w:t>
      </w:r>
      <w:r>
        <w:rPr>
          <w:b/>
          <w:highlight w:val="cyan"/>
        </w:rPr>
        <w:t>others</w:t>
      </w:r>
      <w:r>
        <w:rPr>
          <w:b/>
          <w:bCs/>
        </w:rPr>
        <w:tab/>
      </w:r>
      <w:r>
        <w:rPr>
          <w:b/>
          <w:bCs/>
        </w:rPr>
        <w:tab/>
      </w:r>
      <w:r>
        <w:rPr>
          <w:b/>
          <w:bCs/>
        </w:rPr>
        <w:tab/>
        <w:t xml:space="preserve">C. </w:t>
      </w:r>
      <w:r>
        <w:t>the others</w:t>
      </w:r>
      <w:r>
        <w:rPr>
          <w:b/>
          <w:bCs/>
        </w:rPr>
        <w:tab/>
      </w:r>
      <w:r>
        <w:rPr>
          <w:b/>
          <w:bCs/>
        </w:rPr>
        <w:tab/>
      </w:r>
      <w:r>
        <w:rPr>
          <w:b/>
          <w:bCs/>
        </w:rPr>
        <w:tab/>
      </w:r>
      <w:r>
        <w:rPr>
          <w:b/>
          <w:bCs/>
        </w:rPr>
        <w:tab/>
        <w:t xml:space="preserve">D. </w:t>
      </w:r>
      <w:r>
        <w:t>other</w:t>
      </w:r>
    </w:p>
    <w:p w:rsidR="00D8384D" w:rsidRDefault="00DD037D">
      <w:pPr>
        <w:spacing w:line="360" w:lineRule="auto"/>
        <w:rPr>
          <w:bCs/>
        </w:rPr>
      </w:pPr>
      <w:r>
        <w:rPr>
          <w:b/>
          <w:bCs/>
          <w:highlight w:val="yellow"/>
        </w:rPr>
        <w:t xml:space="preserve">Giải Thích: </w:t>
      </w:r>
      <w:r>
        <w:rPr>
          <w:bCs/>
          <w:highlight w:val="yellow"/>
        </w:rPr>
        <w:t>Kiến thức về lượng từ</w:t>
      </w:r>
    </w:p>
    <w:p w:rsidR="00D8384D" w:rsidRDefault="00DD037D">
      <w:pPr>
        <w:spacing w:line="360" w:lineRule="auto"/>
        <w:rPr>
          <w:bCs/>
        </w:rPr>
      </w:pPr>
      <w:r>
        <w:rPr>
          <w:b/>
          <w:bCs/>
        </w:rPr>
        <w:t xml:space="preserve">A. another </w:t>
      </w:r>
      <w:r>
        <w:rPr>
          <w:bCs/>
        </w:rPr>
        <w:t>– SAI – Another chỉ một đối tượng đơn lẻ, không thể dùng trước động từ số nhiều hoặc khi nói về một nhóm người mang tính tổng quát. Trong câu Some embrace intrinsic goals, while (9) remain trapped…, động từ remain yêu cầu chủ ngữ số nhiều. Nếu dùng another, câu trở nên sai ngữ pháp vì another không bao giờ đại diện cho số nhiều. Vì thế đáp án này không phù hợp về ngữ pháp lẫn ngữ cảnh.</w:t>
      </w:r>
      <w:r>
        <w:rPr>
          <w:bCs/>
        </w:rPr>
        <w:br/>
      </w:r>
      <w:r>
        <w:rPr>
          <w:b/>
          <w:color w:val="C00000"/>
        </w:rPr>
        <w:t>B. others</w:t>
      </w:r>
      <w:r>
        <w:rPr>
          <w:bCs/>
          <w:color w:val="C00000"/>
        </w:rPr>
        <w:t xml:space="preserve"> – ĐÚNG – Others dùng để chỉ những người còn lại trong một nhóm theo cách tổng quát và số nhiều. Trong câu Some embrace intrinsic goals, while others remain trapped in extrinsic circumstances, sự đối lập giữa hai nhóm người được thể hiện rõ ràng. Others phù hợp hoàn toàn với cấu trúc Some… others, vốn là mẫu câu quen thuộc trong văn viết học thuật, giúp diễn đạt sự phân chia nhóm một cách mạch lạc và chính xác.</w:t>
      </w:r>
      <w:r>
        <w:rPr>
          <w:bCs/>
          <w:color w:val="C00000"/>
        </w:rPr>
        <w:br/>
      </w:r>
      <w:r>
        <w:rPr>
          <w:b/>
          <w:bCs/>
        </w:rPr>
        <w:t xml:space="preserve">C. the others </w:t>
      </w:r>
      <w:r>
        <w:rPr>
          <w:bCs/>
        </w:rPr>
        <w:t>– SAI – The others ám chỉ phần còn lại cụ thể và xác định của một nhóm đã được xác lập rõ trước đó. Tuy nhiên ở đây, câu không nói về một tập hợp xác định có giới hạn mà nói về những nhóm người trong nghiên cứu. Dùng the others khiến nghĩa trở nên không chính xác, làm câu mang sắc thái liệt kê một số lượng hữu hạn đã biết, không phù hợp với ngữ cảnh mô tả hai khuynh hướng rộng và mang tính khái quát.</w:t>
      </w:r>
      <w:r>
        <w:rPr>
          <w:bCs/>
        </w:rPr>
        <w:br/>
      </w:r>
      <w:r>
        <w:rPr>
          <w:b/>
          <w:bCs/>
        </w:rPr>
        <w:t xml:space="preserve">D. other </w:t>
      </w:r>
      <w:r>
        <w:rPr>
          <w:bCs/>
        </w:rPr>
        <w:t xml:space="preserve">– SAI – Other không thể đứng một mình làm chủ ngữ trước động từ remain khi không đi kèm danh từ phía sau. Nếu dùng other, câu sẽ thiếu thành phần danh từ cần thiết, chẳng hạn other people. Ngoài ra, other </w:t>
      </w:r>
      <w:r>
        <w:rPr>
          <w:bCs/>
        </w:rPr>
        <w:lastRenderedPageBreak/>
        <w:t>dạng tính từ không mang đủ ý nghĩa đại diện cho nhóm người tương phản trong cấu trúc Some… others. Vì thế, dùng other trong câu này sai cả về chức năng ngữ pháp và logic diễn đạt.</w:t>
      </w:r>
    </w:p>
    <w:p w:rsidR="00D8384D" w:rsidRDefault="00DD037D">
      <w:pPr>
        <w:spacing w:line="360" w:lineRule="auto"/>
        <w:rPr>
          <w:bCs/>
          <w:color w:val="C00000"/>
        </w:rPr>
      </w:pPr>
      <w:r>
        <w:rPr>
          <w:b/>
          <w:bCs/>
        </w:rPr>
        <w:t xml:space="preserve">Tạm dịch: </w:t>
      </w:r>
      <w:r>
        <w:rPr>
          <w:bCs/>
        </w:rPr>
        <w:t xml:space="preserve">Some embrace intrinsic goals, while others remain trapped in extrinsic circumstances. </w:t>
      </w:r>
      <w:r>
        <w:rPr>
          <w:bCs/>
          <w:color w:val="C00000"/>
        </w:rPr>
        <w:t>(“Một số người theo đuổi các mục tiêu nội tại, trong khi những người khác vẫn bị mắc kẹt trong các hoàn cảnh ngoại tại.”)</w:t>
      </w:r>
    </w:p>
    <w:p w:rsidR="00D8384D" w:rsidRDefault="00D8384D">
      <w:pPr>
        <w:spacing w:line="360" w:lineRule="auto"/>
        <w:rPr>
          <w:bCs/>
          <w:color w:val="C00000"/>
        </w:rPr>
      </w:pPr>
    </w:p>
    <w:p w:rsidR="00D8384D" w:rsidRDefault="00DD037D">
      <w:pPr>
        <w:spacing w:line="360" w:lineRule="auto"/>
        <w:rPr>
          <w:b/>
          <w:bCs/>
        </w:rPr>
      </w:pPr>
      <w:r>
        <w:rPr>
          <w:b/>
          <w:bCs/>
        </w:rPr>
        <w:t>Question 10:</w:t>
      </w:r>
      <w:r>
        <w:rPr>
          <w:b/>
          <w:bCs/>
          <w:highlight w:val="cyan"/>
        </w:rPr>
        <w:t xml:space="preserve">A. </w:t>
      </w:r>
      <w:r>
        <w:rPr>
          <w:b/>
          <w:highlight w:val="cyan"/>
        </w:rPr>
        <w:t>longitudinal</w:t>
      </w:r>
      <w:r>
        <w:t xml:space="preserve"> </w:t>
      </w:r>
      <w:r>
        <w:rPr>
          <w:b/>
          <w:bCs/>
        </w:rPr>
        <w:tab/>
      </w:r>
      <w:r>
        <w:rPr>
          <w:b/>
          <w:bCs/>
        </w:rPr>
        <w:tab/>
        <w:t xml:space="preserve">B. </w:t>
      </w:r>
      <w:r>
        <w:t>experimental</w:t>
      </w:r>
      <w:r>
        <w:rPr>
          <w:b/>
          <w:bCs/>
        </w:rPr>
        <w:tab/>
      </w:r>
      <w:r>
        <w:rPr>
          <w:b/>
          <w:bCs/>
        </w:rPr>
        <w:tab/>
        <w:t xml:space="preserve">C. </w:t>
      </w:r>
      <w:r>
        <w:t>comprehensive</w:t>
      </w:r>
      <w:r>
        <w:rPr>
          <w:b/>
          <w:bCs/>
        </w:rPr>
        <w:tab/>
      </w:r>
      <w:r>
        <w:rPr>
          <w:b/>
          <w:bCs/>
        </w:rPr>
        <w:tab/>
        <w:t xml:space="preserve">D. </w:t>
      </w:r>
      <w:r>
        <w:t>comparative</w:t>
      </w:r>
    </w:p>
    <w:p w:rsidR="00D8384D" w:rsidRDefault="00DD037D">
      <w:pPr>
        <w:spacing w:line="360" w:lineRule="auto"/>
        <w:rPr>
          <w:bCs/>
        </w:rPr>
      </w:pPr>
      <w:r>
        <w:rPr>
          <w:b/>
          <w:bCs/>
          <w:highlight w:val="yellow"/>
        </w:rPr>
        <w:t xml:space="preserve">Giải Thích: </w:t>
      </w:r>
      <w:r>
        <w:rPr>
          <w:bCs/>
          <w:highlight w:val="yellow"/>
        </w:rPr>
        <w:t>Kiến thức về từ vựng – nghĩa của từ</w:t>
      </w:r>
    </w:p>
    <w:p w:rsidR="00D8384D" w:rsidRDefault="00DD037D">
      <w:pPr>
        <w:spacing w:line="360" w:lineRule="auto"/>
        <w:rPr>
          <w:bCs/>
        </w:rPr>
      </w:pPr>
      <w:r>
        <w:rPr>
          <w:b/>
          <w:color w:val="C00000"/>
        </w:rPr>
        <w:t>A. longitudinal</w:t>
      </w:r>
      <w:r>
        <w:rPr>
          <w:bCs/>
          <w:color w:val="C00000"/>
        </w:rPr>
        <w:t xml:space="preserve"> – ĐÚNG – Longitudinal là thuật ngữ nghiên cứu dùng để chỉ các thiết kế nghiên cứu kéo dài theo thời gian, theo dõi sự thay đổi của các biến số qua nhiều giai đoạn. Trong văn cảnh nói về việc làm rõ mô hình động lực nghề nghiệp, longitudinal design đặc biệt phù hợp vì hành vi, động lực và tính bền vững nghề nghiệp là những yếu tố phát triển theo thời gian. Do đó, longitudinal là lựa chọn chính xác nhất, phù hợp cả về ngữ nghĩa, văn phong học thuật và tính thực tiễn trong nghiên cứu.</w:t>
      </w:r>
      <w:r>
        <w:rPr>
          <w:bCs/>
          <w:color w:val="C00000"/>
        </w:rPr>
        <w:br/>
      </w:r>
      <w:r>
        <w:rPr>
          <w:b/>
          <w:bCs/>
        </w:rPr>
        <w:t xml:space="preserve">B. experimental </w:t>
      </w:r>
      <w:r>
        <w:rPr>
          <w:bCs/>
        </w:rPr>
        <w:t>– SAI – Experimental mô tả nghiên cứu thực nghiệm, nơi các biến được kiểm soát và thao tác nhằm xác định quan hệ nhân quả. Tuy nhiên, câu này không nhắc đến việc điều khiển biến hay tạo điều kiện thí nghiệm mà đề cập đến theo dõi các mẫu hành vi theo thời gian để hiểu rõ hơn động lực nghề nghiệp. Experimental design không phù hợp với lĩnh vực nghiên cứu lấy con người làm đối tượng trong bối cảnh hành vi dài hạn.</w:t>
      </w:r>
      <w:r>
        <w:rPr>
          <w:bCs/>
        </w:rPr>
        <w:br/>
      </w:r>
      <w:r>
        <w:rPr>
          <w:b/>
          <w:bCs/>
        </w:rPr>
        <w:t xml:space="preserve">C. comprehensive </w:t>
      </w:r>
      <w:r>
        <w:rPr>
          <w:bCs/>
        </w:rPr>
        <w:t>– SAI – Comprehensive có nghĩa là toàn diện, bao quát nhiều yếu tố. Tuy nhiên, comprehensive không mô tả loại hình thiết kế nghiên cứu mà chỉ mô tả mức độ phạm vi. Nếu thay bằng comprehensive design, ý nghĩa câu trở nên mơ hồ vì nó không phải thuật ngữ chuyên môn trong nghiên cứu khoa học. Do đó, câu sẽ thiếu tính chính xác và không mang sắc thái học thuật cần thiết.</w:t>
      </w:r>
      <w:r>
        <w:rPr>
          <w:bCs/>
        </w:rPr>
        <w:br/>
      </w:r>
      <w:r>
        <w:rPr>
          <w:b/>
          <w:bCs/>
        </w:rPr>
        <w:t xml:space="preserve">D. comparative </w:t>
      </w:r>
      <w:r>
        <w:rPr>
          <w:bCs/>
        </w:rPr>
        <w:t>– SAI – Comparative liên quan đến việc so sánh các nhóm đối tượng hoặc tình huống khác nhau. Tuy nhiên trong câu, mục tiêu không phải so sánh mà là làm rõ sự phát triển của động lực nghề nghiệp theo thời gian. Comparative design sẽ khiến câu bị lệch hướng vì nó gợi ý nghiên cứu đối chiếu thay vì nghiên cứu theo chuỗi dài hạn. Vì vậy, lựa chọn này không phù hợp.</w:t>
      </w:r>
    </w:p>
    <w:p w:rsidR="00D8384D" w:rsidRDefault="00DD037D">
      <w:pPr>
        <w:spacing w:line="360" w:lineRule="auto"/>
        <w:rPr>
          <w:bCs/>
          <w:color w:val="C00000"/>
        </w:rPr>
      </w:pPr>
      <w:r>
        <w:rPr>
          <w:b/>
          <w:bCs/>
        </w:rPr>
        <w:t xml:space="preserve">Tạm dịch: </w:t>
      </w:r>
      <w:r>
        <w:rPr>
          <w:bCs/>
        </w:rPr>
        <w:t xml:space="preserve">The longitudinal design of future research will clarify motivation patterns. </w:t>
      </w:r>
      <w:r>
        <w:rPr>
          <w:bCs/>
          <w:color w:val="C00000"/>
        </w:rPr>
        <w:t>(“Thiết kế nghiên cứu theo thời gian trong tương lai sẽ làm rõ các mô hình động lực.”)</w:t>
      </w:r>
    </w:p>
    <w:p w:rsidR="00D8384D" w:rsidRDefault="00D8384D">
      <w:pPr>
        <w:spacing w:line="360" w:lineRule="auto"/>
        <w:rPr>
          <w:bCs/>
          <w:color w:val="C00000"/>
        </w:rPr>
      </w:pPr>
    </w:p>
    <w:p w:rsidR="00D8384D" w:rsidRDefault="00DD037D">
      <w:pPr>
        <w:spacing w:line="360" w:lineRule="auto"/>
        <w:rPr>
          <w:b/>
          <w:bCs/>
        </w:rPr>
      </w:pPr>
      <w:r>
        <w:rPr>
          <w:b/>
          <w:bCs/>
        </w:rPr>
        <w:t xml:space="preserve">Question 11:A. </w:t>
      </w:r>
      <w:r>
        <w:t>professional framework trajectory</w:t>
      </w:r>
      <w:r>
        <w:rPr>
          <w:b/>
          <w:bCs/>
        </w:rPr>
        <w:t xml:space="preserve"> </w:t>
      </w:r>
      <w:r>
        <w:rPr>
          <w:b/>
          <w:bCs/>
        </w:rPr>
        <w:tab/>
      </w:r>
      <w:r>
        <w:rPr>
          <w:b/>
          <w:bCs/>
        </w:rPr>
        <w:tab/>
        <w:t xml:space="preserve">B. </w:t>
      </w:r>
      <w:r>
        <w:t>trajectory framework professional</w:t>
      </w:r>
      <w:r>
        <w:rPr>
          <w:b/>
          <w:bCs/>
        </w:rPr>
        <w:t xml:space="preserve"> </w:t>
      </w:r>
    </w:p>
    <w:p w:rsidR="00D8384D" w:rsidRDefault="00DD037D">
      <w:pPr>
        <w:spacing w:line="360" w:lineRule="auto"/>
        <w:rPr>
          <w:b/>
          <w:bCs/>
        </w:rPr>
      </w:pPr>
      <w:r>
        <w:rPr>
          <w:b/>
          <w:bCs/>
        </w:rPr>
        <w:tab/>
        <w:t xml:space="preserve">       C. </w:t>
      </w:r>
      <w:r>
        <w:t>framework professional trajectory</w:t>
      </w:r>
      <w:r>
        <w:rPr>
          <w:b/>
          <w:bCs/>
        </w:rPr>
        <w:t xml:space="preserve"> </w:t>
      </w:r>
      <w:r>
        <w:rPr>
          <w:b/>
          <w:bCs/>
        </w:rPr>
        <w:tab/>
      </w:r>
      <w:r>
        <w:rPr>
          <w:b/>
          <w:bCs/>
        </w:rPr>
        <w:tab/>
      </w:r>
      <w:r>
        <w:rPr>
          <w:b/>
          <w:bCs/>
          <w:highlight w:val="cyan"/>
        </w:rPr>
        <w:t xml:space="preserve">D. </w:t>
      </w:r>
      <w:r>
        <w:rPr>
          <w:b/>
          <w:highlight w:val="cyan"/>
        </w:rPr>
        <w:t>professional trajectory framework</w:t>
      </w:r>
    </w:p>
    <w:p w:rsidR="00D8384D" w:rsidRDefault="00DD037D">
      <w:pPr>
        <w:spacing w:line="360" w:lineRule="auto"/>
        <w:rPr>
          <w:bCs/>
        </w:rPr>
      </w:pPr>
      <w:r>
        <w:rPr>
          <w:b/>
          <w:bCs/>
          <w:highlight w:val="yellow"/>
        </w:rPr>
        <w:t xml:space="preserve">Giải Thích: </w:t>
      </w:r>
      <w:r>
        <w:rPr>
          <w:bCs/>
          <w:highlight w:val="yellow"/>
        </w:rPr>
        <w:t>Kiến thức về trật tự từ</w:t>
      </w:r>
    </w:p>
    <w:p w:rsidR="00D8384D" w:rsidRDefault="00DD037D">
      <w:pPr>
        <w:spacing w:line="360" w:lineRule="auto"/>
        <w:rPr>
          <w:bCs/>
          <w:color w:val="C00000"/>
        </w:rPr>
      </w:pPr>
      <w:r>
        <w:rPr>
          <w:b/>
          <w:bCs/>
        </w:rPr>
        <w:t xml:space="preserve">A. professional framework trajectory </w:t>
      </w:r>
      <w:r>
        <w:rPr>
          <w:bCs/>
        </w:rPr>
        <w:t>– SAI – Cụm này sai trật tự từ, khiến nghĩa trở nên tối nghĩa. Trong tiếng Anh học thuật, tính từ cần đứng trước danh từ mà nó bổ nghĩa, nhưng ở đây framework là danh từ, professional là tính từ, trajectory cũng là danh từ. Khi đặt framework trước trajectory, cấu trúc mất tính logic vì framework trajectory không phải một thuật ngữ tự nhiên. Cách sắp xếp này phá vỡ ý nghĩa mong muốn của câu.</w:t>
      </w:r>
      <w:r>
        <w:rPr>
          <w:bCs/>
        </w:rPr>
        <w:br/>
      </w:r>
      <w:r>
        <w:rPr>
          <w:b/>
          <w:bCs/>
        </w:rPr>
        <w:lastRenderedPageBreak/>
        <w:t xml:space="preserve">B. trajectory framework professional </w:t>
      </w:r>
      <w:r>
        <w:rPr>
          <w:bCs/>
        </w:rPr>
        <w:t>– SAI – Thứ tự này hoàn toàn sai vì professional đứng cuối khiến nó trở thành tính từ sau danh từ, điều không phù hợp với cú pháp tiếng Anh. Ngoài ra, trajectory framework cũng không mang nghĩa học thuật chuẩn. Cụm này khiến câu văn trở nên tối nghĩa và không bám sát ngữ cảnh mô tả mối liên kết giữa động lực và tính bền vững nghề nghiệp.</w:t>
      </w:r>
      <w:r>
        <w:rPr>
          <w:bCs/>
        </w:rPr>
        <w:br/>
      </w:r>
      <w:r>
        <w:rPr>
          <w:b/>
          <w:bCs/>
        </w:rPr>
        <w:t xml:space="preserve">C. framework professional trajectory </w:t>
      </w:r>
      <w:r>
        <w:rPr>
          <w:bCs/>
        </w:rPr>
        <w:t>– SAI – Cấu trúc này sai trật tự vì framework đứng trước professional trajectory sẽ làm cụm trở nên gượng gạo và thiếu tự nhiên. Professional trajectory là một cụm cố định diễn tả quỹ đạo nghề nghiệp. Đặt framework ra phía trước phá vỡ nghĩa và khiến cụm trở nên sai với cấu trúc danh từ bổ nghĩa trong tiếng Anh. Đây không phải trật tự từ được chấp nhận.</w:t>
      </w:r>
      <w:r>
        <w:rPr>
          <w:bCs/>
        </w:rPr>
        <w:br/>
      </w:r>
      <w:r>
        <w:rPr>
          <w:b/>
          <w:color w:val="C00000"/>
        </w:rPr>
        <w:t>D. professional trajectory framework</w:t>
      </w:r>
      <w:r>
        <w:rPr>
          <w:bCs/>
          <w:color w:val="C00000"/>
        </w:rPr>
        <w:t xml:space="preserve"> – ĐÚNG – Đây là trật tự chuẩn: professional (tính từ) bổ nghĩa cho trajectory (danh từ), và cả cụm trajectory framework là một cấu trúc danh từ ghép tự nhiên. Nó diễn tả một khuôn khổ nghiên cứu liên quan đến quỹ đạo phát triển nghề nghiệp. Trong văn cảnh nghiên cứu động lực nghề nghiệp, cụm professional trajectory framework là thuật ngữ phù hợp, vừa chính xác vừa mang tính học thuật rõ ràng.</w:t>
      </w:r>
    </w:p>
    <w:p w:rsidR="00D8384D" w:rsidRDefault="00DD037D">
      <w:pPr>
        <w:spacing w:line="360" w:lineRule="auto"/>
        <w:rPr>
          <w:bCs/>
          <w:color w:val="C00000"/>
        </w:rPr>
      </w:pPr>
      <w:r>
        <w:rPr>
          <w:b/>
          <w:bCs/>
        </w:rPr>
        <w:t xml:space="preserve">Tạm dịch: </w:t>
      </w:r>
      <w:r>
        <w:rPr>
          <w:bCs/>
        </w:rPr>
        <w:t xml:space="preserve">Researchers identified a compelling professional trajectory framework linking motivation to sustainability. </w:t>
      </w:r>
      <w:r>
        <w:rPr>
          <w:bCs/>
          <w:color w:val="C00000"/>
        </w:rPr>
        <w:t>(“Các nhà nghiên cứu đã xác định một khuôn khổ quỹ đạo nghề nghiệp thuyết phục, liên kết động lực với tính bền vững.”)</w:t>
      </w:r>
    </w:p>
    <w:p w:rsidR="00D8384D" w:rsidRDefault="00D8384D">
      <w:pPr>
        <w:spacing w:line="360" w:lineRule="auto"/>
        <w:rPr>
          <w:bCs/>
          <w:color w:val="C00000"/>
        </w:rPr>
      </w:pPr>
    </w:p>
    <w:p w:rsidR="00D8384D" w:rsidRDefault="00DD037D">
      <w:pPr>
        <w:spacing w:line="360" w:lineRule="auto"/>
      </w:pPr>
      <w:r>
        <w:rPr>
          <w:b/>
          <w:bCs/>
        </w:rPr>
        <w:t xml:space="preserve">Question 12:A. </w:t>
      </w:r>
      <w:r>
        <w:t>facilitating</w:t>
      </w:r>
      <w:r>
        <w:rPr>
          <w:b/>
          <w:bCs/>
        </w:rPr>
        <w:tab/>
      </w:r>
      <w:r>
        <w:rPr>
          <w:b/>
          <w:bCs/>
        </w:rPr>
        <w:tab/>
        <w:t xml:space="preserve">B. </w:t>
      </w:r>
      <w:r>
        <w:t>sustaining</w:t>
      </w:r>
      <w:r>
        <w:rPr>
          <w:b/>
          <w:bCs/>
        </w:rPr>
        <w:tab/>
      </w:r>
      <w:r>
        <w:rPr>
          <w:b/>
          <w:bCs/>
        </w:rPr>
        <w:tab/>
      </w:r>
      <w:r>
        <w:rPr>
          <w:b/>
          <w:bCs/>
        </w:rPr>
        <w:tab/>
        <w:t xml:space="preserve">C. </w:t>
      </w:r>
      <w:r>
        <w:t>enabling</w:t>
      </w:r>
      <w:r>
        <w:rPr>
          <w:b/>
          <w:bCs/>
        </w:rPr>
        <w:tab/>
      </w:r>
      <w:r>
        <w:rPr>
          <w:b/>
          <w:bCs/>
        </w:rPr>
        <w:tab/>
      </w:r>
      <w:r>
        <w:rPr>
          <w:b/>
          <w:bCs/>
        </w:rPr>
        <w:tab/>
      </w:r>
      <w:r>
        <w:rPr>
          <w:b/>
          <w:bCs/>
        </w:rPr>
        <w:tab/>
      </w:r>
      <w:r>
        <w:rPr>
          <w:b/>
          <w:bCs/>
          <w:highlight w:val="cyan"/>
        </w:rPr>
        <w:t xml:space="preserve">D. </w:t>
      </w:r>
      <w:r>
        <w:rPr>
          <w:b/>
          <w:highlight w:val="cyan"/>
        </w:rPr>
        <w:t>mediating</w:t>
      </w:r>
    </w:p>
    <w:p w:rsidR="00D8384D" w:rsidRDefault="00DD037D">
      <w:pPr>
        <w:spacing w:line="360" w:lineRule="auto"/>
        <w:rPr>
          <w:bCs/>
        </w:rPr>
      </w:pPr>
      <w:r>
        <w:rPr>
          <w:b/>
          <w:bCs/>
          <w:highlight w:val="yellow"/>
        </w:rPr>
        <w:t xml:space="preserve">Giải Thích: </w:t>
      </w:r>
      <w:r>
        <w:rPr>
          <w:bCs/>
          <w:highlight w:val="yellow"/>
        </w:rPr>
        <w:t>Kiến thức về từ vựng – nghĩa của từ</w:t>
      </w:r>
    </w:p>
    <w:p w:rsidR="00D8384D" w:rsidRDefault="00DD037D">
      <w:pPr>
        <w:spacing w:line="360" w:lineRule="auto"/>
        <w:rPr>
          <w:bCs/>
          <w:color w:val="C00000"/>
        </w:rPr>
      </w:pPr>
      <w:r>
        <w:rPr>
          <w:b/>
          <w:bCs/>
        </w:rPr>
        <w:t xml:space="preserve">A. facilitating </w:t>
      </w:r>
      <w:r>
        <w:rPr>
          <w:bCs/>
        </w:rPr>
        <w:t>– SAI – Facilitating mang nghĩa hỗ trợ hoặc tạo điều kiện thuận lợi, nhưng trong ngữ cảnh nghiên cứu khoa học, khi nói về mối quan hệ giữa các biến số như động lực và tính bền vững nghề nghiệp, từ này không mô tả đúng vai trò trung gian. Nó chỉ diễn tả sự hỗ trợ chung, không phản ánh chức năng của một biến trung gian trong mô hình phân tích. Vì vậy, nghĩa không đủ chuyên sâu cho văn cảnh học thuật.</w:t>
      </w:r>
      <w:r>
        <w:rPr>
          <w:bCs/>
        </w:rPr>
        <w:br/>
      </w:r>
      <w:r>
        <w:rPr>
          <w:b/>
          <w:bCs/>
        </w:rPr>
        <w:t xml:space="preserve">B. sustaining </w:t>
      </w:r>
      <w:r>
        <w:rPr>
          <w:bCs/>
        </w:rPr>
        <w:t>– SAI – Sustaining mang nghĩa duy trì hoặc giữ vững, nhưng khi ghép vào chain sustaining role, cấu trúc trở nên thiếu tự nhiên và không mang ý nghĩa chuẩn trong các mô hình nghiên cứu. Nó khiến câu chuyển sang nghĩa rằng chuỗi đang duy trì vai trò nào đó, điều này không khớp với việc mô tả cơ chế trung gian trong mối quan hệ giữa động lực và tính bền vững nghề nghiệp.</w:t>
      </w:r>
      <w:r>
        <w:rPr>
          <w:bCs/>
        </w:rPr>
        <w:br/>
      </w:r>
      <w:r>
        <w:rPr>
          <w:b/>
          <w:bCs/>
        </w:rPr>
        <w:t xml:space="preserve">C. enabling </w:t>
      </w:r>
      <w:r>
        <w:rPr>
          <w:bCs/>
        </w:rPr>
        <w:t>– SAI – Enabling diễn tả việc cho phép hoặc tạo khả năng, nhưng trong văn bản nghiên cứu động lực nghề nghiệp, enabling role không thể hiện đúng vai trò trung gian theo nghĩa khoa học. Cụm chain enabling role không phải thuật ngữ quen thuộc và không phù hợp khi mô tả tác động gián tiếp. Do đó, dùng enabling sẽ làm câu thiếu độ chính xác và không đúng chuyên ngành.</w:t>
      </w:r>
      <w:r>
        <w:rPr>
          <w:bCs/>
        </w:rPr>
        <w:br/>
      </w:r>
      <w:r>
        <w:rPr>
          <w:b/>
          <w:color w:val="C00000"/>
        </w:rPr>
        <w:t>D. mediating</w:t>
      </w:r>
      <w:r>
        <w:rPr>
          <w:bCs/>
          <w:color w:val="C00000"/>
        </w:rPr>
        <w:t xml:space="preserve"> – ĐÚNG – Mediating role là thuật ngữ chuẩn trong các mô hình nghiên cứu, diễn tả vai trò trung gian giữa hai biến. Trong câu, chain mediating role mô tả đúng cách động lực nội tại tác động gián tiếp đến tính bền vững nghề nghiệp thông qua một chuỗi cơ chế. Đây là lựa chọn phù hợp nhất về ngữ nghĩa, đúng phong cách học thuật và nhất quán với mô tả mô hình nghiên cứu.</w:t>
      </w:r>
    </w:p>
    <w:p w:rsidR="00D8384D" w:rsidRDefault="00DD037D">
      <w:pPr>
        <w:spacing w:line="360" w:lineRule="auto"/>
        <w:rPr>
          <w:bCs/>
          <w:color w:val="C00000"/>
        </w:rPr>
      </w:pPr>
      <w:r>
        <w:rPr>
          <w:b/>
          <w:bCs/>
        </w:rPr>
        <w:lastRenderedPageBreak/>
        <w:t xml:space="preserve">Tạm dịch: </w:t>
      </w:r>
      <w:r>
        <w:rPr>
          <w:bCs/>
        </w:rPr>
        <w:t xml:space="preserve">Those prioritizing intrinsic fulfillment demonstrate enhanced sustainability through a chain mediating role. </w:t>
      </w:r>
      <w:r>
        <w:rPr>
          <w:bCs/>
          <w:color w:val="C00000"/>
        </w:rPr>
        <w:t>(“Những người ưu tiên sự thỏa mãn nội tại thể hiện mức độ bền vững cao hơn thông qua một chuỗi vai trò trung gian.”)</w:t>
      </w:r>
    </w:p>
    <w:p w:rsidR="00D8384D" w:rsidRDefault="00DD037D">
      <w:pPr>
        <w:spacing w:line="360" w:lineRule="auto"/>
        <w:rPr>
          <w:b/>
        </w:rPr>
      </w:pPr>
      <w:r>
        <w:rPr>
          <w:b/>
        </w:rPr>
        <w:t>Mark the letter A, B, C or D on your answer sheet to indicate the best arrangement of utterances or sentences to make a meaningful exchange or text in each of the following questions from 13 to 17.</w:t>
      </w:r>
    </w:p>
    <w:p w:rsidR="00D8384D" w:rsidRDefault="00DD037D">
      <w:pPr>
        <w:spacing w:line="360" w:lineRule="auto"/>
        <w:rPr>
          <w:b/>
          <w:bCs/>
        </w:rPr>
      </w:pPr>
      <w:r>
        <w:rPr>
          <w:b/>
          <w:bCs/>
        </w:rPr>
        <w:t>Question 13:</w:t>
      </w:r>
    </w:p>
    <w:p w:rsidR="00D8384D" w:rsidRDefault="00DD037D">
      <w:pPr>
        <w:tabs>
          <w:tab w:val="left" w:pos="425"/>
        </w:tabs>
        <w:spacing w:line="360" w:lineRule="auto"/>
        <w:ind w:left="425" w:hanging="425"/>
      </w:pPr>
      <w:r>
        <w:rPr>
          <w:b/>
          <w:bCs/>
        </w:rPr>
        <w:t>a.</w:t>
      </w:r>
      <w:r>
        <w:rPr>
          <w:b/>
          <w:bCs/>
        </w:rPr>
        <w:tab/>
      </w:r>
      <w:r>
        <w:t>Alex: Ah, I understand now. Your mind is always hungry for more knowledge, right?</w:t>
      </w:r>
    </w:p>
    <w:p w:rsidR="00D8384D" w:rsidRDefault="00DD037D">
      <w:pPr>
        <w:tabs>
          <w:tab w:val="left" w:pos="425"/>
        </w:tabs>
        <w:spacing w:line="360" w:lineRule="auto"/>
        <w:ind w:left="425" w:hanging="425"/>
      </w:pPr>
      <w:r>
        <w:rPr>
          <w:b/>
          <w:bCs/>
        </w:rPr>
        <w:t>b.</w:t>
      </w:r>
      <w:r>
        <w:rPr>
          <w:b/>
          <w:bCs/>
        </w:rPr>
        <w:tab/>
      </w:r>
      <w:r>
        <w:t>Maya: Because I love learning new things! Every book answers one question, but it makes me ask ten more questions.</w:t>
      </w:r>
    </w:p>
    <w:p w:rsidR="00D8384D" w:rsidRDefault="00DD037D">
      <w:pPr>
        <w:tabs>
          <w:tab w:val="left" w:pos="425"/>
        </w:tabs>
        <w:spacing w:line="360" w:lineRule="auto"/>
        <w:ind w:left="425" w:hanging="425"/>
        <w:rPr>
          <w:b/>
          <w:bCs/>
        </w:rPr>
      </w:pPr>
      <w:r>
        <w:rPr>
          <w:b/>
          <w:bCs/>
        </w:rPr>
        <w:t>c.</w:t>
      </w:r>
      <w:r>
        <w:rPr>
          <w:b/>
          <w:bCs/>
        </w:rPr>
        <w:tab/>
      </w:r>
      <w:r>
        <w:t>Alex: Maya, why do you always read so many books? You're never bored!</w:t>
      </w:r>
    </w:p>
    <w:p w:rsidR="00D8384D" w:rsidRDefault="00DD037D">
      <w:pPr>
        <w:spacing w:line="360" w:lineRule="auto"/>
        <w:rPr>
          <w:bCs/>
          <w:lang w:val="pt-BR"/>
        </w:rPr>
      </w:pPr>
      <w:r>
        <w:rPr>
          <w:b/>
          <w:bCs/>
          <w:lang w:val="pt-BR"/>
        </w:rPr>
        <w:t xml:space="preserve">A. </w:t>
      </w:r>
      <w:r>
        <w:rPr>
          <w:lang w:val="pt-BR"/>
        </w:rPr>
        <w:t>b-c-a</w:t>
      </w:r>
      <w:r>
        <w:rPr>
          <w:bCs/>
          <w:lang w:val="pt-BR"/>
        </w:rPr>
        <w:tab/>
      </w:r>
      <w:r>
        <w:rPr>
          <w:bCs/>
          <w:lang w:val="pt-BR"/>
        </w:rPr>
        <w:tab/>
      </w:r>
      <w:r>
        <w:rPr>
          <w:bCs/>
          <w:lang w:val="pt-BR"/>
        </w:rPr>
        <w:tab/>
      </w:r>
      <w:r>
        <w:rPr>
          <w:bCs/>
          <w:lang w:val="pt-BR"/>
        </w:rPr>
        <w:tab/>
      </w:r>
      <w:r>
        <w:rPr>
          <w:bCs/>
          <w:lang w:val="pt-BR"/>
        </w:rPr>
        <w:tab/>
      </w:r>
      <w:r>
        <w:rPr>
          <w:bCs/>
          <w:lang w:val="pt-BR"/>
        </w:rPr>
        <w:tab/>
        <w:t xml:space="preserve">B. </w:t>
      </w:r>
      <w:r>
        <w:rPr>
          <w:lang w:val="pt-BR"/>
        </w:rPr>
        <w:t>c-a-b</w:t>
      </w:r>
      <w:r>
        <w:rPr>
          <w:bCs/>
          <w:lang w:val="pt-BR"/>
        </w:rPr>
        <w:tab/>
      </w:r>
      <w:r>
        <w:rPr>
          <w:bCs/>
          <w:lang w:val="pt-BR"/>
        </w:rPr>
        <w:tab/>
      </w:r>
      <w:r>
        <w:rPr>
          <w:bCs/>
          <w:lang w:val="pt-BR"/>
        </w:rPr>
        <w:tab/>
      </w:r>
      <w:r>
        <w:rPr>
          <w:bCs/>
          <w:lang w:val="pt-BR"/>
        </w:rPr>
        <w:tab/>
      </w:r>
      <w:r>
        <w:rPr>
          <w:bCs/>
          <w:lang w:val="pt-BR"/>
        </w:rPr>
        <w:tab/>
        <w:t xml:space="preserve">C. </w:t>
      </w:r>
      <w:r>
        <w:rPr>
          <w:lang w:val="pt-BR"/>
        </w:rPr>
        <w:t>a-b-c</w:t>
      </w:r>
      <w:r>
        <w:rPr>
          <w:bCs/>
          <w:lang w:val="pt-BR"/>
        </w:rPr>
        <w:tab/>
      </w:r>
      <w:r>
        <w:rPr>
          <w:bCs/>
          <w:lang w:val="pt-BR"/>
        </w:rPr>
        <w:tab/>
      </w:r>
      <w:r>
        <w:rPr>
          <w:bCs/>
          <w:lang w:val="pt-BR"/>
        </w:rPr>
        <w:tab/>
      </w:r>
      <w:r>
        <w:rPr>
          <w:bCs/>
          <w:lang w:val="pt-BR"/>
        </w:rPr>
        <w:tab/>
      </w:r>
      <w:r>
        <w:rPr>
          <w:bCs/>
          <w:lang w:val="pt-BR"/>
        </w:rPr>
        <w:tab/>
      </w:r>
      <w:r>
        <w:rPr>
          <w:bCs/>
          <w:lang w:val="pt-BR"/>
        </w:rPr>
        <w:tab/>
      </w:r>
      <w:r>
        <w:rPr>
          <w:b/>
          <w:bCs/>
          <w:highlight w:val="cyan"/>
          <w:lang w:val="pt-BR"/>
        </w:rPr>
        <w:t xml:space="preserve">D. </w:t>
      </w:r>
      <w:r>
        <w:rPr>
          <w:b/>
          <w:highlight w:val="cyan"/>
          <w:lang w:val="pt-BR"/>
        </w:rPr>
        <w:t>c-b-a</w:t>
      </w:r>
    </w:p>
    <w:p w:rsidR="00D8384D" w:rsidRDefault="00DD037D">
      <w:pPr>
        <w:spacing w:line="360" w:lineRule="auto"/>
        <w:rPr>
          <w:bCs/>
        </w:rPr>
      </w:pPr>
      <w:r>
        <w:rPr>
          <w:b/>
          <w:bCs/>
          <w:highlight w:val="yellow"/>
          <w:lang w:val="pt-BR"/>
        </w:rPr>
        <w:t xml:space="preserve">Giải Thích: </w:t>
      </w:r>
      <w:r>
        <w:rPr>
          <w:bCs/>
          <w:highlight w:val="yellow"/>
          <w:lang w:val="pt-BR"/>
        </w:rPr>
        <w:t>Kiến thức về sắp xếp câu tạo thành đoạn hội thoại</w:t>
      </w:r>
      <w:r>
        <w:rPr>
          <w:bCs/>
          <w:lang w:val="pt-BR"/>
        </w:rPr>
        <w:br/>
      </w:r>
      <w:r>
        <w:rPr>
          <w:b/>
          <w:lang w:val="pt-BR"/>
        </w:rPr>
        <w:t>c.</w:t>
      </w:r>
      <w:r>
        <w:rPr>
          <w:bCs/>
          <w:lang w:val="pt-BR"/>
        </w:rPr>
        <w:t xml:space="preserve"> Đây là câu mở đầu hợp lý nhất vì Alex đặt câu hỏi: “Maya, why do you always read so many books? You're never bored!” Đây là lời dẫn nhập trực tiếp vào chủ đề chính về việc Maya đọc nhiều sách. Nó mở ra vấn đề để người nghe trả lời, nên được đặt đầu tiên.</w:t>
      </w:r>
      <w:r>
        <w:rPr>
          <w:bCs/>
          <w:lang w:val="pt-BR"/>
        </w:rPr>
        <w:br/>
      </w:r>
      <w:r>
        <w:rPr>
          <w:b/>
          <w:lang w:val="pt-BR"/>
        </w:rPr>
        <w:t>b.</w:t>
      </w:r>
      <w:r>
        <w:rPr>
          <w:bCs/>
          <w:lang w:val="pt-BR"/>
        </w:rPr>
        <w:t xml:space="preserve"> Maya trả lời ngay sau khi được hỏi. </w:t>
      </w:r>
      <w:r>
        <w:rPr>
          <w:bCs/>
        </w:rPr>
        <w:t>Câu “Because I love learning new things…” giải thích rõ lý do, phù hợp với vai trò đáp lại thắc mắc. Nội dung của Maya giải thích động lực đọc sách, tạo sự kết nối mạch lạc với câu hỏi ban đầu.</w:t>
      </w:r>
      <w:r>
        <w:rPr>
          <w:bCs/>
        </w:rPr>
        <w:br/>
      </w:r>
      <w:r>
        <w:rPr>
          <w:b/>
        </w:rPr>
        <w:t>a.</w:t>
      </w:r>
      <w:r>
        <w:rPr>
          <w:bCs/>
        </w:rPr>
        <w:t xml:space="preserve"> Alex phản hồi lại câu trả lời của Maya bằng câu khẳng định có tính nhận xét: “Ah, I understand now. Your mind is always hungry for more knowledge, right?” Đây là câu kết hợp lí nhất để khép lại cuộc hội thoại, cho thấy người nghe đã hiểu và đưa ra nhận xét tự nhiên.</w:t>
      </w:r>
    </w:p>
    <w:p w:rsidR="00D8384D" w:rsidRDefault="00D8384D">
      <w:pPr>
        <w:spacing w:line="360" w:lineRule="auto"/>
        <w:rPr>
          <w:bCs/>
        </w:rPr>
      </w:pPr>
    </w:p>
    <w:p w:rsidR="00D8384D" w:rsidRDefault="00DD037D">
      <w:pPr>
        <w:spacing w:line="360" w:lineRule="auto"/>
        <w:rPr>
          <w:b/>
          <w:bCs/>
        </w:rPr>
      </w:pPr>
      <w:r>
        <w:rPr>
          <w:b/>
          <w:bCs/>
        </w:rPr>
        <w:t>Question 14:</w:t>
      </w:r>
    </w:p>
    <w:p w:rsidR="00D8384D" w:rsidRDefault="00DD037D">
      <w:pPr>
        <w:tabs>
          <w:tab w:val="left" w:pos="425"/>
        </w:tabs>
        <w:spacing w:line="360" w:lineRule="auto"/>
        <w:ind w:left="425" w:hanging="425"/>
      </w:pPr>
      <w:r>
        <w:rPr>
          <w:b/>
          <w:bCs/>
        </w:rPr>
        <w:t>a.</w:t>
      </w:r>
      <w:r>
        <w:rPr>
          <w:b/>
          <w:bCs/>
        </w:rPr>
        <w:tab/>
      </w:r>
      <w:r>
        <w:t>Lisa: That is wonderful, Tom! When you work in different jobs, you change a lot, don't you? I am happy for you, and I want to know more!</w:t>
      </w:r>
    </w:p>
    <w:p w:rsidR="00D8384D" w:rsidRDefault="00DD037D">
      <w:pPr>
        <w:tabs>
          <w:tab w:val="left" w:pos="425"/>
        </w:tabs>
        <w:spacing w:line="360" w:lineRule="auto"/>
        <w:ind w:left="425" w:hanging="425"/>
      </w:pPr>
      <w:r>
        <w:rPr>
          <w:b/>
          <w:bCs/>
        </w:rPr>
        <w:t>b.</w:t>
      </w:r>
      <w:r>
        <w:rPr>
          <w:b/>
          <w:bCs/>
        </w:rPr>
        <w:tab/>
      </w:r>
      <w:r>
        <w:t>Tom: I am happy in a different way now. My old job was fun, but my new job is interesting and pays better. I am not the same Tom, yet I am still me!</w:t>
      </w:r>
    </w:p>
    <w:p w:rsidR="00D8384D" w:rsidRDefault="00DD037D">
      <w:pPr>
        <w:tabs>
          <w:tab w:val="left" w:pos="425"/>
        </w:tabs>
        <w:spacing w:line="360" w:lineRule="auto"/>
        <w:ind w:left="425" w:hanging="425"/>
      </w:pPr>
      <w:r>
        <w:rPr>
          <w:b/>
          <w:bCs/>
        </w:rPr>
        <w:t>c.</w:t>
      </w:r>
      <w:r>
        <w:rPr>
          <w:b/>
          <w:bCs/>
        </w:rPr>
        <w:tab/>
      </w:r>
      <w:r>
        <w:t>Tom: Yes! Before, I was very friendly with students, but now I am quiet because I work with computers. I am different now, and I like this change.</w:t>
      </w:r>
    </w:p>
    <w:p w:rsidR="00D8384D" w:rsidRDefault="00DD037D">
      <w:pPr>
        <w:tabs>
          <w:tab w:val="left" w:pos="425"/>
        </w:tabs>
        <w:spacing w:line="360" w:lineRule="auto"/>
        <w:ind w:left="425" w:hanging="425"/>
      </w:pPr>
      <w:r>
        <w:rPr>
          <w:b/>
          <w:bCs/>
        </w:rPr>
        <w:t>d.</w:t>
      </w:r>
      <w:r>
        <w:rPr>
          <w:b/>
          <w:bCs/>
        </w:rPr>
        <w:tab/>
      </w:r>
      <w:r>
        <w:t>Lisa: If your job is so different, are you happy or sad? I ask you this because you were always a happy teacher.</w:t>
      </w:r>
    </w:p>
    <w:p w:rsidR="00D8384D" w:rsidRDefault="00DD037D">
      <w:pPr>
        <w:tabs>
          <w:tab w:val="left" w:pos="425"/>
        </w:tabs>
        <w:spacing w:line="360" w:lineRule="auto"/>
        <w:ind w:left="425" w:hanging="425"/>
        <w:rPr>
          <w:b/>
          <w:bCs/>
        </w:rPr>
      </w:pPr>
      <w:r>
        <w:rPr>
          <w:b/>
          <w:bCs/>
        </w:rPr>
        <w:t>e.</w:t>
      </w:r>
      <w:r>
        <w:rPr>
          <w:b/>
          <w:bCs/>
        </w:rPr>
        <w:tab/>
      </w:r>
      <w:r>
        <w:t>Tom: Hi Lisa! I have new news, and I am very excited because I changed my job last month. I was a teacher, but now I work in a big office.</w:t>
      </w:r>
    </w:p>
    <w:p w:rsidR="00D8384D" w:rsidRDefault="00DD037D">
      <w:pPr>
        <w:spacing w:line="360" w:lineRule="auto"/>
        <w:rPr>
          <w:bCs/>
          <w:lang w:val="pt-BR"/>
        </w:rPr>
      </w:pPr>
      <w:r>
        <w:rPr>
          <w:b/>
          <w:bCs/>
          <w:highlight w:val="cyan"/>
          <w:lang w:val="pt-BR"/>
        </w:rPr>
        <w:t xml:space="preserve">A. </w:t>
      </w:r>
      <w:r>
        <w:rPr>
          <w:b/>
          <w:highlight w:val="cyan"/>
          <w:lang w:val="pt-BR"/>
        </w:rPr>
        <w:t>e-a-c-d-b</w:t>
      </w:r>
      <w:r>
        <w:rPr>
          <w:b/>
          <w:bCs/>
          <w:highlight w:val="cyan"/>
          <w:lang w:val="pt-BR"/>
        </w:rPr>
        <w:tab/>
      </w:r>
      <w:r>
        <w:rPr>
          <w:bCs/>
          <w:lang w:val="pt-BR"/>
        </w:rPr>
        <w:tab/>
      </w:r>
      <w:r>
        <w:rPr>
          <w:bCs/>
          <w:lang w:val="pt-BR"/>
        </w:rPr>
        <w:tab/>
      </w:r>
      <w:r>
        <w:rPr>
          <w:bCs/>
          <w:lang w:val="pt-BR"/>
        </w:rPr>
        <w:tab/>
      </w:r>
      <w:r>
        <w:rPr>
          <w:bCs/>
          <w:lang w:val="pt-BR"/>
        </w:rPr>
        <w:tab/>
        <w:t xml:space="preserve">B. </w:t>
      </w:r>
      <w:r>
        <w:rPr>
          <w:lang w:val="pt-BR"/>
        </w:rPr>
        <w:t>a-e-d-b-c</w:t>
      </w:r>
      <w:r>
        <w:rPr>
          <w:bCs/>
          <w:lang w:val="pt-BR"/>
        </w:rPr>
        <w:tab/>
      </w:r>
      <w:r>
        <w:rPr>
          <w:bCs/>
          <w:lang w:val="pt-BR"/>
        </w:rPr>
        <w:tab/>
      </w:r>
      <w:r>
        <w:rPr>
          <w:bCs/>
          <w:lang w:val="pt-BR"/>
        </w:rPr>
        <w:tab/>
      </w:r>
      <w:r>
        <w:rPr>
          <w:bCs/>
          <w:lang w:val="pt-BR"/>
        </w:rPr>
        <w:tab/>
        <w:t xml:space="preserve">C. </w:t>
      </w:r>
      <w:r>
        <w:rPr>
          <w:lang w:val="pt-BR"/>
        </w:rPr>
        <w:t>c-a-d-e-b</w:t>
      </w:r>
      <w:r>
        <w:rPr>
          <w:bCs/>
          <w:lang w:val="pt-BR"/>
        </w:rPr>
        <w:tab/>
      </w:r>
      <w:r>
        <w:rPr>
          <w:bCs/>
          <w:lang w:val="pt-BR"/>
        </w:rPr>
        <w:tab/>
      </w:r>
      <w:r>
        <w:rPr>
          <w:bCs/>
          <w:lang w:val="pt-BR"/>
        </w:rPr>
        <w:tab/>
      </w:r>
      <w:r>
        <w:rPr>
          <w:bCs/>
          <w:lang w:val="pt-BR"/>
        </w:rPr>
        <w:tab/>
      </w:r>
      <w:r>
        <w:rPr>
          <w:bCs/>
          <w:lang w:val="pt-BR"/>
        </w:rPr>
        <w:tab/>
        <w:t xml:space="preserve">D. </w:t>
      </w:r>
      <w:r>
        <w:rPr>
          <w:lang w:val="pt-BR"/>
        </w:rPr>
        <w:t>e-d-b-c-a</w:t>
      </w:r>
    </w:p>
    <w:p w:rsidR="00D8384D" w:rsidRDefault="00DD037D">
      <w:pPr>
        <w:spacing w:line="360" w:lineRule="auto"/>
        <w:rPr>
          <w:bCs/>
        </w:rPr>
      </w:pPr>
      <w:r>
        <w:rPr>
          <w:b/>
          <w:bCs/>
          <w:highlight w:val="yellow"/>
          <w:lang w:val="pt-BR"/>
        </w:rPr>
        <w:t xml:space="preserve">Giải Thích: </w:t>
      </w:r>
      <w:r>
        <w:rPr>
          <w:bCs/>
          <w:highlight w:val="yellow"/>
          <w:lang w:val="pt-BR"/>
        </w:rPr>
        <w:t>Kiến thức về sắp xếp câu tạo thành đoạn hội thoại</w:t>
      </w:r>
      <w:r>
        <w:rPr>
          <w:bCs/>
          <w:lang w:val="pt-BR"/>
        </w:rPr>
        <w:br/>
      </w:r>
      <w:r>
        <w:rPr>
          <w:b/>
          <w:lang w:val="pt-BR"/>
        </w:rPr>
        <w:t>e</w:t>
      </w:r>
      <w:r>
        <w:rPr>
          <w:bCs/>
          <w:lang w:val="pt-BR"/>
        </w:rPr>
        <w:t>. Đây là lời chào mở đầu cùng thông báo quan trọng: Tom mới đổi nghề. Nội dung giới thiệu sự kiện chính, nên bắt buộc đứng đầu đoạn hội thoại.</w:t>
      </w:r>
      <w:r>
        <w:rPr>
          <w:bCs/>
          <w:lang w:val="pt-BR"/>
        </w:rPr>
        <w:br/>
      </w:r>
      <w:r>
        <w:rPr>
          <w:b/>
          <w:lang w:val="pt-BR"/>
        </w:rPr>
        <w:lastRenderedPageBreak/>
        <w:t>a.</w:t>
      </w:r>
      <w:r>
        <w:rPr>
          <w:bCs/>
          <w:lang w:val="pt-BR"/>
        </w:rPr>
        <w:t xml:space="preserve"> Lisa tiếp nhận thông tin, khen ngợi và bày tỏ sự quan tâm: “That is wonderful…” Đây là phản ứng tự nhiên sau khi nghe tin Tom đổi việc, nối mạch hợp lý.</w:t>
      </w:r>
      <w:r>
        <w:rPr>
          <w:bCs/>
          <w:lang w:val="pt-BR"/>
        </w:rPr>
        <w:br/>
      </w:r>
      <w:r>
        <w:rPr>
          <w:b/>
          <w:lang w:val="pt-BR"/>
        </w:rPr>
        <w:t>c.</w:t>
      </w:r>
      <w:r>
        <w:rPr>
          <w:bCs/>
          <w:lang w:val="pt-BR"/>
        </w:rPr>
        <w:t xml:space="preserve"> Tom phản hồi bằng cách chia sẻ rõ hơn những thay đổi trong công việc: “Before, I was friendly with students… now I work with computers.” Đây là chi tiết bổ sung cho lời Lisa vừa hỏi.</w:t>
      </w:r>
      <w:r>
        <w:rPr>
          <w:bCs/>
          <w:lang w:val="pt-BR"/>
        </w:rPr>
        <w:br/>
      </w:r>
      <w:r>
        <w:rPr>
          <w:b/>
          <w:lang w:val="pt-BR"/>
        </w:rPr>
        <w:t>d.</w:t>
      </w:r>
      <w:r>
        <w:rPr>
          <w:bCs/>
          <w:lang w:val="pt-BR"/>
        </w:rPr>
        <w:t xml:space="preserve"> Lisa đặt câu hỏi sâu hơn về cảm xúc khi Tom thay đổi công việc: “If your job is so different, are you happy or sad?” Câu này logic sau khi nghe Tom nói rõ sự khác biệt giữa hai nghề.</w:t>
      </w:r>
      <w:r>
        <w:rPr>
          <w:bCs/>
          <w:lang w:val="pt-BR"/>
        </w:rPr>
        <w:br/>
      </w:r>
      <w:r>
        <w:rPr>
          <w:b/>
          <w:lang w:val="pt-BR"/>
        </w:rPr>
        <w:t>b.</w:t>
      </w:r>
      <w:r>
        <w:rPr>
          <w:bCs/>
          <w:lang w:val="pt-BR"/>
        </w:rPr>
        <w:t xml:space="preserve"> Tom kết thúc chuỗi hội thoại bằng việc trả lời cảm xúc thật của mình, vừa tổng kết sự thay đổi, vừa thể hiện trạng thái tích cực: “I am happy in a different way now.” </w:t>
      </w:r>
      <w:r>
        <w:rPr>
          <w:bCs/>
        </w:rPr>
        <w:t>Đây là lời đáp hoàn chỉnh, tròn ý.</w:t>
      </w:r>
    </w:p>
    <w:p w:rsidR="00D8384D" w:rsidRDefault="00D8384D">
      <w:pPr>
        <w:spacing w:line="360" w:lineRule="auto"/>
        <w:rPr>
          <w:bCs/>
        </w:rPr>
      </w:pPr>
    </w:p>
    <w:p w:rsidR="00D8384D" w:rsidRDefault="00DD037D">
      <w:pPr>
        <w:spacing w:line="360" w:lineRule="auto"/>
        <w:rPr>
          <w:b/>
          <w:bCs/>
        </w:rPr>
      </w:pPr>
      <w:r>
        <w:rPr>
          <w:b/>
          <w:bCs/>
        </w:rPr>
        <w:t>Question 15:</w:t>
      </w:r>
    </w:p>
    <w:p w:rsidR="00D8384D" w:rsidRDefault="00DD037D">
      <w:pPr>
        <w:spacing w:line="360" w:lineRule="auto"/>
      </w:pPr>
      <w:r>
        <w:t>Dear David,</w:t>
      </w:r>
    </w:p>
    <w:p w:rsidR="00D8384D" w:rsidRDefault="00DD037D">
      <w:pPr>
        <w:tabs>
          <w:tab w:val="left" w:pos="425"/>
        </w:tabs>
        <w:spacing w:line="360" w:lineRule="auto"/>
        <w:ind w:left="425" w:hanging="425"/>
      </w:pPr>
      <w:r>
        <w:rPr>
          <w:b/>
          <w:bCs/>
        </w:rPr>
        <w:t>a.</w:t>
      </w:r>
      <w:r>
        <w:rPr>
          <w:b/>
          <w:bCs/>
        </w:rPr>
        <w:tab/>
      </w:r>
      <w:r>
        <w:t>I write this letter because I want to share my new career idea with you.</w:t>
      </w:r>
    </w:p>
    <w:p w:rsidR="00D8384D" w:rsidRDefault="00DD037D">
      <w:pPr>
        <w:tabs>
          <w:tab w:val="left" w:pos="425"/>
        </w:tabs>
        <w:spacing w:line="360" w:lineRule="auto"/>
        <w:ind w:left="425" w:hanging="425"/>
      </w:pPr>
      <w:r>
        <w:rPr>
          <w:b/>
          <w:bCs/>
        </w:rPr>
        <w:t>b.</w:t>
      </w:r>
      <w:r>
        <w:rPr>
          <w:b/>
          <w:bCs/>
        </w:rPr>
        <w:tab/>
      </w:r>
      <w:r>
        <w:t>If you combine English and marketing like I did, you will find better job opportunities.</w:t>
      </w:r>
    </w:p>
    <w:p w:rsidR="00D8384D" w:rsidRDefault="00DD037D">
      <w:pPr>
        <w:tabs>
          <w:tab w:val="left" w:pos="425"/>
        </w:tabs>
        <w:spacing w:line="360" w:lineRule="auto"/>
        <w:ind w:left="425" w:hanging="425"/>
      </w:pPr>
      <w:r>
        <w:rPr>
          <w:b/>
          <w:bCs/>
        </w:rPr>
        <w:t>c.</w:t>
      </w:r>
      <w:r>
        <w:rPr>
          <w:b/>
          <w:bCs/>
        </w:rPr>
        <w:tab/>
      </w:r>
      <w:r>
        <w:t>Although my salary was low before, now it is higher since I have two useful skills.</w:t>
      </w:r>
    </w:p>
    <w:p w:rsidR="00D8384D" w:rsidRDefault="00DD037D">
      <w:pPr>
        <w:tabs>
          <w:tab w:val="left" w:pos="425"/>
        </w:tabs>
        <w:spacing w:line="360" w:lineRule="auto"/>
        <w:ind w:left="425" w:hanging="425"/>
      </w:pPr>
      <w:r>
        <w:rPr>
          <w:b/>
          <w:bCs/>
        </w:rPr>
        <w:t>d.</w:t>
      </w:r>
      <w:r>
        <w:rPr>
          <w:b/>
          <w:bCs/>
        </w:rPr>
        <w:tab/>
      </w:r>
      <w:r>
        <w:t>I hope you understand this method, and I will help you if you need me.</w:t>
      </w:r>
    </w:p>
    <w:p w:rsidR="00D8384D" w:rsidRDefault="00DD037D">
      <w:pPr>
        <w:tabs>
          <w:tab w:val="left" w:pos="425"/>
        </w:tabs>
        <w:spacing w:line="360" w:lineRule="auto"/>
        <w:ind w:left="425" w:hanging="425"/>
      </w:pPr>
      <w:r>
        <w:rPr>
          <w:b/>
          <w:bCs/>
        </w:rPr>
        <w:t>e.</w:t>
      </w:r>
      <w:r>
        <w:rPr>
          <w:b/>
          <w:bCs/>
        </w:rPr>
        <w:tab/>
      </w:r>
      <w:r>
        <w:t>When I learned programming and design together, I became more valuable than other workers.</w:t>
      </w:r>
    </w:p>
    <w:p w:rsidR="00D8384D" w:rsidRDefault="00DD037D">
      <w:pPr>
        <w:spacing w:line="360" w:lineRule="auto"/>
        <w:rPr>
          <w:lang w:val="pt-BR"/>
        </w:rPr>
      </w:pPr>
      <w:r>
        <w:rPr>
          <w:lang w:val="pt-BR"/>
        </w:rPr>
        <w:t>Your friend,</w:t>
      </w:r>
    </w:p>
    <w:p w:rsidR="00D8384D" w:rsidRDefault="00DD037D">
      <w:pPr>
        <w:spacing w:line="360" w:lineRule="auto"/>
        <w:rPr>
          <w:b/>
          <w:bCs/>
          <w:lang w:val="pt-BR"/>
        </w:rPr>
      </w:pPr>
      <w:r>
        <w:rPr>
          <w:lang w:val="pt-BR"/>
        </w:rPr>
        <w:t>LK</w:t>
      </w:r>
    </w:p>
    <w:p w:rsidR="00D8384D" w:rsidRDefault="00DD037D">
      <w:pPr>
        <w:spacing w:line="360" w:lineRule="auto"/>
        <w:rPr>
          <w:bCs/>
          <w:lang w:val="pt-BR"/>
        </w:rPr>
      </w:pPr>
      <w:r>
        <w:rPr>
          <w:b/>
          <w:bCs/>
          <w:highlight w:val="cyan"/>
          <w:lang w:val="pt-BR"/>
        </w:rPr>
        <w:t xml:space="preserve">A. </w:t>
      </w:r>
      <w:r>
        <w:rPr>
          <w:b/>
          <w:highlight w:val="cyan"/>
          <w:lang w:val="pt-BR"/>
        </w:rPr>
        <w:t>a-e-c-b-d</w:t>
      </w:r>
      <w:r>
        <w:rPr>
          <w:bCs/>
          <w:lang w:val="pt-BR"/>
        </w:rPr>
        <w:tab/>
      </w:r>
      <w:r>
        <w:rPr>
          <w:bCs/>
          <w:lang w:val="pt-BR"/>
        </w:rPr>
        <w:tab/>
      </w:r>
      <w:r>
        <w:rPr>
          <w:bCs/>
          <w:lang w:val="pt-BR"/>
        </w:rPr>
        <w:tab/>
      </w:r>
      <w:r>
        <w:rPr>
          <w:bCs/>
          <w:lang w:val="pt-BR"/>
        </w:rPr>
        <w:tab/>
      </w:r>
      <w:r>
        <w:rPr>
          <w:bCs/>
          <w:lang w:val="pt-BR"/>
        </w:rPr>
        <w:tab/>
        <w:t xml:space="preserve">B. </w:t>
      </w:r>
      <w:r>
        <w:rPr>
          <w:lang w:val="pt-BR"/>
        </w:rPr>
        <w:t>e-d-c-b-a</w:t>
      </w:r>
      <w:r>
        <w:rPr>
          <w:bCs/>
          <w:lang w:val="pt-BR"/>
        </w:rPr>
        <w:tab/>
      </w:r>
      <w:r>
        <w:rPr>
          <w:bCs/>
          <w:lang w:val="pt-BR"/>
        </w:rPr>
        <w:tab/>
      </w:r>
      <w:r>
        <w:rPr>
          <w:bCs/>
          <w:lang w:val="pt-BR"/>
        </w:rPr>
        <w:tab/>
      </w:r>
      <w:r>
        <w:rPr>
          <w:bCs/>
          <w:lang w:val="pt-BR"/>
        </w:rPr>
        <w:tab/>
        <w:t xml:space="preserve">C. </w:t>
      </w:r>
      <w:r>
        <w:rPr>
          <w:lang w:val="pt-BR"/>
        </w:rPr>
        <w:t>b-a-e-c-d</w:t>
      </w:r>
      <w:r>
        <w:rPr>
          <w:bCs/>
          <w:lang w:val="pt-BR"/>
        </w:rPr>
        <w:tab/>
      </w:r>
      <w:r>
        <w:rPr>
          <w:bCs/>
          <w:lang w:val="pt-BR"/>
        </w:rPr>
        <w:tab/>
      </w:r>
      <w:r>
        <w:rPr>
          <w:bCs/>
          <w:lang w:val="pt-BR"/>
        </w:rPr>
        <w:tab/>
      </w:r>
      <w:r>
        <w:rPr>
          <w:bCs/>
          <w:lang w:val="pt-BR"/>
        </w:rPr>
        <w:tab/>
      </w:r>
      <w:r>
        <w:rPr>
          <w:bCs/>
          <w:lang w:val="pt-BR"/>
        </w:rPr>
        <w:tab/>
        <w:t xml:space="preserve">D. </w:t>
      </w:r>
      <w:r>
        <w:rPr>
          <w:lang w:val="pt-BR"/>
        </w:rPr>
        <w:t>c-a-b-e-d</w:t>
      </w:r>
    </w:p>
    <w:p w:rsidR="00D8384D" w:rsidRDefault="00DD037D">
      <w:pPr>
        <w:spacing w:line="360" w:lineRule="auto"/>
        <w:rPr>
          <w:bCs/>
          <w:lang w:val="pt-BR"/>
        </w:rPr>
      </w:pPr>
      <w:r>
        <w:rPr>
          <w:b/>
          <w:bCs/>
          <w:highlight w:val="yellow"/>
          <w:lang w:val="pt-BR"/>
        </w:rPr>
        <w:t xml:space="preserve">Giải Thích: </w:t>
      </w:r>
      <w:r>
        <w:rPr>
          <w:bCs/>
          <w:highlight w:val="yellow"/>
          <w:lang w:val="pt-BR"/>
        </w:rPr>
        <w:t>Kiến thức về sắp xếp tạo thành bức thư</w:t>
      </w:r>
      <w:r>
        <w:rPr>
          <w:bCs/>
          <w:lang w:val="pt-BR"/>
        </w:rPr>
        <w:br/>
      </w:r>
      <w:r>
        <w:rPr>
          <w:b/>
          <w:lang w:val="pt-BR"/>
        </w:rPr>
        <w:t>a.</w:t>
      </w:r>
      <w:r>
        <w:rPr>
          <w:bCs/>
          <w:lang w:val="pt-BR"/>
        </w:rPr>
        <w:t xml:space="preserve"> Đây là câu mở đầu tự nhiên nhất cho một bức thư: “I write this letter because…” Nhờ vậy người đọc hiểu ngay mục đích của lá thư, nên nó đứng đầu đoạn.</w:t>
      </w:r>
      <w:r>
        <w:rPr>
          <w:bCs/>
          <w:lang w:val="pt-BR"/>
        </w:rPr>
        <w:br/>
      </w:r>
      <w:r>
        <w:rPr>
          <w:b/>
          <w:lang w:val="pt-BR"/>
        </w:rPr>
        <w:t>e</w:t>
      </w:r>
      <w:r>
        <w:rPr>
          <w:bCs/>
          <w:lang w:val="pt-BR"/>
        </w:rPr>
        <w:t>. Người viết bắt đầu chia sẻ kinh nghiệm thực tế: “When I learned programming and design together…” Nội dung này nối tiếp tự nhiên sau câu mở đầu, giải thích nền tảng hình thành ý tưởng nghề nghiệp.</w:t>
      </w:r>
      <w:r>
        <w:rPr>
          <w:bCs/>
          <w:lang w:val="pt-BR"/>
        </w:rPr>
        <w:br/>
      </w:r>
      <w:r>
        <w:rPr>
          <w:b/>
          <w:lang w:val="pt-BR"/>
        </w:rPr>
        <w:t>c.</w:t>
      </w:r>
      <w:r>
        <w:rPr>
          <w:bCs/>
          <w:lang w:val="pt-BR"/>
        </w:rPr>
        <w:t xml:space="preserve"> Sau đó, người viết đưa ra kết quả của quá trình học hai kỹ năng: “Although my salary was low before… now it is higher.” Đây là điều minh chứng cho lợi ích của ý tưởng nêu ở câu trước.</w:t>
      </w:r>
      <w:r>
        <w:rPr>
          <w:bCs/>
          <w:lang w:val="pt-BR"/>
        </w:rPr>
        <w:br/>
      </w:r>
      <w:r>
        <w:rPr>
          <w:b/>
          <w:lang w:val="pt-BR"/>
        </w:rPr>
        <w:t>b.</w:t>
      </w:r>
      <w:r>
        <w:rPr>
          <w:bCs/>
          <w:lang w:val="pt-BR"/>
        </w:rPr>
        <w:t xml:space="preserve"> Tiếp đến là lời khuyên dành cho David dựa trên kinh nghiệm của người viết: “If you combine English and marketing…” Câu này mở rộng thông điệp, hướng đến người nhận thư.</w:t>
      </w:r>
      <w:r>
        <w:rPr>
          <w:bCs/>
          <w:lang w:val="pt-BR"/>
        </w:rPr>
        <w:br/>
      </w:r>
      <w:r>
        <w:rPr>
          <w:b/>
          <w:lang w:val="pt-BR"/>
        </w:rPr>
        <w:t>d.</w:t>
      </w:r>
      <w:r>
        <w:rPr>
          <w:bCs/>
          <w:lang w:val="pt-BR"/>
        </w:rPr>
        <w:t xml:space="preserve"> Đây là câu kết thư hợp lý: “I hope you understand this method…” vừa chuyển ý nhẹ nhàng vừa thể hiện sự hỗ trợ, kết thúc trọn vẹn và phù hợp với ngữ cảnh một bức thư bạn bè.</w:t>
      </w:r>
    </w:p>
    <w:p w:rsidR="00D8384D" w:rsidRDefault="00D8384D">
      <w:pPr>
        <w:spacing w:line="360" w:lineRule="auto"/>
        <w:rPr>
          <w:bCs/>
          <w:lang w:val="pt-BR"/>
        </w:rPr>
      </w:pPr>
    </w:p>
    <w:p w:rsidR="00D8384D" w:rsidRDefault="00DD037D">
      <w:pPr>
        <w:spacing w:line="360" w:lineRule="auto"/>
        <w:rPr>
          <w:b/>
          <w:bCs/>
        </w:rPr>
      </w:pPr>
      <w:r>
        <w:rPr>
          <w:b/>
          <w:bCs/>
        </w:rPr>
        <w:t>Question 16:</w:t>
      </w:r>
    </w:p>
    <w:p w:rsidR="00D8384D" w:rsidRDefault="00DD037D">
      <w:pPr>
        <w:tabs>
          <w:tab w:val="left" w:pos="425"/>
        </w:tabs>
        <w:spacing w:line="360" w:lineRule="auto"/>
        <w:ind w:left="425" w:hanging="425"/>
      </w:pPr>
      <w:r>
        <w:rPr>
          <w:b/>
          <w:bCs/>
        </w:rPr>
        <w:t>a.</w:t>
      </w:r>
      <w:r>
        <w:rPr>
          <w:b/>
          <w:bCs/>
        </w:rPr>
        <w:tab/>
      </w:r>
      <w:r>
        <w:t>Since technology changes every year, continuous learning becomes very important. When you update your knowledge regularly, you stay competitive and confident.</w:t>
      </w:r>
    </w:p>
    <w:p w:rsidR="00D8384D" w:rsidRDefault="00DD037D">
      <w:pPr>
        <w:tabs>
          <w:tab w:val="left" w:pos="425"/>
        </w:tabs>
        <w:spacing w:line="360" w:lineRule="auto"/>
        <w:ind w:left="425" w:hanging="425"/>
      </w:pPr>
      <w:r>
        <w:rPr>
          <w:b/>
          <w:bCs/>
        </w:rPr>
        <w:t>b.</w:t>
      </w:r>
      <w:r>
        <w:rPr>
          <w:b/>
          <w:bCs/>
        </w:rPr>
        <w:tab/>
      </w:r>
      <w:r>
        <w:t>The world changes fast, so we must learn how to adapt quickly. When companies change their business, workers lose security and feel worried.</w:t>
      </w:r>
    </w:p>
    <w:p w:rsidR="00D8384D" w:rsidRDefault="00DD037D">
      <w:pPr>
        <w:tabs>
          <w:tab w:val="left" w:pos="425"/>
        </w:tabs>
        <w:spacing w:line="360" w:lineRule="auto"/>
        <w:ind w:left="425" w:hanging="425"/>
      </w:pPr>
      <w:r>
        <w:rPr>
          <w:b/>
          <w:bCs/>
        </w:rPr>
        <w:lastRenderedPageBreak/>
        <w:t>c.</w:t>
      </w:r>
      <w:r>
        <w:rPr>
          <w:b/>
          <w:bCs/>
        </w:rPr>
        <w:tab/>
      </w:r>
      <w:r>
        <w:t>The new stability is not about one perfect job but about developing yourself constantly. When you grow your abilities and adapt to change, true security comes from within you.</w:t>
      </w:r>
    </w:p>
    <w:p w:rsidR="00D8384D" w:rsidRDefault="00DD037D">
      <w:pPr>
        <w:tabs>
          <w:tab w:val="left" w:pos="425"/>
        </w:tabs>
        <w:spacing w:line="360" w:lineRule="auto"/>
        <w:ind w:left="425" w:hanging="425"/>
      </w:pPr>
      <w:r>
        <w:rPr>
          <w:b/>
          <w:bCs/>
        </w:rPr>
        <w:t>d.</w:t>
      </w:r>
      <w:r>
        <w:rPr>
          <w:b/>
          <w:bCs/>
        </w:rPr>
        <w:tab/>
      </w:r>
      <w:r>
        <w:t>Building strong relationships with colleagues helps you, and networking opens new doors. If you have good connections, opportunities come more easily when changes happen.</w:t>
      </w:r>
    </w:p>
    <w:p w:rsidR="00D8384D" w:rsidRDefault="00DD037D">
      <w:pPr>
        <w:tabs>
          <w:tab w:val="left" w:pos="425"/>
        </w:tabs>
        <w:spacing w:line="360" w:lineRule="auto"/>
        <w:ind w:left="425" w:hanging="425"/>
        <w:rPr>
          <w:b/>
          <w:bCs/>
        </w:rPr>
      </w:pPr>
      <w:r>
        <w:rPr>
          <w:b/>
          <w:bCs/>
        </w:rPr>
        <w:t>e.</w:t>
      </w:r>
      <w:r>
        <w:rPr>
          <w:b/>
          <w:bCs/>
        </w:rPr>
        <w:tab/>
      </w:r>
      <w:r>
        <w:t>Although jobs are unstable now, we can find new stability in different ways. If you keep learning new skills, you will always have value in the job market.</w:t>
      </w:r>
    </w:p>
    <w:p w:rsidR="00D8384D" w:rsidRDefault="00DD037D">
      <w:pPr>
        <w:spacing w:line="360" w:lineRule="auto"/>
        <w:rPr>
          <w:bCs/>
          <w:lang w:val="pt-BR"/>
        </w:rPr>
      </w:pPr>
      <w:r>
        <w:rPr>
          <w:b/>
          <w:bCs/>
          <w:lang w:val="pt-BR"/>
        </w:rPr>
        <w:t xml:space="preserve">A. </w:t>
      </w:r>
      <w:r>
        <w:rPr>
          <w:lang w:val="pt-BR"/>
        </w:rPr>
        <w:t>e-b-d-a-c</w:t>
      </w:r>
      <w:r>
        <w:rPr>
          <w:lang w:val="pt-BR"/>
        </w:rPr>
        <w:tab/>
      </w:r>
      <w:r>
        <w:rPr>
          <w:bCs/>
          <w:lang w:val="pt-BR"/>
        </w:rPr>
        <w:tab/>
      </w:r>
      <w:r>
        <w:rPr>
          <w:bCs/>
          <w:lang w:val="pt-BR"/>
        </w:rPr>
        <w:tab/>
      </w:r>
      <w:r>
        <w:rPr>
          <w:bCs/>
          <w:lang w:val="pt-BR"/>
        </w:rPr>
        <w:tab/>
      </w:r>
      <w:r>
        <w:rPr>
          <w:bCs/>
          <w:lang w:val="pt-BR"/>
        </w:rPr>
        <w:tab/>
      </w:r>
      <w:r>
        <w:rPr>
          <w:b/>
          <w:bCs/>
          <w:highlight w:val="cyan"/>
          <w:lang w:val="pt-BR"/>
        </w:rPr>
        <w:t xml:space="preserve">B. </w:t>
      </w:r>
      <w:r>
        <w:rPr>
          <w:b/>
          <w:highlight w:val="cyan"/>
          <w:lang w:val="pt-BR"/>
        </w:rPr>
        <w:t>b-e-a-d-c</w:t>
      </w:r>
      <w:r>
        <w:rPr>
          <w:lang w:val="pt-BR"/>
        </w:rPr>
        <w:tab/>
      </w:r>
      <w:r>
        <w:rPr>
          <w:bCs/>
          <w:lang w:val="pt-BR"/>
        </w:rPr>
        <w:tab/>
      </w:r>
      <w:r>
        <w:rPr>
          <w:bCs/>
          <w:lang w:val="pt-BR"/>
        </w:rPr>
        <w:tab/>
      </w:r>
      <w:r>
        <w:rPr>
          <w:bCs/>
          <w:lang w:val="pt-BR"/>
        </w:rPr>
        <w:tab/>
        <w:t xml:space="preserve">C. </w:t>
      </w:r>
      <w:r>
        <w:rPr>
          <w:lang w:val="pt-BR"/>
        </w:rPr>
        <w:t>d-a-b-e-c</w:t>
      </w:r>
      <w:r>
        <w:rPr>
          <w:bCs/>
          <w:lang w:val="pt-BR"/>
        </w:rPr>
        <w:tab/>
      </w:r>
      <w:r>
        <w:rPr>
          <w:bCs/>
          <w:lang w:val="pt-BR"/>
        </w:rPr>
        <w:tab/>
      </w:r>
      <w:r>
        <w:rPr>
          <w:bCs/>
          <w:lang w:val="pt-BR"/>
        </w:rPr>
        <w:tab/>
      </w:r>
      <w:r>
        <w:rPr>
          <w:bCs/>
          <w:lang w:val="pt-BR"/>
        </w:rPr>
        <w:tab/>
      </w:r>
      <w:r>
        <w:rPr>
          <w:bCs/>
          <w:lang w:val="pt-BR"/>
        </w:rPr>
        <w:tab/>
        <w:t xml:space="preserve">D. </w:t>
      </w:r>
      <w:r>
        <w:rPr>
          <w:lang w:val="pt-BR"/>
        </w:rPr>
        <w:t>a-e-d-b-c</w:t>
      </w:r>
    </w:p>
    <w:p w:rsidR="00D8384D" w:rsidRDefault="00DD037D">
      <w:pPr>
        <w:spacing w:line="360" w:lineRule="auto"/>
        <w:rPr>
          <w:bCs/>
          <w:lang w:val="pt-BR"/>
        </w:rPr>
      </w:pPr>
      <w:r>
        <w:rPr>
          <w:b/>
          <w:bCs/>
          <w:highlight w:val="yellow"/>
          <w:lang w:val="pt-BR"/>
        </w:rPr>
        <w:t xml:space="preserve">Giải Thích: </w:t>
      </w:r>
      <w:r>
        <w:rPr>
          <w:bCs/>
          <w:highlight w:val="yellow"/>
          <w:lang w:val="pt-BR"/>
        </w:rPr>
        <w:t>Kiến thức về sắp xếp tạo thành đoạn văn</w:t>
      </w:r>
      <w:r>
        <w:rPr>
          <w:bCs/>
          <w:lang w:val="pt-BR"/>
        </w:rPr>
        <w:br/>
      </w:r>
      <w:r>
        <w:rPr>
          <w:b/>
          <w:lang w:val="pt-BR"/>
        </w:rPr>
        <w:t>b</w:t>
      </w:r>
      <w:r>
        <w:rPr>
          <w:bCs/>
          <w:lang w:val="pt-BR"/>
        </w:rPr>
        <w:t>. Đây là câu mở đoạn hợp lý nhất vì mở rộng bối cảnh chung: thế giới thay đổi nhanh, người lao động mất cảm giác an toàn. Câu này đề cập vấn đề chính của đoạn văn: sự bất ổn trong công việc.</w:t>
      </w:r>
      <w:r>
        <w:rPr>
          <w:bCs/>
          <w:lang w:val="pt-BR"/>
        </w:rPr>
        <w:br/>
      </w:r>
      <w:r>
        <w:rPr>
          <w:b/>
          <w:lang w:val="pt-BR"/>
        </w:rPr>
        <w:t>e.</w:t>
      </w:r>
      <w:r>
        <w:rPr>
          <w:bCs/>
          <w:lang w:val="pt-BR"/>
        </w:rPr>
        <w:t xml:space="preserve"> Sau khi nêu vấn đề, cần câu định hướng giải pháp: “Although jobs are unstable now, we can find new stability…” Đây là câu chuyển tiếp giúp người đọc hiểu rằng vẫn có cách thích nghi.</w:t>
      </w:r>
      <w:r>
        <w:rPr>
          <w:bCs/>
          <w:lang w:val="pt-BR"/>
        </w:rPr>
        <w:br/>
      </w:r>
      <w:r>
        <w:rPr>
          <w:b/>
          <w:lang w:val="pt-BR"/>
        </w:rPr>
        <w:t>a.</w:t>
      </w:r>
      <w:r>
        <w:rPr>
          <w:bCs/>
          <w:lang w:val="pt-BR"/>
        </w:rPr>
        <w:t xml:space="preserve"> Tiếp theo, câu này đi sâu vào giải pháp cốt lõi: học tập liên tục. Nội dung giải thích rõ tại sao kỹ năng cập nhật giúp duy trì sự cạnh tranh, phù hợp với mạch logic sau câu e.</w:t>
      </w:r>
      <w:r>
        <w:rPr>
          <w:bCs/>
          <w:lang w:val="pt-BR"/>
        </w:rPr>
        <w:br/>
      </w:r>
      <w:r>
        <w:rPr>
          <w:b/>
          <w:lang w:val="pt-BR"/>
        </w:rPr>
        <w:t>d.</w:t>
      </w:r>
      <w:r>
        <w:rPr>
          <w:bCs/>
          <w:lang w:val="pt-BR"/>
        </w:rPr>
        <w:t xml:space="preserve"> Sau khi nói về kỹ năng cá nhân, đoạn văn mở rộng sang yếu tố xã hội: xây dựng quan hệ và mạng lưới. Câu này bổ sung một góc khác của sự ổn định trong công việc.</w:t>
      </w:r>
      <w:r>
        <w:rPr>
          <w:bCs/>
          <w:lang w:val="pt-BR"/>
        </w:rPr>
        <w:br/>
      </w:r>
      <w:r>
        <w:rPr>
          <w:b/>
          <w:lang w:val="pt-BR"/>
        </w:rPr>
        <w:t>c.</w:t>
      </w:r>
      <w:r>
        <w:rPr>
          <w:bCs/>
          <w:lang w:val="pt-BR"/>
        </w:rPr>
        <w:t xml:space="preserve"> Cuối cùng, câu này tổng kết toàn bộ chủ đề: “The new stability…” Nó khẳng định thông điệp rằng sự ổn định đến từ sự phát triển bản thân và khả năng thích ứng, phù hợp với vai trò kết đoạn.</w:t>
      </w:r>
    </w:p>
    <w:p w:rsidR="00D8384D" w:rsidRDefault="00D8384D">
      <w:pPr>
        <w:spacing w:line="360" w:lineRule="auto"/>
        <w:rPr>
          <w:bCs/>
          <w:lang w:val="pt-BR"/>
        </w:rPr>
      </w:pPr>
    </w:p>
    <w:p w:rsidR="00D8384D" w:rsidRDefault="00DD037D">
      <w:pPr>
        <w:spacing w:line="360" w:lineRule="auto"/>
        <w:rPr>
          <w:b/>
          <w:bCs/>
        </w:rPr>
      </w:pPr>
      <w:r>
        <w:rPr>
          <w:b/>
          <w:bCs/>
        </w:rPr>
        <w:t>Question 17:</w:t>
      </w:r>
    </w:p>
    <w:p w:rsidR="00D8384D" w:rsidRDefault="00DD037D">
      <w:pPr>
        <w:tabs>
          <w:tab w:val="left" w:pos="425"/>
        </w:tabs>
        <w:spacing w:line="360" w:lineRule="auto"/>
        <w:ind w:left="425" w:hanging="425"/>
      </w:pPr>
      <w:r>
        <w:rPr>
          <w:b/>
          <w:bCs/>
        </w:rPr>
        <w:t>a.</w:t>
      </w:r>
      <w:r>
        <w:rPr>
          <w:b/>
          <w:bCs/>
        </w:rPr>
        <w:tab/>
      </w:r>
      <w:r>
        <w:t>The phenology problem shows us that climate change affects all living things in nature. When we protect the environment, we help keep the natural timing stable and protect ecosystems.</w:t>
      </w:r>
    </w:p>
    <w:p w:rsidR="00D8384D" w:rsidRDefault="00DD037D">
      <w:pPr>
        <w:tabs>
          <w:tab w:val="left" w:pos="425"/>
        </w:tabs>
        <w:spacing w:line="360" w:lineRule="auto"/>
        <w:ind w:left="425" w:hanging="425"/>
      </w:pPr>
      <w:r>
        <w:rPr>
          <w:b/>
          <w:bCs/>
        </w:rPr>
        <w:t>b.</w:t>
      </w:r>
      <w:r>
        <w:rPr>
          <w:b/>
          <w:bCs/>
        </w:rPr>
        <w:tab/>
      </w:r>
      <w:r>
        <w:t>Since birds migrate later, they miss the peak time when insects appear. If animals cannot find enough food, they become weak and may die.</w:t>
      </w:r>
    </w:p>
    <w:p w:rsidR="00D8384D" w:rsidRDefault="00DD037D">
      <w:pPr>
        <w:tabs>
          <w:tab w:val="left" w:pos="425"/>
        </w:tabs>
        <w:spacing w:line="360" w:lineRule="auto"/>
        <w:ind w:left="425" w:hanging="425"/>
      </w:pPr>
      <w:r>
        <w:rPr>
          <w:b/>
          <w:bCs/>
        </w:rPr>
        <w:t>c.</w:t>
      </w:r>
      <w:r>
        <w:rPr>
          <w:b/>
          <w:bCs/>
        </w:rPr>
        <w:tab/>
      </w:r>
      <w:r>
        <w:t>Although flowers bloom earlier now, some animals do not arrive in time to find food. When the timing is wrong, the food chain breaks and animals suffer greatly.</w:t>
      </w:r>
    </w:p>
    <w:p w:rsidR="00D8384D" w:rsidRDefault="00DD037D">
      <w:pPr>
        <w:tabs>
          <w:tab w:val="left" w:pos="425"/>
        </w:tabs>
        <w:spacing w:line="360" w:lineRule="auto"/>
        <w:ind w:left="425" w:hanging="425"/>
      </w:pPr>
      <w:r>
        <w:rPr>
          <w:b/>
          <w:bCs/>
        </w:rPr>
        <w:t>d.</w:t>
      </w:r>
      <w:r>
        <w:rPr>
          <w:b/>
          <w:bCs/>
        </w:rPr>
        <w:tab/>
      </w:r>
      <w:r>
        <w:t>Because the Earth gets warmer, the seasons change earlier than before. If spring arrives one month early, animals wake up from sleep at the wrong time.</w:t>
      </w:r>
    </w:p>
    <w:p w:rsidR="00D8384D" w:rsidRDefault="00DD037D">
      <w:pPr>
        <w:tabs>
          <w:tab w:val="left" w:pos="425"/>
        </w:tabs>
        <w:spacing w:line="360" w:lineRule="auto"/>
        <w:ind w:left="425" w:hanging="425"/>
        <w:rPr>
          <w:b/>
          <w:bCs/>
        </w:rPr>
      </w:pPr>
      <w:r>
        <w:rPr>
          <w:b/>
          <w:bCs/>
        </w:rPr>
        <w:t>e.</w:t>
      </w:r>
      <w:r>
        <w:rPr>
          <w:b/>
          <w:bCs/>
        </w:rPr>
        <w:tab/>
      </w:r>
      <w:r>
        <w:t>Phenology means the natural timing of plants and animals, and it is very important for nature. When flowers bloom at the right time, bees can collect pollen and pollinate them.</w:t>
      </w:r>
    </w:p>
    <w:p w:rsidR="00D8384D" w:rsidRDefault="00DD037D">
      <w:pPr>
        <w:spacing w:line="360" w:lineRule="auto"/>
        <w:rPr>
          <w:lang w:val="pt-BR"/>
        </w:rPr>
      </w:pPr>
      <w:r>
        <w:rPr>
          <w:b/>
          <w:bCs/>
          <w:lang w:val="pt-BR"/>
        </w:rPr>
        <w:t xml:space="preserve">A. </w:t>
      </w:r>
      <w:r>
        <w:rPr>
          <w:lang w:val="pt-BR"/>
        </w:rPr>
        <w:t>e-a-d-c-b</w:t>
      </w:r>
      <w:r>
        <w:rPr>
          <w:bCs/>
          <w:lang w:val="pt-BR"/>
        </w:rPr>
        <w:tab/>
      </w:r>
      <w:r>
        <w:rPr>
          <w:bCs/>
          <w:lang w:val="pt-BR"/>
        </w:rPr>
        <w:tab/>
      </w:r>
      <w:r>
        <w:rPr>
          <w:bCs/>
          <w:lang w:val="pt-BR"/>
        </w:rPr>
        <w:tab/>
      </w:r>
      <w:r>
        <w:rPr>
          <w:bCs/>
          <w:lang w:val="pt-BR"/>
        </w:rPr>
        <w:tab/>
      </w:r>
      <w:r>
        <w:rPr>
          <w:bCs/>
          <w:lang w:val="pt-BR"/>
        </w:rPr>
        <w:tab/>
      </w:r>
      <w:r>
        <w:rPr>
          <w:b/>
          <w:bCs/>
          <w:highlight w:val="cyan"/>
          <w:lang w:val="pt-BR"/>
        </w:rPr>
        <w:t xml:space="preserve">B. </w:t>
      </w:r>
      <w:r>
        <w:rPr>
          <w:b/>
          <w:highlight w:val="cyan"/>
          <w:lang w:val="pt-BR"/>
        </w:rPr>
        <w:t>e-d-c-b-a</w:t>
      </w:r>
      <w:r>
        <w:rPr>
          <w:bCs/>
          <w:lang w:val="pt-BR"/>
        </w:rPr>
        <w:tab/>
      </w:r>
      <w:r>
        <w:rPr>
          <w:bCs/>
          <w:lang w:val="pt-BR"/>
        </w:rPr>
        <w:tab/>
      </w:r>
      <w:r>
        <w:rPr>
          <w:bCs/>
          <w:lang w:val="pt-BR"/>
        </w:rPr>
        <w:tab/>
      </w:r>
      <w:r>
        <w:rPr>
          <w:bCs/>
          <w:lang w:val="pt-BR"/>
        </w:rPr>
        <w:tab/>
        <w:t xml:space="preserve">C. </w:t>
      </w:r>
      <w:r>
        <w:rPr>
          <w:lang w:val="pt-BR"/>
        </w:rPr>
        <w:t>e-b-a-d-c</w:t>
      </w:r>
      <w:r>
        <w:rPr>
          <w:bCs/>
          <w:lang w:val="pt-BR"/>
        </w:rPr>
        <w:tab/>
      </w:r>
      <w:r>
        <w:rPr>
          <w:bCs/>
          <w:lang w:val="pt-BR"/>
        </w:rPr>
        <w:tab/>
      </w:r>
      <w:r>
        <w:rPr>
          <w:bCs/>
          <w:lang w:val="pt-BR"/>
        </w:rPr>
        <w:tab/>
      </w:r>
      <w:r>
        <w:rPr>
          <w:bCs/>
          <w:lang w:val="pt-BR"/>
        </w:rPr>
        <w:tab/>
      </w:r>
      <w:r>
        <w:rPr>
          <w:bCs/>
          <w:lang w:val="pt-BR"/>
        </w:rPr>
        <w:tab/>
        <w:t xml:space="preserve">D. </w:t>
      </w:r>
      <w:r>
        <w:rPr>
          <w:lang w:val="pt-BR"/>
        </w:rPr>
        <w:t>e-c-d-b-a</w:t>
      </w:r>
    </w:p>
    <w:p w:rsidR="00D8384D" w:rsidRDefault="00DD037D">
      <w:pPr>
        <w:spacing w:line="360" w:lineRule="auto"/>
        <w:rPr>
          <w:bCs/>
          <w:lang w:val="pt-BR"/>
        </w:rPr>
      </w:pPr>
      <w:r>
        <w:rPr>
          <w:b/>
          <w:bCs/>
          <w:highlight w:val="yellow"/>
          <w:lang w:val="pt-BR"/>
        </w:rPr>
        <w:t xml:space="preserve">Giải Thích: </w:t>
      </w:r>
      <w:r>
        <w:rPr>
          <w:bCs/>
          <w:highlight w:val="yellow"/>
          <w:lang w:val="pt-BR"/>
        </w:rPr>
        <w:t>Kiến thức về sắp xếp tạo thành đoạn văn</w:t>
      </w:r>
      <w:r>
        <w:rPr>
          <w:bCs/>
          <w:lang w:val="pt-BR"/>
        </w:rPr>
        <w:br/>
      </w:r>
      <w:r>
        <w:rPr>
          <w:b/>
          <w:lang w:val="pt-BR"/>
        </w:rPr>
        <w:t>e.</w:t>
      </w:r>
      <w:r>
        <w:rPr>
          <w:bCs/>
          <w:lang w:val="pt-BR"/>
        </w:rPr>
        <w:t xml:space="preserve"> Đây là câu mở đầu hoàn hảo vì nó định nghĩa phenology, giới thiệu chủ đề một cách rõ ràng. Đoạn văn khoa học luôn mở đầu bằng khái niệm để người đọc nắm được vấn đề.</w:t>
      </w:r>
      <w:r>
        <w:rPr>
          <w:bCs/>
          <w:lang w:val="pt-BR"/>
        </w:rPr>
        <w:br/>
      </w:r>
      <w:r>
        <w:rPr>
          <w:b/>
          <w:lang w:val="pt-BR"/>
        </w:rPr>
        <w:t>d.</w:t>
      </w:r>
      <w:r>
        <w:rPr>
          <w:bCs/>
          <w:lang w:val="pt-BR"/>
        </w:rPr>
        <w:t xml:space="preserve"> Sau định nghĩa, câu d giải thích nguyên nhân biến đổi thời gian sinh học: Trái Đất nóng lên khiến mùa đến sớm. Đây là bước chuyển logic tự nhiên sau định nghĩa.</w:t>
      </w:r>
      <w:r>
        <w:rPr>
          <w:bCs/>
          <w:lang w:val="pt-BR"/>
        </w:rPr>
        <w:br/>
      </w:r>
      <w:r>
        <w:rPr>
          <w:b/>
          <w:lang w:val="pt-BR"/>
        </w:rPr>
        <w:t>c.</w:t>
      </w:r>
      <w:r>
        <w:rPr>
          <w:bCs/>
          <w:lang w:val="pt-BR"/>
        </w:rPr>
        <w:t xml:space="preserve"> Tiếp theo, câu c mô tả hậu quả trực tiếp: hoa nở sớm khiến động vật đến trễ và thiếu thức ăn. Câu này mở </w:t>
      </w:r>
      <w:r>
        <w:rPr>
          <w:bCs/>
          <w:lang w:val="pt-BR"/>
        </w:rPr>
        <w:lastRenderedPageBreak/>
        <w:t>rộng từ nguyên nhân sang hệ quả trong hệ sinh thái.</w:t>
      </w:r>
      <w:r>
        <w:rPr>
          <w:bCs/>
          <w:lang w:val="pt-BR"/>
        </w:rPr>
        <w:br/>
      </w:r>
      <w:r>
        <w:rPr>
          <w:b/>
          <w:lang w:val="pt-BR"/>
        </w:rPr>
        <w:t>b.</w:t>
      </w:r>
      <w:r>
        <w:rPr>
          <w:bCs/>
          <w:lang w:val="pt-BR"/>
        </w:rPr>
        <w:t xml:space="preserve"> Câu b tiếp tục trình bày hậu quả ở mức độ sâu hơn, nhấn mạnh ảnh hưởng đến chim di cư và chuỗi thức ăn. Đây là bước phát triển nội dung theo hướng tăng dần mức độ nghiêm trọng.</w:t>
      </w:r>
      <w:r>
        <w:rPr>
          <w:bCs/>
          <w:lang w:val="pt-BR"/>
        </w:rPr>
        <w:br/>
      </w:r>
      <w:r>
        <w:rPr>
          <w:b/>
          <w:lang w:val="pt-BR"/>
        </w:rPr>
        <w:t>a.</w:t>
      </w:r>
      <w:r>
        <w:rPr>
          <w:bCs/>
          <w:lang w:val="pt-BR"/>
        </w:rPr>
        <w:t xml:space="preserve"> Cuối cùng, câu a tổng kết và rút ra kết luận: hiện tượng này ảnh hưởng toàn bộ tự nhiên và chúng ta cần bảo vệ môi trường để giữ lại sự cân bằng. Đây là cách kết đoạn hợp lý và đầy đủ.</w:t>
      </w:r>
    </w:p>
    <w:p w:rsidR="00D8384D" w:rsidRDefault="00D8384D">
      <w:pPr>
        <w:spacing w:line="360" w:lineRule="auto"/>
        <w:rPr>
          <w:bCs/>
          <w:lang w:val="pt-BR"/>
        </w:rPr>
      </w:pPr>
    </w:p>
    <w:p w:rsidR="00D8384D" w:rsidRDefault="00DD037D">
      <w:pPr>
        <w:spacing w:line="360" w:lineRule="auto"/>
        <w:rPr>
          <w:b/>
        </w:rPr>
      </w:pPr>
      <w:r>
        <w:rPr>
          <w:b/>
        </w:rPr>
        <w:t>Read the following passage about Multiple Jobholding in Australia and mark the letter A, B, C or D on your answer sheet to indicate the option that best fits each of the numbered blanks from 18 to 22.</w:t>
      </w:r>
    </w:p>
    <w:p w:rsidR="00D8384D" w:rsidRDefault="00DD037D">
      <w:pPr>
        <w:spacing w:line="360" w:lineRule="auto"/>
        <w:ind w:firstLine="420"/>
      </w:pPr>
      <w:r>
        <w:t xml:space="preserve">In March 2025, approximately 963,100 Australian workers are juggling multiple jobs to survive economically, representing a dramatic shift in employment patterns. The rising cost of living, </w:t>
      </w:r>
      <w:r>
        <w:rPr>
          <w:bCs/>
        </w:rPr>
        <w:t>(18)_________</w:t>
      </w:r>
      <w:r>
        <w:t xml:space="preserve">, is the primary driver of this phenomenon. This represents a significant rise compared to pre-COVID levels, indicating a structural crisis in the labour market that demands immediate attention and policy intervention. Younger workers and women </w:t>
      </w:r>
      <w:r>
        <w:rPr>
          <w:bCs/>
        </w:rPr>
        <w:t>(19)_________</w:t>
      </w:r>
      <w:r>
        <w:t xml:space="preserve">. Short-term financial gains from second jobs often mask serious health consequences; workers experience fatigue, stress, and diminished well-being. The healthcare and social assistance sectors, where flexible scheduling permits multiple jobholding, are witnessing higher rates of workers seeking supplementary income to maintain basic living standards. </w:t>
      </w:r>
      <w:r>
        <w:rPr>
          <w:bCs/>
        </w:rPr>
        <w:t>(20)_________</w:t>
      </w:r>
      <w:r>
        <w:t>.</w:t>
      </w:r>
    </w:p>
    <w:p w:rsidR="00D8384D" w:rsidRDefault="00DD037D">
      <w:pPr>
        <w:spacing w:line="360" w:lineRule="auto"/>
      </w:pPr>
      <w:r>
        <w:t xml:space="preserve">If the primary employment provided adequate wages and full-time hours, workers would not feel compelled to seek additional roles. </w:t>
      </w:r>
      <w:r>
        <w:rPr>
          <w:bCs/>
        </w:rPr>
        <w:t>(21)_________</w:t>
      </w:r>
      <w:r>
        <w:t xml:space="preserve">; underemployment persists despite seemingly favourable figures and economic indicators. Many Australians are working two jobs, not from ambition but from necessity and pure economic survival. </w:t>
      </w:r>
      <w:r>
        <w:rPr>
          <w:bCs/>
        </w:rPr>
        <w:t>(22)_________</w:t>
      </w:r>
      <w:r>
        <w:t>. The phenomenon represents more than a side-hustle trend—it signifies systemic failure in wage policy and economic management. Policymakers must recognize this crisis and implement comprehensive policies addressing wage insufficiency and cost-of-living pressures urgently. Without intervention, multiple jobholding will continue escalating, perpetuating cycles of exhaustion and financial instability for millions of Australian workers struggling to maintain basic living standards.</w:t>
      </w:r>
    </w:p>
    <w:p w:rsidR="00D8384D" w:rsidRDefault="00DD037D">
      <w:pPr>
        <w:spacing w:line="360" w:lineRule="auto"/>
        <w:jc w:val="right"/>
        <w:rPr>
          <w:color w:val="0000FF"/>
        </w:rPr>
      </w:pPr>
      <w:r>
        <w:rPr>
          <w:color w:val="0000FF"/>
        </w:rPr>
        <w:t>https://www.abs.gov.au/lk</w:t>
      </w:r>
    </w:p>
    <w:p w:rsidR="00D8384D" w:rsidRDefault="00DD037D">
      <w:pPr>
        <w:spacing w:line="360" w:lineRule="auto"/>
        <w:rPr>
          <w:b/>
          <w:bCs/>
        </w:rPr>
      </w:pPr>
      <w:r>
        <w:rPr>
          <w:b/>
          <w:bCs/>
        </w:rPr>
        <w:t>Question 18:</w:t>
      </w:r>
    </w:p>
    <w:p w:rsidR="00D8384D" w:rsidRDefault="00DD037D">
      <w:pPr>
        <w:spacing w:line="360" w:lineRule="auto"/>
      </w:pPr>
      <w:r>
        <w:rPr>
          <w:b/>
          <w:bCs/>
        </w:rPr>
        <w:t>A.</w:t>
      </w:r>
      <w:r>
        <w:t xml:space="preserve"> which has improved investment returns and business profitability significantly</w:t>
      </w:r>
    </w:p>
    <w:p w:rsidR="00D8384D" w:rsidRDefault="00DD037D">
      <w:pPr>
        <w:spacing w:line="360" w:lineRule="auto"/>
      </w:pPr>
      <w:r>
        <w:rPr>
          <w:b/>
          <w:bCs/>
        </w:rPr>
        <w:t>B.</w:t>
      </w:r>
      <w:r>
        <w:t xml:space="preserve"> has reduced credit availability and employment opportunities substantially</w:t>
      </w:r>
    </w:p>
    <w:p w:rsidR="00D8384D" w:rsidRDefault="00DD037D">
      <w:pPr>
        <w:spacing w:line="360" w:lineRule="auto"/>
        <w:rPr>
          <w:b/>
          <w:highlight w:val="cyan"/>
        </w:rPr>
      </w:pPr>
      <w:r>
        <w:rPr>
          <w:b/>
          <w:bCs/>
          <w:highlight w:val="cyan"/>
        </w:rPr>
        <w:t>C.</w:t>
      </w:r>
      <w:r>
        <w:rPr>
          <w:b/>
          <w:highlight w:val="cyan"/>
        </w:rPr>
        <w:t xml:space="preserve"> which has increased mortgage repayments and household expenses dramatically</w:t>
      </w:r>
    </w:p>
    <w:p w:rsidR="00D8384D" w:rsidRDefault="00DD037D">
      <w:pPr>
        <w:spacing w:line="360" w:lineRule="auto"/>
        <w:rPr>
          <w:bCs/>
        </w:rPr>
      </w:pPr>
      <w:r>
        <w:rPr>
          <w:b/>
          <w:bCs/>
        </w:rPr>
        <w:t>D.</w:t>
      </w:r>
      <w:r>
        <w:t xml:space="preserve"> has decreased financial burdens and consumer savings considerably</w:t>
      </w:r>
    </w:p>
    <w:p w:rsidR="00D8384D" w:rsidRDefault="00DD037D">
      <w:pPr>
        <w:spacing w:line="360" w:lineRule="auto"/>
        <w:rPr>
          <w:bCs/>
        </w:rPr>
      </w:pPr>
      <w:r>
        <w:rPr>
          <w:b/>
          <w:bCs/>
          <w:highlight w:val="yellow"/>
        </w:rPr>
        <w:t xml:space="preserve">Giải Thích: </w:t>
      </w:r>
      <w:r>
        <w:rPr>
          <w:bCs/>
          <w:highlight w:val="yellow"/>
        </w:rPr>
        <w:t>Kiến thức về MĐQH</w:t>
      </w:r>
    </w:p>
    <w:p w:rsidR="00D8384D" w:rsidRDefault="00DD037D">
      <w:pPr>
        <w:spacing w:line="360" w:lineRule="auto"/>
        <w:rPr>
          <w:bCs/>
        </w:rPr>
      </w:pPr>
      <w:r>
        <w:rPr>
          <w:b/>
          <w:bCs/>
        </w:rPr>
        <w:t xml:space="preserve">A. which has improved investment returns and business profitability significantly </w:t>
      </w:r>
      <w:r>
        <w:rPr>
          <w:bCs/>
        </w:rPr>
        <w:t xml:space="preserve">– SAI – Câu này sử dụng cấu trúc mệnh đề quan hệ không xác định với đại từ quan hệ which, về mặt ngữ pháp hoàn toàn đúng. Tuy nhiên, xét về mặt ngữ nghĩa, nội dung lại đi ngược hoàn toàn với mạch logic của đoạn văn. Đoạn văn đang mô tả tình trạng người lao động Úc phải làm nhiều công việc vì chi phí sinh hoạt tăng cao và mức lương không đủ đáp ứng nhu cầu cơ bản. Việc lựa chọn một ý mang tính tích cực như “improved investment returns and business profitability” sẽ phá vỡ sự liên kết chủ đề. Tăng lợi nhuận doanh nghiệp và tăng lợi tức đầu tư không </w:t>
      </w:r>
      <w:r>
        <w:rPr>
          <w:bCs/>
        </w:rPr>
        <w:lastRenderedPageBreak/>
        <w:t>phù hợp với vai trò bổ nghĩa cho cụm từ rising cost of living vì rising cost of living vốn mang nghĩa tiêu cực, gây áp lực lên thu nhập hộ gia đình. Nếu chèn A vào, câu văn sẽ trở thành: “The rising cost of living, which has improved investment returns...” Đây là sự mâu thuẫn về ý nghĩa, bởi chi phí sinh hoạt tăng thường khiến đời sống người dân khó khăn, không phải cải thiện lợi nhuận. Ngoài ra, nội dung câu A thuộc lĩnh vực tài chính – kinh doanh, không phù hợp với đoạn văn nhấn mạnh các vấn đề lao động – xã hội. Việc sử dụng một ý tích cực, thậm chí thuận lợi cho doanh nghiệp, sẽ khiến lập luận bị lệch, không còn phản ánh thực trạng khó khăn của người lao động. Đây là lỗi coherence nghiêm trọng, làm đoạn văn mất tính nhất quán và không phù hợp về mặt ngữ dụng. Vì vậy phương án này không thể được sử dụng trong bối cảnh phân tích chi phí sinh hoạt và tác động tiêu cực của nó lên người lao động.</w:t>
      </w:r>
    </w:p>
    <w:p w:rsidR="00D8384D" w:rsidRDefault="00DD037D">
      <w:pPr>
        <w:spacing w:line="360" w:lineRule="auto"/>
        <w:rPr>
          <w:bCs/>
        </w:rPr>
      </w:pPr>
      <w:r>
        <w:rPr>
          <w:b/>
          <w:bCs/>
        </w:rPr>
        <w:t xml:space="preserve">B. has reduced credit availability and employment opportunities substantially </w:t>
      </w:r>
      <w:r>
        <w:rPr>
          <w:bCs/>
        </w:rPr>
        <w:t>– SAI – Đây không phải là một mệnh đề quan hệ mà là một cụm động từ bắt đầu bằng has reduced nên không thể đứng vào vị trí bị kẹp giữa hai dấu phẩy để bổ nghĩa cho danh từ rising cost of living. Nếu đặt vào câu, cấu trúc sẽ trở nên sai ngữ pháp vì câu sẽ có hai động từ chia thì, dẫn đến lỗi cấu trúc nghiêm trọng. Bên cạnh lỗi ngữ pháp, xét về ngữ nghĩa, cụm “reduced credit availability and employment opportunities” không phải là hệ quả trực tiếp hoặc mô tả hợp lý của rising cost of living. Chi phí sinh hoạt tăng chủ yếu tác động đến chi phí hộ gia đình như tiền thuê nhà, điện nước, mua thực phẩm, xăng xe, chứ không trực tiếp làm giảm cơ hội việc làm hay khả năng vay tín dụng theo nghĩa được nêu trong phương án B. Nếu đặt B vào, câu văn sẽ trở nên phi logic, không phản ánh đúng nguyên nhân khiến người dân phải làm nhiều việc một lúc. Hơn nữa nội dung thiên về kinh tế vĩ mô và hệ thống ngân hàng, không phù hợp với mạch văn nhấn mạnh sự bấp bênh của người lao động và sự gia tăng gánh nặng chi phí sinh hoạt. Do đó, B vừa sai về cú pháp vừa sai về nội dung.</w:t>
      </w:r>
    </w:p>
    <w:p w:rsidR="00D8384D" w:rsidRDefault="00DD037D">
      <w:pPr>
        <w:spacing w:line="360" w:lineRule="auto"/>
        <w:rPr>
          <w:bCs/>
          <w:color w:val="C00000"/>
        </w:rPr>
      </w:pPr>
      <w:r>
        <w:rPr>
          <w:b/>
          <w:color w:val="C00000"/>
        </w:rPr>
        <w:t>C. which has increased mortgage repayments and household expenses dramatically</w:t>
      </w:r>
      <w:r>
        <w:rPr>
          <w:bCs/>
          <w:color w:val="C00000"/>
        </w:rPr>
        <w:t xml:space="preserve"> – ĐÚNG – Câu này sử dụng đúng cấu trúc mệnh đề quan hệ không xác định, phù hợp với dấu phẩy phía trước và bổ nghĩa trực tiếp cho cụm rising cost of living. Mệnh đề which has increased mortgage repayments and household expenses dramatically mô tả một cách chính xác tác động thực tế của chi phí sinh hoạt tăng: làm tăng khoản trả nợ thế chấp và chi tiêu hộ gia đình. Đây là những yếu tố trực tiếp khiến người lao động phải tìm việc làm thêm để duy trì mức sống. Nội dung hoàn toàn nhất quán với chủ đề chính của đoạn văn: tình trạng nhiều người Úc phải làm nhiều công việc để sống sót giữa bối cảnh chi phí sinh hoạt leo thang. Về mặt tính liên kết, cụm này gắn chặt với ý trước đó, duy trì mạch lập luận và củng cố luận điểm về áp lực tài chính. Về mặt phong cách, đây là sự lựa chọn phù hợp với văn bản học thuật mô tả chính xác các yếu tố kinh tế – xã hội. Vì vậy, lựa chọn này hài hòa cả ngữ pháp lẫn ngữ nghĩa, đảm bảo sự mạch lạc cho câu và toàn đoạn văn.</w:t>
      </w:r>
    </w:p>
    <w:p w:rsidR="00D8384D" w:rsidRDefault="00DD037D">
      <w:pPr>
        <w:spacing w:line="360" w:lineRule="auto"/>
        <w:rPr>
          <w:bCs/>
        </w:rPr>
      </w:pPr>
      <w:r>
        <w:rPr>
          <w:b/>
          <w:bCs/>
        </w:rPr>
        <w:t xml:space="preserve">D. has decreased financial burdens and consumer savings considerably </w:t>
      </w:r>
      <w:r>
        <w:rPr>
          <w:bCs/>
        </w:rPr>
        <w:t xml:space="preserve">– SAI – Cũng giống như đáp án B, câu này thiếu đại từ quan hệ nên không thể đứng giữa hai dấu phẩy để bổ nghĩa cho danh từ rising cost of living. Nếu đưa vào, câu sẽ trở thành một cấu trúc sai ngữ pháp vì động từ has decreased không có đại từ quan hệ dẫn vào. Ngoài lỗi cú pháp, nội dung của câu D còn trái ngược hoàn toàn với thực tế kinh tế và với ý nghĩa của rising cost of living. Chi phí sinh hoạt tăng không bao giờ làm giảm gánh nặng tài chính hoặc làm tăng tiền tiết kiệm của người tiêu dùng. Việc sử dụng ý nghĩa ngược hoàn toàn khiến mạch văn trở nên vô lý, phá vỡ thông điệp trọng tâm: người lao động đang gặp khó khăn. Cách diễn đạt này không phản ánh bối cảnh xã hội </w:t>
      </w:r>
      <w:r>
        <w:rPr>
          <w:bCs/>
        </w:rPr>
        <w:lastRenderedPageBreak/>
        <w:t>và kinh tế thực tế của Úc khi chi phí sinh hoạt tăng cao. Do đó, D sai cả về cú pháp, ngữ nghĩa và không phù hợp với luận điểm của đoạn văn.</w:t>
      </w:r>
    </w:p>
    <w:p w:rsidR="00D8384D" w:rsidRDefault="00DD037D">
      <w:pPr>
        <w:spacing w:line="360" w:lineRule="auto"/>
        <w:rPr>
          <w:bCs/>
        </w:rPr>
      </w:pPr>
      <w:r>
        <w:rPr>
          <w:b/>
          <w:bCs/>
        </w:rPr>
        <w:t xml:space="preserve">Tạm dịch: </w:t>
      </w:r>
      <w:r>
        <w:rPr>
          <w:bCs/>
        </w:rPr>
        <w:t>The rising cost of living, which has increased mortgage repayments and household expenses dramatically, is the primary driver of this phenomenon. (“Chi phí sinh hoạt tăng cao, vốn đã làm tăng mạnh các khoản trả nợ thế chấp và chi tiêu hộ gia đình, là nguyên nhân chính của hiện tượng này.”)</w:t>
      </w:r>
    </w:p>
    <w:p w:rsidR="00D8384D" w:rsidRDefault="00D8384D">
      <w:pPr>
        <w:spacing w:line="360" w:lineRule="auto"/>
        <w:rPr>
          <w:bCs/>
        </w:rPr>
      </w:pPr>
    </w:p>
    <w:p w:rsidR="00D8384D" w:rsidRDefault="00DD037D">
      <w:pPr>
        <w:spacing w:line="360" w:lineRule="auto"/>
        <w:rPr>
          <w:b/>
          <w:bCs/>
        </w:rPr>
      </w:pPr>
      <w:r>
        <w:rPr>
          <w:b/>
          <w:bCs/>
        </w:rPr>
        <w:t>Question 19:</w:t>
      </w:r>
    </w:p>
    <w:p w:rsidR="00D8384D" w:rsidRDefault="00DD037D">
      <w:pPr>
        <w:spacing w:line="360" w:lineRule="auto"/>
      </w:pPr>
      <w:r>
        <w:rPr>
          <w:b/>
          <w:bCs/>
        </w:rPr>
        <w:t>A.</w:t>
      </w:r>
      <w:r>
        <w:t xml:space="preserve"> have entirely overcome those structural barriers, having secured permanent economic prosperity today</w:t>
      </w:r>
    </w:p>
    <w:p w:rsidR="00D8384D" w:rsidRDefault="00DD037D">
      <w:pPr>
        <w:spacing w:line="360" w:lineRule="auto"/>
      </w:pPr>
      <w:r>
        <w:rPr>
          <w:b/>
          <w:bCs/>
        </w:rPr>
        <w:t xml:space="preserve">B. </w:t>
      </w:r>
      <w:r>
        <w:t>seem considerably favored within modern conditions, whom severe troubles completely overcome</w:t>
      </w:r>
    </w:p>
    <w:p w:rsidR="00D8384D" w:rsidRDefault="00DD037D">
      <w:pPr>
        <w:spacing w:line="360" w:lineRule="auto"/>
      </w:pPr>
      <w:r>
        <w:rPr>
          <w:b/>
          <w:bCs/>
        </w:rPr>
        <w:t>C.</w:t>
      </w:r>
      <w:r>
        <w:t xml:space="preserve"> remain substantially benefited from such opportunities, which suffering minimal material challenges</w:t>
      </w:r>
    </w:p>
    <w:p w:rsidR="00D8384D" w:rsidRDefault="00DD037D">
      <w:pPr>
        <w:spacing w:line="360" w:lineRule="auto"/>
        <w:rPr>
          <w:b/>
          <w:bCs/>
          <w:highlight w:val="cyan"/>
        </w:rPr>
      </w:pPr>
      <w:r>
        <w:rPr>
          <w:b/>
          <w:bCs/>
          <w:highlight w:val="cyan"/>
        </w:rPr>
        <w:t>D.</w:t>
      </w:r>
      <w:r>
        <w:rPr>
          <w:b/>
          <w:highlight w:val="cyan"/>
        </w:rPr>
        <w:t xml:space="preserve"> are disproportionately affected by these economic pressures, facing unprecedented financial hardship</w:t>
      </w:r>
    </w:p>
    <w:p w:rsidR="00D8384D" w:rsidRDefault="00DD037D">
      <w:pPr>
        <w:spacing w:line="360" w:lineRule="auto"/>
        <w:rPr>
          <w:bCs/>
        </w:rPr>
      </w:pPr>
      <w:r>
        <w:rPr>
          <w:b/>
          <w:bCs/>
          <w:highlight w:val="yellow"/>
        </w:rPr>
        <w:t xml:space="preserve">Giải Thích: </w:t>
      </w:r>
      <w:r>
        <w:rPr>
          <w:bCs/>
          <w:highlight w:val="yellow"/>
        </w:rPr>
        <w:t>Kiến thức về cấu trúc câu</w:t>
      </w:r>
    </w:p>
    <w:p w:rsidR="00D8384D" w:rsidRDefault="00DD037D">
      <w:pPr>
        <w:spacing w:line="360" w:lineRule="auto"/>
        <w:rPr>
          <w:bCs/>
        </w:rPr>
      </w:pPr>
      <w:r>
        <w:rPr>
          <w:b/>
          <w:bCs/>
        </w:rPr>
        <w:t xml:space="preserve">A. have entirely overcome those structural barriers, having secured permanent economic prosperity today </w:t>
      </w:r>
      <w:r>
        <w:rPr>
          <w:bCs/>
        </w:rPr>
        <w:t>– SAI – Phương án này về mặt hình thức có cấu trúc ngữ pháp đúng, bao gồm động từ chính ở dạng hoàn thành have entirely overcome và cụm phân từ having secured đóng vai trò bổ sung. Tuy nhiên, toàn bộ ý nghĩa lại trái hoàn toàn với nội dung đoạn văn. Đoạn mô tả rằng người lao động trẻ và phụ nữ đang chịu ảnh hưởng nặng nề bởi chi phí sinh hoạt tăng, sự bất ổn việc làm và mức lương thấp. Thế nhưng phương án A lại đưa ra hình ảnh tích cực, cho rằng họ đã vượt qua mọi rào cản cấu trúc và đạt thịnh vượng kinh tế vĩnh viễn, điều hoàn toàn ngược lại với thực tế được mô tả trước đó. Nếu đặt vào câu, đoạn văn sẽ trở thành: “Younger workers and women have entirely overcome those structural barriers…” – gây ra sự mâu thuẫn từng chữ với lập luận về tính dễ tổn thương của nhóm này. Ngoài ra, cụm permanent economic prosperity (thịnh vượng kinh tế vĩnh viễn) là một tuyên bố quá mức, phi thực tế và không phù hợp với bối cảnh học thuật phân tích khó khăn kinh tế. Cách lựa chọn ngôn từ trong A không phản ánh được sự bất bình đẳng trong thị trường lao động mà đoạn văn đang nhấn mạnh. Vì vậy A sai cả về ngữ nghĩa, logic và coherence.</w:t>
      </w:r>
    </w:p>
    <w:p w:rsidR="00D8384D" w:rsidRDefault="00DD037D">
      <w:pPr>
        <w:spacing w:line="360" w:lineRule="auto"/>
        <w:rPr>
          <w:bCs/>
        </w:rPr>
      </w:pPr>
      <w:r>
        <w:rPr>
          <w:b/>
          <w:bCs/>
        </w:rPr>
        <w:t xml:space="preserve">B. seem considerably favored within modern conditions, whom severe troubles completely overcome </w:t>
      </w:r>
      <w:r>
        <w:rPr>
          <w:bCs/>
        </w:rPr>
        <w:t>– SAI – Phương án này có nhiều vấn đề cả về cú pháp và ngữ nghĩa. Thứ nhất, chữ whom được dùng sai hoàn toàn, bởi whom chỉ dùng cho tân ngữ chỉ người trong mệnh đề quan hệ, nhưng tại đây nó được đặt trong một cấu trúc không có danh từ đứng trước để làm tiền tố, khiến câu sai ngữ pháp nghiêm trọng. Thứ hai, cụm seem considerably favored within modern conditions nói rằng phụ nữ và người trẻ được hưởng lợi trong bối cảnh hiện đại, điều trái ngược với thực tế được miêu tả trong cả đoạn văn. Đoạn văn nhấn mạnh rằng nhóm này chịu ảnh hưởng nhiều nhất từ chi phí sinh hoạt và sự thiếu ổn định, không phải nhóm hưởng lợi. Thứ ba, phần sau whom severe troubles completely overcome càng khiến câu trở nên vô nghĩa: severe troubles hoàn toàn không thể “overcome” chủ thể theo cách viết đảo cấu trúc như vậy. Về nghĩa, phần này còn tạo ra ý rằng rắc rối lấn át họ, nhưng lại viết sai cấu trúc, khiến toàn câu trở thành sai hoàn toàn. Đây là phương án gây nhiễu rõ ràng: cú pháp rối, ngữ nghĩa lạc đề, và không có tính logic.</w:t>
      </w:r>
    </w:p>
    <w:p w:rsidR="00D8384D" w:rsidRDefault="00DD037D">
      <w:pPr>
        <w:spacing w:line="360" w:lineRule="auto"/>
        <w:rPr>
          <w:bCs/>
        </w:rPr>
      </w:pPr>
      <w:r>
        <w:rPr>
          <w:b/>
          <w:bCs/>
        </w:rPr>
        <w:lastRenderedPageBreak/>
        <w:t xml:space="preserve">C. remain substantially benefited from such opportunities, which suffering minimal material challenges </w:t>
      </w:r>
      <w:r>
        <w:rPr>
          <w:bCs/>
        </w:rPr>
        <w:t>– SAI – Về ngữ pháp, remain substantially benefited là một cấu trúc sai vì benefit không chia dạng bị động theo cách này khi đứng sau remain. Ngoài ra, cụm which suffering minimal material challenges vừa sai thì, vừa sai chức năng vì suffering cần dạng bị động hoặc mệnh đề hoàn chỉnh, không thể đứng một mình. Về ngữ nghĩa, phương án C nói rằng người trẻ và phụ nữ “tiếp tục hưởng lợi đáng kể từ các cơ hội” và “chịu rất ít thách thức vật chất”. Điều này đi ngược 180 độ với ngữ cảnh của đoạn văn, mô tả họ là nhóm chịu thiệt thòi nhất, dễ bị tổn thương nhất trước sự gia tăng chi phí sinh hoạt và sự thiếu ổn định việc làm. Đưa vào câu này sẽ khiến đoạn văn trở nên phi logic và làm đứt mạch lập luận. Vì vậy phương án C không thể sử dụng trong bất kỳ khía cạnh nào.</w:t>
      </w:r>
    </w:p>
    <w:p w:rsidR="00D8384D" w:rsidRDefault="00DD037D">
      <w:pPr>
        <w:spacing w:line="360" w:lineRule="auto"/>
        <w:rPr>
          <w:bCs/>
          <w:color w:val="C00000"/>
        </w:rPr>
      </w:pPr>
      <w:r>
        <w:rPr>
          <w:b/>
          <w:color w:val="C00000"/>
        </w:rPr>
        <w:t>D. are disproportionately affected by these economic pressures, facing unprecedented financial hardship</w:t>
      </w:r>
      <w:r>
        <w:rPr>
          <w:bCs/>
          <w:color w:val="C00000"/>
        </w:rPr>
        <w:t xml:space="preserve"> – ĐÚNG – Cấu trúc câu này hoàn toàn phù hợp: động từ are disproportionately affected diễn đạt chính xác tình trạng chịu ảnh hưởng nặng nề hơn so với các nhóm khác. Đây là một cách diễn đạt học thuật thường thấy trong phân tích lao động – xã hội. Cụm facing unprecedented financial hardship được dùng để mở rộng, mô tả sự khó khăn tài chính mà nhóm này phải đối mặt, phù hợp với mạch văn mô tả tình trạng người lao động đang vật lộn trong nền kinh tế hiện tại. Về ngữ nghĩa, câu này bám sát nội dung toàn đoạn: người trẻ và phụ nữ là nhóm chịu ảnh hưởng nặng do chi phí sinh hoạt tăng và việc làm thiếu ổn định. Về coherence, câu liên kết mạch lạc với các câu trước và sau, nhấn mạnh tính dễ bị tổn thương của nhóm này. Về phong cách, cách diễn đạt mang tính phân tích và khách quan, rất phù hợp với văn bản học thuật. Đây là phương án duy nhất duy trì tính chính xác, thống nhất và hợp lý của đoạn văn.</w:t>
      </w:r>
    </w:p>
    <w:p w:rsidR="00D8384D" w:rsidRDefault="00DD037D">
      <w:pPr>
        <w:spacing w:line="360" w:lineRule="auto"/>
        <w:rPr>
          <w:bCs/>
          <w:color w:val="C00000"/>
        </w:rPr>
      </w:pPr>
      <w:r>
        <w:rPr>
          <w:b/>
          <w:bCs/>
        </w:rPr>
        <w:t xml:space="preserve">Tạm dịch: </w:t>
      </w:r>
      <w:r>
        <w:rPr>
          <w:bCs/>
        </w:rPr>
        <w:t xml:space="preserve">Younger workers and women are disproportionately affected by these economic pressures, facing unprecedented financial hardship. </w:t>
      </w:r>
      <w:r>
        <w:rPr>
          <w:bCs/>
          <w:color w:val="C00000"/>
        </w:rPr>
        <w:t>(“Người lao động trẻ và phụ nữ chịu tác động nặng nề hơn từ các áp lực kinh tế này, phải đối mặt với mức độ khó khăn tài chính chưa từng có.”)</w:t>
      </w:r>
    </w:p>
    <w:p w:rsidR="00D8384D" w:rsidRDefault="00D8384D">
      <w:pPr>
        <w:spacing w:line="360" w:lineRule="auto"/>
        <w:rPr>
          <w:bCs/>
        </w:rPr>
      </w:pPr>
    </w:p>
    <w:p w:rsidR="00D8384D" w:rsidRDefault="00DD037D">
      <w:pPr>
        <w:spacing w:line="360" w:lineRule="auto"/>
        <w:rPr>
          <w:b/>
          <w:bCs/>
        </w:rPr>
      </w:pPr>
      <w:r>
        <w:rPr>
          <w:b/>
          <w:bCs/>
        </w:rPr>
        <w:t>Question 20:</w:t>
      </w:r>
    </w:p>
    <w:p w:rsidR="00D8384D" w:rsidRDefault="00DD037D">
      <w:pPr>
        <w:spacing w:line="360" w:lineRule="auto"/>
      </w:pPr>
      <w:r>
        <w:rPr>
          <w:b/>
          <w:bCs/>
        </w:rPr>
        <w:t xml:space="preserve">A. </w:t>
      </w:r>
      <w:r>
        <w:t>Wealth has remained consistently abundant throughout selected professions but skilled workers</w:t>
      </w:r>
    </w:p>
    <w:p w:rsidR="00D8384D" w:rsidRDefault="00DD037D">
      <w:pPr>
        <w:spacing w:line="360" w:lineRule="auto"/>
      </w:pPr>
      <w:r>
        <w:rPr>
          <w:b/>
          <w:bCs/>
        </w:rPr>
        <w:t>B.</w:t>
      </w:r>
      <w:r>
        <w:t xml:space="preserve"> Success has declined substantially marginal beyond few sectors yet unskilled populations</w:t>
      </w:r>
    </w:p>
    <w:p w:rsidR="00D8384D" w:rsidRDefault="00DD037D">
      <w:pPr>
        <w:spacing w:line="360" w:lineRule="auto"/>
      </w:pPr>
      <w:r>
        <w:rPr>
          <w:b/>
          <w:bCs/>
        </w:rPr>
        <w:t>C.</w:t>
      </w:r>
      <w:r>
        <w:t xml:space="preserve"> Prosperity has disappeared rarely limited within narrow sectors or individual persons</w:t>
      </w:r>
    </w:p>
    <w:p w:rsidR="00D8384D" w:rsidRDefault="00DD037D">
      <w:pPr>
        <w:spacing w:line="360" w:lineRule="auto"/>
        <w:rPr>
          <w:b/>
          <w:bCs/>
          <w:highlight w:val="cyan"/>
        </w:rPr>
      </w:pPr>
      <w:r>
        <w:rPr>
          <w:b/>
          <w:bCs/>
          <w:highlight w:val="cyan"/>
        </w:rPr>
        <w:t>D.</w:t>
      </w:r>
      <w:r>
        <w:rPr>
          <w:b/>
          <w:highlight w:val="cyan"/>
        </w:rPr>
        <w:t xml:space="preserve"> Underemployment has become increasingly prevalent across various industries and demographic groups</w:t>
      </w:r>
    </w:p>
    <w:p w:rsidR="00D8384D" w:rsidRDefault="00DD037D">
      <w:pPr>
        <w:spacing w:line="360" w:lineRule="auto"/>
        <w:rPr>
          <w:bCs/>
        </w:rPr>
      </w:pPr>
      <w:r>
        <w:rPr>
          <w:b/>
          <w:bCs/>
          <w:highlight w:val="yellow"/>
        </w:rPr>
        <w:t xml:space="preserve">Giải Thích: </w:t>
      </w:r>
      <w:r>
        <w:rPr>
          <w:bCs/>
          <w:highlight w:val="yellow"/>
        </w:rPr>
        <w:t>Kiến thức về mệnh đề độc lập – nghĩa của câu</w:t>
      </w:r>
    </w:p>
    <w:p w:rsidR="00D8384D" w:rsidRDefault="00DD037D">
      <w:pPr>
        <w:spacing w:line="360" w:lineRule="auto"/>
        <w:rPr>
          <w:bCs/>
        </w:rPr>
      </w:pPr>
      <w:r>
        <w:rPr>
          <w:b/>
          <w:bCs/>
        </w:rPr>
        <w:t xml:space="preserve">A. Wealth has remained consistently abundant throughout selected professions but skilled workers </w:t>
      </w:r>
      <w:r>
        <w:rPr>
          <w:bCs/>
        </w:rPr>
        <w:t xml:space="preserve">– SAI – Phương án này chứa nhiều vấn đề nghiêm trọng về cú pháp lẫn ngữ nghĩa. Về mặt ngữ pháp, câu dừng đột ngột tại cụm but skilled workers, thiếu chủ vị hoàn chỉnh sau liên từ but, khiến câu không thể trở thành một mệnh đề độc lập. Trong tiếng Anh học thuật, liên từ but phải nối hai mệnh đề hoặc hai cấu trúc tương đương; tuy nhiên ở đây, phần sau không chứa động từ chia thì nên toàn câu bị đứt mạch. Về mặt ngữ nghĩa, phương án A đề cập đến sự dư thừa của cải trong một số ngành nghề, điều này hoàn toàn mâu thuẫn với nội dung đoạn văn. Đoạn viết đang phân tích tình trạng người lao động buộc phải làm nhiều việc vì chi phí sinh hoạt cao và </w:t>
      </w:r>
      <w:r>
        <w:rPr>
          <w:bCs/>
        </w:rPr>
        <w:lastRenderedPageBreak/>
        <w:t>thu nhập không đủ đáp ứng nhu cầu. Nếu nói wealth has remained consistently abundant sẽ khiến tình hình kinh tế trở nên tươi sáng một cách bất hợp lý, làm đứt coherence của văn bản. Ngoài ra, việc nhắc đến selected professions but skilled workers tạo nên sự mơ hồ về đối tượng được so sánh. Không rõ wealth ở đây liên hệ với nhóm nào và không phản ánh vấn đề underemployment hay khó khăn lao động mà đoạn văn đang trình bày. Vì vậy, phương án A sai hoàn toàn và không thể phù hợp vào vị trí đang xét.</w:t>
      </w:r>
    </w:p>
    <w:p w:rsidR="00D8384D" w:rsidRDefault="00DD037D">
      <w:pPr>
        <w:spacing w:line="360" w:lineRule="auto"/>
        <w:rPr>
          <w:bCs/>
        </w:rPr>
      </w:pPr>
      <w:r>
        <w:rPr>
          <w:b/>
          <w:bCs/>
        </w:rPr>
        <w:t xml:space="preserve">B. Success has declined substantially marginal beyond few sectors yet unskilled populations </w:t>
      </w:r>
      <w:r>
        <w:rPr>
          <w:bCs/>
        </w:rPr>
        <w:t>– SAI – Phương án này cũng chứa nhiều lỗi nặng. Thứ nhất, về mặt cú pháp, cụm success has declined substantially marginal beyond few sectors là một cấu trúc không tự nhiên, sử dụng marginal sai chức năng và tạo cảm giác thiếu liền mạch. Thứ hai, beyond few sectors yet unskilled populations là một cụm rời rạc, không tạo thành mệnh đề độc lập đầy đủ. Thứ ba, ngữ nghĩa của phương án không phù hợp với bối cảnh đoạn văn. Đoạn văn nói về sự gia tăng việc nắm nhiều việc làm, đặc biệt do tình trạng underemployment và áp lực kinh tế. Tuy nhiên, phương án B lại nói về sự suy giảm thành công trong một số ngành và sự liên hệ không rõ ràng với nhóm lao động không có tay nghề. Mạch ý này quá xa so với trọng tâm: tình trạng thiếu việc làm, thiếu giờ làm và nhu cầu làm thêm. Nếu đặt vào đoạn văn, ý sẽ bị lệch hướng ngay lập tức, làm giảm tính liên kết. Do đó, B không thể được chọn.</w:t>
      </w:r>
    </w:p>
    <w:p w:rsidR="00D8384D" w:rsidRDefault="00DD037D">
      <w:pPr>
        <w:spacing w:line="360" w:lineRule="auto"/>
        <w:rPr>
          <w:bCs/>
        </w:rPr>
      </w:pPr>
      <w:r>
        <w:rPr>
          <w:b/>
          <w:bCs/>
        </w:rPr>
        <w:t xml:space="preserve">C. Prosperity has disappeared rarely limited within narrow sectors or individual persons </w:t>
      </w:r>
      <w:r>
        <w:rPr>
          <w:bCs/>
        </w:rPr>
        <w:t>– SAI – Phương án này sai cả cú pháp lẫn logic. Cụm has disappeared rarely limited within narrow sectors là một cấu trúc mâu thuẫn: disappeared rarely limited không thể cùng tồn tại vì disappeared mô tả sự mất đi hoàn toàn, trong khi rarely limited lại mang nghĩa bị giới hạn một cách hiếm hoi. Ngoài ra, trong ngữ dụng, prosperity không phải là yếu tố phù hợp để mô tả nguyên nhân khiến người lao động phải làm nhiều việc theo cách mà đoạn văn yêu cầu. Đoạn văn liên tục nhấn mạnh các yếu tố tiêu cực như underemployment, cost-of-living pressures, financial instability, trong khi C nói về sự biến mất của thịnh vượng theo cách mơ hồ, không gắn với bối cảnh xã hội – kinh tế rõ ràng. Hơn nữa, cụm within narrow sectors or individual persons không phù hợp khi nói về prosperity; một hiện tượng kinh tế vĩ mô không được mô tả theo cách áp dụng cho “individual persons”. Vì vậy, C rõ ràng sai và không thể phù hợp.</w:t>
      </w:r>
    </w:p>
    <w:p w:rsidR="00D8384D" w:rsidRDefault="00DD037D">
      <w:pPr>
        <w:spacing w:line="360" w:lineRule="auto"/>
        <w:rPr>
          <w:bCs/>
          <w:color w:val="C00000"/>
        </w:rPr>
      </w:pPr>
      <w:r>
        <w:rPr>
          <w:b/>
          <w:color w:val="C00000"/>
        </w:rPr>
        <w:t>D. Underemployment has become increasingly prevalent across various industries and demographic groups</w:t>
      </w:r>
      <w:r>
        <w:rPr>
          <w:bCs/>
          <w:color w:val="C00000"/>
        </w:rPr>
        <w:t xml:space="preserve"> – ĐÚNG – Phương án này đáp ứng hoàn toàn yêu cầu ngữ pháp và ngữ nghĩa. Đây là một mệnh đề độc lập hoàn chỉnh: chủ ngữ underemployment, động từ has become, bổ ngữ increasingly prevalent across various industries and demographic groups. Nội dung phù hợp trực tiếp với mạch văn phía trước, nơi đoạn mô tả tác động của chi phí sinh hoạt, việc thiếu giờ làm và áp lực buộc người lao động phải làm nhiều việc. Underemployment là yếu tố cốt lõi của hiện tượng nhiều việc làm cùng lúc, và câu này cung cấp thông tin mở rộng chính xác, liên kết mạch lạc với thông điệp trước đó. Việc mô tả sự gia tăng underemployment trong nhiều ngành và nhóm dân cư khác nhau hoàn toàn phù hợp với văn bản mang tính phân tích xã hội. Đây là phương án duy nhất có sự chính xác về tính học thuật, ngữ pháp và logic lập luận.</w:t>
      </w:r>
    </w:p>
    <w:p w:rsidR="00D8384D" w:rsidRDefault="00DD037D">
      <w:pPr>
        <w:spacing w:line="360" w:lineRule="auto"/>
        <w:rPr>
          <w:bCs/>
          <w:color w:val="C00000"/>
        </w:rPr>
      </w:pPr>
      <w:r>
        <w:rPr>
          <w:b/>
          <w:bCs/>
        </w:rPr>
        <w:t xml:space="preserve">Tạm dịch: </w:t>
      </w:r>
      <w:r>
        <w:rPr>
          <w:bCs/>
        </w:rPr>
        <w:t xml:space="preserve">Underemployment has become increasingly prevalent across various industries and demographic groups. </w:t>
      </w:r>
      <w:r>
        <w:rPr>
          <w:bCs/>
          <w:color w:val="C00000"/>
        </w:rPr>
        <w:t>(“Tình trạng thiếu việc làm đang trở nên phổ biến hơn trên nhiều ngành nghề và nhóm dân cư khác nhau.”)</w:t>
      </w:r>
    </w:p>
    <w:p w:rsidR="00D8384D" w:rsidRDefault="00DD037D">
      <w:pPr>
        <w:spacing w:line="360" w:lineRule="auto"/>
        <w:rPr>
          <w:b/>
          <w:bCs/>
        </w:rPr>
      </w:pPr>
      <w:r>
        <w:rPr>
          <w:b/>
          <w:bCs/>
        </w:rPr>
        <w:lastRenderedPageBreak/>
        <w:t>Question 21:</w:t>
      </w:r>
    </w:p>
    <w:p w:rsidR="00D8384D" w:rsidRDefault="00DD037D">
      <w:pPr>
        <w:spacing w:line="360" w:lineRule="auto"/>
      </w:pPr>
      <w:r>
        <w:rPr>
          <w:b/>
          <w:bCs/>
        </w:rPr>
        <w:t>A.</w:t>
      </w:r>
      <w:r>
        <w:t xml:space="preserve"> Those comfortable illusions suggest that wage metrics completely would maintain incomplete structural economy financial soundness</w:t>
      </w:r>
    </w:p>
    <w:p w:rsidR="00D8384D" w:rsidRDefault="00DD037D">
      <w:pPr>
        <w:spacing w:line="360" w:lineRule="auto"/>
        <w:rPr>
          <w:b/>
          <w:highlight w:val="cyan"/>
        </w:rPr>
      </w:pPr>
      <w:r>
        <w:rPr>
          <w:b/>
          <w:bCs/>
          <w:highlight w:val="cyan"/>
        </w:rPr>
        <w:t>B.</w:t>
      </w:r>
      <w:r>
        <w:rPr>
          <w:b/>
          <w:highlight w:val="cyan"/>
        </w:rPr>
        <w:t xml:space="preserve"> This stark reality reveals that unemployment statistics alone cannot capture true labour market health</w:t>
      </w:r>
    </w:p>
    <w:p w:rsidR="00D8384D" w:rsidRDefault="00DD037D">
      <w:pPr>
        <w:spacing w:line="360" w:lineRule="auto"/>
      </w:pPr>
      <w:r>
        <w:rPr>
          <w:b/>
          <w:bCs/>
        </w:rPr>
        <w:t xml:space="preserve">C. </w:t>
      </w:r>
      <w:r>
        <w:t>Such inadequate measures confuse; income data exclusively might preserve complete sectoral employment condition capacity factors</w:t>
      </w:r>
    </w:p>
    <w:p w:rsidR="00D8384D" w:rsidRDefault="00DD037D">
      <w:pPr>
        <w:spacing w:line="360" w:lineRule="auto"/>
        <w:rPr>
          <w:bCs/>
        </w:rPr>
      </w:pPr>
      <w:r>
        <w:rPr>
          <w:b/>
          <w:bCs/>
        </w:rPr>
        <w:t>D.</w:t>
      </w:r>
      <w:r>
        <w:t xml:space="preserve"> These misleading assumptions dispute that income records exclusively could enhance limited sectoral labour ecosystem robustness</w:t>
      </w:r>
    </w:p>
    <w:p w:rsidR="00D8384D" w:rsidRDefault="00DD037D">
      <w:pPr>
        <w:spacing w:line="360" w:lineRule="auto"/>
        <w:rPr>
          <w:bCs/>
        </w:rPr>
      </w:pPr>
      <w:r>
        <w:rPr>
          <w:b/>
          <w:bCs/>
          <w:highlight w:val="yellow"/>
        </w:rPr>
        <w:t xml:space="preserve">Giải Thích: </w:t>
      </w:r>
      <w:r>
        <w:rPr>
          <w:bCs/>
          <w:highlight w:val="yellow"/>
        </w:rPr>
        <w:t>Kiến thức về cấu trúc câu</w:t>
      </w:r>
    </w:p>
    <w:p w:rsidR="00D8384D" w:rsidRDefault="00DD037D">
      <w:pPr>
        <w:spacing w:line="360" w:lineRule="auto"/>
        <w:rPr>
          <w:bCs/>
        </w:rPr>
      </w:pPr>
      <w:r>
        <w:rPr>
          <w:b/>
          <w:bCs/>
        </w:rPr>
        <w:t xml:space="preserve">A. Those comfortable illusions suggest that wage metrics completely would maintain incomplete structural economy financial soundness </w:t>
      </w:r>
      <w:r>
        <w:rPr>
          <w:bCs/>
        </w:rPr>
        <w:t>– SAI – Phương án này có vấn đề nghiêm trọng cả về mặt ngữ pháp lẫn ngữ nghĩa. Cấu trúc those comfortable illusions suggest that wage metrics completely would maintain incomplete structural economy financial soundness chứa nhiều lượt kết hợp từ sai, đặc biệt completely would maintain không phải dạng cấu trúc tự nhiên trong tiếng Anh học thuật. Ngoài ra, cụm wage metrics completely would maintain incomplete structural economy financial soundness là một chuỗi từ vô nghĩa, không diễn đạt được bất kỳ lập luận mạch lạc nào. Về mặt logic, câu A không liên quan tới mạch văn của đoạn văn. Đoạn văn đang nói về việc chỉ sử dụng số liệu thất nghiệp sẽ không phản ánh đúng sức khỏe thị trường lao động, trong khi A lại đề cập những “ảo tưởng thoải mái” và “chỉ số lương duy trì sự ổn định tài chính kinh tế cấu trúc chưa hoàn chỉnh”. Những ý này hoàn toàn không liên hệ với quan điểm đang được trình bày. Câu A không tạo được mối liên kết (coherence) với câu phía trước và sau, đồng thời không đóng vai trò giải thích, mở rộng hay phản biện. Nội dung của A vừa lủng củng, vừa không ăn nhập, khiến đoạn văn trở nên tối nghĩa và không thể sử dụng được trong bối cảnh này.</w:t>
      </w:r>
    </w:p>
    <w:p w:rsidR="00D8384D" w:rsidRDefault="00DD037D">
      <w:pPr>
        <w:spacing w:line="360" w:lineRule="auto"/>
        <w:rPr>
          <w:bCs/>
          <w:color w:val="C00000"/>
        </w:rPr>
      </w:pPr>
      <w:r>
        <w:rPr>
          <w:b/>
          <w:color w:val="C00000"/>
        </w:rPr>
        <w:t>B. This stark reality reveals that unemployment statistics alone cannot capture true labour market health</w:t>
      </w:r>
      <w:r>
        <w:rPr>
          <w:bCs/>
          <w:color w:val="C00000"/>
        </w:rPr>
        <w:t xml:space="preserve"> – ĐÚNG – Phương án này hoàn toàn phù hợp cả về cú pháp lẫn ngữ nghĩa. Cú pháp: đây là một mệnh đề độc lập hoàn chỉnh, đứng sau câu điều kiện phía trước một cách tự nhiên và liên kết mạch lạc với câu sau dấu chấm phẩy. Ngữ nghĩa: câu này mở rộng lập luận rằng dù có vẻ như có việc làm, nhưng tình trạng thiếu giờ làm và phải làm nhiều việc là dấu hiệu cho thấy chỉ số thất nghiệp không phản ánh chính xác sức khỏe thị trường lao động. Phương án B tập trung vào đúng trọng tâm học thuật của đoạn: chỉ số thất nghiệp không thể hiện được mức độ bấp bênh và tính thiếu ổn định mà người lao động đang trải qua. Đây là ý then chốt của toàn đoạn, được diễn đạt rõ ràng, khách quan và phù hợp với văn phong phân tích.</w:t>
      </w:r>
    </w:p>
    <w:p w:rsidR="00D8384D" w:rsidRDefault="00DD037D">
      <w:pPr>
        <w:spacing w:line="360" w:lineRule="auto"/>
        <w:rPr>
          <w:bCs/>
        </w:rPr>
      </w:pPr>
      <w:r>
        <w:rPr>
          <w:b/>
          <w:bCs/>
        </w:rPr>
        <w:t xml:space="preserve">C. Such inadequate measures confuse; income data exclusively might preserve complete sectoral employment condition capacity factors </w:t>
      </w:r>
      <w:r>
        <w:rPr>
          <w:bCs/>
        </w:rPr>
        <w:t xml:space="preserve">– SAI – Phương án này có hai vấn đề: cấu trúc sai và ý nghĩa không phù hợp. Về cấu trúc, phần đầu such inadequate measures confuse có thể chấp nhận được, nhưng phần sau income data exclusively might preserve complete sectoral employment condition capacity factors chứa quá nhiều danh từ ghép không đúng chuẩn, tạo thành một cụm tối nghĩa. Về mặt ngữ nghĩa, phương án này ngụ ý rằng số liệu thu nhập có thể “bảo toàn các yếu tố năng lực điều kiện việc làm toàn ngành”, điều vô lý và không </w:t>
      </w:r>
      <w:r>
        <w:rPr>
          <w:bCs/>
        </w:rPr>
        <w:lastRenderedPageBreak/>
        <w:t>liên quan đến lập luận của đoạn văn. Đoạn văn đang nhấn mạnh rằng số liệu thất nghiệp không phản ánh đúng thực trạng lao động, còn C lại nói về việc số liệu thu nhập bảo toàn điều kiện lao động, một lập luận không được đề cập hay gợi ý trong văn bản. Câu này phá vỡ mạch ý, làm lệch thông điệp chính về sự thiếu đầy đủ của chỉ số thất nghiệp trong đánh giá sức khỏe lao động. Do vậy, C không thể được chọn.</w:t>
      </w:r>
    </w:p>
    <w:p w:rsidR="00D8384D" w:rsidRDefault="00DD037D">
      <w:pPr>
        <w:spacing w:line="360" w:lineRule="auto"/>
        <w:rPr>
          <w:bCs/>
        </w:rPr>
      </w:pPr>
      <w:r>
        <w:rPr>
          <w:b/>
          <w:bCs/>
        </w:rPr>
        <w:t xml:space="preserve">D. These misleading assumptions dispute that income records exclusively could enhance limited sectoral labour ecosystem robustness </w:t>
      </w:r>
      <w:r>
        <w:rPr>
          <w:bCs/>
        </w:rPr>
        <w:t>– SAI – Về cú pháp, câu này sử dụng dispute sai chức năng. Động từ dispute trong cấu trúc này phải theo sau bởi một mệnh đề mang tính lập luận tranh luận rõ ràng, nhưng phần sau lại không cung cấp được ý nghĩa hợp lý. Về mặt ngữ nghĩa, phương án D nói rằng các giả định sai lệch “tranh chấp rằng hồ sơ thu nhập có thể tăng cường khả năng phục hồi hệ sinh thái lao động hạn chế theo ngành”, một phát biểu không liên quan đến chủ đề của đoạn văn. Đoạn văn đang so sánh số liệu thất nghiệp với thực tế thị trường lao động, không bàn về tranh chấp, hồ sơ thu nhập hay hệ sinh thái lao động. Việc chèn câu D sẽ làm đoạn văn mất logic và không còn phản ánh chủ đề trung tâm: sự không đầy đủ của các chỉ số bề mặt trong đánh giá sức khỏe lao động. Đây là dạng phương án gây nhiễu bằng cách sử dụng từ ngữ học thuật nhưng không có coherence.</w:t>
      </w:r>
    </w:p>
    <w:p w:rsidR="00D8384D" w:rsidRDefault="00DD037D">
      <w:pPr>
        <w:spacing w:line="360" w:lineRule="auto"/>
        <w:rPr>
          <w:bCs/>
          <w:color w:val="C00000"/>
        </w:rPr>
      </w:pPr>
      <w:r>
        <w:rPr>
          <w:b/>
          <w:bCs/>
        </w:rPr>
        <w:t xml:space="preserve">Tạm dịch: </w:t>
      </w:r>
      <w:r>
        <w:rPr>
          <w:bCs/>
        </w:rPr>
        <w:t xml:space="preserve">This stark reality reveals that unemployment statistics alone cannot capture true labour market health; underemployment persists despite seemingly favourable figures and economic indicators. </w:t>
      </w:r>
      <w:r>
        <w:rPr>
          <w:bCs/>
          <w:color w:val="C00000"/>
        </w:rPr>
        <w:t>(“Thực tế rõ ràng này cho thấy rằng chỉ số thất nghiệp đơn thuần không thể phản ánh đúng sức khỏe thị trường lao động; tình trạng thiếu việc làm vẫn tồn tại mặc dù các con số và chỉ báo kinh tế có vẻ tích cực.”)</w:t>
      </w:r>
    </w:p>
    <w:p w:rsidR="00D8384D" w:rsidRDefault="00D8384D">
      <w:pPr>
        <w:spacing w:line="360" w:lineRule="auto"/>
        <w:rPr>
          <w:bCs/>
          <w:color w:val="C00000"/>
        </w:rPr>
      </w:pPr>
    </w:p>
    <w:p w:rsidR="00D8384D" w:rsidRDefault="00DD037D">
      <w:pPr>
        <w:spacing w:line="360" w:lineRule="auto"/>
        <w:rPr>
          <w:b/>
          <w:bCs/>
        </w:rPr>
      </w:pPr>
      <w:r>
        <w:rPr>
          <w:b/>
          <w:bCs/>
        </w:rPr>
        <w:t>Question 22:</w:t>
      </w:r>
    </w:p>
    <w:p w:rsidR="00D8384D" w:rsidRDefault="00DD037D">
      <w:pPr>
        <w:spacing w:line="360" w:lineRule="auto"/>
      </w:pPr>
      <w:r>
        <w:rPr>
          <w:b/>
          <w:bCs/>
        </w:rPr>
        <w:t>A.</w:t>
      </w:r>
      <w:r>
        <w:t xml:space="preserve"> What data easily captures is the strong economic prosperity of global markets and financial systems</w:t>
      </w:r>
    </w:p>
    <w:p w:rsidR="00D8384D" w:rsidRDefault="00DD037D">
      <w:pPr>
        <w:spacing w:line="360" w:lineRule="auto"/>
      </w:pPr>
      <w:r>
        <w:rPr>
          <w:b/>
          <w:bCs/>
        </w:rPr>
        <w:t>B.</w:t>
      </w:r>
      <w:r>
        <w:t xml:space="preserve"> What statistics successfully demonstrate is the great economic benefit of financial inclusion and market growth</w:t>
      </w:r>
    </w:p>
    <w:p w:rsidR="00D8384D" w:rsidRDefault="00DD037D">
      <w:pPr>
        <w:spacing w:line="360" w:lineRule="auto"/>
        <w:rPr>
          <w:b/>
          <w:highlight w:val="cyan"/>
        </w:rPr>
      </w:pPr>
      <w:r>
        <w:rPr>
          <w:b/>
          <w:bCs/>
          <w:highlight w:val="cyan"/>
        </w:rPr>
        <w:t xml:space="preserve">C. </w:t>
      </w:r>
      <w:r>
        <w:rPr>
          <w:b/>
          <w:highlight w:val="cyan"/>
        </w:rPr>
        <w:t>What statistics fail to illustrate is the human cost of economic inequality and financial stress</w:t>
      </w:r>
    </w:p>
    <w:p w:rsidR="00D8384D" w:rsidRDefault="00DD037D">
      <w:pPr>
        <w:spacing w:line="360" w:lineRule="auto"/>
      </w:pPr>
      <w:r>
        <w:rPr>
          <w:b/>
          <w:bCs/>
        </w:rPr>
        <w:t>D.</w:t>
      </w:r>
      <w:r>
        <w:t xml:space="preserve"> What research constantly reveals is the clear social advantage of economic equality and overall prosperity</w:t>
      </w:r>
    </w:p>
    <w:p w:rsidR="00D8384D" w:rsidRDefault="00DD037D">
      <w:pPr>
        <w:spacing w:line="360" w:lineRule="auto"/>
        <w:rPr>
          <w:bCs/>
        </w:rPr>
      </w:pPr>
      <w:r>
        <w:rPr>
          <w:b/>
          <w:bCs/>
          <w:highlight w:val="yellow"/>
        </w:rPr>
        <w:t xml:space="preserve">Giải Thích: </w:t>
      </w:r>
      <w:r>
        <w:rPr>
          <w:bCs/>
          <w:highlight w:val="yellow"/>
        </w:rPr>
        <w:t>Kiến thức về mệnh đề danh ngữ</w:t>
      </w:r>
    </w:p>
    <w:p w:rsidR="00D8384D" w:rsidRDefault="00DD037D">
      <w:pPr>
        <w:spacing w:line="360" w:lineRule="auto"/>
        <w:rPr>
          <w:bCs/>
        </w:rPr>
      </w:pPr>
      <w:r>
        <w:rPr>
          <w:b/>
          <w:bCs/>
        </w:rPr>
        <w:t xml:space="preserve">A. What data easily captures is the strong economic prosperity of global markets and financial systems </w:t>
      </w:r>
      <w:r>
        <w:rPr>
          <w:bCs/>
        </w:rPr>
        <w:t xml:space="preserve">– SAI – Về mặt cấu trúc, đây là một mệnh đề danh ngữ what-clause có thể làm chủ ngữ của câu, tuy nhiên vấn đề nằm ở chỗ toàn bộ nội dung hoàn toàn không phù hợp với mạch văn của đoạn. Đoạn văn đang phân tích những khó khăn của người lao động phải làm nhiều công việc để duy trì mức sống tối thiểu, nhấn mạnh tình trạng bất công, áp lực tài chính và tác động tiêu cực của chi phí sinh hoạt tăng cao. Nhưng phương án A lại cho rằng “những gì dữ liệu dễ dàng nắm bắt là sự thịnh vượng mạnh mẽ của thị trường toàn cầu”, điều này đi ngược hoàn toàn với logic của đoạn văn. Nếu chèn vào, câu sẽ trở nên phi lý: đang nói về kiệt sức, nghèo hóa và hệ thống thị trường lao động thất bại, lại đột ngột chuyển sang mô tả sự thịnh vượng kinh tế thế giới một cách lạc quan. Điều này phá vỡ coherence của văn bản và bóp méo thông điệp đang được trình bày. Bên cạnh đó, đoạn văn không hề bàn đến thị trường toàn cầu hay các hệ thống tài chính; nó tập trung duy nhất vào tình </w:t>
      </w:r>
      <w:r>
        <w:rPr>
          <w:bCs/>
        </w:rPr>
        <w:lastRenderedPageBreak/>
        <w:t>trạng thiếu ổn định thu nhập và gánh nặng tài chính. Vì vậy, A sai hoàn toàn về ngữ nghĩa và không thể sử dụng.</w:t>
      </w:r>
    </w:p>
    <w:p w:rsidR="00D8384D" w:rsidRDefault="00DD037D">
      <w:pPr>
        <w:spacing w:line="360" w:lineRule="auto"/>
        <w:rPr>
          <w:bCs/>
        </w:rPr>
      </w:pPr>
      <w:r>
        <w:rPr>
          <w:b/>
          <w:bCs/>
        </w:rPr>
        <w:t xml:space="preserve">B. What statistics successfully demonstrate is the great economic benefit of financial inclusion and market growth </w:t>
      </w:r>
      <w:r>
        <w:rPr>
          <w:bCs/>
        </w:rPr>
        <w:t>– SAI – Phương án này cũng sử dụng đúng cấu trúc what-clause nhưng lại thất bại về mặt nội dung. Ý được nêu ra gợi đến những tác động tích cực như “lợi ích kinh tế lớn của tài chính toàn diện và tăng trưởng thị trường”. Tuy nhiên, toàn bộ đoạn văn mô tả một thực trạng ảm đạm, nơi người lao động bị buộc phải làm nhiều việc vì mức lương thấp và chi phí sống leo thang. Phương án B lại gợi đến quan điểm lạc quan và hoàn toàn không liên quan: tài chính toàn diện, lợi ích kinh tế, tăng trưởng thị trường – không có yếu tố nào trong số đó xuất hiện hoặc được ngụ ý trong văn bản. Nếu sử dụng B, câu văn sẽ mất liên kết, làm đoạn văn chuyển sai trọng tâm và mất ý nghĩa gốc. Điều này khiến phương án B sai hoàn toàn về mặt diễn ngôn và phá vỡ lập luận đang nhấn mạnh sự bất ổn và áp lực tài chính của người lao động.</w:t>
      </w:r>
    </w:p>
    <w:p w:rsidR="00D8384D" w:rsidRDefault="00DD037D">
      <w:pPr>
        <w:spacing w:line="360" w:lineRule="auto"/>
        <w:rPr>
          <w:bCs/>
          <w:color w:val="C00000"/>
        </w:rPr>
      </w:pPr>
      <w:r>
        <w:rPr>
          <w:b/>
          <w:color w:val="C00000"/>
        </w:rPr>
        <w:t>C. What statistics fail to illustrate is the human cost of economic inequality and financial stress</w:t>
      </w:r>
      <w:r>
        <w:rPr>
          <w:bCs/>
          <w:color w:val="C00000"/>
        </w:rPr>
        <w:t xml:space="preserve"> – ĐÚNG – Đây là phương án duy nhất phù hợp về ngữ pháp, ngữ nghĩa và hoàn toàn ăn khớp với ngữ cảnh. Về mặt cấu trúc, mệnh đề danh ngữ what statistics fail to illustrate đóng vai trò chủ ngữ của câu, theo sau là động từ is – cấu trúc rất chuẩn trong văn bản học thuật. Về mặt ngữ nghĩa, câu này bổ sung chính xác luận điểm của đoạn văn: các số liệu thống kê bề mặt, đặc biệt là số liệu thất nghiệp, không thể phản ánh được tổn thất con người – gồm căng thẳng tài chính, kiệt sức, sự bất bình đẳng và nỗi lo sinh tồn – vốn đang buộc người dân phải làm nhiều việc. Câu này gắn kết hoàn hảo với những câu trước đó vốn đã nói rằng số liệu thất nghiệp không thể hiện được sức khỏe thật sự của thị trường lao động. Về mạch văn, câu C nhấn mạnh phần cốt lõi của thông điệp: đằng sau những con số tưởng chừng tích cực là sự sụp đổ của đời sống người lao động. Nó củng cố lập luận, mở rộng ý và giữ sự thống nhất xuyên suốt văn bản.</w:t>
      </w:r>
    </w:p>
    <w:p w:rsidR="00D8384D" w:rsidRDefault="00DD037D">
      <w:pPr>
        <w:spacing w:line="360" w:lineRule="auto"/>
        <w:rPr>
          <w:bCs/>
        </w:rPr>
      </w:pPr>
      <w:r>
        <w:rPr>
          <w:b/>
          <w:bCs/>
        </w:rPr>
        <w:t xml:space="preserve">D. What research constantly reveals is the clear social advantage of economic equality and overall prosperity </w:t>
      </w:r>
      <w:r>
        <w:rPr>
          <w:bCs/>
        </w:rPr>
        <w:t>– SAI – Cấu trúc đúng, nhưng nội dung vẫn lạc đề giống hai phương án trước. Đoạn văn không nói về lợi thế xã hội của bình đẳng kinh tế hay sự thịnh vượng chung, mà đang nói ngược lại: sự bất bình đẳng thu nhập, sự kiệt sức và căng thẳng tài chính của người lao động. Nếu chèn phương án D vào, câu sẽ mang nội dung tích cực không phù hợp: “những gì nghiên cứu liên tục chỉ ra là lợi ích xã hội của bình đẳng kinh tế”, trong khi toàn đoạn văn thể hiện rằng người lao động phải vật lộn trong một hệ thống không hề bình đẳng. Đây là sự mâu thuẫn trực tiếp. Ngoài ra, phương án D mang giọng điệu lý tưởng hóa, không ăn khớp với đoạn văn vốn mô tả khủng hoảng lao động trong thực tế. Vì vậy, phương án D không thể sử dụng vì sai hoàn toàn ngữ nghĩa và không phù hợp với lập luận của đoạn văn.</w:t>
      </w:r>
    </w:p>
    <w:p w:rsidR="00D8384D" w:rsidRDefault="00DD037D">
      <w:pPr>
        <w:spacing w:line="360" w:lineRule="auto"/>
        <w:rPr>
          <w:bCs/>
          <w:color w:val="C00000"/>
        </w:rPr>
      </w:pPr>
      <w:r>
        <w:rPr>
          <w:b/>
          <w:bCs/>
        </w:rPr>
        <w:t xml:space="preserve">Tạm dịch: </w:t>
      </w:r>
      <w:r>
        <w:rPr>
          <w:bCs/>
        </w:rPr>
        <w:t xml:space="preserve">What statistics fail to illustrate is the human cost of economic inequality and financial stress. </w:t>
      </w:r>
      <w:r>
        <w:rPr>
          <w:bCs/>
          <w:color w:val="C00000"/>
        </w:rPr>
        <w:t>(“Điều mà các số liệu thống kê không thể phản ánh được chính là cái giá con người phải trả do bất bình đẳng kinh tế và căng thẳng tài chính.”)</w:t>
      </w:r>
    </w:p>
    <w:p w:rsidR="00D8384D" w:rsidRDefault="00DD037D">
      <w:pPr>
        <w:spacing w:line="360" w:lineRule="auto"/>
        <w:jc w:val="center"/>
        <w:rPr>
          <w:b/>
          <w:color w:val="0070C0"/>
          <w:sz w:val="32"/>
          <w:szCs w:val="32"/>
        </w:rPr>
      </w:pPr>
      <w:r>
        <w:rPr>
          <w:b/>
          <w:color w:val="0070C0"/>
          <w:sz w:val="32"/>
          <w:szCs w:val="32"/>
          <w:highlight w:val="yellow"/>
        </w:rPr>
        <w:t>Tạm Dịch Bài Đọc</w:t>
      </w:r>
    </w:p>
    <w:p w:rsidR="00D8384D" w:rsidRDefault="00DD037D">
      <w:pPr>
        <w:spacing w:line="360" w:lineRule="auto"/>
        <w:ind w:firstLine="851"/>
        <w:rPr>
          <w:bCs/>
          <w:color w:val="C00000"/>
        </w:rPr>
      </w:pPr>
      <w:r>
        <w:rPr>
          <w:bCs/>
          <w:color w:val="C00000"/>
        </w:rPr>
        <w:t xml:space="preserve">Vào tháng 3 năm 2025, khoảng 963.100 lao động Úc đang xoay xở với nhiều công việc cùng lúc để tồn tại về mặt kinh tế, phản ánh sự thay đổi rõ rệt trong mô hình việc làm. Chi phí sinh hoạt tăng cao, vốn đã khiến các khoản trả nợ thế chấp và chi tiêu hộ gia đình tăng mạnh, là nguyên nhân chính của hiện tượng này. </w:t>
      </w:r>
      <w:r>
        <w:rPr>
          <w:bCs/>
          <w:color w:val="C00000"/>
        </w:rPr>
        <w:lastRenderedPageBreak/>
        <w:t xml:space="preserve">Điều này cho thấy một mức tăng đáng kể so với giai đoạn trước COVID, biểu hiện một cuộc khủng hoảng mang tính cấu trúc trong thị trường lao động, đòi hỏi sự chú ý và can thiệp chính sách ngay lập tức. Những lao động trẻ và phụ nữ chịu ảnh hưởng nặng nề hơn trước các áp lực kinh tế này, phải đối mặt với mức độ khó khăn tài chính chưa từng có. Những khoản thu nhập ngắn hạn từ công việc thứ hai thường che giấu các hậu quả nghiêm trọng đối với sức khỏe; người lao động phải trải qua mệt mỏi, căng thẳng và suy giảm chất lượng cuộc sống. Các lĩnh vực chăm sóc sức khỏe và hỗ trợ xã hội – nơi lịch làm việc linh hoạt cho phép người lao động làm nhiều công việc – đang chứng kiến tỷ lệ ngày càng cao những người tìm kiếm thu nhập bổ sung để duy trì mức sống cơ bản. Tình trạng thiếu việc làm đang ngày càng trở nên phổ biến hơn trên nhiều ngành nghề và nhóm dân cư. </w:t>
      </w:r>
    </w:p>
    <w:p w:rsidR="00D8384D" w:rsidRDefault="00DD037D">
      <w:pPr>
        <w:spacing w:line="360" w:lineRule="auto"/>
        <w:ind w:firstLine="851"/>
        <w:rPr>
          <w:bCs/>
          <w:color w:val="C00000"/>
        </w:rPr>
      </w:pPr>
      <w:r>
        <w:rPr>
          <w:bCs/>
          <w:color w:val="C00000"/>
        </w:rPr>
        <w:t>Nếu công việc chính cung cấp mức lương đủ sống và số giờ làm việc toàn thời gian, người lao động sẽ không cảm thấy bị buộc phải tìm thêm việc khác. Thực tế này cho thấy chỉ số thất nghiệp đơn thuần không thể phản ánh đúng sức khỏe thực sự của thị trường lao động; tình trạng thiếu việc làm vẫn tiếp diễn bất chấp các chỉ báo kinh tế có vẻ tích cực. Nhiều người Úc đang làm hai công việc, không phải vì tham vọng mà vì nhu cầu và sự sống còn về kinh tế. Điều mà các số liệu thống kê không thể phản ánh được chính là cái giá con người phải trả cho sự bất bình đẳng kinh tế và căng thẳng tài chính. Hiện tượng này không chỉ là một xu hướng làm thêm mà còn cho thấy sự thất bại mang tính hệ thống trong chính sách tiền lương và quản lý kinh tế. Các nhà hoạch định chính sách phải nhận thức được cuộc khủng hoảng này và khẩn cấp triển khai các chính sách toàn diện để giải quyết tình trạng lương không đủ sống và áp lực chi phí sinh hoạt. Nếu không có sự can thiệp, tình trạng làm nhiều công việc sẽ tiếp tục gia tăng, kéo dài vòng luẩn quẩn kiệt sức và bất ổn tài chính đối với hàng triệu lao động Úc đang chật vật duy trì mức sống cơ bản.</w:t>
      </w:r>
    </w:p>
    <w:p w:rsidR="00D8384D" w:rsidRDefault="00D8384D">
      <w:pPr>
        <w:spacing w:line="360" w:lineRule="auto"/>
        <w:ind w:firstLine="851"/>
        <w:rPr>
          <w:bCs/>
          <w:color w:val="C00000"/>
        </w:rPr>
      </w:pPr>
    </w:p>
    <w:p w:rsidR="00D8384D" w:rsidRDefault="00D8384D">
      <w:pPr>
        <w:spacing w:line="360" w:lineRule="auto"/>
        <w:rPr>
          <w:b/>
        </w:rPr>
      </w:pPr>
    </w:p>
    <w:p w:rsidR="00D8384D" w:rsidRDefault="00DD037D">
      <w:pPr>
        <w:spacing w:line="360" w:lineRule="auto"/>
        <w:rPr>
          <w:b/>
        </w:rPr>
      </w:pPr>
      <w:r>
        <w:rPr>
          <w:b/>
        </w:rPr>
        <w:t>Read the following passage about Noctourism: Exploring Destinations After Dark and mark the letter A, B, C or D on your answer sheet to indicate the best answer to each of the following questions from 23 to 30.</w:t>
      </w:r>
    </w:p>
    <w:p w:rsidR="00D8384D" w:rsidRDefault="00DD037D">
      <w:pPr>
        <w:spacing w:line="360" w:lineRule="auto"/>
        <w:ind w:firstLine="420"/>
      </w:pPr>
      <w:r>
        <w:t xml:space="preserve">Noctourism, a burgeoning travel trend in 2025, represents a paradigm shift in how tourists experience destinations. Unlike conventional sightseeing confined to daylight hours, noctourism emphasizes exploring locations after sunset, transforming what was traditionally considered "downtime" into an integral component of </w:t>
      </w:r>
      <w:r>
        <w:rPr>
          <w:bCs/>
        </w:rPr>
        <w:t xml:space="preserve">their </w:t>
      </w:r>
      <w:r>
        <w:t>travel itineraries. This innovative approach, in its essence, encompasses illuminated urban landscapes, vibrant night markets, pristine dark-sky regions for astronomical observation, and cultural or natural phenomena that exclusively manifest during nighttime hours.</w:t>
      </w:r>
    </w:p>
    <w:p w:rsidR="00D8384D" w:rsidRDefault="00DD037D">
      <w:pPr>
        <w:spacing w:line="360" w:lineRule="auto"/>
        <w:ind w:firstLine="420"/>
      </w:pPr>
      <w:r>
        <w:t xml:space="preserve">The proliferation of noctourism can be attributed to several compelling factors. Travelers increasingly gravitate toward distinctive and immersive experiences that transcend standard daytime excursions, seeking more intimate encounters with destinations. Concurrently, urban development initiatives promoting night economies have expanded the accessibility of after-dark attractions. The </w:t>
      </w:r>
      <w:r>
        <w:rPr>
          <w:bCs/>
          <w:u w:val="single"/>
        </w:rPr>
        <w:t>escalating</w:t>
      </w:r>
      <w:r>
        <w:rPr>
          <w:bCs/>
        </w:rPr>
        <w:t xml:space="preserve"> </w:t>
      </w:r>
      <w:r>
        <w:t xml:space="preserve">appeal of natural environments with minimal light pollution has cultivated interest in stargazing and wildlife observation, while </w:t>
      </w:r>
      <w:r>
        <w:lastRenderedPageBreak/>
        <w:t>post-pandemic travel patterns reflect a preference for avoiding peak daytime crowds and embracing more unconventional tourism opportunities.</w:t>
      </w:r>
    </w:p>
    <w:p w:rsidR="00D8384D" w:rsidRDefault="00DD037D">
      <w:pPr>
        <w:spacing w:line="360" w:lineRule="auto"/>
        <w:ind w:firstLine="420"/>
      </w:pPr>
      <w:r>
        <w:t xml:space="preserve">This nocturnal tourism movement manifests in diverse forms, including urban exploration through illuminated heritage walks and late-night cultural venues; nature-oriented activities such as stargazing in certified dark-sky preserves and bioluminescent experiences; and event-driven opportunities like aurora viewing and midnight festivals. These experiential </w:t>
      </w:r>
      <w:r>
        <w:rPr>
          <w:bCs/>
          <w:u w:val="single"/>
        </w:rPr>
        <w:t>sojourns</w:t>
      </w:r>
      <w:r>
        <w:rPr>
          <w:bCs/>
        </w:rPr>
        <w:t xml:space="preserve"> </w:t>
      </w:r>
      <w:r>
        <w:t>offer significant benefits, enabling destinations to diversify beyond traditional hours and providing travelers with unique perspectives. However, challenges persist regarding environmental conservation, infrastructure requirements, and maintaining authenticity amidst growing popularity.</w:t>
      </w:r>
    </w:p>
    <w:p w:rsidR="00D8384D" w:rsidRDefault="00DD037D">
      <w:pPr>
        <w:spacing w:line="360" w:lineRule="auto"/>
        <w:ind w:firstLine="420"/>
      </w:pPr>
      <w:r>
        <w:t xml:space="preserve">Fundamentally, noctourism signifies a comprehensive reconceptualization of tourism—expanding from conventional daylight frameworks to encompass round-the-clock possibilities. </w:t>
      </w:r>
      <w:r>
        <w:rPr>
          <w:bCs/>
          <w:u w:val="single"/>
        </w:rPr>
        <w:t>For destinations, this necessitates meticulous strategic planning to preserve natural darkness while implementing adequate safety measures.</w:t>
      </w:r>
      <w:r>
        <w:t xml:space="preserve"> For travelers, it unveils unprecedented opportunities to experience locations under novel circumstances, ultimately transforming nights from periods of rest into occasions for discovery.</w:t>
      </w:r>
    </w:p>
    <w:p w:rsidR="00D8384D" w:rsidRDefault="00DD037D">
      <w:pPr>
        <w:spacing w:line="360" w:lineRule="auto"/>
        <w:jc w:val="right"/>
        <w:rPr>
          <w:color w:val="0000FF"/>
        </w:rPr>
      </w:pPr>
      <w:r>
        <w:rPr>
          <w:color w:val="0000FF"/>
        </w:rPr>
        <w:t>https://timesofindia.indiatimes.com/lk</w:t>
      </w:r>
    </w:p>
    <w:p w:rsidR="00D8384D" w:rsidRDefault="00DD037D">
      <w:pPr>
        <w:spacing w:line="360" w:lineRule="auto"/>
      </w:pPr>
      <w:r>
        <w:rPr>
          <w:b/>
          <w:bCs/>
        </w:rPr>
        <w:t xml:space="preserve">Question 23: </w:t>
      </w:r>
      <w:r>
        <w:t>Which of the following is NOT mentioned as a form of noctourism in the passage?</w:t>
      </w:r>
    </w:p>
    <w:p w:rsidR="00D8384D" w:rsidRDefault="00DD037D">
      <w:pPr>
        <w:spacing w:line="360" w:lineRule="auto"/>
        <w:rPr>
          <w:b/>
          <w:highlight w:val="cyan"/>
        </w:rPr>
      </w:pPr>
      <w:r>
        <w:rPr>
          <w:b/>
          <w:bCs/>
          <w:highlight w:val="cyan"/>
        </w:rPr>
        <w:t xml:space="preserve">A. </w:t>
      </w:r>
      <w:r>
        <w:rPr>
          <w:b/>
          <w:highlight w:val="cyan"/>
        </w:rPr>
        <w:t>Underwater night diving experiences to observe marine nocturnal wildlife activities.</w:t>
      </w:r>
    </w:p>
    <w:p w:rsidR="00D8384D" w:rsidRDefault="00DD037D">
      <w:pPr>
        <w:spacing w:line="360" w:lineRule="auto"/>
      </w:pPr>
      <w:r>
        <w:rPr>
          <w:b/>
          <w:bCs/>
        </w:rPr>
        <w:t>B.</w:t>
      </w:r>
      <w:r>
        <w:t xml:space="preserve"> Stargazing activities in certified dark-sky preserves with minimal light pollution.</w:t>
      </w:r>
    </w:p>
    <w:p w:rsidR="00D8384D" w:rsidRDefault="00DD037D">
      <w:pPr>
        <w:spacing w:line="360" w:lineRule="auto"/>
      </w:pPr>
      <w:r>
        <w:rPr>
          <w:b/>
          <w:bCs/>
        </w:rPr>
        <w:t>C.</w:t>
      </w:r>
      <w:r>
        <w:t xml:space="preserve"> Illuminated heritage walks and late-night cultural venue exploration opportunities.</w:t>
      </w:r>
    </w:p>
    <w:p w:rsidR="00D8384D" w:rsidRDefault="00DD037D">
      <w:pPr>
        <w:spacing w:line="360" w:lineRule="auto"/>
      </w:pPr>
      <w:r>
        <w:rPr>
          <w:b/>
          <w:bCs/>
        </w:rPr>
        <w:t>D.</w:t>
      </w:r>
      <w:r>
        <w:t xml:space="preserve"> Aurora viewing experiences and midnight festivals as event-driven tourism activities.</w:t>
      </w:r>
    </w:p>
    <w:p w:rsidR="00D8384D" w:rsidRDefault="00DD037D">
      <w:pPr>
        <w:spacing w:line="360" w:lineRule="auto"/>
      </w:pPr>
      <w:r>
        <w:rPr>
          <w:b/>
          <w:bCs/>
          <w:highlight w:val="yellow"/>
        </w:rPr>
        <w:t xml:space="preserve">Giải Thích: </w:t>
      </w:r>
      <w:r>
        <w:rPr>
          <w:highlight w:val="yellow"/>
        </w:rPr>
        <w:t>Loại hình nào sau đây KHÔNG được đề cập đến như một hình thức du lịch đêm trong đoạn văn?</w:t>
      </w:r>
    </w:p>
    <w:p w:rsidR="00D8384D" w:rsidRDefault="00DD037D">
      <w:pPr>
        <w:spacing w:line="360" w:lineRule="auto"/>
      </w:pPr>
      <w:r>
        <w:t>A. Trải nghiệm lặn biển đêm để quan sát các hoạt động của động vật hoang dã biển về đêm.</w:t>
      </w:r>
    </w:p>
    <w:p w:rsidR="00D8384D" w:rsidRDefault="00DD037D">
      <w:pPr>
        <w:spacing w:line="360" w:lineRule="auto"/>
      </w:pPr>
      <w:r>
        <w:t>B. Hoạt động ngắm sao trong các khu bảo tồn bầu trời đêm được chứng nhận với mức độ ô nhiễm ánh sáng tối thiểu.</w:t>
      </w:r>
    </w:p>
    <w:p w:rsidR="00D8384D" w:rsidRDefault="00DD037D">
      <w:pPr>
        <w:spacing w:line="360" w:lineRule="auto"/>
      </w:pPr>
      <w:r>
        <w:t>C. Các chuyến đi bộ tham quan di sản được chiếu sáng và cơ hội khám phá các địa điểm văn hóa về đêm.</w:t>
      </w:r>
    </w:p>
    <w:p w:rsidR="00D8384D" w:rsidRDefault="00DD037D">
      <w:pPr>
        <w:spacing w:line="360" w:lineRule="auto"/>
      </w:pPr>
      <w:r>
        <w:t>D. Trải nghiệm ngắm cực quang và lễ hội nửa đêm như các hoạt động du lịch theo sự kiện</w:t>
      </w:r>
    </w:p>
    <w:p w:rsidR="00D8384D" w:rsidRDefault="00DD037D">
      <w:pPr>
        <w:spacing w:line="360" w:lineRule="auto"/>
        <w:rPr>
          <w:bCs/>
          <w:color w:val="C00000"/>
        </w:rPr>
      </w:pPr>
      <w:r>
        <w:rPr>
          <w:b/>
          <w:color w:val="C00000"/>
        </w:rPr>
        <w:t>A. Underwater night diving experiences to observe marine nocturnal wildlife activities</w:t>
      </w:r>
      <w:r>
        <w:rPr>
          <w:bCs/>
          <w:color w:val="C00000"/>
        </w:rPr>
        <w:t xml:space="preserve"> – ĐÚNG – Đây là lựa chọn duy nhất không xuất hiện trong đoạn văn, nên phù hợp với yêu cầu tìm hình thức du lịch đêm không được đề cập. Để xác định, cần đọc kỹ đoạn 3 – nơi liệt kê các loại hình noctourism. Tác giả nêu rõ ba nhóm chính: hoạt động khám phá đô thị về đêm như illuminated heritage walks và cultural venues; các hoạt động thiên nhiên như stargazing, dark-sky preserves, bioluminescent experiences; và hoạt động theo sự kiện như aurora viewing và midnight festivals. Tất cả đều xoay quanh môi trường đô thị, bầu trời đêm, ánh sáng sinh học và hiện tượng tự nhiên trên mặt đất hoặc trong không khí, không có bất kỳ đề cập nào liên quan đến môi trường dưới nước hay hoạt động lặn biển. Câu A mô tả một hình thức du lịch đêm hoàn toàn khác: lặn biển vào ban đêm để quan sát sinh vật biển, một hoạt động đòi hỏi thiết bị chuyên dụng và rủi ro cao, nhưng không phải là nội dung tác giả nêu. Do đó, độ lệch chủ đề giữa A và nội dung văn bản rất rõ ràng, giúp khẳng định A là lựa chọn chính xác cho câu hỏi dạng NOT GIVEN.</w:t>
      </w:r>
    </w:p>
    <w:p w:rsidR="00D8384D" w:rsidRDefault="00DD037D">
      <w:pPr>
        <w:spacing w:line="360" w:lineRule="auto"/>
        <w:rPr>
          <w:bCs/>
        </w:rPr>
      </w:pPr>
      <w:r>
        <w:rPr>
          <w:b/>
          <w:bCs/>
        </w:rPr>
        <w:lastRenderedPageBreak/>
        <w:t xml:space="preserve">B. Stargazing activities in certified dark-sky preserves with minimal light pollution </w:t>
      </w:r>
      <w:r>
        <w:rPr>
          <w:bCs/>
        </w:rPr>
        <w:t>– SAI – Mặc dù đáp án này nghe có vẻ chi tiết, nhưng nó hoàn toàn được đề cập một cách rõ ràng trong đoạn 3. Tác giả viết về nature-oriented activities và đưa ví dụ trực tiếp: stargazing in certified dark-sky preserves. Đây là một dạng noctourism nổi bật vì gắn với những vùng có mức độ ô nhiễm ánh sáng thấp, cho phép quan sát sao và thiên văn học. Cấu trúc mô tả trong đoạn cũng khớp hoàn toàn với nội dung đáp án B, đặc biệt cụm certified dark-sky preserves cho thấy tính chính xác gần như tuyệt đối. Vì vậy, lựa chọn này không thể được xem là loại hình không được đề cập. Ngoài ra, đây là một trong những yếu tố tác giả dùng để giải thích sự phổ biến của noctourism, cho thấy nó là một phần quan trọng của lập luận. Do vậy, B sai với yêu cầu của câu hỏi.</w:t>
      </w:r>
    </w:p>
    <w:p w:rsidR="00D8384D" w:rsidRDefault="00DD037D">
      <w:pPr>
        <w:spacing w:line="360" w:lineRule="auto"/>
        <w:rPr>
          <w:bCs/>
        </w:rPr>
      </w:pPr>
      <w:r>
        <w:rPr>
          <w:b/>
          <w:bCs/>
        </w:rPr>
        <w:t xml:space="preserve">C. Illuminated heritage walks and late-night cultural venue exploration opportunities </w:t>
      </w:r>
      <w:r>
        <w:rPr>
          <w:bCs/>
        </w:rPr>
        <w:t>– SAI – Đáp án này được nhắc rất rõ trong phần mô tả urban exploration thuộc noctourism. Tác giả dùng chính cụm illuminated heritage walks và late-night cultural venues để mô tả loại hình du lịch đêm tại khu vực đô thị. Nội dung này khớp hoàn toàn với lựa chọn C. Sự xuất hiện của cụm illuminated heritage walks thể hiện rằng hoạt động khám phá các con đường di sản được chiếu sáng là một đặc điểm tiêu biểu của noctourism, đồng thời gợi ra cảm giác về sự kết hợp giữa lịch sử, ánh sáng và môi trường đêm. Bên cạnh đó, late-night cultural venues thể hiện rõ việc tham quan các địa điểm văn hóa mở cửa về đêm. Tất cả cho thấy đáp án C được đề cập đầy đủ trong văn bản, nên không thể là phương án đúng cho câu hỏi dạng NOT GIVEN.</w:t>
      </w:r>
    </w:p>
    <w:p w:rsidR="00D8384D" w:rsidRDefault="00DD037D">
      <w:pPr>
        <w:spacing w:line="360" w:lineRule="auto"/>
        <w:rPr>
          <w:bCs/>
        </w:rPr>
      </w:pPr>
      <w:r>
        <w:rPr>
          <w:b/>
          <w:bCs/>
        </w:rPr>
        <w:t xml:space="preserve">D. Aurora viewing experiences and midnight festivals as event-driven tourism activities </w:t>
      </w:r>
      <w:r>
        <w:rPr>
          <w:bCs/>
        </w:rPr>
        <w:t>– SAI – Đáp án D xuất hiện nguyên bản trong đoạn 3 khi tác giả mô tả event-driven opportunities. Hai ví dụ được nêu rõ: aurora viewing và midnight festivals. Đây được xem như những hoạt động độc đáo của du lịch đêm, gắn với các hiện tượng tự nhiên đặc biệt hoặc sự kiện có thể diễn ra vào ban đêm. Việc xuất hiện trực tiếp trong văn bản giúp khẳng định rằng đây là loại hình noctourism thực sự được đề cập. Đồng thời, nó còn đóng vai trò minh chứng cho sự đa dạng của noctourism, từ khám phá đô thị, hoạt động thiên nhiên đến sự kiện đặc biệt. Vì vậy, không thể xem đáp án D là loại hình không được nhắc đến.</w:t>
      </w:r>
    </w:p>
    <w:p w:rsidR="00D8384D" w:rsidRDefault="00D8384D">
      <w:pPr>
        <w:spacing w:line="360" w:lineRule="auto"/>
        <w:rPr>
          <w:bCs/>
        </w:rPr>
      </w:pPr>
    </w:p>
    <w:p w:rsidR="00D8384D" w:rsidRDefault="00DD037D">
      <w:pPr>
        <w:spacing w:line="360" w:lineRule="auto"/>
        <w:rPr>
          <w:b/>
          <w:bCs/>
        </w:rPr>
      </w:pPr>
      <w:r>
        <w:rPr>
          <w:b/>
          <w:bCs/>
        </w:rPr>
        <w:t xml:space="preserve">Question 24: </w:t>
      </w:r>
      <w:r>
        <w:t>The word “</w:t>
      </w:r>
      <w:r>
        <w:rPr>
          <w:b/>
          <w:bCs/>
        </w:rPr>
        <w:t>their</w:t>
      </w:r>
      <w:r>
        <w:t>” in paragraph 1 refers to _________.</w:t>
      </w:r>
    </w:p>
    <w:p w:rsidR="00D8384D" w:rsidRDefault="00DD037D">
      <w:pPr>
        <w:spacing w:line="360" w:lineRule="auto"/>
        <w:rPr>
          <w:bCs/>
        </w:rPr>
      </w:pPr>
      <w:r>
        <w:rPr>
          <w:b/>
          <w:bCs/>
        </w:rPr>
        <w:t>A.</w:t>
      </w:r>
      <w:r>
        <w:t xml:space="preserve"> destinations</w:t>
      </w:r>
      <w:r>
        <w:tab/>
      </w:r>
      <w:r>
        <w:tab/>
      </w:r>
      <w:r>
        <w:tab/>
      </w:r>
      <w:r>
        <w:rPr>
          <w:bCs/>
        </w:rPr>
        <w:t>B.</w:t>
      </w:r>
      <w:r>
        <w:t xml:space="preserve"> travel agencies</w:t>
      </w:r>
      <w:r>
        <w:tab/>
      </w:r>
      <w:r>
        <w:tab/>
      </w:r>
      <w:r>
        <w:tab/>
      </w:r>
      <w:r>
        <w:rPr>
          <w:bCs/>
        </w:rPr>
        <w:t>C.</w:t>
      </w:r>
      <w:r>
        <w:t xml:space="preserve"> local communities</w:t>
      </w:r>
      <w:r>
        <w:tab/>
      </w:r>
      <w:r>
        <w:tab/>
      </w:r>
      <w:r>
        <w:tab/>
      </w:r>
      <w:r>
        <w:tab/>
      </w:r>
      <w:r>
        <w:rPr>
          <w:b/>
          <w:bCs/>
          <w:highlight w:val="cyan"/>
        </w:rPr>
        <w:t>D.</w:t>
      </w:r>
      <w:r>
        <w:rPr>
          <w:b/>
          <w:highlight w:val="cyan"/>
        </w:rPr>
        <w:t xml:space="preserve"> tourists</w:t>
      </w:r>
    </w:p>
    <w:p w:rsidR="00D8384D" w:rsidRDefault="00DD037D">
      <w:pPr>
        <w:spacing w:line="360" w:lineRule="auto"/>
        <w:rPr>
          <w:bCs/>
        </w:rPr>
      </w:pPr>
      <w:r>
        <w:rPr>
          <w:b/>
          <w:bCs/>
          <w:highlight w:val="yellow"/>
        </w:rPr>
        <w:t xml:space="preserve">Giải Thích: </w:t>
      </w:r>
      <w:r>
        <w:rPr>
          <w:highlight w:val="yellow"/>
        </w:rPr>
        <w:t>Từ “</w:t>
      </w:r>
      <w:r>
        <w:rPr>
          <w:b/>
          <w:highlight w:val="yellow"/>
        </w:rPr>
        <w:t>their</w:t>
      </w:r>
      <w:r>
        <w:rPr>
          <w:highlight w:val="yellow"/>
        </w:rPr>
        <w:t>” trong đoạn 1 đề cập đến _________.</w:t>
      </w:r>
    </w:p>
    <w:p w:rsidR="00D8384D" w:rsidRDefault="00DD037D">
      <w:pPr>
        <w:spacing w:line="360" w:lineRule="auto"/>
        <w:rPr>
          <w:bCs/>
          <w:color w:val="C00000"/>
        </w:rPr>
      </w:pPr>
      <w:r>
        <w:rPr>
          <w:b/>
          <w:color w:val="C00000"/>
        </w:rPr>
        <w:t>D. tourists</w:t>
      </w:r>
      <w:r>
        <w:rPr>
          <w:bCs/>
          <w:color w:val="C00000"/>
        </w:rPr>
        <w:t xml:space="preserve"> – ĐÚNG – Đại từ their rõ ràng ám chỉ tourists, chủ thể được nhắc đến liên tục trong đoạn đầu. Câu văn mô tả cách noctourism biến khoảng thời gian ban đêm thành một phần quan trọng trong travel itineraries, mà chỉ du khách mới có itineraries. Mạch văn từ đầu đến cuối đoạn 1 tập trung vào việc “tourists experience destinations”, nhấn mạnh hành vi và lựa chọn của du khách. Vì vậy, their phải quay lại chủ thể hành động là tourists, phù hợp cả ngữ pháp lẫn ngữ nghĩa, đồng thời giữ coherence rất chặt với nội dung toàn đoạn.</w:t>
      </w:r>
    </w:p>
    <w:p w:rsidR="00D8384D" w:rsidRDefault="00D8384D">
      <w:pPr>
        <w:spacing w:line="360" w:lineRule="auto"/>
        <w:rPr>
          <w:bCs/>
          <w:color w:val="C00000"/>
        </w:rPr>
      </w:pPr>
    </w:p>
    <w:p w:rsidR="00D8384D" w:rsidRDefault="00DD037D">
      <w:pPr>
        <w:spacing w:line="360" w:lineRule="auto"/>
        <w:rPr>
          <w:b/>
          <w:bCs/>
        </w:rPr>
      </w:pPr>
      <w:r>
        <w:rPr>
          <w:b/>
          <w:bCs/>
        </w:rPr>
        <w:t xml:space="preserve">Question 25: </w:t>
      </w:r>
      <w:r>
        <w:t>The word “</w:t>
      </w:r>
      <w:r>
        <w:rPr>
          <w:b/>
          <w:bCs/>
          <w:u w:val="single"/>
        </w:rPr>
        <w:t>escalating</w:t>
      </w:r>
      <w:r>
        <w:t>” in paragraph 2 is OPPOSITE in meaning to _________.</w:t>
      </w:r>
    </w:p>
    <w:p w:rsidR="00D8384D" w:rsidRDefault="00DD037D">
      <w:pPr>
        <w:spacing w:line="360" w:lineRule="auto"/>
        <w:rPr>
          <w:bCs/>
        </w:rPr>
      </w:pPr>
      <w:r>
        <w:rPr>
          <w:b/>
          <w:bCs/>
        </w:rPr>
        <w:t>A.</w:t>
      </w:r>
      <w:r>
        <w:t xml:space="preserve"> exacerbating</w:t>
      </w:r>
      <w:r>
        <w:tab/>
      </w:r>
      <w:r>
        <w:tab/>
      </w:r>
      <w:r>
        <w:tab/>
      </w:r>
      <w:r>
        <w:rPr>
          <w:b/>
          <w:bCs/>
          <w:highlight w:val="cyan"/>
        </w:rPr>
        <w:t>B.</w:t>
      </w:r>
      <w:r>
        <w:rPr>
          <w:b/>
          <w:highlight w:val="cyan"/>
        </w:rPr>
        <w:t xml:space="preserve"> diminishing</w:t>
      </w:r>
      <w:r>
        <w:tab/>
      </w:r>
      <w:r>
        <w:tab/>
      </w:r>
      <w:r>
        <w:tab/>
      </w:r>
      <w:r>
        <w:tab/>
      </w:r>
      <w:r>
        <w:rPr>
          <w:bCs/>
        </w:rPr>
        <w:t>C.</w:t>
      </w:r>
      <w:r>
        <w:t xml:space="preserve"> augmenting</w:t>
      </w:r>
      <w:r>
        <w:tab/>
      </w:r>
      <w:r>
        <w:tab/>
      </w:r>
      <w:r>
        <w:tab/>
      </w:r>
      <w:r>
        <w:tab/>
      </w:r>
      <w:r>
        <w:tab/>
      </w:r>
      <w:r>
        <w:rPr>
          <w:bCs/>
        </w:rPr>
        <w:t>D.</w:t>
      </w:r>
      <w:r>
        <w:t xml:space="preserve"> proliferating</w:t>
      </w:r>
    </w:p>
    <w:p w:rsidR="00D8384D" w:rsidRDefault="00DD037D">
      <w:pPr>
        <w:spacing w:line="360" w:lineRule="auto"/>
      </w:pPr>
      <w:r>
        <w:rPr>
          <w:b/>
          <w:bCs/>
          <w:highlight w:val="yellow"/>
        </w:rPr>
        <w:t xml:space="preserve">Giải Thích: </w:t>
      </w:r>
      <w:r>
        <w:rPr>
          <w:highlight w:val="yellow"/>
        </w:rPr>
        <w:t>Từ “</w:t>
      </w:r>
      <w:r>
        <w:rPr>
          <w:b/>
          <w:highlight w:val="yellow"/>
          <w:u w:val="single"/>
        </w:rPr>
        <w:t>escalating</w:t>
      </w:r>
      <w:r>
        <w:rPr>
          <w:highlight w:val="yellow"/>
        </w:rPr>
        <w:t>” trong đoạn 2 trái nghĩa với _________.</w:t>
      </w:r>
    </w:p>
    <w:p w:rsidR="00D8384D" w:rsidRDefault="00DD037D">
      <w:pPr>
        <w:spacing w:line="360" w:lineRule="auto"/>
        <w:rPr>
          <w:bCs/>
        </w:rPr>
      </w:pPr>
      <w:r>
        <w:rPr>
          <w:b/>
          <w:bCs/>
        </w:rPr>
        <w:lastRenderedPageBreak/>
        <w:t xml:space="preserve">A. exacerbating </w:t>
      </w:r>
      <w:r>
        <w:rPr>
          <w:bCs/>
        </w:rPr>
        <w:t>– SAI – Từ exacerbating mang nghĩa làm trầm trọng hơn, khiến một tình huống xấu trở nên xấu hơn. Đây là từ đồng nghĩa với escalating trong đoạn văn, bởi escalating cũng có nghĩa tăng lên về mức độ nghiêm trọng hoặc gia tăng nhanh chóng. Trong đoạn 2, escalating appeal dùng để mô tả sức hấp dẫn ngày càng tăng, nên exacerbating không phải là từ trái nghĩa. Ngoài ra, exacerbating thường được dùng trong bối cảnh tiêu cực như bệnh tật, mâu thuẫn, khủng hoảng, nên ngữ nghĩa của nó càng xa rời yêu cầu tìm từ có nghĩa ngược với escalates. Vì vậy, A không thỏa mãn yêu cầu trái nghĩa.</w:t>
      </w:r>
    </w:p>
    <w:p w:rsidR="00D8384D" w:rsidRDefault="00DD037D">
      <w:pPr>
        <w:spacing w:line="360" w:lineRule="auto"/>
        <w:rPr>
          <w:bCs/>
          <w:color w:val="C00000"/>
        </w:rPr>
      </w:pPr>
      <w:r>
        <w:rPr>
          <w:b/>
          <w:color w:val="C00000"/>
        </w:rPr>
        <w:t>B. diminishing</w:t>
      </w:r>
      <w:r>
        <w:rPr>
          <w:bCs/>
          <w:color w:val="C00000"/>
        </w:rPr>
        <w:t xml:space="preserve"> – ĐÚNG – Từ diminishing là từ trái nghĩa chuẩn xác nhất của escalating. Escalating chỉ sự gia tăng, tăng cường hoặc leo thang, còn diminishing lại mang nghĩa giảm bớt, suy yếu hoặc thu nhỏ. Trong đoạn văn, escalating appeal of dark-sky environments mô tả sức hấp dẫn ngày càng tăng của môi trường ít ô nhiễm ánh sáng. Nếu thay bằng diminishing thì nghĩa sẽ chuyển sang “giảm sức hấp dẫn”, hoàn toàn đối lập với escalates, nên đáp ứng đúng yêu cầu về trái nghĩa. Về ngữ nghĩa và sắc thái, diminishing là lựa chọn tự nhiên, chính xác và phù hợp nhất.</w:t>
      </w:r>
    </w:p>
    <w:p w:rsidR="00D8384D" w:rsidRDefault="00DD037D">
      <w:pPr>
        <w:spacing w:line="360" w:lineRule="auto"/>
        <w:rPr>
          <w:bCs/>
        </w:rPr>
      </w:pPr>
      <w:r>
        <w:rPr>
          <w:b/>
          <w:bCs/>
        </w:rPr>
        <w:t xml:space="preserve">C. augmenting </w:t>
      </w:r>
      <w:r>
        <w:rPr>
          <w:bCs/>
        </w:rPr>
        <w:t>– SAI – Từ augmenting nghĩa là tăng cường, mở rộng, làm cho lớn hơn. Điều này khiến nó trở thành từ đồng nghĩa gần như trực tiếp với escalating chứ không phải trái nghĩa. Nếu thay vào ngữ cảnh, augmenting appeal cũng sẽ mang nghĩa sức hấp dẫn tăng mạnh, trái hoàn toàn với yêu cầu của câu hỏi. Việc chọn C sẽ dẫn đến lỗi vì augmenting và escalating cùng thuộc nhóm từ thể hiện sự gia tăng, không thể là lựa chọn hợp lệ trong dạng bài tìm từ trái nghĩa. Do đó, augmenting chắc chắn không phù hợp.</w:t>
      </w:r>
    </w:p>
    <w:p w:rsidR="00D8384D" w:rsidRDefault="00DD037D">
      <w:pPr>
        <w:spacing w:line="360" w:lineRule="auto"/>
        <w:rPr>
          <w:bCs/>
        </w:rPr>
      </w:pPr>
      <w:r>
        <w:rPr>
          <w:b/>
          <w:bCs/>
        </w:rPr>
        <w:t xml:space="preserve">D. proliferating </w:t>
      </w:r>
      <w:r>
        <w:rPr>
          <w:bCs/>
        </w:rPr>
        <w:t>– SAI – Từ proliferating có nghĩa lan rộng nhanh, tăng sinh, phát triển nhiều, một lần nữa thuộc nhóm từ đồng nghĩa với escalating. Cả hai đều mang nghĩa nâng cao số lượng hoặc cường độ trong thời gian ngắn. Trong đoạn văn, proliferating appeal cũng sẽ mang sắc thái “sức hấp dẫn nở rộ”, tương tự escalating appeal, nên hoàn toàn không phải là từ trái nghĩa. Ngoài ra, proliferate thường dùng trong bối cảnh xu hướng hoặc hiện tượng tăng nhanh, rất gần với ngữ nghĩa của escalating. Vì vậy, D không đáp ứng yêu cầu về đối nghĩa.</w:t>
      </w:r>
    </w:p>
    <w:p w:rsidR="00D8384D" w:rsidRDefault="00D8384D">
      <w:pPr>
        <w:spacing w:line="360" w:lineRule="auto"/>
        <w:rPr>
          <w:bCs/>
        </w:rPr>
      </w:pPr>
    </w:p>
    <w:p w:rsidR="00D8384D" w:rsidRDefault="00DD037D">
      <w:pPr>
        <w:spacing w:line="360" w:lineRule="auto"/>
        <w:rPr>
          <w:b/>
          <w:bCs/>
        </w:rPr>
      </w:pPr>
      <w:r>
        <w:rPr>
          <w:b/>
          <w:bCs/>
        </w:rPr>
        <w:t xml:space="preserve">Question 26: </w:t>
      </w:r>
      <w:r>
        <w:t>The word “</w:t>
      </w:r>
      <w:r>
        <w:rPr>
          <w:b/>
          <w:bCs/>
          <w:u w:val="single"/>
        </w:rPr>
        <w:t>sojourns</w:t>
      </w:r>
      <w:r>
        <w:t>” in paragraph 3 could be best replaced by _________.</w:t>
      </w:r>
    </w:p>
    <w:p w:rsidR="00D8384D" w:rsidRDefault="00DD037D">
      <w:pPr>
        <w:spacing w:line="360" w:lineRule="auto"/>
        <w:rPr>
          <w:bCs/>
        </w:rPr>
      </w:pPr>
      <w:r>
        <w:rPr>
          <w:b/>
          <w:bCs/>
        </w:rPr>
        <w:t xml:space="preserve">A. </w:t>
      </w:r>
      <w:r>
        <w:t>peregrinations</w:t>
      </w:r>
      <w:r>
        <w:tab/>
      </w:r>
      <w:r>
        <w:tab/>
      </w:r>
      <w:r>
        <w:tab/>
      </w:r>
      <w:r>
        <w:rPr>
          <w:b/>
          <w:bCs/>
          <w:highlight w:val="cyan"/>
        </w:rPr>
        <w:t>B.</w:t>
      </w:r>
      <w:r>
        <w:rPr>
          <w:b/>
          <w:highlight w:val="cyan"/>
        </w:rPr>
        <w:t xml:space="preserve"> expeditions</w:t>
      </w:r>
      <w:r>
        <w:tab/>
      </w:r>
      <w:r>
        <w:tab/>
      </w:r>
      <w:r>
        <w:tab/>
      </w:r>
      <w:r>
        <w:tab/>
      </w:r>
      <w:r>
        <w:rPr>
          <w:bCs/>
        </w:rPr>
        <w:t>C.</w:t>
      </w:r>
      <w:r>
        <w:t xml:space="preserve"> odysseys</w:t>
      </w:r>
      <w:r>
        <w:tab/>
      </w:r>
      <w:r>
        <w:tab/>
      </w:r>
      <w:r>
        <w:tab/>
      </w:r>
      <w:r>
        <w:tab/>
      </w:r>
      <w:r>
        <w:tab/>
      </w:r>
      <w:r>
        <w:tab/>
      </w:r>
      <w:r>
        <w:rPr>
          <w:bCs/>
        </w:rPr>
        <w:t>D.</w:t>
      </w:r>
      <w:r>
        <w:t xml:space="preserve"> traversals</w:t>
      </w:r>
    </w:p>
    <w:p w:rsidR="00D8384D" w:rsidRDefault="00DD037D">
      <w:pPr>
        <w:spacing w:line="360" w:lineRule="auto"/>
      </w:pPr>
      <w:r>
        <w:rPr>
          <w:b/>
          <w:bCs/>
          <w:highlight w:val="yellow"/>
        </w:rPr>
        <w:t xml:space="preserve">Giải Thích: </w:t>
      </w:r>
      <w:r>
        <w:rPr>
          <w:highlight w:val="yellow"/>
        </w:rPr>
        <w:t>Từ “</w:t>
      </w:r>
      <w:r>
        <w:rPr>
          <w:b/>
          <w:highlight w:val="yellow"/>
          <w:u w:val="single"/>
        </w:rPr>
        <w:t>sojourns</w:t>
      </w:r>
      <w:r>
        <w:rPr>
          <w:highlight w:val="yellow"/>
        </w:rPr>
        <w:t>” trong đoạn 3 có thể được thay thế tốt nhất bằng _________.</w:t>
      </w:r>
    </w:p>
    <w:p w:rsidR="00D8384D" w:rsidRDefault="00DD037D">
      <w:pPr>
        <w:spacing w:line="360" w:lineRule="auto"/>
        <w:rPr>
          <w:bCs/>
        </w:rPr>
      </w:pPr>
      <w:r>
        <w:rPr>
          <w:b/>
          <w:bCs/>
        </w:rPr>
        <w:t xml:space="preserve">A. peregrinations </w:t>
      </w:r>
      <w:r>
        <w:rPr>
          <w:bCs/>
        </w:rPr>
        <w:t>– SAI – Peregrinations mang nghĩa những chuyến đi dài, lang thang, thường gợi cảm giác di chuyển liên tục qua nhiều vùng hoặc quốc gia. Tuy nhiên, từ sojourns trong đoạn văn dùng để mô tả những chuyến trải nghiệm ngắn hạn, mang tính tạm trú hoặc lưu lại tại một điểm đến vào ban đêm để tận hưởng các hoạt động du lịch đêm. Sojourn không bao hàm ý di chuyển liên tục hay hành trình kéo dài như peregrinations. Nếu thay thế sojourns bằng peregrinations, sắc thái câu sẽ lệch hẳn, biến ý nghĩa thành một loạt hành trình lang thang phức tạp, không đúng với tinh thần của đoạn văn đang nói về các trải nghiệm du lịch đêm có cấu trúc, mục đích rõ ràng và thường gắn với một địa điểm cụ thể. Vì vậy, A sai do không phù hợp ngữ cảnh và sắc thái.</w:t>
      </w:r>
    </w:p>
    <w:p w:rsidR="00D8384D" w:rsidRDefault="00DD037D">
      <w:pPr>
        <w:spacing w:line="360" w:lineRule="auto"/>
        <w:rPr>
          <w:bCs/>
          <w:color w:val="C00000"/>
        </w:rPr>
      </w:pPr>
      <w:r>
        <w:rPr>
          <w:b/>
          <w:color w:val="C00000"/>
        </w:rPr>
        <w:t>B. expeditions –</w:t>
      </w:r>
      <w:r>
        <w:rPr>
          <w:bCs/>
          <w:color w:val="C00000"/>
        </w:rPr>
        <w:t xml:space="preserve"> ĐÚNG – Expeditions là từ đồng nghĩa phù hợp nhất với sojourns trong ngữ cảnh bài đọc. Dù expedition đôi khi mang nghĩa cuộc thám hiểm dài hoặc chuyên biệt, nhưng trong văn cảnh du lịch học thuật, nó cũng được dùng để mô tả những chuyến đi có mục đích cụ thể nhằm trải nghiệm hoặc khám phá một điều gì </w:t>
      </w:r>
      <w:r>
        <w:rPr>
          <w:bCs/>
          <w:color w:val="C00000"/>
        </w:rPr>
        <w:lastRenderedPageBreak/>
        <w:t>đó. Đoạn văn mô tả các sojourns như những chuyến trải nghiệm du lịch đêm: tham quan đô thị, ngắm bầu trời sao, tham dự lễ hội, khám phá hiện tượng tự nhiên. Các hoạt động này đều có tính khám phá và mục tiêu rõ ràng, rất phù hợp với sắc thái của expedition hơn tất cả các lựa chọn còn lại. Ngoài ra, expedition không kéo theo sắc thái quá dài hay quá mạo hiểm trong ngữ cảnh này, nên việc thay thế mang lại sự tương thích cao về ngữ nghĩa, mạch luận và phong cách học thuật.</w:t>
      </w:r>
    </w:p>
    <w:p w:rsidR="00D8384D" w:rsidRDefault="00DD037D">
      <w:pPr>
        <w:spacing w:line="360" w:lineRule="auto"/>
        <w:rPr>
          <w:bCs/>
        </w:rPr>
      </w:pPr>
      <w:r>
        <w:rPr>
          <w:b/>
          <w:bCs/>
        </w:rPr>
        <w:t xml:space="preserve">C. odysseys </w:t>
      </w:r>
      <w:r>
        <w:rPr>
          <w:bCs/>
        </w:rPr>
        <w:t>– SAI – Odyssey có nghĩa là một chuyến hành trình dài, gian nan và đầy biến cố, thường mang tính sử thi hoặc có ý nghĩa phát triển bản thân sâu sắc. Điều này hoàn toàn lệch với sắc thái trung tính và thực tế của sojourns trong văn bản, vốn chỉ mô tả các chuyến trải nghiệm du lịch đêm – những hoạt động ngắn, tập trung và không hàm ý bất kỳ thử thách hay khó khăn đáng kể nào. Nếu thay sojourns bằng odysseys, câu văn sẽ trở nên cường điệu và không còn phù hợp với giọng văn phân tích khách quan. Vì vậy, phương án C không đáp ứng yêu cầu tương đương sắc thái.</w:t>
      </w:r>
    </w:p>
    <w:p w:rsidR="00D8384D" w:rsidRDefault="00DD037D">
      <w:pPr>
        <w:spacing w:line="360" w:lineRule="auto"/>
        <w:rPr>
          <w:bCs/>
        </w:rPr>
      </w:pPr>
      <w:r>
        <w:rPr>
          <w:b/>
          <w:bCs/>
        </w:rPr>
        <w:t xml:space="preserve">D. traversals </w:t>
      </w:r>
      <w:r>
        <w:rPr>
          <w:bCs/>
        </w:rPr>
        <w:t>– SAI – Traversals mang nghĩa băng qua, vượt qua một khu vực, nhấn mạnh hành động di chuyển xuyên qua không gian hơn là trải nghiệm hoặc lưu trú. Điều này trái với ý nghĩa của sojourns, vốn tập trung vào việc tạm dừng tại một địa điểm để tham gia các hoạt động đặc trưng về đêm. Nếu dùng traversals, câu văn sẽ chuyển nghĩa thành hành động đi ngang qua một nơi, phủ nhận yếu tố trải nghiệm, tương tác văn hóa hoặc thiên nhiên được nhấn mạnh trong đoạn văn. Xu hướng di chuyển thuần túy không phù hợp với bối cảnh mô tả các hoạt động du lịch đêm có mục đích rõ ràng. Do đó, D sai vì không tương thích ngữ nghĩa.</w:t>
      </w:r>
    </w:p>
    <w:p w:rsidR="00D8384D" w:rsidRDefault="00D8384D">
      <w:pPr>
        <w:spacing w:line="360" w:lineRule="auto"/>
        <w:rPr>
          <w:bCs/>
        </w:rPr>
      </w:pPr>
    </w:p>
    <w:p w:rsidR="00D8384D" w:rsidRDefault="00DD037D">
      <w:pPr>
        <w:spacing w:line="360" w:lineRule="auto"/>
        <w:rPr>
          <w:b/>
          <w:bCs/>
        </w:rPr>
      </w:pPr>
      <w:r>
        <w:rPr>
          <w:b/>
          <w:bCs/>
        </w:rPr>
        <w:t xml:space="preserve">Question 27: </w:t>
      </w:r>
      <w:r>
        <w:t>Which of the following best paraphrases the underlined sentence in paragraph 4?</w:t>
      </w:r>
    </w:p>
    <w:p w:rsidR="00D8384D" w:rsidRDefault="00DD037D">
      <w:pPr>
        <w:spacing w:line="360" w:lineRule="auto"/>
      </w:pPr>
      <w:r>
        <w:rPr>
          <w:b/>
          <w:bCs/>
        </w:rPr>
        <w:t xml:space="preserve">A. </w:t>
      </w:r>
      <w:r>
        <w:t>Tourist locations must develop comprehensive strategies that balance environmental protection with visitor security requirements effectively.</w:t>
      </w:r>
    </w:p>
    <w:p w:rsidR="00D8384D" w:rsidRDefault="00DD037D">
      <w:pPr>
        <w:spacing w:line="360" w:lineRule="auto"/>
      </w:pPr>
      <w:r>
        <w:t>B. Travel destinations require systematic approaches to maintain ecological integrity alongside appropriate protective protocols for guests visiting.</w:t>
      </w:r>
    </w:p>
    <w:p w:rsidR="00D8384D" w:rsidRDefault="00DD037D">
      <w:pPr>
        <w:spacing w:line="360" w:lineRule="auto"/>
        <w:rPr>
          <w:b/>
          <w:highlight w:val="cyan"/>
        </w:rPr>
      </w:pPr>
      <w:r>
        <w:rPr>
          <w:b/>
          <w:bCs/>
          <w:highlight w:val="cyan"/>
        </w:rPr>
        <w:t xml:space="preserve">C. </w:t>
      </w:r>
      <w:r>
        <w:rPr>
          <w:b/>
          <w:highlight w:val="cyan"/>
        </w:rPr>
        <w:t>Tourism sites must carefully devise plans that safeguard dark environments while ensuring proper security arrangements for visitors.</w:t>
      </w:r>
    </w:p>
    <w:p w:rsidR="00D8384D" w:rsidRDefault="00DD037D">
      <w:pPr>
        <w:spacing w:line="360" w:lineRule="auto"/>
        <w:rPr>
          <w:bCs/>
        </w:rPr>
      </w:pPr>
      <w:r>
        <w:rPr>
          <w:b/>
          <w:bCs/>
        </w:rPr>
        <w:t xml:space="preserve">D. </w:t>
      </w:r>
      <w:r>
        <w:t>Vacation spots need thorough coordination to sustain atmospheric conditions while establishing necessary protective frameworks for tourists.</w:t>
      </w:r>
    </w:p>
    <w:p w:rsidR="00D8384D" w:rsidRDefault="00DD037D">
      <w:pPr>
        <w:spacing w:line="360" w:lineRule="auto"/>
      </w:pPr>
      <w:r>
        <w:rPr>
          <w:b/>
          <w:bCs/>
          <w:highlight w:val="yellow"/>
        </w:rPr>
        <w:t xml:space="preserve">Giải Thích: </w:t>
      </w:r>
      <w:r>
        <w:rPr>
          <w:highlight w:val="yellow"/>
        </w:rPr>
        <w:t>Câu nào sau đây diễn giải đúng nhất câu được gạch chân trong đoạn 4?</w:t>
      </w:r>
    </w:p>
    <w:p w:rsidR="00D8384D" w:rsidRDefault="00DD037D">
      <w:pPr>
        <w:spacing w:line="360" w:lineRule="auto"/>
      </w:pPr>
      <w:r>
        <w:t>A. Các điểm du lịch phải xây dựng các chiến lược toàn diện cân bằng hiệu quả giữa bảo vệ môi trường với các yêu cầu về an ninh của du khách.</w:t>
      </w:r>
    </w:p>
    <w:p w:rsidR="00D8384D" w:rsidRDefault="00DD037D">
      <w:pPr>
        <w:spacing w:line="360" w:lineRule="auto"/>
      </w:pPr>
      <w:r>
        <w:t>B. Các điểm đến du lịch đòi hỏi các phương pháp tiếp cận có hệ thống để duy trì tính toàn vẹn sinh thái cùng với các quy trình bảo vệ phù hợp cho du khách.</w:t>
      </w:r>
    </w:p>
    <w:p w:rsidR="00D8384D" w:rsidRDefault="00DD037D">
      <w:pPr>
        <w:spacing w:line="360" w:lineRule="auto"/>
      </w:pPr>
      <w:r>
        <w:t>C. Các điểm du lịch phải cẩn thận lập kế hoạch bảo vệ môi trường tối tăm đồng thời đảm bảo các biện pháp an ninh phù hợp cho du khách.</w:t>
      </w:r>
    </w:p>
    <w:p w:rsidR="00D8384D" w:rsidRDefault="00DD037D">
      <w:pPr>
        <w:spacing w:line="360" w:lineRule="auto"/>
      </w:pPr>
      <w:r>
        <w:t>D. Các điểm nghỉ dưỡng cần sự phối hợp chặt chẽ để duy trì điều kiện khí quyển đồng thời thiết lập các khuôn khổ bảo vệ cần thiết cho khách du lịch.</w:t>
      </w:r>
    </w:p>
    <w:p w:rsidR="00D8384D" w:rsidRDefault="00DD037D">
      <w:pPr>
        <w:spacing w:line="360" w:lineRule="auto"/>
        <w:rPr>
          <w:bCs/>
        </w:rPr>
      </w:pPr>
      <w:r>
        <w:rPr>
          <w:b/>
          <w:bCs/>
        </w:rPr>
        <w:lastRenderedPageBreak/>
        <w:t xml:space="preserve">A. Tourist locations must develop comprehensive strategies that balance environmental protection with visitor security requirements effectively </w:t>
      </w:r>
      <w:r>
        <w:rPr>
          <w:bCs/>
        </w:rPr>
        <w:t>– SAI – Câu này diễn giải nội dung khá sát nghĩa tổng thể nhưng vẫn không phải lựa chọn tốt nhất vì nó mang tính khái quát quá rộng và thiếu tính đặc trưng cốt lõi của câu gốc, vốn nhấn mạnh nhiệm vụ kép: một là bảo vệ bóng tối tự nhiên, hai là bảo đảm an toàn về đêm. Đáp án A nói đến environmental protection khá chung chung, không chỉ rõ yếu tố “natural darkness preservation” vốn là trọng tâm trong toàn bộ đoạn văn về noctourism. Ngoài ra, cách diễn đạt “develop comprehensive strategies” tạo sắc thái rộng hơn yêu cầu của câu gốc, khiến ý nghĩa bị phóng đại, không hoàn toàn khớp với mục tiêu cụ thể là lập kế hoạch bảo tồn vùng tối trong môi trường du lịch đêm. Vì những lý do này, A không phải lựa chọn chính xác nhất.</w:t>
      </w:r>
    </w:p>
    <w:p w:rsidR="00D8384D" w:rsidRDefault="00DD037D">
      <w:pPr>
        <w:spacing w:line="360" w:lineRule="auto"/>
        <w:rPr>
          <w:bCs/>
        </w:rPr>
      </w:pPr>
      <w:r>
        <w:rPr>
          <w:b/>
          <w:bCs/>
        </w:rPr>
        <w:t xml:space="preserve">B. Travel destinations require systematic approaches to maintain ecological integrity alongside appropriate protective protocols for guests visiting </w:t>
      </w:r>
      <w:r>
        <w:rPr>
          <w:bCs/>
        </w:rPr>
        <w:t>– SAI – Đáp án này bị loại vì nó đánh lạc hướng người đọc theo hướng “ecological integrity”, một khái niệm rộng hơn nhiều so với nội dung câu gốc. Câu được gạch chân không nói đến toàn bộ tính toàn vẹn sinh thái mà nhấn mạnh nhu cầu bảo tồn bóng tối tự nhiên, một khía cạnh rất cụ thể trong hoạt động du lịch đêm. Việc thay thế bằng “ecological integrity” làm thay đổi trọng tâm của câu, khiến nghĩa bị mở rộng quá mức. Thêm vào đó, cụm “protective protocols” có thể liên tưởng đến các quy trình phức tạp về an toàn, trong khi câu gốc chỉ nhắc đến “adequate safety measures”, tức các biện pháp an toàn cơ bản. Sự sai lệch cả về phạm vi nội dung lẫn mức độ học thuật khiến B không phù hợp để diễn giải chính xác câu gốc.</w:t>
      </w:r>
    </w:p>
    <w:p w:rsidR="00D8384D" w:rsidRDefault="00DD037D">
      <w:pPr>
        <w:spacing w:line="360" w:lineRule="auto"/>
        <w:rPr>
          <w:bCs/>
          <w:color w:val="C00000"/>
        </w:rPr>
      </w:pPr>
      <w:r>
        <w:rPr>
          <w:b/>
          <w:color w:val="C00000"/>
        </w:rPr>
        <w:t>C. Tourism sites must carefully devise plans that safeguard dark environments while ensuring proper security arrangements for visitors</w:t>
      </w:r>
      <w:r>
        <w:rPr>
          <w:bCs/>
          <w:color w:val="C00000"/>
        </w:rPr>
        <w:t xml:space="preserve"> – ĐÚNG – Đây là đáp án phù hợp nhất vì nó diễn giải đầy đủ và chính xác hai thành phần cốt lõi của câu gốc: bảo vệ bóng tối tự nhiên và đảm bảo an toàn cho du khách. Cụm “safeguard dark environments” khớp hoàn toàn với nội dung bài đọc, vốn nhấn mạnh rằng noctourism đòi hỏi phải duy trì các khu vực ít ô nhiễm ánh sáng. Đồng thời, “ensuring proper security arrangements” tương ứng trực tiếp với “implementing adequate safety measures”, giữ nguyên ý nghĩa gốc mà không mở rộng hay thu hẹp quá mức. Cấu trúc câu ngắn gọn, mạch lạc và duy trì được tính học thuật, phù hợp để xem như một paraphrase chính xác. Đây là lựa chọn duy nhất phản ánh trọn vẹn và đúng mức độ chi tiết mà câu gốc yêu cầu.</w:t>
      </w:r>
    </w:p>
    <w:p w:rsidR="00D8384D" w:rsidRDefault="00DD037D">
      <w:pPr>
        <w:spacing w:line="360" w:lineRule="auto"/>
        <w:rPr>
          <w:bCs/>
        </w:rPr>
      </w:pPr>
      <w:r>
        <w:rPr>
          <w:b/>
          <w:bCs/>
        </w:rPr>
        <w:t xml:space="preserve">D. Vacation spots need thorough coordination to sustain atmospheric conditions while establishing necessary protective frameworks for tourists </w:t>
      </w:r>
      <w:r>
        <w:rPr>
          <w:bCs/>
        </w:rPr>
        <w:t>– SAI – Phương án này bị loại vì nó làm sai lệch trọng tâm nội dung qua việc thay thế “natural darkness” thành “atmospheric conditions”, một thuật ngữ rất rộng, có thể chỉ thời tiết, không khí, môi trường vật lý nói chung. Điều này không đúng với thông điệp bài đọc về việc bảo tồn bóng tối tự nhiên để phục vụ du lịch đêm. Ngoài ra, cách diễn đạt “thorough coordination” và “protective frameworks” làm câu mang tính kỹ thuật nặng nề, xa rời ý nghĩa ban đầu vốn nhấn mạnh các biện pháp an toàn đơn giản. Vì nó đánh đổi tính chính xác để lấy sự phức tạp, nên đáp án D không phù hợp.</w:t>
      </w:r>
    </w:p>
    <w:p w:rsidR="00D8384D" w:rsidRDefault="00D8384D">
      <w:pPr>
        <w:spacing w:line="360" w:lineRule="auto"/>
        <w:rPr>
          <w:bCs/>
        </w:rPr>
      </w:pPr>
    </w:p>
    <w:p w:rsidR="00D8384D" w:rsidRDefault="00DD037D">
      <w:pPr>
        <w:spacing w:line="360" w:lineRule="auto"/>
        <w:rPr>
          <w:b/>
          <w:bCs/>
        </w:rPr>
      </w:pPr>
      <w:r>
        <w:rPr>
          <w:b/>
          <w:bCs/>
        </w:rPr>
        <w:t xml:space="preserve">Question 28: </w:t>
      </w:r>
      <w:r>
        <w:t>Which of the following is TRUE according to the passage?</w:t>
      </w:r>
    </w:p>
    <w:p w:rsidR="00D8384D" w:rsidRDefault="00DD037D">
      <w:pPr>
        <w:spacing w:line="360" w:lineRule="auto"/>
        <w:rPr>
          <w:b/>
          <w:highlight w:val="cyan"/>
        </w:rPr>
      </w:pPr>
      <w:r>
        <w:rPr>
          <w:b/>
          <w:bCs/>
          <w:highlight w:val="cyan"/>
        </w:rPr>
        <w:t xml:space="preserve">A. </w:t>
      </w:r>
      <w:r>
        <w:rPr>
          <w:b/>
          <w:highlight w:val="cyan"/>
        </w:rPr>
        <w:t>Noctourism fundamentally transforms traditionally inactive nighttime periods into essential components of comprehensive modern travel experiences.</w:t>
      </w:r>
    </w:p>
    <w:p w:rsidR="00D8384D" w:rsidRDefault="00DD037D">
      <w:pPr>
        <w:spacing w:line="360" w:lineRule="auto"/>
      </w:pPr>
      <w:r>
        <w:rPr>
          <w:b/>
          <w:bCs/>
        </w:rPr>
        <w:lastRenderedPageBreak/>
        <w:t>B.</w:t>
      </w:r>
      <w:r>
        <w:t xml:space="preserve"> Urban development initiatives have primarily concentrated on expanding night economies rather than enhancing general after-dark tourism accessibility.</w:t>
      </w:r>
    </w:p>
    <w:p w:rsidR="00D8384D" w:rsidRDefault="00DD037D">
      <w:pPr>
        <w:spacing w:line="360" w:lineRule="auto"/>
      </w:pPr>
      <w:r>
        <w:rPr>
          <w:b/>
          <w:bCs/>
        </w:rPr>
        <w:t xml:space="preserve">C. </w:t>
      </w:r>
      <w:r>
        <w:t>Post-pandemic travel patterns predominantly emphasize avoiding crowded destinations over embracing unconventional nighttime tourism opportunities.</w:t>
      </w:r>
    </w:p>
    <w:p w:rsidR="00D8384D" w:rsidRDefault="00DD037D">
      <w:pPr>
        <w:spacing w:line="360" w:lineRule="auto"/>
      </w:pPr>
      <w:r>
        <w:rPr>
          <w:b/>
          <w:bCs/>
        </w:rPr>
        <w:t>D.</w:t>
      </w:r>
      <w:r>
        <w:t xml:space="preserve"> Environmental conservation challenges in noctourism mainly result from infrastructure development demands rather than natural darkness preservation concerns.</w:t>
      </w:r>
    </w:p>
    <w:p w:rsidR="00D8384D" w:rsidRDefault="00DD037D">
      <w:pPr>
        <w:spacing w:line="360" w:lineRule="auto"/>
      </w:pPr>
      <w:r>
        <w:rPr>
          <w:b/>
          <w:bCs/>
          <w:highlight w:val="yellow"/>
        </w:rPr>
        <w:t xml:space="preserve">Giải Thích: </w:t>
      </w:r>
      <w:r>
        <w:rPr>
          <w:highlight w:val="yellow"/>
        </w:rPr>
        <w:t>Theo đoạn văn, câu nào sau đây là ĐÚNG?</w:t>
      </w:r>
    </w:p>
    <w:p w:rsidR="00D8384D" w:rsidRDefault="00DD037D">
      <w:pPr>
        <w:spacing w:line="360" w:lineRule="auto"/>
      </w:pPr>
      <w:r>
        <w:t>A. Du lịch đêm về cơ bản biến những khoảng thời gian ban đêm ít hoạt động truyền thống thành những thành phần thiết yếu của trải nghiệm du lịch hiện đại toàn diện.</w:t>
      </w:r>
    </w:p>
    <w:p w:rsidR="00D8384D" w:rsidRDefault="00DD037D">
      <w:pPr>
        <w:spacing w:line="360" w:lineRule="auto"/>
      </w:pPr>
      <w:r>
        <w:t>B. Các sáng kiến ​​phát triển đô thị chủ yếu tập trung vào việc mở rộng nền kinh tế ban đêm hơn là nâng cao khả năng tiếp cận du lịch ban đêm nói chung.</w:t>
      </w:r>
    </w:p>
    <w:p w:rsidR="00D8384D" w:rsidRDefault="00DD037D">
      <w:pPr>
        <w:spacing w:line="360" w:lineRule="auto"/>
      </w:pPr>
      <w:r>
        <w:t>C. Mô hình du lịch hậu đại dịch chủ yếu nhấn mạnh vào việc tránh các điểm đến đông đúc hơn là tận dụng các cơ hội du lịch ban đêm độc đáo.</w:t>
      </w:r>
    </w:p>
    <w:p w:rsidR="00D8384D" w:rsidRDefault="00DD037D">
      <w:pPr>
        <w:spacing w:line="360" w:lineRule="auto"/>
      </w:pPr>
      <w:r>
        <w:t>D. Những thách thức về bảo tồn môi trường trong du lịch đêm chủ yếu xuất phát từ nhu cầu phát triển cơ sở hạ tầng hơn là mối quan tâm về việc bảo tồn bóng tối tự nhiên.</w:t>
      </w:r>
    </w:p>
    <w:p w:rsidR="00D8384D" w:rsidRDefault="00DD037D">
      <w:pPr>
        <w:spacing w:line="360" w:lineRule="auto"/>
        <w:rPr>
          <w:color w:val="C00000"/>
        </w:rPr>
      </w:pPr>
      <w:r>
        <w:rPr>
          <w:b/>
          <w:color w:val="C00000"/>
        </w:rPr>
        <w:t>A. Noctourism fundamentally transforms traditionally inactive nighttime periods into essential components of comprehensive modern travel experiences –</w:t>
      </w:r>
      <w:r>
        <w:rPr>
          <w:bCs/>
          <w:color w:val="C00000"/>
        </w:rPr>
        <w:t xml:space="preserve"> ĐÚNG –</w:t>
      </w:r>
      <w:r>
        <w:rPr>
          <w:color w:val="C00000"/>
        </w:rPr>
        <w:t xml:space="preserve"> Đáp án này chính là diễn giải đúng nhất nội dung của toàn bộ bài, đặc biệt là đoạn 1 và đoạn 4. Đoạn văn nhấn mạnh rằng du lịch đêm đại diện cho một “paradigm shift” và “transforms what was traditionally considered downtime into an integral component of their travel itineraries”. Cụm này tương ứng trực tiếp với mệnh đề trong đáp án A rằng thời gian ban đêm, vốn trước đây không được xem là thời gian hoạt động du lịch, nay trở thành phần thiết yếu của trải nghiệm du lịch thời hiện đại. Mặt khác, A giữ đúng mức độ khái quát học thuật của bài viết, không thổi phồng cũng không thu hẹp nội dung. Nó thể hiện cả tính chất “fundamental transformation” lẫn sự đổi mới trong hình thức du lịch, hoàn toàn phù hợp với các mô tả về sự phát triển mạnh mẽ và thay đổi bản chất của hoạt động du lịch đêm trong văn bản. Vì vậy, đây là lựa chọn chính xác nhất.</w:t>
      </w:r>
    </w:p>
    <w:p w:rsidR="00D8384D" w:rsidRDefault="00DD037D">
      <w:pPr>
        <w:spacing w:line="360" w:lineRule="auto"/>
      </w:pPr>
      <w:r>
        <w:rPr>
          <w:b/>
          <w:bCs/>
        </w:rPr>
        <w:t xml:space="preserve">B. Urban development initiatives have primarily concentrated on expanding night economies rather than enhancing general after-dark tourism accessibility </w:t>
      </w:r>
      <w:r>
        <w:rPr>
          <w:bCs/>
        </w:rPr>
        <w:t>– SAI –</w:t>
      </w:r>
      <w:r>
        <w:t xml:space="preserve"> Đáp án này bị loại vì nó xuyên tạc mạch thông tin của đoạn 2. Bài đọc nói rằng “urban development initiatives promoting night economies have expanded the accessibility of after-dark attractions”. Đây là mối quan hệ song hành, nghĩa là việc thúc đẩy kinh tế đêm đã góp phần mở rộng khả năng tiếp cận các hoạt động du lịch sau hoàng hôn. Tuy nhiên, phương án B lại đối lập hai yếu tố này, cho rằng nỗ lực phát triển đô thị chỉ tập trung vào kinh tế đêm thay vì cải thiện khả năng tiếp cận du lịch đêm. Điều này không đúng với nội dung gốc bởi văn bản không hề nêu bất kỳ sự đối lập nào, mà lại khẳng định sự bổ trợ lẫn nhau. Phương án này mang tính đánh lạc hướng bằng cách tạo ra một mâu thuẫn không tồn tại trong bài.</w:t>
      </w:r>
    </w:p>
    <w:p w:rsidR="00D8384D" w:rsidRDefault="00DD037D">
      <w:pPr>
        <w:spacing w:line="360" w:lineRule="auto"/>
      </w:pPr>
      <w:r>
        <w:rPr>
          <w:b/>
          <w:bCs/>
        </w:rPr>
        <w:t xml:space="preserve">C. Post-pandemic travel patterns predominantly emphasize avoiding crowded destinations over embracing unconventional nighttime tourism opportunities </w:t>
      </w:r>
      <w:r>
        <w:rPr>
          <w:bCs/>
        </w:rPr>
        <w:t>– SAI –</w:t>
      </w:r>
      <w:r>
        <w:t xml:space="preserve"> Đáp án này cũng sai vì đã rút ra kết luận đơn hướng từ một thông tin đa chiều. Đoạn văn thể hiện rằng du khách hậu đại dịch có xu hướng tránh </w:t>
      </w:r>
      <w:r>
        <w:lastRenderedPageBreak/>
        <w:t>đám đông vào ban ngày, nhưng đồng thời điều này dẫn đến việc họ “embrace more unconventional tourism opportunities”, cụ thể là noctourism. Cụm “rather than” trong đáp án C tạo ra sự loại trừ, hàm ý du khách chỉ tránh đám đông mà không quan tâm đến các cơ hội du lịch đêm độc đáo. Điều này trái với bài đọc, vốn nhấn mạnh hai xu hướng tồn tại song song và thúc đẩy nhau. Vì vậy, đáp án C cố tình bóp méo mối quan hệ giữa hai hành vi của du khách, khiến nó sai logic văn bản.</w:t>
      </w:r>
    </w:p>
    <w:p w:rsidR="00D8384D" w:rsidRDefault="00DD037D">
      <w:pPr>
        <w:spacing w:line="360" w:lineRule="auto"/>
      </w:pPr>
      <w:r>
        <w:rPr>
          <w:b/>
          <w:bCs/>
        </w:rPr>
        <w:t xml:space="preserve">D. Environmental conservation challenges in noctourism mainly result from infrastructure development demands rather than natural darkness preservation concerns </w:t>
      </w:r>
      <w:r>
        <w:rPr>
          <w:bCs/>
        </w:rPr>
        <w:t>– SAI –</w:t>
      </w:r>
      <w:r>
        <w:t xml:space="preserve"> Phương án này sai vì đảo ngược trọng tâm của đoạn 3. Văn bản nêu rất rõ rằng một trong những thách thức lớn nhất của du lịch đêm là “preserve natural darkness”. Đây là điểm nhấn xuyên suốt toàn bài, được nhắc lại trong đoạn cuối như một yêu cầu chiến lược quan trọng. Đáp án D lại cho rằng khó khăn chủ yếu đến từ “infrastructure development demands”, điều mà bài đọc có đề cập nhưng không bao giờ mô tả như nguyên nhân chính. Thay đổi trọng tâm từ bảo tồn bóng tối tự nhiên sang áp lực phát triển cơ sở hạ tầng khiến đáp án này mâu thuẫn với tổng thể nội dung. Do đó, phương án D không phù hợp.</w:t>
      </w:r>
    </w:p>
    <w:p w:rsidR="00D8384D" w:rsidRDefault="00D8384D">
      <w:pPr>
        <w:spacing w:line="360" w:lineRule="auto"/>
      </w:pPr>
    </w:p>
    <w:p w:rsidR="00D8384D" w:rsidRDefault="00DD037D">
      <w:pPr>
        <w:spacing w:line="360" w:lineRule="auto"/>
      </w:pPr>
      <w:r>
        <w:rPr>
          <w:b/>
          <w:bCs/>
        </w:rPr>
        <w:t xml:space="preserve">Question 29: </w:t>
      </w:r>
      <w:r>
        <w:t>In which paragraph does the writer discuss the definition and concept of noctourism?</w:t>
      </w:r>
    </w:p>
    <w:p w:rsidR="00D8384D" w:rsidRDefault="00DD037D">
      <w:pPr>
        <w:spacing w:line="360" w:lineRule="auto"/>
        <w:rPr>
          <w:bCs/>
        </w:rPr>
      </w:pPr>
      <w:r>
        <w:rPr>
          <w:b/>
          <w:bCs/>
        </w:rPr>
        <w:t xml:space="preserve">A. </w:t>
      </w:r>
      <w:r>
        <w:t>Paragraph 4</w:t>
      </w:r>
      <w:r>
        <w:tab/>
      </w:r>
      <w:r>
        <w:rPr>
          <w:bCs/>
        </w:rPr>
        <w:tab/>
      </w:r>
      <w:r>
        <w:rPr>
          <w:bCs/>
        </w:rPr>
        <w:tab/>
      </w:r>
      <w:r>
        <w:rPr>
          <w:bCs/>
        </w:rPr>
        <w:tab/>
        <w:t xml:space="preserve">B. </w:t>
      </w:r>
      <w:r>
        <w:t>Paragraph 3</w:t>
      </w:r>
      <w:r>
        <w:rPr>
          <w:bCs/>
        </w:rPr>
        <w:tab/>
      </w:r>
      <w:r>
        <w:rPr>
          <w:bCs/>
        </w:rPr>
        <w:tab/>
      </w:r>
      <w:r>
        <w:rPr>
          <w:bCs/>
        </w:rPr>
        <w:tab/>
      </w:r>
      <w:r>
        <w:rPr>
          <w:bCs/>
        </w:rPr>
        <w:tab/>
        <w:t xml:space="preserve">C. </w:t>
      </w:r>
      <w:r>
        <w:t>Paragraph 2</w:t>
      </w:r>
      <w:r>
        <w:tab/>
      </w:r>
      <w:r>
        <w:rPr>
          <w:bCs/>
        </w:rPr>
        <w:tab/>
      </w:r>
      <w:r>
        <w:rPr>
          <w:bCs/>
        </w:rPr>
        <w:tab/>
      </w:r>
      <w:r>
        <w:rPr>
          <w:bCs/>
        </w:rPr>
        <w:tab/>
      </w:r>
      <w:r>
        <w:rPr>
          <w:b/>
          <w:bCs/>
          <w:highlight w:val="cyan"/>
        </w:rPr>
        <w:t xml:space="preserve">D. </w:t>
      </w:r>
      <w:r>
        <w:rPr>
          <w:b/>
          <w:highlight w:val="cyan"/>
        </w:rPr>
        <w:t>Paragraph 1</w:t>
      </w:r>
    </w:p>
    <w:p w:rsidR="00D8384D" w:rsidRDefault="00DD037D">
      <w:pPr>
        <w:spacing w:line="360" w:lineRule="auto"/>
      </w:pPr>
      <w:r>
        <w:rPr>
          <w:b/>
          <w:bCs/>
          <w:highlight w:val="yellow"/>
        </w:rPr>
        <w:t xml:space="preserve">Giải Thích: </w:t>
      </w:r>
      <w:r>
        <w:rPr>
          <w:highlight w:val="yellow"/>
        </w:rPr>
        <w:t>Trong đoạn văn nào tác giả thảo luận về định nghĩa và khái niệm du lịch về đêm?</w:t>
      </w:r>
    </w:p>
    <w:p w:rsidR="00D8384D" w:rsidRDefault="00DD037D">
      <w:pPr>
        <w:spacing w:line="360" w:lineRule="auto"/>
        <w:rPr>
          <w:bCs/>
          <w:color w:val="C00000"/>
        </w:rPr>
      </w:pPr>
      <w:r>
        <w:rPr>
          <w:b/>
          <w:color w:val="C00000"/>
        </w:rPr>
        <w:t>D. Paragraph 1</w:t>
      </w:r>
      <w:r>
        <w:rPr>
          <w:bCs/>
          <w:color w:val="C00000"/>
        </w:rPr>
        <w:t xml:space="preserve"> – ĐÚNG – Đoạn 1 là nơi tác giả đưa ra định nghĩa trực tiếp và mô tả bản chất của noctourism. Toàn bộ đoạn mở đầu mô tả noctourism là gì, cách nó khác với du lịch ban ngày, và những yếu tố đặc trưng như cảnh quan đêm, chợ đêm, vùng trời tối và các hiện tượng tự nhiên chỉ xuất hiện vào ban đêm. Đây chính là đoạn định nghĩa và giới thiệu khái niệm nên phù hợp hoàn toàn với yêu cầu của câu hỏi.</w:t>
      </w:r>
    </w:p>
    <w:p w:rsidR="00D8384D" w:rsidRDefault="00D8384D">
      <w:pPr>
        <w:spacing w:line="360" w:lineRule="auto"/>
        <w:rPr>
          <w:bCs/>
          <w:color w:val="C00000"/>
        </w:rPr>
      </w:pPr>
    </w:p>
    <w:p w:rsidR="00D8384D" w:rsidRDefault="00DD037D">
      <w:pPr>
        <w:spacing w:line="360" w:lineRule="auto"/>
      </w:pPr>
      <w:r>
        <w:rPr>
          <w:b/>
          <w:bCs/>
        </w:rPr>
        <w:t xml:space="preserve">Question 30: </w:t>
      </w:r>
      <w:r>
        <w:t>In which paragraph does the writer primarily address the challenges associated with noctourism?</w:t>
      </w:r>
    </w:p>
    <w:p w:rsidR="00D8384D" w:rsidRDefault="00DD037D">
      <w:pPr>
        <w:spacing w:line="360" w:lineRule="auto"/>
      </w:pPr>
      <w:r>
        <w:rPr>
          <w:b/>
          <w:bCs/>
        </w:rPr>
        <w:t xml:space="preserve">A. </w:t>
      </w:r>
      <w:r>
        <w:t>Paragraph 1</w:t>
      </w:r>
      <w:r>
        <w:rPr>
          <w:bCs/>
        </w:rPr>
        <w:tab/>
      </w:r>
      <w:r>
        <w:rPr>
          <w:bCs/>
        </w:rPr>
        <w:tab/>
      </w:r>
      <w:r>
        <w:rPr>
          <w:bCs/>
        </w:rPr>
        <w:tab/>
      </w:r>
      <w:r>
        <w:rPr>
          <w:bCs/>
        </w:rPr>
        <w:tab/>
        <w:t xml:space="preserve">B. </w:t>
      </w:r>
      <w:r>
        <w:t>Paragraph 2</w:t>
      </w:r>
      <w:r>
        <w:tab/>
      </w:r>
      <w:r>
        <w:rPr>
          <w:bCs/>
        </w:rPr>
        <w:tab/>
      </w:r>
      <w:r>
        <w:rPr>
          <w:bCs/>
        </w:rPr>
        <w:tab/>
      </w:r>
      <w:r>
        <w:rPr>
          <w:bCs/>
        </w:rPr>
        <w:tab/>
      </w:r>
      <w:r>
        <w:rPr>
          <w:b/>
          <w:bCs/>
          <w:highlight w:val="cyan"/>
        </w:rPr>
        <w:t xml:space="preserve">C. </w:t>
      </w:r>
      <w:r>
        <w:rPr>
          <w:b/>
          <w:highlight w:val="cyan"/>
        </w:rPr>
        <w:t>Paragraph 3</w:t>
      </w:r>
      <w:r>
        <w:rPr>
          <w:bCs/>
        </w:rPr>
        <w:tab/>
      </w:r>
      <w:r>
        <w:rPr>
          <w:bCs/>
        </w:rPr>
        <w:tab/>
      </w:r>
      <w:r>
        <w:rPr>
          <w:bCs/>
        </w:rPr>
        <w:tab/>
      </w:r>
      <w:r>
        <w:rPr>
          <w:bCs/>
        </w:rPr>
        <w:tab/>
        <w:t xml:space="preserve">D. </w:t>
      </w:r>
      <w:r>
        <w:t>Paragraph 4</w:t>
      </w:r>
    </w:p>
    <w:p w:rsidR="00D8384D" w:rsidRDefault="00DD037D">
      <w:pPr>
        <w:spacing w:line="360" w:lineRule="auto"/>
      </w:pPr>
      <w:r>
        <w:rPr>
          <w:b/>
          <w:highlight w:val="yellow"/>
        </w:rPr>
        <w:t xml:space="preserve">Giải Thích: </w:t>
      </w:r>
      <w:r>
        <w:rPr>
          <w:highlight w:val="yellow"/>
        </w:rPr>
        <w:t>Trong đoạn văn nào, tác giả chủ yếu đề cập đến những thách thức liên quan đến du lịch về đêm?</w:t>
      </w:r>
    </w:p>
    <w:p w:rsidR="00D8384D" w:rsidRDefault="00DD037D">
      <w:pPr>
        <w:spacing w:line="360" w:lineRule="auto"/>
        <w:rPr>
          <w:color w:val="C00000"/>
        </w:rPr>
      </w:pPr>
      <w:r>
        <w:rPr>
          <w:b/>
          <w:color w:val="C00000"/>
        </w:rPr>
        <w:t>C. Paragraph 3</w:t>
      </w:r>
      <w:r>
        <w:rPr>
          <w:bCs/>
          <w:color w:val="C00000"/>
        </w:rPr>
        <w:t xml:space="preserve"> – ĐÚNG –</w:t>
      </w:r>
      <w:r>
        <w:rPr>
          <w:color w:val="C00000"/>
        </w:rPr>
        <w:t xml:space="preserve"> Đoạn 3 là phần duy nhất trực tiếp đề cập đến các thách thức liên quan đến noctourism. Sau khi liệt kê những hình thức hoạt động về đêm, tác giả nhấn mạnh rằng dù mang lại lợi ích, du lịch đêm vẫn phải đối mặt với các vấn đề như bảo tồn môi trường, yêu cầu về cơ sở hạ tầng và duy trì tính chân thực của trải nghiệm. Đây chính xác là nội dung liên quan đến challenges mà câu hỏi yêu cầu xác định. Do đó, đoạn 3 là lựa chọn đúng duy nhất.</w:t>
      </w:r>
    </w:p>
    <w:p w:rsidR="00D8384D" w:rsidRDefault="00DD037D">
      <w:pPr>
        <w:spacing w:line="360" w:lineRule="auto"/>
        <w:jc w:val="center"/>
        <w:rPr>
          <w:b/>
          <w:bCs/>
          <w:color w:val="0070C0"/>
          <w:sz w:val="32"/>
          <w:szCs w:val="32"/>
        </w:rPr>
      </w:pPr>
      <w:r>
        <w:rPr>
          <w:b/>
          <w:bCs/>
          <w:color w:val="0070C0"/>
          <w:sz w:val="32"/>
          <w:szCs w:val="32"/>
          <w:highlight w:val="yellow"/>
        </w:rPr>
        <w:t>Tạm Dịch Bài Đọc</w:t>
      </w:r>
    </w:p>
    <w:p w:rsidR="00D8384D" w:rsidRDefault="00DD037D">
      <w:pPr>
        <w:spacing w:line="360" w:lineRule="auto"/>
        <w:ind w:firstLine="851"/>
        <w:rPr>
          <w:bCs/>
          <w:color w:val="C00000"/>
        </w:rPr>
      </w:pPr>
      <w:r>
        <w:rPr>
          <w:bCs/>
          <w:color w:val="C00000"/>
        </w:rPr>
        <w:t xml:space="preserve">Du lịch đêm, một xu hướng du lịch đang phát triển mạnh vào năm 2025, đại diện cho một sự thay đổi mô hình trong cách du khách trải nghiệm các điểm đến. Không giống như việc tham quan thông thường vốn bị giới hạn trong giờ ban ngày, du lịch đêm nhấn mạnh việc khám phá các địa điểm sau khi mặt trời lặn, biến khoảng thời gian vốn được xem là “thời gian chết” thành một phần không thể thiếu trong lịch trình du lịch của họ. Cách tiếp cận mang tính đổi mới này, về bản chất, bao gồm các cảnh quan đô thị được chiếu sáng, những </w:t>
      </w:r>
      <w:r>
        <w:rPr>
          <w:bCs/>
          <w:color w:val="C00000"/>
        </w:rPr>
        <w:lastRenderedPageBreak/>
        <w:t>khu chợ đêm sôi động, các khu vực bầu trời tối nguyên sơ dành cho quan sát thiên văn, và các hiện tượng văn hóa hoặc tự nhiên chỉ xuất hiện trong những giờ ban đêm.</w:t>
      </w:r>
    </w:p>
    <w:p w:rsidR="00D8384D" w:rsidRDefault="00DD037D">
      <w:pPr>
        <w:spacing w:line="360" w:lineRule="auto"/>
        <w:ind w:firstLine="851"/>
        <w:rPr>
          <w:bCs/>
          <w:color w:val="C00000"/>
        </w:rPr>
      </w:pPr>
      <w:r>
        <w:rPr>
          <w:bCs/>
          <w:color w:val="C00000"/>
        </w:rPr>
        <w:t>Sự lan rộng của du lịch đêm có thể được giải thích bởi nhiều yếu tố thuyết phục. Du khách ngày càng có xu hướng tìm kiếm những trải nghiệm độc đáo và đắm mình hơn, vượt ra khỏi những chuyến đi ban ngày tiêu chuẩn, nhằm có được sự kết nối sâu sắc hơn với điểm đến. Đồng thời, các sáng kiến phát triển đô thị thúc đẩy kinh tế đêm đã mở rộng khả năng tiếp cận các điểm tham quan sau khi trời tối. Sức hấp dẫn ngày càng tăng của môi trường tự nhiên với mức độ ô nhiễm ánh sáng thấp đã góp phần nuôi dưỡng sự quan tâm đến hoạt động ngắm sao và quan sát động vật hoang dã, trong khi các xu hướng du lịch sau đại dịch thể hiện sự ưu tiên tránh đám đông vào ban ngày và ưa chuộng những cơ hội du lịch ít phổ biến hơn.</w:t>
      </w:r>
    </w:p>
    <w:p w:rsidR="00D8384D" w:rsidRDefault="00DD037D">
      <w:pPr>
        <w:spacing w:line="360" w:lineRule="auto"/>
        <w:ind w:firstLine="851"/>
        <w:rPr>
          <w:bCs/>
          <w:color w:val="C00000"/>
        </w:rPr>
      </w:pPr>
      <w:r>
        <w:rPr>
          <w:bCs/>
          <w:color w:val="C00000"/>
        </w:rPr>
        <w:t>Phong trào du lịch đêm này thể hiện qua nhiều hình thức đa dạng, bao gồm khám phá đô thị thông qua các tuyến tham quan di sản được chiếu sáng và các điểm văn hóa mở cửa muộn; các hoạt động định hướng thiên nhiên như ngắm sao trong những khu bảo tồn bầu trời tối được chứng nhận và trải nghiệm hiện tượng phát quang sinh học; và các cơ hội theo sự kiện như ngắm cực quang hay những lễ hội diễn ra vào nửa đêm. Những chuyến trải nghiệm này mang lại nhiều lợi ích đáng kể, giúp các điểm du lịch đa dạng hóa hoạt động ngoài thời gian hành chính và cung cấp cho du khách những góc nhìn độc đáo. Tuy nhiên, các thách thức vẫn tồn tại liên quan đến việc bảo tồn môi trường, yêu cầu cơ sở hạ tầng và duy trì tính chân thực trong bối cảnh xu hướng này ngày càng phổ biến.</w:t>
      </w:r>
    </w:p>
    <w:p w:rsidR="00D8384D" w:rsidRDefault="00DD037D">
      <w:pPr>
        <w:spacing w:line="360" w:lineRule="auto"/>
        <w:ind w:firstLine="851"/>
        <w:rPr>
          <w:bCs/>
          <w:color w:val="C00000"/>
        </w:rPr>
      </w:pPr>
      <w:r>
        <w:rPr>
          <w:bCs/>
          <w:color w:val="C00000"/>
        </w:rPr>
        <w:t>Về bản chất, du lịch đêm thể hiện một sự tái khái niệm toàn diện về lĩnh vực du lịch – mở rộng từ khuôn khổ ban ngày truyền thống sang các khả năng hoạt động suốt 24 giờ. Đối với các điểm đến, điều này đòi hỏi việc lập kế hoạch chiến lược cẩn trọng nhằm bảo tồn bóng tối tự nhiên đồng thời triển khai các biện pháp an toàn phù hợp. Đối với du khách, nó mở ra những cơ hội chưa từng có để trải nghiệm địa điểm dưới những điều kiện mới lạ, qua đó biến ban đêm từ khoảng thời gian nghỉ ngơi thành những khoảnh khắc khám phá.</w:t>
      </w:r>
    </w:p>
    <w:p w:rsidR="00D8384D" w:rsidRDefault="00D8384D">
      <w:pPr>
        <w:spacing w:line="360" w:lineRule="auto"/>
        <w:ind w:firstLine="851"/>
        <w:rPr>
          <w:bCs/>
          <w:color w:val="C00000"/>
        </w:rPr>
      </w:pPr>
    </w:p>
    <w:p w:rsidR="00D8384D" w:rsidRDefault="00DD037D">
      <w:pPr>
        <w:spacing w:line="360" w:lineRule="auto"/>
        <w:rPr>
          <w:b/>
        </w:rPr>
      </w:pPr>
      <w:r>
        <w:rPr>
          <w:b/>
        </w:rPr>
        <w:t>Read the following passage about the Generation Beta: The Next Digital Frontier and mark the letter A, B, C or D on your answer sheet to indicate the best answer to each of the following questions from 31 to 40.</w:t>
      </w:r>
    </w:p>
    <w:p w:rsidR="00D8384D" w:rsidRDefault="00DD037D">
      <w:pPr>
        <w:spacing w:line="360" w:lineRule="auto"/>
        <w:ind w:firstLine="420"/>
      </w:pPr>
      <w:r>
        <w:t xml:space="preserve">Generation Beta, defined as children born from January 1, 2025, onwards, represents the forthcoming demographic cohort that will fundamentally reshape global society. Following Generation Alpha (2010-2024), Gen Beta is anticipated to comprise approximately 16% of the world's population by 2035, with many members expected to live well into the 22nd century. </w:t>
      </w:r>
      <w:r>
        <w:rPr>
          <w:b/>
        </w:rPr>
        <w:t>[I]</w:t>
      </w:r>
      <w:r>
        <w:t xml:space="preserve"> This generation's trajectory is completely </w:t>
      </w:r>
      <w:r>
        <w:rPr>
          <w:bCs/>
          <w:u w:val="single"/>
        </w:rPr>
        <w:t>off the hook</w:t>
      </w:r>
      <w:r>
        <w:t xml:space="preserve"> in terms of technological integration and societal complexity. Their existence will be contemporaneous with unprecedented advancements in artificial intelligence, automation, and digital convergence across all domains of human experience.</w:t>
      </w:r>
    </w:p>
    <w:p w:rsidR="00D8384D" w:rsidRDefault="00DD037D">
      <w:pPr>
        <w:spacing w:line="360" w:lineRule="auto"/>
        <w:ind w:firstLine="420"/>
      </w:pPr>
      <w:r>
        <w:t xml:space="preserve">The formative environment for Generation Beta encompasses multifaceted dimensions that will indelibly shape </w:t>
      </w:r>
      <w:r>
        <w:rPr>
          <w:bCs/>
        </w:rPr>
        <w:t xml:space="preserve">their </w:t>
      </w:r>
      <w:r>
        <w:t xml:space="preserve">worldview and competencies. These young individuals will navigate a world where artificial intelligence permeates education, healthcare, entertainment, and quotidian decision-making processes. </w:t>
      </w:r>
      <w:r>
        <w:rPr>
          <w:b/>
        </w:rPr>
        <w:t>[II]</w:t>
      </w:r>
      <w:r>
        <w:t xml:space="preserve"> Simultaneously, they will inherit significant environmental and demographic challenges, including climate </w:t>
      </w:r>
      <w:r>
        <w:lastRenderedPageBreak/>
        <w:t>change, urbanization, and population redistribution. Their parents—predominantly younger millennials and older Generation Z members who possess digital nativity—will presumably prioritize values such as adaptability, environmental consciousness, and responsible technology stewardship.</w:t>
      </w:r>
    </w:p>
    <w:p w:rsidR="00D8384D" w:rsidRDefault="00DD037D">
      <w:pPr>
        <w:spacing w:line="360" w:lineRule="auto"/>
        <w:ind w:firstLine="420"/>
      </w:pPr>
      <w:r>
        <w:rPr>
          <w:b/>
        </w:rPr>
        <w:t>[III]</w:t>
      </w:r>
      <w:r>
        <w:t xml:space="preserve"> Because Gen Beta's upbringing will be shaped by parents with substantial digital experience themselves, contemporary parenting norms are expected to demonstrate heightened consciousness regarding technology's role in child development. Schools and domestic environments will increasingly rely upon personalized, technology-driven pedagogical frameworks that transcend conventional educational modalities. This paradigm shift necessitates parental </w:t>
      </w:r>
      <w:r>
        <w:rPr>
          <w:bCs/>
          <w:u w:val="single"/>
        </w:rPr>
        <w:t>vigilance</w:t>
      </w:r>
      <w:r>
        <w:rPr>
          <w:bCs/>
        </w:rPr>
        <w:t xml:space="preserve"> </w:t>
      </w:r>
      <w:r>
        <w:t>regarding screen time management, digital identity formation, and the cultivation of discernment in technology utilization from developmental infancy onwards.</w:t>
      </w:r>
    </w:p>
    <w:p w:rsidR="00D8384D" w:rsidRDefault="00DD037D">
      <w:pPr>
        <w:spacing w:line="360" w:lineRule="auto"/>
        <w:ind w:firstLine="420"/>
      </w:pPr>
      <w:r>
        <w:rPr>
          <w:b/>
        </w:rPr>
        <w:t>[IV]</w:t>
      </w:r>
      <w:r>
        <w:rPr>
          <w:bCs/>
        </w:rPr>
        <w:t xml:space="preserve"> </w:t>
      </w:r>
      <w:r>
        <w:t xml:space="preserve">Understanding this emerging generation facilitates societal preparation and strategic foresight. </w:t>
      </w:r>
      <w:r>
        <w:rPr>
          <w:bCs/>
          <w:u w:val="single"/>
        </w:rPr>
        <w:t>While generational nomenclature remains somewhat imprecise as an analytical framework, these categorical designations function as pragmatic instruments for comprehending evolving social, technological, and cultural phenomena.</w:t>
      </w:r>
      <w:r>
        <w:t xml:space="preserve"> Anticipating Gen Beta's values, aspirations, and challenges enables educators, policymakers, and industry stakeholders to implement proactive measures that will facilitate their flourishing and address prospective global exigencies.</w:t>
      </w:r>
    </w:p>
    <w:p w:rsidR="00D8384D" w:rsidRDefault="00DD037D">
      <w:pPr>
        <w:spacing w:line="360" w:lineRule="auto"/>
        <w:jc w:val="right"/>
        <w:rPr>
          <w:color w:val="0000FF"/>
        </w:rPr>
      </w:pPr>
      <w:r>
        <w:rPr>
          <w:color w:val="0000FF"/>
        </w:rPr>
        <w:t>https://nypost.com/lk</w:t>
      </w:r>
    </w:p>
    <w:p w:rsidR="00D8384D" w:rsidRDefault="00DD037D">
      <w:pPr>
        <w:spacing w:line="360" w:lineRule="auto"/>
      </w:pPr>
      <w:r>
        <w:rPr>
          <w:b/>
          <w:bCs/>
        </w:rPr>
        <w:t xml:space="preserve">Question 31: </w:t>
      </w:r>
      <w:r>
        <w:t>The phrase “</w:t>
      </w:r>
      <w:r>
        <w:rPr>
          <w:b/>
          <w:bCs/>
          <w:u w:val="single"/>
        </w:rPr>
        <w:t>off the hook</w:t>
      </w:r>
      <w:r>
        <w:t>” in paragraph 1 has the closest meaning to _________.</w:t>
      </w:r>
    </w:p>
    <w:p w:rsidR="00D8384D" w:rsidRDefault="00DD037D">
      <w:pPr>
        <w:spacing w:line="360" w:lineRule="auto"/>
        <w:rPr>
          <w:bCs/>
        </w:rPr>
      </w:pPr>
      <w:r>
        <w:rPr>
          <w:b/>
          <w:bCs/>
        </w:rPr>
        <w:t xml:space="preserve">A. </w:t>
      </w:r>
      <w:r>
        <w:t>get out of</w:t>
      </w:r>
      <w:r>
        <w:tab/>
      </w:r>
      <w:r>
        <w:rPr>
          <w:bCs/>
        </w:rPr>
        <w:tab/>
      </w:r>
      <w:r>
        <w:rPr>
          <w:bCs/>
        </w:rPr>
        <w:tab/>
      </w:r>
      <w:r>
        <w:rPr>
          <w:bCs/>
        </w:rPr>
        <w:tab/>
      </w:r>
      <w:r>
        <w:rPr>
          <w:bCs/>
        </w:rPr>
        <w:tab/>
      </w:r>
      <w:r>
        <w:rPr>
          <w:b/>
          <w:bCs/>
          <w:highlight w:val="cyan"/>
        </w:rPr>
        <w:t xml:space="preserve">B. </w:t>
      </w:r>
      <w:r>
        <w:rPr>
          <w:b/>
          <w:highlight w:val="cyan"/>
        </w:rPr>
        <w:t>stand out</w:t>
      </w:r>
      <w:r>
        <w:tab/>
      </w:r>
      <w:r>
        <w:rPr>
          <w:bCs/>
        </w:rPr>
        <w:tab/>
      </w:r>
      <w:r>
        <w:rPr>
          <w:bCs/>
        </w:rPr>
        <w:tab/>
      </w:r>
      <w:r>
        <w:rPr>
          <w:bCs/>
        </w:rPr>
        <w:tab/>
        <w:t xml:space="preserve">C. </w:t>
      </w:r>
      <w:r>
        <w:t>take off</w:t>
      </w:r>
      <w:r>
        <w:rPr>
          <w:bCs/>
        </w:rPr>
        <w:tab/>
      </w:r>
      <w:r>
        <w:rPr>
          <w:bCs/>
        </w:rPr>
        <w:tab/>
      </w:r>
      <w:r>
        <w:rPr>
          <w:bCs/>
        </w:rPr>
        <w:tab/>
      </w:r>
      <w:r>
        <w:rPr>
          <w:bCs/>
        </w:rPr>
        <w:tab/>
      </w:r>
      <w:r>
        <w:rPr>
          <w:bCs/>
        </w:rPr>
        <w:tab/>
        <w:t xml:space="preserve">D. </w:t>
      </w:r>
      <w:r>
        <w:t>let off</w:t>
      </w:r>
    </w:p>
    <w:p w:rsidR="00D8384D" w:rsidRDefault="00DD037D">
      <w:pPr>
        <w:spacing w:line="360" w:lineRule="auto"/>
      </w:pPr>
      <w:r>
        <w:rPr>
          <w:b/>
          <w:bCs/>
          <w:highlight w:val="yellow"/>
        </w:rPr>
        <w:t xml:space="preserve">Giải Thích: </w:t>
      </w:r>
      <w:r>
        <w:rPr>
          <w:highlight w:val="yellow"/>
        </w:rPr>
        <w:t>Cụm từ “</w:t>
      </w:r>
      <w:r>
        <w:rPr>
          <w:b/>
          <w:highlight w:val="yellow"/>
          <w:u w:val="single"/>
        </w:rPr>
        <w:t>off the hook</w:t>
      </w:r>
      <w:r>
        <w:rPr>
          <w:highlight w:val="yellow"/>
        </w:rPr>
        <w:t>” ở đoạn 1 có nghĩa gần nhất với _________.</w:t>
      </w:r>
    </w:p>
    <w:p w:rsidR="00D8384D" w:rsidRDefault="00DD037D">
      <w:pPr>
        <w:spacing w:line="360" w:lineRule="auto"/>
        <w:rPr>
          <w:bCs/>
        </w:rPr>
      </w:pPr>
      <w:r>
        <w:rPr>
          <w:b/>
          <w:bCs/>
        </w:rPr>
        <w:t xml:space="preserve">A. get out of </w:t>
      </w:r>
      <w:r>
        <w:rPr>
          <w:bCs/>
        </w:rPr>
        <w:t>– SAI – Cụm get out of mang nghĩa thoát khỏi, tránh né trách nhiệm hoặc hoàn cảnh khó chịu. Nếu thay vào chỗ off the hook trong văn bản, câu sẽ trở thành “This generation’s trajectory is completely get out of in terms of technological integration”, hoàn toàn vô nghĩa. Nghĩa của idiom không phù hợp với văn cảnh mô tả mức độ vượt xa, vượt chuẩn, hay mang tính phi thường của sự phát triển. Off the hook trong bài không mang ý thoát khỏi khó khăn, mà diễn tả mức độ khác thường trong tốc độ tích hợp công nghệ. Vì thế, A sai cả về ngữ nghĩa lẫn khả năng thay thế vào câu. Việc chọn A sẽ làm sai lệch hoàn toàn ý của tác giả, bởi văn bản cần một từ diễn tả mức độ ấn tượng cao, không phải hành động né tránh.</w:t>
      </w:r>
    </w:p>
    <w:p w:rsidR="00D8384D" w:rsidRDefault="00DD037D">
      <w:pPr>
        <w:spacing w:line="360" w:lineRule="auto"/>
        <w:rPr>
          <w:bCs/>
          <w:color w:val="C00000"/>
        </w:rPr>
      </w:pPr>
      <w:r>
        <w:rPr>
          <w:b/>
          <w:color w:val="C00000"/>
        </w:rPr>
        <w:t>B. stand out</w:t>
      </w:r>
      <w:r>
        <w:rPr>
          <w:bCs/>
          <w:color w:val="C00000"/>
        </w:rPr>
        <w:t xml:space="preserve"> – ĐÚNG – Stand out có nghĩa nổi bật, khác biệt một cách rõ ràng, được ghi nhận là vượt trội hoặc đặc biệt. Trong văn cảnh của bài, tác giả mô tả Generation Beta như một nhóm có mức độ tích hợp công nghệ “completely off the hook”, hàm nghĩa rằng sự phát triển công nghệ liên quan đến họ vượt xa chuẩn mực thông thường, gây ấn tượng mạnh. Khi thay bằng stand out, câu trở thành “This generation’s trajectory is completely stand out”, diễn tả đúng ý rằng quỹ đạo phát triển của họ nổi bật vượt mức so với các thế hệ trước. Stand out truyền tải sắc thái tích cực và nhấn mạnh sự khác biệt mạnh mẽ, phù hợp hoàn toàn với thái độ tác giả dùng để mô tả một thế hệ có mức độ hội nhập AI và công nghệ vượt trội chưa từng có. Vì vậy đây là paraphrase phù hợp nhất.</w:t>
      </w:r>
    </w:p>
    <w:p w:rsidR="00D8384D" w:rsidRDefault="00DD037D">
      <w:pPr>
        <w:spacing w:line="360" w:lineRule="auto"/>
        <w:rPr>
          <w:bCs/>
        </w:rPr>
      </w:pPr>
      <w:r>
        <w:rPr>
          <w:b/>
          <w:bCs/>
        </w:rPr>
        <w:t xml:space="preserve">C. take off </w:t>
      </w:r>
      <w:r>
        <w:rPr>
          <w:bCs/>
        </w:rPr>
        <w:t xml:space="preserve">– SAI – Take off có nghĩa cất cánh, phát triển nhanh, tăng trưởng mạnh. Dù bề ngoài trông có vẻ hợp khi nói về sự tiến bộ công nghệ, nó không tương đương về sắc thái với off the hook trong bài đọc. Off the hook diễn tả sự vượt mức bình thường, mức độ cực cao trong độ phức tạp và tốc độ phát triển công nghệ. Take </w:t>
      </w:r>
      <w:r>
        <w:rPr>
          <w:bCs/>
        </w:rPr>
        <w:lastRenderedPageBreak/>
        <w:t>off chỉ nói về sự bắt đầu tăng trưởng, không nhấn mạnh tính đột phá hoặc vượt chuẩn. Việc dùng take off sẽ làm giảm sắc thái khoa trương mà tác giả cố truyền tải. Vì vậy, dù không sai hoàn toàn, nó không phù hợp nhất.</w:t>
      </w:r>
    </w:p>
    <w:p w:rsidR="00D8384D" w:rsidRDefault="00DD037D">
      <w:pPr>
        <w:spacing w:line="360" w:lineRule="auto"/>
        <w:rPr>
          <w:bCs/>
        </w:rPr>
      </w:pPr>
      <w:r>
        <w:rPr>
          <w:b/>
          <w:bCs/>
        </w:rPr>
        <w:t xml:space="preserve">D. let off </w:t>
      </w:r>
      <w:r>
        <w:rPr>
          <w:bCs/>
        </w:rPr>
        <w:t>– SAI – Let off có nghĩa tha thứ, bỏ qua lỗi, hoặc cho phép ai đó không phải làm điều gì. Đây là một nghĩa hoàn toàn xa lạ với văn cảnh mô tả một thế hệ vượt trội về công nghệ. Thay vào câu sẽ khiến câu trở nên vô nghĩa và phá vỡ toàn bộ ý học thuật của đoạn văn. Let off chỉ phù hợp trong ngữ cảnh xử phạt, trách nhiệm, hoặc tội lỗi chứ không bao giờ dùng để mô tả mức độ tích hợp công nghệ hay tốc độ phát triển. Vì vậy, D không thể là lựa chọn đúng.</w:t>
      </w:r>
    </w:p>
    <w:p w:rsidR="00D8384D" w:rsidRDefault="00D8384D">
      <w:pPr>
        <w:spacing w:line="360" w:lineRule="auto"/>
        <w:rPr>
          <w:bCs/>
        </w:rPr>
      </w:pPr>
    </w:p>
    <w:p w:rsidR="00D8384D" w:rsidRDefault="00DD037D">
      <w:pPr>
        <w:spacing w:line="360" w:lineRule="auto"/>
        <w:rPr>
          <w:b/>
          <w:bCs/>
        </w:rPr>
      </w:pPr>
      <w:r>
        <w:rPr>
          <w:b/>
          <w:bCs/>
        </w:rPr>
        <w:t xml:space="preserve">Question 32: </w:t>
      </w:r>
      <w:r>
        <w:t>According to the passage, which of the following is NOT mentioned as a shaping force for Generation Beta?</w:t>
      </w:r>
    </w:p>
    <w:p w:rsidR="00D8384D" w:rsidRDefault="00DD037D">
      <w:pPr>
        <w:spacing w:line="360" w:lineRule="auto"/>
      </w:pPr>
      <w:r>
        <w:rPr>
          <w:b/>
          <w:bCs/>
        </w:rPr>
        <w:t xml:space="preserve">A. </w:t>
      </w:r>
      <w:r>
        <w:t>AI integration in education, healthcare, and entertainment</w:t>
      </w:r>
    </w:p>
    <w:p w:rsidR="00D8384D" w:rsidRDefault="00DD037D">
      <w:pPr>
        <w:spacing w:line="360" w:lineRule="auto"/>
      </w:pPr>
      <w:r>
        <w:rPr>
          <w:b/>
          <w:bCs/>
        </w:rPr>
        <w:t>B.</w:t>
      </w:r>
      <w:r>
        <w:t xml:space="preserve"> Environmental challenges like climate change and urbanization</w:t>
      </w:r>
    </w:p>
    <w:p w:rsidR="00D8384D" w:rsidRDefault="00DD037D">
      <w:pPr>
        <w:spacing w:line="360" w:lineRule="auto"/>
        <w:rPr>
          <w:b/>
          <w:highlight w:val="cyan"/>
        </w:rPr>
      </w:pPr>
      <w:r>
        <w:rPr>
          <w:b/>
          <w:bCs/>
          <w:highlight w:val="cyan"/>
        </w:rPr>
        <w:t>C.</w:t>
      </w:r>
      <w:r>
        <w:rPr>
          <w:b/>
          <w:highlight w:val="cyan"/>
        </w:rPr>
        <w:t xml:space="preserve"> Economic inequality from automation displacing employment</w:t>
      </w:r>
    </w:p>
    <w:p w:rsidR="00D8384D" w:rsidRDefault="00DD037D">
      <w:pPr>
        <w:spacing w:line="360" w:lineRule="auto"/>
      </w:pPr>
      <w:r>
        <w:rPr>
          <w:b/>
          <w:bCs/>
        </w:rPr>
        <w:t>D.</w:t>
      </w:r>
      <w:r>
        <w:t xml:space="preserve"> Generation Z parents influencing technology values</w:t>
      </w:r>
    </w:p>
    <w:p w:rsidR="00D8384D" w:rsidRDefault="00DD037D">
      <w:pPr>
        <w:spacing w:line="360" w:lineRule="auto"/>
      </w:pPr>
      <w:r>
        <w:rPr>
          <w:b/>
          <w:bCs/>
          <w:highlight w:val="yellow"/>
        </w:rPr>
        <w:t xml:space="preserve">Giải Thích: </w:t>
      </w:r>
      <w:r>
        <w:rPr>
          <w:highlight w:val="yellow"/>
        </w:rPr>
        <w:t>Theo đoạn văn, yếu tố nào sau đây KHÔNG được đề cập đến như một động lực định hình Thế hệ Beta?</w:t>
      </w:r>
    </w:p>
    <w:p w:rsidR="00D8384D" w:rsidRDefault="00DD037D">
      <w:pPr>
        <w:spacing w:line="360" w:lineRule="auto"/>
      </w:pPr>
      <w:r>
        <w:t>A. Tích hợp AI trong giáo dục, chăm sóc sức khỏe và giải trí</w:t>
      </w:r>
    </w:p>
    <w:p w:rsidR="00D8384D" w:rsidRDefault="00DD037D">
      <w:pPr>
        <w:spacing w:line="360" w:lineRule="auto"/>
      </w:pPr>
      <w:r>
        <w:t>B. Những thách thức về môi trường như biến đổi khí hậu và đô thị hóa</w:t>
      </w:r>
    </w:p>
    <w:p w:rsidR="00D8384D" w:rsidRDefault="00DD037D">
      <w:pPr>
        <w:spacing w:line="360" w:lineRule="auto"/>
      </w:pPr>
      <w:r>
        <w:t>C. Bất bình đẳng kinh tế do tự động hóa thay thế việc làm</w:t>
      </w:r>
    </w:p>
    <w:p w:rsidR="00D8384D" w:rsidRDefault="00DD037D">
      <w:pPr>
        <w:spacing w:line="360" w:lineRule="auto"/>
      </w:pPr>
      <w:r>
        <w:t>D. Cha mẹ Thế hệ Z ảnh hưởng đến các giá trị công nghệ</w:t>
      </w:r>
    </w:p>
    <w:p w:rsidR="00D8384D" w:rsidRDefault="00DD037D">
      <w:pPr>
        <w:spacing w:line="360" w:lineRule="auto"/>
        <w:rPr>
          <w:bCs/>
        </w:rPr>
      </w:pPr>
      <w:r>
        <w:rPr>
          <w:b/>
          <w:bCs/>
        </w:rPr>
        <w:t xml:space="preserve">A. AI integration in education, healthcare, and entertainment </w:t>
      </w:r>
      <w:r>
        <w:rPr>
          <w:bCs/>
        </w:rPr>
        <w:t>– SAI – Thông tin này xuất hiện rõ ràng trong đoạn 2, nơi bài viết mô tả môi trường hình thành của Gen Beta với sự thâm nhập sâu rộng của trí tuệ nhân tạo vào giáo dục, y tế, giải trí và các quyết định thường nhật. Tác giả nhấn mạnh rằng AI sẽ trở thành nền tảng trong việc định hình năng lực và góc nhìn của thế hệ này. Vì vậy, đây không thể là yếu tố “không được đề cập”. Bài viết trình bày một cách trực tiếp, chi tiết và có chủ ý về vai trò của AI trong đời sống của Gen Beta, cho thấy nó là một trong những lực lượng cấu trúc quan trọng hàng đầu. Do đó, đáp án A không phù hợp để chọn.</w:t>
      </w:r>
    </w:p>
    <w:p w:rsidR="00D8384D" w:rsidRDefault="00DD037D">
      <w:pPr>
        <w:spacing w:line="360" w:lineRule="auto"/>
        <w:rPr>
          <w:bCs/>
        </w:rPr>
      </w:pPr>
      <w:r>
        <w:rPr>
          <w:b/>
          <w:bCs/>
        </w:rPr>
        <w:t xml:space="preserve">B. Environmental challenges like climate change and urbanization </w:t>
      </w:r>
      <w:r>
        <w:rPr>
          <w:bCs/>
        </w:rPr>
        <w:t>– SAI – Đoạn 2 đề cập rõ ràng rằng Gen Beta sẽ phải đối mặt với các thách thức môi trường lớn như biến đổi khí hậu, đô thị hóa và sự tái phân bổ dân số. Đây là nội dung được nêu trực tiếp, không hàm ý và không gián tiếp. Tác giả mô tả đây là các vấn đề xuyên thế hệ mà Gen Beta sẽ thừa hưởng. Vì thế, yếu tố này chắc chắn có mặt trong bài và không thể thuộc nhóm “không được đề cập”. Đây là phần quan trọng trong việc hình thành bối cảnh sống của thế hệ mới, nên nó không đáp ứng yêu cầu của câu hỏi.</w:t>
      </w:r>
    </w:p>
    <w:p w:rsidR="00D8384D" w:rsidRDefault="00DD037D">
      <w:pPr>
        <w:spacing w:line="360" w:lineRule="auto"/>
        <w:rPr>
          <w:bCs/>
          <w:color w:val="C00000"/>
        </w:rPr>
      </w:pPr>
      <w:r>
        <w:rPr>
          <w:b/>
          <w:color w:val="C00000"/>
        </w:rPr>
        <w:t>C. Economic inequality from automation displacing employment</w:t>
      </w:r>
      <w:r>
        <w:rPr>
          <w:bCs/>
          <w:color w:val="C00000"/>
        </w:rPr>
        <w:t xml:space="preserve"> – ĐÚNG – Đây là yếu tố không xuất hiện ở bất kỳ đoạn nào trong bài. Mặc dù văn bản có nhắc đến tự động hóa và AI, nhưng hoàn toàn không đề cập đến bất bình đẳng kinh tế hay nguy cơ mất việc làm do tự động hóa. Không có câu nào nói rằng automation sẽ gây ra sự dịch chuyển công việc hoặc làm gia tăng chênh lệch thu nhập. Bài đọc chỉ mô tả các đặc điểm công </w:t>
      </w:r>
      <w:r>
        <w:rPr>
          <w:bCs/>
          <w:color w:val="C00000"/>
        </w:rPr>
        <w:lastRenderedPageBreak/>
        <w:t>nghệ và môi trường sống, không bàn về tác động kinh tế – xã hội theo hướng tiêu cực. Vì vậy, đây chính xác là yếu tố duy nhất trong bốn đáp án không được đề cập.</w:t>
      </w:r>
    </w:p>
    <w:p w:rsidR="00D8384D" w:rsidRDefault="00DD037D">
      <w:pPr>
        <w:spacing w:line="360" w:lineRule="auto"/>
        <w:rPr>
          <w:bCs/>
        </w:rPr>
      </w:pPr>
      <w:r>
        <w:rPr>
          <w:b/>
          <w:bCs/>
        </w:rPr>
        <w:t xml:space="preserve">D. Generation Z parents influencing technology values </w:t>
      </w:r>
      <w:r>
        <w:rPr>
          <w:bCs/>
        </w:rPr>
        <w:t>– SAI – Trong đoạn 2 và 3, bài viết nhấn mạnh rằng phần lớn cha mẹ của Gen Beta sẽ là Millennials trẻ và Gen Z lớn tuổi, những người sở hữu kinh nghiệm kỹ thuật số đáng kể. Văn bản cũng nêu rõ rằng các giá trị về trách nhiệm công nghệ, tính thích ứng và nhận thức môi trường sẽ được cha mẹ truyền lại cho Gen Beta. Vì thế, yếu tố này được trình bày đầy đủ và không thể là đáp án cho “NOT mentioned”. Đáp án D là thông tin xuất hiện rõ ràng trong bài.</w:t>
      </w:r>
    </w:p>
    <w:p w:rsidR="00D8384D" w:rsidRDefault="00D8384D">
      <w:pPr>
        <w:spacing w:line="360" w:lineRule="auto"/>
        <w:rPr>
          <w:bCs/>
        </w:rPr>
      </w:pPr>
    </w:p>
    <w:p w:rsidR="00D8384D" w:rsidRDefault="00DD037D">
      <w:pPr>
        <w:spacing w:line="360" w:lineRule="auto"/>
        <w:rPr>
          <w:rFonts w:eastAsia="SimSun"/>
        </w:rPr>
      </w:pPr>
      <w:r>
        <w:rPr>
          <w:b/>
          <w:bCs/>
        </w:rPr>
        <w:t xml:space="preserve">Question 33: </w:t>
      </w:r>
      <w:r>
        <w:t>Where in the paragraph does the following sentence best fit?</w:t>
      </w:r>
    </w:p>
    <w:p w:rsidR="00D8384D" w:rsidRDefault="00DD037D">
      <w:pPr>
        <w:spacing w:line="360" w:lineRule="auto"/>
        <w:jc w:val="center"/>
        <w:rPr>
          <w:b/>
          <w:bCs/>
        </w:rPr>
      </w:pPr>
      <w:r>
        <w:rPr>
          <w:b/>
          <w:bCs/>
        </w:rPr>
        <w:t>The implications for parenting paradigms and educational infrastructure are substantial and multifaceted.</w:t>
      </w:r>
    </w:p>
    <w:p w:rsidR="00D8384D" w:rsidRDefault="00DD037D">
      <w:pPr>
        <w:spacing w:line="360" w:lineRule="auto"/>
        <w:rPr>
          <w:bCs/>
          <w:lang w:val="pt-BR"/>
        </w:rPr>
      </w:pPr>
      <w:r>
        <w:rPr>
          <w:b/>
          <w:bCs/>
          <w:lang w:val="pt-BR"/>
        </w:rPr>
        <w:t xml:space="preserve">A. </w:t>
      </w:r>
      <w:r>
        <w:rPr>
          <w:bCs/>
          <w:lang w:val="pt-BR"/>
        </w:rPr>
        <w:t>[I]</w:t>
      </w:r>
      <w:r>
        <w:rPr>
          <w:bCs/>
          <w:lang w:val="pt-BR"/>
        </w:rPr>
        <w:tab/>
      </w:r>
      <w:r>
        <w:rPr>
          <w:bCs/>
          <w:lang w:val="pt-BR"/>
        </w:rPr>
        <w:tab/>
      </w:r>
      <w:r>
        <w:rPr>
          <w:bCs/>
          <w:lang w:val="pt-BR"/>
        </w:rPr>
        <w:tab/>
      </w:r>
      <w:r>
        <w:rPr>
          <w:bCs/>
          <w:lang w:val="pt-BR"/>
        </w:rPr>
        <w:tab/>
      </w:r>
      <w:r>
        <w:rPr>
          <w:bCs/>
          <w:lang w:val="pt-BR"/>
        </w:rPr>
        <w:tab/>
      </w:r>
      <w:r>
        <w:rPr>
          <w:bCs/>
          <w:lang w:val="pt-BR"/>
        </w:rPr>
        <w:tab/>
        <w:t>B. [II]</w:t>
      </w:r>
      <w:r>
        <w:rPr>
          <w:bCs/>
          <w:lang w:val="pt-BR"/>
        </w:rPr>
        <w:tab/>
      </w:r>
      <w:r>
        <w:rPr>
          <w:bCs/>
          <w:lang w:val="pt-BR"/>
        </w:rPr>
        <w:tab/>
      </w:r>
      <w:r>
        <w:rPr>
          <w:bCs/>
          <w:lang w:val="pt-BR"/>
        </w:rPr>
        <w:tab/>
      </w:r>
      <w:r>
        <w:rPr>
          <w:bCs/>
          <w:lang w:val="pt-BR"/>
        </w:rPr>
        <w:tab/>
      </w:r>
      <w:r>
        <w:rPr>
          <w:bCs/>
          <w:lang w:val="pt-BR"/>
        </w:rPr>
        <w:tab/>
      </w:r>
      <w:r>
        <w:rPr>
          <w:b/>
          <w:bCs/>
          <w:highlight w:val="cyan"/>
          <w:lang w:val="pt-BR"/>
        </w:rPr>
        <w:t>C. [III]</w:t>
      </w:r>
      <w:r>
        <w:rPr>
          <w:bCs/>
          <w:lang w:val="pt-BR"/>
        </w:rPr>
        <w:tab/>
      </w:r>
      <w:r>
        <w:rPr>
          <w:bCs/>
          <w:lang w:val="pt-BR"/>
        </w:rPr>
        <w:tab/>
      </w:r>
      <w:r>
        <w:rPr>
          <w:bCs/>
          <w:lang w:val="pt-BR"/>
        </w:rPr>
        <w:tab/>
      </w:r>
      <w:r>
        <w:rPr>
          <w:bCs/>
          <w:lang w:val="pt-BR"/>
        </w:rPr>
        <w:tab/>
      </w:r>
      <w:r>
        <w:rPr>
          <w:bCs/>
          <w:lang w:val="pt-BR"/>
        </w:rPr>
        <w:tab/>
      </w:r>
      <w:r>
        <w:rPr>
          <w:bCs/>
          <w:lang w:val="pt-BR"/>
        </w:rPr>
        <w:tab/>
        <w:t>D. [IV]</w:t>
      </w:r>
    </w:p>
    <w:p w:rsidR="00D8384D" w:rsidRDefault="00DD037D">
      <w:pPr>
        <w:spacing w:line="360" w:lineRule="auto"/>
        <w:rPr>
          <w:lang w:val="pt-BR"/>
        </w:rPr>
      </w:pPr>
      <w:r>
        <w:rPr>
          <w:b/>
          <w:bCs/>
          <w:highlight w:val="yellow"/>
          <w:lang w:val="pt-BR"/>
        </w:rPr>
        <w:t xml:space="preserve">Giải Thích: </w:t>
      </w:r>
      <w:r>
        <w:rPr>
          <w:highlight w:val="yellow"/>
          <w:lang w:val="pt-BR"/>
        </w:rPr>
        <w:t>Câu sau đây phù hợp nhất ở vị trí nào trong đoạn văn?</w:t>
      </w:r>
    </w:p>
    <w:p w:rsidR="00D8384D" w:rsidRDefault="00DD037D">
      <w:pPr>
        <w:spacing w:line="360" w:lineRule="auto"/>
        <w:rPr>
          <w:bCs/>
          <w:lang w:val="pt-BR"/>
        </w:rPr>
      </w:pPr>
      <w:r>
        <w:rPr>
          <w:b/>
          <w:bCs/>
          <w:lang w:val="pt-BR"/>
        </w:rPr>
        <w:t xml:space="preserve">A. [I] </w:t>
      </w:r>
      <w:r>
        <w:rPr>
          <w:bCs/>
          <w:lang w:val="pt-BR"/>
        </w:rPr>
        <w:t>– SAI – Vị trí [I] nằm trong đoạn 1, nơi tác giả đang nhấn mạnh bối cảnh công nghệ vượt trội và mức độ tích hợp AI chưa từng có mà Generation Beta sẽ trải nghiệm. Đoạn này mô tả sự chuyển đổi công nghệ toàn cầu và không bàn về tác động trực tiếp đến mô hình giáo dục hay phương pháp nuôi dạy trẻ. Nếu chèn câu “The implications for parenting paradigms and educational infrastructure are substantial and multifaceted” vào đây, mạch luận sẽ bị lệch sang chủ đề giáo dục quá sớm, trong khi đoạn 1 chưa hề đề cập đến việc giáo dục hay nuôi dạy con cái bị ảnh hưởng như thế nào. Điều này phá vỡ tính liên kết lôgic, khiến nội dung trở nên thiếu tự nhiên. Vì câu cần chèn nói về hàm ý đối với giáo dục và việc nuôi dưỡng trẻ nhỏ, nên [I] rõ ràng không phải vị trí phù hợp.</w:t>
      </w:r>
    </w:p>
    <w:p w:rsidR="00D8384D" w:rsidRDefault="00DD037D">
      <w:pPr>
        <w:spacing w:line="360" w:lineRule="auto"/>
        <w:rPr>
          <w:bCs/>
          <w:lang w:val="pt-BR"/>
        </w:rPr>
      </w:pPr>
      <w:r>
        <w:rPr>
          <w:b/>
          <w:bCs/>
          <w:lang w:val="pt-BR"/>
        </w:rPr>
        <w:t xml:space="preserve">B. [II] </w:t>
      </w:r>
      <w:r>
        <w:rPr>
          <w:bCs/>
          <w:lang w:val="pt-BR"/>
        </w:rPr>
        <w:t>– SAI – Tại vị trí [II], đoạn văn đang mô tả những thách thức môi trường và nhân khẩu học mà Gen Beta sẽ thừa hưởng, như biến đổi khí hậu, đô thị hóa và tái phân bố dân cư. Đây là đoạn tập trung vào bối cảnh sống rộng hơn, không đề cập đến giáo dục hay hệ thống nuôi dạy trẻ. Nếu chèn câu vào đây, nội dung sẽ bị chuyển hướng một cách đột ngột từ vấn đề môi trường sang hàm ý giáo dục, trong khi văn bản chưa đưa ra sự chuyển tiếp phù hợp. Mặc dù đoạn này có nhắc đến cha mẹ Gen Z và Millennials, nhưng điểm nhấn nằm ở giá trị sống và văn hóa mà họ truyền lại, không phải mô hình giáo dục hoặc cấu trúc hạ tầng giáo dục. Do đó, [II] không phải vị trí hợp lý.</w:t>
      </w:r>
    </w:p>
    <w:p w:rsidR="00D8384D" w:rsidRDefault="00DD037D">
      <w:pPr>
        <w:spacing w:line="360" w:lineRule="auto"/>
        <w:rPr>
          <w:bCs/>
          <w:color w:val="C00000"/>
          <w:lang w:val="pt-BR"/>
        </w:rPr>
      </w:pPr>
      <w:r>
        <w:rPr>
          <w:b/>
          <w:color w:val="C00000"/>
          <w:lang w:val="pt-BR"/>
        </w:rPr>
        <w:t>C. [III]</w:t>
      </w:r>
      <w:r>
        <w:rPr>
          <w:bCs/>
          <w:color w:val="C00000"/>
          <w:lang w:val="pt-BR"/>
        </w:rPr>
        <w:t xml:space="preserve"> – ĐÚNG – Vị trí [III] nằm ngay đầu đoạn 3, nơi tác giả bắt đầu bàn trực tiếp về việc nuôi dạy trẻ và ảnh hưởng của cha mẹ đối với sự phát triển của Gen Beta. Đoạn 3 nói rõ rằng chuẩn mực nuôi dạy trẻ sẽ thay đổi và rằng công nghệ sẽ thâm nhập mạnh vào môi trường gia đình và trường học. Vì vậy, câu nói về “implications for parenting paradigms and educational infrastructure” đặt ở đây tạo nên sự chuyển tiếp hợp lý giữa nội dung đoạn 2 (bối cảnh) và đoạn 3 (tác động cụ thể lên giáo dục và việc nuôi dạy trẻ). Câu chèn đóng vai trò như một câu mở đoạn hoàn hảo, định hướng nội dung cho phần tiếp theo. Đây là vị trí duy nhất thỏa mãn đầy đủ mạch luận.</w:t>
      </w:r>
    </w:p>
    <w:p w:rsidR="00D8384D" w:rsidRDefault="00DD037D">
      <w:pPr>
        <w:spacing w:line="360" w:lineRule="auto"/>
        <w:rPr>
          <w:bCs/>
        </w:rPr>
      </w:pPr>
      <w:r>
        <w:rPr>
          <w:b/>
          <w:bCs/>
          <w:lang w:val="pt-BR"/>
        </w:rPr>
        <w:t xml:space="preserve">D. [IV] </w:t>
      </w:r>
      <w:r>
        <w:rPr>
          <w:bCs/>
          <w:lang w:val="pt-BR"/>
        </w:rPr>
        <w:t xml:space="preserve">– SAI – [IV] đặt trong đoạn 4, phần này nói về ý nghĩa của việc hiểu thế hệ Beta đối với hoạch định chính sách và tầm nhìn xã hội. Đoạn này tập trung vào phân tích chiến lược, công cụ phân loại thế hệ và dự </w:t>
      </w:r>
      <w:r>
        <w:rPr>
          <w:bCs/>
          <w:lang w:val="pt-BR"/>
        </w:rPr>
        <w:lastRenderedPageBreak/>
        <w:t xml:space="preserve">đoán tương lai. Việc chèn câu về hàm ý giáo dục và mô hình nuôi dạy trẻ vào đây sẽ làm sai lệch nội dung, vì đoạn 4 không bàn về tác động trực tiếp lên giáo dục, mà bàn về phân tích mang tính hệ thống. </w:t>
      </w:r>
      <w:r>
        <w:rPr>
          <w:bCs/>
        </w:rPr>
        <w:t>Vì vậy, [IV] không phù hợp.</w:t>
      </w:r>
    </w:p>
    <w:p w:rsidR="00D8384D" w:rsidRDefault="00D8384D">
      <w:pPr>
        <w:spacing w:line="360" w:lineRule="auto"/>
        <w:rPr>
          <w:bCs/>
        </w:rPr>
      </w:pPr>
    </w:p>
    <w:p w:rsidR="00D8384D" w:rsidRDefault="00DD037D">
      <w:pPr>
        <w:spacing w:line="360" w:lineRule="auto"/>
        <w:rPr>
          <w:b/>
          <w:bCs/>
        </w:rPr>
      </w:pPr>
      <w:r>
        <w:rPr>
          <w:b/>
          <w:bCs/>
        </w:rPr>
        <w:t xml:space="preserve">Question 34: </w:t>
      </w:r>
      <w:r>
        <w:t>The word “</w:t>
      </w:r>
      <w:r>
        <w:rPr>
          <w:b/>
          <w:bCs/>
        </w:rPr>
        <w:t>their</w:t>
      </w:r>
      <w:r>
        <w:t>” in paragraph 2 refers to _________.</w:t>
      </w:r>
    </w:p>
    <w:p w:rsidR="00D8384D" w:rsidRDefault="00DD037D">
      <w:pPr>
        <w:spacing w:line="360" w:lineRule="auto"/>
      </w:pPr>
      <w:r>
        <w:rPr>
          <w:b/>
          <w:bCs/>
          <w:highlight w:val="cyan"/>
        </w:rPr>
        <w:t xml:space="preserve">A. </w:t>
      </w:r>
      <w:r>
        <w:rPr>
          <w:b/>
          <w:highlight w:val="cyan"/>
        </w:rPr>
        <w:t>Generation Beta</w:t>
      </w:r>
    </w:p>
    <w:p w:rsidR="00D8384D" w:rsidRDefault="00DD037D">
      <w:pPr>
        <w:spacing w:line="360" w:lineRule="auto"/>
      </w:pPr>
      <w:r>
        <w:rPr>
          <w:b/>
          <w:bCs/>
        </w:rPr>
        <w:t xml:space="preserve">B. </w:t>
      </w:r>
      <w:r>
        <w:t>The formative environment</w:t>
      </w:r>
    </w:p>
    <w:p w:rsidR="00D8384D" w:rsidRDefault="00DD037D">
      <w:pPr>
        <w:spacing w:line="360" w:lineRule="auto"/>
      </w:pPr>
      <w:r>
        <w:rPr>
          <w:b/>
          <w:bCs/>
        </w:rPr>
        <w:t xml:space="preserve">C. </w:t>
      </w:r>
      <w:r>
        <w:t>Multifaceted dimensions</w:t>
      </w:r>
    </w:p>
    <w:p w:rsidR="00D8384D" w:rsidRDefault="00DD037D">
      <w:pPr>
        <w:spacing w:line="360" w:lineRule="auto"/>
      </w:pPr>
      <w:r>
        <w:rPr>
          <w:b/>
          <w:bCs/>
        </w:rPr>
        <w:t xml:space="preserve">D. </w:t>
      </w:r>
      <w:r>
        <w:t>The parents of Generation Beta</w:t>
      </w:r>
    </w:p>
    <w:p w:rsidR="00D8384D" w:rsidRDefault="00DD037D">
      <w:pPr>
        <w:spacing w:line="360" w:lineRule="auto"/>
      </w:pPr>
      <w:r>
        <w:rPr>
          <w:b/>
          <w:bCs/>
          <w:highlight w:val="yellow"/>
        </w:rPr>
        <w:t xml:space="preserve">Giải Thích: </w:t>
      </w:r>
      <w:r>
        <w:rPr>
          <w:highlight w:val="yellow"/>
        </w:rPr>
        <w:t>Từ “</w:t>
      </w:r>
      <w:r>
        <w:rPr>
          <w:b/>
          <w:highlight w:val="yellow"/>
        </w:rPr>
        <w:t>their</w:t>
      </w:r>
      <w:r>
        <w:rPr>
          <w:highlight w:val="yellow"/>
        </w:rPr>
        <w:t>” trong đoạn 2 đề cập đến _________.</w:t>
      </w:r>
    </w:p>
    <w:p w:rsidR="00D8384D" w:rsidRDefault="00DD037D">
      <w:pPr>
        <w:spacing w:line="360" w:lineRule="auto"/>
        <w:rPr>
          <w:bCs/>
          <w:color w:val="C00000"/>
        </w:rPr>
      </w:pPr>
      <w:r>
        <w:rPr>
          <w:b/>
          <w:color w:val="C00000"/>
        </w:rPr>
        <w:t>A. Generation Beta</w:t>
      </w:r>
      <w:r>
        <w:rPr>
          <w:bCs/>
          <w:color w:val="C00000"/>
        </w:rPr>
        <w:t xml:space="preserve"> – ĐÚNG – Đại từ “their” trong câu “These young individuals will navigate a world where artificial intelligence permeates education, healthcare, entertainment, and quotidian decision-making processes. Simultaneously, they will inherit significant environmental and demographic challenges…” rõ ràng dùng để chỉ “These young individuals”, tức Generation Beta. Đây là nhóm chủ thể duy nhất đang được mô tả về khả năng thích ứng, môi trường sống, giá trị sẽ tiếp nhận và các thách thức tương lai. Không có thực thể nào khác trong đoạn phù hợp làm chủ ngữ cho “their worldview and competencies”, vì toàn bộ đoạn 2 tập trung vào sự hình thành nhận thức và năng lực của Gen Beta. Do đó, A là tham chiếu chính xác.</w:t>
      </w:r>
    </w:p>
    <w:p w:rsidR="00D8384D" w:rsidRDefault="00D8384D">
      <w:pPr>
        <w:spacing w:line="360" w:lineRule="auto"/>
        <w:rPr>
          <w:bCs/>
          <w:color w:val="C00000"/>
        </w:rPr>
      </w:pPr>
    </w:p>
    <w:p w:rsidR="00D8384D" w:rsidRDefault="00DD037D">
      <w:pPr>
        <w:spacing w:line="360" w:lineRule="auto"/>
        <w:rPr>
          <w:b/>
          <w:bCs/>
        </w:rPr>
      </w:pPr>
      <w:r>
        <w:rPr>
          <w:b/>
          <w:bCs/>
        </w:rPr>
        <w:t xml:space="preserve">Question 35: </w:t>
      </w:r>
      <w:r>
        <w:t>Which of the following best summarises paragraph 3?</w:t>
      </w:r>
    </w:p>
    <w:p w:rsidR="00D8384D" w:rsidRDefault="00DD037D">
      <w:pPr>
        <w:spacing w:line="360" w:lineRule="auto"/>
      </w:pPr>
      <w:r>
        <w:rPr>
          <w:b/>
          <w:bCs/>
        </w:rPr>
        <w:t xml:space="preserve">A. </w:t>
      </w:r>
      <w:r>
        <w:t>Generation Beta's digitally experienced parents will maintain traditional child-rearing while schools adopt personalized technology frameworks.</w:t>
      </w:r>
    </w:p>
    <w:p w:rsidR="00D8384D" w:rsidRDefault="00DD037D">
      <w:pPr>
        <w:spacing w:line="360" w:lineRule="auto"/>
      </w:pPr>
      <w:r>
        <w:rPr>
          <w:b/>
          <w:bCs/>
        </w:rPr>
        <w:t>B.</w:t>
      </w:r>
      <w:r>
        <w:t xml:space="preserve"> Educational institutions will face challenges implementing new technology-driven approaches as parents struggle with digital consciousness in child development.</w:t>
      </w:r>
    </w:p>
    <w:p w:rsidR="00D8384D" w:rsidRDefault="00DD037D">
      <w:pPr>
        <w:spacing w:line="360" w:lineRule="auto"/>
      </w:pPr>
      <w:r>
        <w:rPr>
          <w:b/>
          <w:bCs/>
        </w:rPr>
        <w:t>C.</w:t>
      </w:r>
      <w:r>
        <w:t xml:space="preserve"> Schools must replace conventional teaching methods with personalized frameworks while parents focus on limiting screen time and technology exposure.</w:t>
      </w:r>
    </w:p>
    <w:p w:rsidR="00D8384D" w:rsidRDefault="00DD037D">
      <w:pPr>
        <w:spacing w:line="360" w:lineRule="auto"/>
        <w:rPr>
          <w:b/>
          <w:highlight w:val="cyan"/>
        </w:rPr>
      </w:pPr>
      <w:r>
        <w:rPr>
          <w:b/>
          <w:bCs/>
          <w:highlight w:val="cyan"/>
        </w:rPr>
        <w:t>D.</w:t>
      </w:r>
      <w:r>
        <w:rPr>
          <w:b/>
          <w:highlight w:val="cyan"/>
        </w:rPr>
        <w:t xml:space="preserve"> Both parenting and education will undergo significant changes as digitally experienced parents embrace technology-conscious approaches and schools implement personalized frameworks.</w:t>
      </w:r>
    </w:p>
    <w:p w:rsidR="00D8384D" w:rsidRDefault="00DD037D">
      <w:pPr>
        <w:spacing w:line="360" w:lineRule="auto"/>
      </w:pPr>
      <w:r>
        <w:rPr>
          <w:b/>
          <w:bCs/>
          <w:highlight w:val="yellow"/>
        </w:rPr>
        <w:t xml:space="preserve">Giải Thích: </w:t>
      </w:r>
      <w:r>
        <w:rPr>
          <w:highlight w:val="yellow"/>
        </w:rPr>
        <w:t>Câu nào sau đây tóm tắt đúng nhất đoạn 3?</w:t>
      </w:r>
    </w:p>
    <w:p w:rsidR="00D8384D" w:rsidRDefault="00DD037D">
      <w:pPr>
        <w:spacing w:line="360" w:lineRule="auto"/>
      </w:pPr>
      <w:r>
        <w:t>A. Các bậc cha mẹ có kinh nghiệm kỹ thuật số của Thế hệ Beta sẽ duy trì cách nuôi dạy con cái truyền thống trong khi các trường học áp dụng các khuôn khổ công nghệ được cá nhân hóa.</w:t>
      </w:r>
    </w:p>
    <w:p w:rsidR="00D8384D" w:rsidRDefault="00DD037D">
      <w:pPr>
        <w:spacing w:line="360" w:lineRule="auto"/>
      </w:pPr>
      <w:r>
        <w:t>B. Các cơ sở giáo dục sẽ phải đối mặt với những thách thức trong việc triển khai các phương pháp tiếp cận mới dựa trên công nghệ khi các bậc cha mẹ gặp khó khăn trong việc nhận thức về công nghệ trong quá trình phát triển của trẻ.</w:t>
      </w:r>
    </w:p>
    <w:p w:rsidR="00D8384D" w:rsidRDefault="00DD037D">
      <w:pPr>
        <w:spacing w:line="360" w:lineRule="auto"/>
      </w:pPr>
      <w:r>
        <w:t>C. Các trường học phải thay thế các phương pháp giảng dạy thông thường bằng các khuôn khổ được cá nhân hóa trong khi các bậc cha mẹ tập trung vào việc hạn chế thời gian sử dụng màn hình và tiếp xúc với công nghệ.</w:t>
      </w:r>
    </w:p>
    <w:p w:rsidR="00D8384D" w:rsidRDefault="00DD037D">
      <w:pPr>
        <w:spacing w:line="360" w:lineRule="auto"/>
      </w:pPr>
      <w:r>
        <w:lastRenderedPageBreak/>
        <w:t>D. Cả việc nuôi dạy con cái và giáo dục sẽ trải qua những thay đổi đáng kể khi các bậc cha mẹ có kinh nghiệm kỹ thuật số áp dụng các phương pháp có ý thức về công nghệ và các trường học áp dụng các khuôn khổ được cá nhân hóa.</w:t>
      </w:r>
    </w:p>
    <w:p w:rsidR="00D8384D" w:rsidRDefault="00DD037D">
      <w:pPr>
        <w:spacing w:line="360" w:lineRule="auto"/>
        <w:rPr>
          <w:bCs/>
        </w:rPr>
      </w:pPr>
      <w:r>
        <w:rPr>
          <w:b/>
          <w:bCs/>
        </w:rPr>
        <w:t xml:space="preserve">A. Generation Beta's digitally experienced parents will maintain traditional child-rearing while schools adopt personalized technology frameworks </w:t>
      </w:r>
      <w:r>
        <w:rPr>
          <w:bCs/>
        </w:rPr>
        <w:t>– SAI – Đáp án này sai vì nó mô tả cha mẹ Gen Beta duy trì cách nuôi dạy truyền thống, điều hoàn toàn ngược lại với nội dung đoạn 3. Đoạn văn nhấn mạnh rằng cha mẹ của Gen Beta, vốn là Millennials trẻ và Gen Z, sẽ có nhận thức công nghệ rất cao và sẽ điều chỉnh cách nuôi con dựa trên hiểu biết sâu về tác động của công nghệ. Không có chi tiết nào cho thấy họ giữ nguyên phương pháp nuôi dạy truyền thống; ngược lại, họ sẽ tích cực quan sát, giám sát thời gian sử dụng thiết bị, hình thành danh tính số và hướng dẫn trẻ tư duy chọn lọc công nghệ. Vì vậy, đáp án A không bao quát được nội dung đoạn 3 và còn diễn đạt sai lệch thông tin cốt lõi.</w:t>
      </w:r>
    </w:p>
    <w:p w:rsidR="00D8384D" w:rsidRDefault="00DD037D">
      <w:pPr>
        <w:spacing w:line="360" w:lineRule="auto"/>
        <w:rPr>
          <w:bCs/>
        </w:rPr>
      </w:pPr>
      <w:r>
        <w:rPr>
          <w:b/>
          <w:bCs/>
        </w:rPr>
        <w:t xml:space="preserve">B. Educational institutions will face challenges implementing new technology-driven approaches as parents struggle with digital consciousness in child development </w:t>
      </w:r>
      <w:r>
        <w:rPr>
          <w:bCs/>
        </w:rPr>
        <w:t>– SAI – Nội dung này sai vì đoạn 3 không nói rằng cha mẹ gặp khó khăn trong nhận thức về công nghệ; trái lại, họ được mô tả như những người có kinh nghiệm kỹ thuật số và có ý thức cao về vai trò của công nghệ trong sự phát triển của con. Đồng thời, đoạn văn cũng không đề cập đến việc các trường học gặp khó khăn khi triển khai các phương pháp học tập cá nhân hóa. Phần này chỉ mô tả sự dịch chuyển trong mô hình giáo dục, không nói về thách thức hay rào cản. Do đó, đáp án B sai cả về nội dung lẫn sắc thái.</w:t>
      </w:r>
    </w:p>
    <w:p w:rsidR="00D8384D" w:rsidRDefault="00DD037D">
      <w:pPr>
        <w:spacing w:line="360" w:lineRule="auto"/>
        <w:rPr>
          <w:bCs/>
        </w:rPr>
      </w:pPr>
      <w:r>
        <w:rPr>
          <w:b/>
          <w:bCs/>
        </w:rPr>
        <w:t xml:space="preserve">C. Schools must replace conventional teaching methods with personalized frameworks while parents focus on limiting screen time and technology exposure </w:t>
      </w:r>
      <w:r>
        <w:rPr>
          <w:bCs/>
        </w:rPr>
        <w:t>– SAI – Phương án này gây sai lệch ý vì đoạn văn không nói rằng các trường học phải “thay thế” hoàn toàn phương pháp cũ, mà chỉ nói rằng môi trường giáo dục sẽ ngày càng dựa trên các mô hình cá nhân hóa, nghĩa là sự chuyển đổi, không phải sự loại bỏ hoàn toàn. Ngoài ra, cha mẹ không chỉ chú ý “giảm tiếp xúc công nghệ”, mà là quản lý có chọn lọc, hướng dẫn xây dựng bản sắc số và tư duy phê phán. Đáp án C thu hẹp nội dung của đoạn 3 và làm sai lệch mức độ phức tạp của vai trò cha mẹ. Vì thế, nó không bao quát đầy đủ yêu cầu tóm tắt.</w:t>
      </w:r>
    </w:p>
    <w:p w:rsidR="00D8384D" w:rsidRDefault="00DD037D">
      <w:pPr>
        <w:spacing w:line="360" w:lineRule="auto"/>
        <w:rPr>
          <w:bCs/>
          <w:color w:val="C00000"/>
        </w:rPr>
      </w:pPr>
      <w:r>
        <w:rPr>
          <w:b/>
          <w:color w:val="C00000"/>
        </w:rPr>
        <w:t>D. Both parenting and education will undergo significant changes as digitally experienced parents embrace technology-conscious approaches and schools implement personalized frameworks</w:t>
      </w:r>
      <w:r>
        <w:rPr>
          <w:bCs/>
          <w:color w:val="C00000"/>
        </w:rPr>
        <w:t xml:space="preserve"> – ĐÚNG – Đây là lựa chọn duy nhất bao trọn đầy đủ ý đoạn 3. Đoạn văn nhấn mạnh hai thay đổi song song: thứ nhất, cha mẹ Gen Beta—vốn am hiểu kỹ thuật số—sẽ áp dụng lối nuôi dạy có ý thức về công nghệ, bao gồm quản lý thời lượng màn hình, định hình bản sắc số và phát triển khả năng chọn lọc công nghệ cho trẻ; thứ hai, hệ thống giáo dục sẽ chuyển sang các mô hình cá nhân hóa dựa trên công nghệ. Đáp án D diễn giải chính xác, cân bằng cả hai vế và thể hiện cấu trúc nội dung của đoạn 3 một cách chuẩn xác.</w:t>
      </w:r>
    </w:p>
    <w:p w:rsidR="00D8384D" w:rsidRDefault="00D8384D">
      <w:pPr>
        <w:spacing w:line="360" w:lineRule="auto"/>
        <w:rPr>
          <w:bCs/>
          <w:color w:val="C00000"/>
        </w:rPr>
      </w:pPr>
    </w:p>
    <w:p w:rsidR="00D8384D" w:rsidRDefault="00DD037D">
      <w:pPr>
        <w:spacing w:line="360" w:lineRule="auto"/>
        <w:rPr>
          <w:b/>
          <w:bCs/>
        </w:rPr>
      </w:pPr>
      <w:r>
        <w:rPr>
          <w:b/>
          <w:bCs/>
        </w:rPr>
        <w:t xml:space="preserve">Question 36: </w:t>
      </w:r>
      <w:r>
        <w:t>The word “</w:t>
      </w:r>
      <w:r>
        <w:rPr>
          <w:b/>
          <w:bCs/>
          <w:u w:val="single"/>
        </w:rPr>
        <w:t>vigilance</w:t>
      </w:r>
      <w:r>
        <w:t>” in paragraph 3 is OPPOSITE in meaning to _________.</w:t>
      </w:r>
    </w:p>
    <w:p w:rsidR="00D8384D" w:rsidRDefault="00DD037D">
      <w:pPr>
        <w:spacing w:line="360" w:lineRule="auto"/>
        <w:rPr>
          <w:bCs/>
        </w:rPr>
      </w:pPr>
      <w:r>
        <w:rPr>
          <w:b/>
          <w:bCs/>
        </w:rPr>
        <w:t xml:space="preserve">A. </w:t>
      </w:r>
      <w:r>
        <w:t>circumspection</w:t>
      </w:r>
      <w:r>
        <w:rPr>
          <w:bCs/>
        </w:rPr>
        <w:tab/>
      </w:r>
      <w:r>
        <w:rPr>
          <w:bCs/>
        </w:rPr>
        <w:tab/>
      </w:r>
      <w:r>
        <w:rPr>
          <w:bCs/>
        </w:rPr>
        <w:tab/>
        <w:t xml:space="preserve">B. </w:t>
      </w:r>
      <w:r>
        <w:t>conscientiousness</w:t>
      </w:r>
      <w:r>
        <w:rPr>
          <w:bCs/>
        </w:rPr>
        <w:tab/>
      </w:r>
      <w:r>
        <w:rPr>
          <w:bCs/>
        </w:rPr>
        <w:tab/>
      </w:r>
      <w:r>
        <w:rPr>
          <w:bCs/>
        </w:rPr>
        <w:tab/>
      </w:r>
      <w:r>
        <w:rPr>
          <w:b/>
          <w:bCs/>
          <w:highlight w:val="cyan"/>
        </w:rPr>
        <w:t xml:space="preserve">C. </w:t>
      </w:r>
      <w:r>
        <w:rPr>
          <w:b/>
          <w:highlight w:val="cyan"/>
        </w:rPr>
        <w:t>nonchalance</w:t>
      </w:r>
      <w:r>
        <w:rPr>
          <w:bCs/>
        </w:rPr>
        <w:tab/>
      </w:r>
      <w:r>
        <w:rPr>
          <w:bCs/>
        </w:rPr>
        <w:tab/>
      </w:r>
      <w:r>
        <w:rPr>
          <w:bCs/>
        </w:rPr>
        <w:tab/>
      </w:r>
      <w:r>
        <w:rPr>
          <w:bCs/>
        </w:rPr>
        <w:tab/>
        <w:t xml:space="preserve">D. </w:t>
      </w:r>
      <w:r>
        <w:t>attentiveness</w:t>
      </w:r>
    </w:p>
    <w:p w:rsidR="00D8384D" w:rsidRDefault="00DD037D">
      <w:pPr>
        <w:spacing w:line="360" w:lineRule="auto"/>
        <w:rPr>
          <w:bCs/>
        </w:rPr>
      </w:pPr>
      <w:r>
        <w:rPr>
          <w:b/>
          <w:bCs/>
          <w:highlight w:val="yellow"/>
        </w:rPr>
        <w:t xml:space="preserve">Giải Thích: </w:t>
      </w:r>
      <w:r>
        <w:rPr>
          <w:highlight w:val="yellow"/>
        </w:rPr>
        <w:t>Từ “</w:t>
      </w:r>
      <w:r>
        <w:rPr>
          <w:b/>
          <w:highlight w:val="yellow"/>
          <w:u w:val="single"/>
        </w:rPr>
        <w:t>vigilance</w:t>
      </w:r>
      <w:r>
        <w:rPr>
          <w:highlight w:val="yellow"/>
        </w:rPr>
        <w:t>” ở đoạn 3 trái nghĩa với _________.</w:t>
      </w:r>
    </w:p>
    <w:p w:rsidR="00D8384D" w:rsidRDefault="00DD037D">
      <w:pPr>
        <w:spacing w:line="360" w:lineRule="auto"/>
        <w:rPr>
          <w:bCs/>
        </w:rPr>
      </w:pPr>
      <w:r>
        <w:rPr>
          <w:b/>
          <w:bCs/>
        </w:rPr>
        <w:lastRenderedPageBreak/>
        <w:t xml:space="preserve">A. circumspection </w:t>
      </w:r>
      <w:r>
        <w:rPr>
          <w:bCs/>
        </w:rPr>
        <w:t>– SAI – Circumspection mang nghĩa thận trọng, cân nhắc kỹ trước khi hành động. Đây là một trạng thái rất gần với vigilance, vốn biểu thị sự cảnh giác, chú ý liên tục nhằm tránh nguy cơ. Cả hai từ cùng thuộc nhóm nghĩa nhấn mạnh sự chú ý cao độ và khả năng nhận biết rủi ro. Trong văn cảnh đoạn 3, từ vigilance mô tả sự cẩn trọng của cha mẹ khi quản lý việc tiếp xúc công nghệ của trẻ nhỏ. Do đó, circumspection là gần nghĩa chứ không trái nghĩa, nên không thể chọn.</w:t>
      </w:r>
    </w:p>
    <w:p w:rsidR="00D8384D" w:rsidRDefault="00DD037D">
      <w:pPr>
        <w:spacing w:line="360" w:lineRule="auto"/>
        <w:rPr>
          <w:bCs/>
        </w:rPr>
      </w:pPr>
      <w:r>
        <w:rPr>
          <w:b/>
          <w:bCs/>
        </w:rPr>
        <w:t xml:space="preserve">B. conscientiousness </w:t>
      </w:r>
      <w:r>
        <w:rPr>
          <w:bCs/>
        </w:rPr>
        <w:t>– SAI – Conscientiousness nghĩa là sự tận tâm, chu đáo và luôn hành động với ý thức trách nhiệm. Đây cũng là một từ mang sắc thái tích cực tương tự vigilance vì đều bao hàm sự chú ý và nỗ lực duy trì kiểm soát. Việc quản lý màn hình, nhận diện rủi ro công nghệ và định hướng trẻ đòi hỏi cha mẹ phải có conscientiousness. Như vậy, conscientiousness không thể trái nghĩa với vigilance mà thực tế còn hỗ trợ về sắc thái ý nghĩa. Vì thế, đáp án này không phù hợp.</w:t>
      </w:r>
    </w:p>
    <w:p w:rsidR="00D8384D" w:rsidRDefault="00DD037D">
      <w:pPr>
        <w:spacing w:line="360" w:lineRule="auto"/>
        <w:rPr>
          <w:bCs/>
          <w:color w:val="C00000"/>
        </w:rPr>
      </w:pPr>
      <w:r>
        <w:rPr>
          <w:b/>
          <w:color w:val="C00000"/>
        </w:rPr>
        <w:t>C. nonchalance</w:t>
      </w:r>
      <w:r>
        <w:rPr>
          <w:bCs/>
          <w:color w:val="C00000"/>
        </w:rPr>
        <w:t xml:space="preserve"> – ĐÚNG – Nonchalance có nghĩa thờ ơ, không quan tâm, thiếu chú ý hoặc không để tâm đến nguy cơ. Đây chính là ý trái ngược hoàn toàn với vigilance, vốn mô tả sự cảnh giác cao độ và theo dõi cẩn thận. Trong văn cảnh đoạn 3, cha mẹ cần vigilance để giám sát việc sử dụng công nghệ của trẻ. Trái lại, nonchalance sẽ là trạng thái phớt lờ, bỏ mặc trẻ tiếp xúc công nghệ mà không kiểm soát. Hai từ này đối lập trực tiếp về mức độ chú ý, vì vậy nonchalance là lựa chọn chính xác cho từ trái nghĩa.</w:t>
      </w:r>
    </w:p>
    <w:p w:rsidR="00D8384D" w:rsidRDefault="00DD037D">
      <w:pPr>
        <w:spacing w:line="360" w:lineRule="auto"/>
        <w:rPr>
          <w:bCs/>
        </w:rPr>
      </w:pPr>
      <w:r>
        <w:rPr>
          <w:b/>
          <w:bCs/>
        </w:rPr>
        <w:t xml:space="preserve">D. attentiveness </w:t>
      </w:r>
      <w:r>
        <w:rPr>
          <w:bCs/>
        </w:rPr>
        <w:t>– SAI – Attentiveness nghĩa là chú ý, tập trung, quan sát kỹ, hoàn toàn đồng nghĩa với vigilance. Cả hai từ đều diễn tả sự cảnh giác và theo dõi chặt chẽ nhằm bảo đảm an toàn. Nếu chọn, câu sẽ không mang nghĩa trái ngược mà thay thế bằng một synonym. Trong đoạn 3, attentiveness còn là yêu cầu quan trọng đối với cha mẹ khi quản lý hoạt động số của con, cho thấy nó không thể là từ trái nghĩa. Vì vậy, đáp án này sai.</w:t>
      </w:r>
    </w:p>
    <w:p w:rsidR="00D8384D" w:rsidRDefault="00D8384D">
      <w:pPr>
        <w:spacing w:line="360" w:lineRule="auto"/>
        <w:rPr>
          <w:bCs/>
        </w:rPr>
      </w:pPr>
    </w:p>
    <w:p w:rsidR="00D8384D" w:rsidRDefault="00DD037D">
      <w:pPr>
        <w:spacing w:line="360" w:lineRule="auto"/>
        <w:rPr>
          <w:b/>
          <w:bCs/>
        </w:rPr>
      </w:pPr>
      <w:r>
        <w:rPr>
          <w:b/>
          <w:bCs/>
        </w:rPr>
        <w:t xml:space="preserve">Question 37: </w:t>
      </w:r>
      <w:r>
        <w:t>Which of the following best paraphrases the underlined sentence in paragraph 4?</w:t>
      </w:r>
    </w:p>
    <w:p w:rsidR="00D8384D" w:rsidRDefault="00DD037D">
      <w:pPr>
        <w:spacing w:line="360" w:lineRule="auto"/>
      </w:pPr>
      <w:r>
        <w:rPr>
          <w:b/>
          <w:bCs/>
        </w:rPr>
        <w:t>A.</w:t>
      </w:r>
      <w:r>
        <w:t xml:space="preserve"> Although generation categories provide precise analytical frameworks, they serve limited practical value in understanding contemporary social and technological developments.</w:t>
      </w:r>
    </w:p>
    <w:p w:rsidR="00D8384D" w:rsidRDefault="00DD037D">
      <w:pPr>
        <w:spacing w:line="360" w:lineRule="auto"/>
        <w:rPr>
          <w:b/>
          <w:highlight w:val="cyan"/>
        </w:rPr>
      </w:pPr>
      <w:r>
        <w:rPr>
          <w:b/>
          <w:bCs/>
          <w:highlight w:val="cyan"/>
        </w:rPr>
        <w:t>B.</w:t>
      </w:r>
      <w:r>
        <w:rPr>
          <w:b/>
          <w:highlight w:val="cyan"/>
        </w:rPr>
        <w:t xml:space="preserve"> Despite generation labels being somewhat inaccurate for analysis, they remain useful practical tools for understanding changing social, technological, and cultural trends.</w:t>
      </w:r>
    </w:p>
    <w:p w:rsidR="00D8384D" w:rsidRDefault="00DD037D">
      <w:pPr>
        <w:spacing w:line="360" w:lineRule="auto"/>
      </w:pPr>
      <w:r>
        <w:rPr>
          <w:b/>
          <w:bCs/>
        </w:rPr>
        <w:t>C.</w:t>
      </w:r>
      <w:r>
        <w:t xml:space="preserve"> Because generational classifications lack analytical precision, researchers must develop alternative methods to comprehend evolving social, technological, and cultural patterns.</w:t>
      </w:r>
    </w:p>
    <w:p w:rsidR="00D8384D" w:rsidRDefault="00DD037D">
      <w:pPr>
        <w:spacing w:line="360" w:lineRule="auto"/>
      </w:pPr>
      <w:r>
        <w:rPr>
          <w:b/>
          <w:bCs/>
        </w:rPr>
        <w:t>D.</w:t>
      </w:r>
      <w:r>
        <w:t xml:space="preserve"> Since generation naming systems offer comprehensive analytical accuracy, they effectively facilitate understanding of stable social, technological, and cultural phenomena.</w:t>
      </w:r>
    </w:p>
    <w:p w:rsidR="00D8384D" w:rsidRDefault="00DD037D">
      <w:pPr>
        <w:spacing w:line="360" w:lineRule="auto"/>
      </w:pPr>
      <w:r>
        <w:rPr>
          <w:b/>
          <w:bCs/>
          <w:highlight w:val="yellow"/>
        </w:rPr>
        <w:t xml:space="preserve">Giải Thích: </w:t>
      </w:r>
      <w:r>
        <w:rPr>
          <w:highlight w:val="yellow"/>
        </w:rPr>
        <w:t>Câu nào sau đây diễn giải đúng nhất câu được gạch chân trong đoạn 4?</w:t>
      </w:r>
    </w:p>
    <w:p w:rsidR="00D8384D" w:rsidRDefault="00DD037D">
      <w:pPr>
        <w:spacing w:line="360" w:lineRule="auto"/>
      </w:pPr>
      <w:r>
        <w:t>A. Mặc dù các phạm trù thế hệ cung cấp các khuôn khổ phân tích chính xác, nhưng chúng có giá trị thực tiễn hạn chế trong việc hiểu các phát triển xã hội và công nghệ đương đại.</w:t>
      </w:r>
    </w:p>
    <w:p w:rsidR="00D8384D" w:rsidRDefault="00DD037D">
      <w:pPr>
        <w:spacing w:line="360" w:lineRule="auto"/>
      </w:pPr>
      <w:r>
        <w:t>B. Mặc dù các nhãn thế hệ có phần không chính xác khi phân tích, nhưng chúng vẫn là những công cụ thực tiễn hữu ích để hiểu các xu hướng xã hội, công nghệ và văn hóa đang thay đổi.</w:t>
      </w:r>
    </w:p>
    <w:p w:rsidR="00D8384D" w:rsidRDefault="00DD037D">
      <w:pPr>
        <w:spacing w:line="360" w:lineRule="auto"/>
      </w:pPr>
      <w:r>
        <w:t>C. Do phân loại thế hệ thiếu độ chính xác phân tích, các nhà nghiên cứu phải phát triển các phương pháp thay thế để hiểu các mô hình xã hội, công nghệ và văn hóa đang phát triển.</w:t>
      </w:r>
    </w:p>
    <w:p w:rsidR="00D8384D" w:rsidRDefault="00DD037D">
      <w:pPr>
        <w:spacing w:line="360" w:lineRule="auto"/>
      </w:pPr>
      <w:r>
        <w:lastRenderedPageBreak/>
        <w:t>D. Vì các hệ thống đặt tên thế hệ cung cấp độ chính xác phân tích toàn diện, chúng hỗ trợ hiệu quả việc hiểu các hiện tượng xã hội, công nghệ và văn hóa ổn định.</w:t>
      </w:r>
    </w:p>
    <w:p w:rsidR="00D8384D" w:rsidRDefault="00DD037D">
      <w:pPr>
        <w:spacing w:line="360" w:lineRule="auto"/>
      </w:pPr>
      <w:r>
        <w:rPr>
          <w:b/>
          <w:bCs/>
        </w:rPr>
        <w:t xml:space="preserve">A. Although generation categories provide precise analytical frameworks, they serve limited practical value in understanding contemporary social and technological developments </w:t>
      </w:r>
      <w:r>
        <w:rPr>
          <w:bCs/>
        </w:rPr>
        <w:t>– SAI –</w:t>
      </w:r>
      <w:r>
        <w:t xml:space="preserve"> Đáp án này sai vì nó diễn giải hoàn toàn ngược với ý gốc. Câu gốc nói rằng các nhãn thế hệ không thật sự chính xác khi dùng như một công cụ phân tích, nhưng chúng vẫn hữu ích như các công cụ thực tiễn để hiểu xã hội. Đáp án A lại khẳng định rằng chúng là “precise analytical frameworks”, tức khung phân tích chính xác, điều trái hoàn toàn với câu gốc. Hơn nữa, nó lại nói rằng chúng có “limited practical value”, tức giá trị thực tiễn hạn chế, trong khi câu gốc khẳng định giá trị thực tiễn của chúng vẫn rõ ràng. Như vậy, phương án A đảo ngược hoàn toàn cả hai vế, khiến nó không thể là paraphrase đúng.</w:t>
      </w:r>
    </w:p>
    <w:p w:rsidR="00D8384D" w:rsidRDefault="00DD037D">
      <w:pPr>
        <w:spacing w:line="360" w:lineRule="auto"/>
        <w:rPr>
          <w:color w:val="C00000"/>
        </w:rPr>
      </w:pPr>
      <w:r>
        <w:rPr>
          <w:b/>
          <w:color w:val="C00000"/>
        </w:rPr>
        <w:t>B. Despite generation labels being somewhat inaccurate for analysis, they remain useful practical tools for understanding changing social, technological, and cultural trends</w:t>
      </w:r>
      <w:r>
        <w:rPr>
          <w:bCs/>
          <w:color w:val="C00000"/>
        </w:rPr>
        <w:t xml:space="preserve"> – ĐÚNG –</w:t>
      </w:r>
      <w:r>
        <w:rPr>
          <w:color w:val="C00000"/>
        </w:rPr>
        <w:t xml:space="preserve"> Đây là lựa chọn hoàn toàn tương đương với nội dung câu gốc. Câu gốc nhấn mạnh hai ý: thứ nhất, việc phân loại thế hệ không thực sự chính xác nếu nhìn từ góc độ công cụ phân tích; thứ hai, dù thiếu độ chính xác học thuật, chúng vẫn có giá trị thực tiễn trong việc giúp con người hiểu các hiện tượng xã hội, công nghệ và văn hóa đang thay đổi. Đáp án B tái hiện chính xác hai vế tương phản này: một vế thừa nhận sự hạn chế về tính phân tích, một vế khẳng định công dụng thực tế. Các thành tố “somewhat inaccurate”, “remain useful” và “changing social, technological, and cultural trends” đều khớp hoàn toàn với ngữ nghĩa của câu gốc. Đây là paraphrase phù hợp nhất.</w:t>
      </w:r>
    </w:p>
    <w:p w:rsidR="00D8384D" w:rsidRDefault="00DD037D">
      <w:pPr>
        <w:spacing w:line="360" w:lineRule="auto"/>
      </w:pPr>
      <w:r>
        <w:rPr>
          <w:b/>
          <w:bCs/>
        </w:rPr>
        <w:t xml:space="preserve">C. Because generational classifications lack analytical precision, researchers must develop alternative methods to comprehend evolving social, technological, and cultural patterns </w:t>
      </w:r>
      <w:r>
        <w:rPr>
          <w:bCs/>
        </w:rPr>
        <w:t>– SAI –</w:t>
      </w:r>
      <w:r>
        <w:t xml:space="preserve"> Đáp án này có một phần đúng nhưng không phải paraphrase chính xác. Câu gốc không hề nói rằng các nhà nghiên cứu “must develop alternative methods”, nghĩa là phải phát triển các phương pháp thay thế. Đây là suy diễn vượt quá nội dung nguyên bản. Dẫu đúng là các nhãn thế hệ thiếu độ chính xác phân tích, nhưng câu gốc nhấn mạnh rằng chúng vẫn hữu dụng, không hề đề xuất giải pháp thay thế. Việc thêm thông tin mới khiến đáp án C sai về mức độ tương đương ngữ nghĩa.</w:t>
      </w:r>
    </w:p>
    <w:p w:rsidR="00D8384D" w:rsidRDefault="00DD037D">
      <w:pPr>
        <w:spacing w:line="360" w:lineRule="auto"/>
      </w:pPr>
      <w:r>
        <w:rPr>
          <w:b/>
          <w:bCs/>
        </w:rPr>
        <w:t xml:space="preserve">D. Since generation naming systems offer comprehensive analytical accuracy, they effectively facilitate understanding of stable social, technological, and cultural phenomena </w:t>
      </w:r>
      <w:r>
        <w:rPr>
          <w:bCs/>
        </w:rPr>
        <w:t>– SAI –</w:t>
      </w:r>
      <w:r>
        <w:t xml:space="preserve"> Đây là đáp án sai nhất vì hoàn toàn trái ngược nội dung gốc. Câu gốc nói các nhãn thế hệ không mang tính phân tích chính xác, nhưng vẫn hữu ích. Đáp án D lại cho rằng chúng “offer comprehensive analytical accuracy”, tức cung cấp độ chính xác phân tích đầy đủ, điều này đối lập hoàn toàn. Ngoài ra, đáp án còn cho rằng các hiện tượng xã hội, công nghệ và văn hóa là “stable”, trong khi văn bản nhấn mạnh chúng luôn “evolving”. Do đó, đây là lựa chọn không khớp với câu gốc.</w:t>
      </w:r>
    </w:p>
    <w:p w:rsidR="00D8384D" w:rsidRDefault="00D8384D">
      <w:pPr>
        <w:spacing w:line="360" w:lineRule="auto"/>
      </w:pPr>
    </w:p>
    <w:p w:rsidR="00D8384D" w:rsidRDefault="00DD037D">
      <w:pPr>
        <w:spacing w:line="360" w:lineRule="auto"/>
        <w:rPr>
          <w:b/>
          <w:bCs/>
        </w:rPr>
      </w:pPr>
      <w:r>
        <w:rPr>
          <w:b/>
          <w:bCs/>
        </w:rPr>
        <w:t xml:space="preserve">Question 38: </w:t>
      </w:r>
      <w:r>
        <w:t>Which of the following is TRUE according to the passage?</w:t>
      </w:r>
    </w:p>
    <w:p w:rsidR="00D8384D" w:rsidRDefault="00DD037D">
      <w:pPr>
        <w:spacing w:line="360" w:lineRule="auto"/>
        <w:rPr>
          <w:b/>
          <w:highlight w:val="cyan"/>
        </w:rPr>
      </w:pPr>
      <w:r>
        <w:rPr>
          <w:b/>
          <w:bCs/>
          <w:highlight w:val="cyan"/>
        </w:rPr>
        <w:t xml:space="preserve">A. </w:t>
      </w:r>
      <w:r>
        <w:rPr>
          <w:b/>
          <w:highlight w:val="cyan"/>
        </w:rPr>
        <w:t>Generation Beta will be raised by parents who are predominantly younger millennials and older Generation Z members possessing substantial digital experience and nativity.</w:t>
      </w:r>
    </w:p>
    <w:p w:rsidR="00D8384D" w:rsidRDefault="00DD037D">
      <w:pPr>
        <w:spacing w:line="360" w:lineRule="auto"/>
      </w:pPr>
      <w:r>
        <w:rPr>
          <w:b/>
          <w:bCs/>
        </w:rPr>
        <w:lastRenderedPageBreak/>
        <w:t>B.</w:t>
      </w:r>
      <w:r>
        <w:t xml:space="preserve"> Generation Beta is expected to comprise approximately 26% of the world's population by 2035, making them the largest and most influential demographic cohort globally.</w:t>
      </w:r>
    </w:p>
    <w:p w:rsidR="00D8384D" w:rsidRDefault="00DD037D">
      <w:pPr>
        <w:spacing w:line="360" w:lineRule="auto"/>
      </w:pPr>
      <w:r>
        <w:rPr>
          <w:b/>
          <w:bCs/>
        </w:rPr>
        <w:t>C.</w:t>
      </w:r>
      <w:r>
        <w:t xml:space="preserve"> Generation Alpha encompasses children born from 2010 to 2025, while Generation Beta begins from January 1, 2026, creating distinct technological and cultural boundaries.</w:t>
      </w:r>
    </w:p>
    <w:p w:rsidR="00D8384D" w:rsidRDefault="00DD037D">
      <w:pPr>
        <w:spacing w:line="360" w:lineRule="auto"/>
      </w:pPr>
      <w:r>
        <w:rPr>
          <w:b/>
          <w:bCs/>
        </w:rPr>
        <w:t xml:space="preserve">D. </w:t>
      </w:r>
      <w:r>
        <w:t>Schools will abandon personalized technology frameworks in favor of conventional educational modalities to address Generation Beta's unique developmental and learning requirements effectively.</w:t>
      </w:r>
    </w:p>
    <w:p w:rsidR="00D8384D" w:rsidRDefault="00DD037D">
      <w:pPr>
        <w:spacing w:line="360" w:lineRule="auto"/>
      </w:pPr>
      <w:r>
        <w:rPr>
          <w:b/>
          <w:bCs/>
          <w:highlight w:val="yellow"/>
        </w:rPr>
        <w:t xml:space="preserve">Giải Thích: </w:t>
      </w:r>
      <w:r>
        <w:rPr>
          <w:highlight w:val="yellow"/>
        </w:rPr>
        <w:t>Theo đoạn văn, câu nào sau đây là ĐÚNG?</w:t>
      </w:r>
    </w:p>
    <w:p w:rsidR="00D8384D" w:rsidRDefault="00DD037D">
      <w:pPr>
        <w:spacing w:line="360" w:lineRule="auto"/>
      </w:pPr>
      <w:r>
        <w:t>A. Thế hệ Beta sẽ được nuôi dưỡng bởi cha mẹ, chủ yếu là thế hệ Millennials trẻ tuổi và thế hệ Z lớn tuổi hơn, sở hữu kinh nghiệm kỹ thuật số và vốn sống lâu năm.</w:t>
      </w:r>
    </w:p>
    <w:p w:rsidR="00D8384D" w:rsidRDefault="00DD037D">
      <w:pPr>
        <w:spacing w:line="360" w:lineRule="auto"/>
      </w:pPr>
      <w:r>
        <w:t>B. Thế hệ Beta dự kiến ​​sẽ chiếm khoảng 26% dân số thế giới vào năm 2035, trở thành nhóm nhân khẩu học lớn nhất và có ảnh hưởng nhất trên toàn cầu.</w:t>
      </w:r>
    </w:p>
    <w:p w:rsidR="00D8384D" w:rsidRDefault="00DD037D">
      <w:pPr>
        <w:spacing w:line="360" w:lineRule="auto"/>
      </w:pPr>
      <w:r>
        <w:t>C. Thế hệ Alpha bao gồm trẻ em sinh từ năm 2010 đến năm 2025, trong khi Thế hệ Beta bắt đầu từ ngày 1 tháng 1 năm 2026, tạo ra những ranh giới công nghệ và văn hóa riêng biệt.</w:t>
      </w:r>
    </w:p>
    <w:p w:rsidR="00D8384D" w:rsidRDefault="00DD037D">
      <w:pPr>
        <w:spacing w:line="360" w:lineRule="auto"/>
      </w:pPr>
      <w:r>
        <w:t>D. Các trường học sẽ từ bỏ các khuôn khổ công nghệ cá nhân hóa để chuyển sang các phương thức giáo dục thông thường nhằm giải quyết hiệu quả các yêu cầu phát triển và học tập đặc biệt của Thế hệ Beta.</w:t>
      </w:r>
    </w:p>
    <w:p w:rsidR="00D8384D" w:rsidRDefault="00DD037D">
      <w:pPr>
        <w:spacing w:line="360" w:lineRule="auto"/>
        <w:rPr>
          <w:bCs/>
          <w:color w:val="C00000"/>
        </w:rPr>
      </w:pPr>
      <w:r>
        <w:rPr>
          <w:b/>
          <w:color w:val="C00000"/>
        </w:rPr>
        <w:t>A. Generation Beta will be raised by parents who are predominantly younger millennials and older Generation Z members possessing substantial digital experience and nativity</w:t>
      </w:r>
      <w:r>
        <w:rPr>
          <w:bCs/>
          <w:color w:val="C00000"/>
        </w:rPr>
        <w:t xml:space="preserve"> – ĐÚNG – Đây là thông tin xuất hiện trực tiếp và rõ ràng trong đoạn 2. Văn bản nói rằng cha mẹ của Gen Beta “predominantly younger millennials and older Generation Z members who possess digital nativity”, nhấn mạnh rằng họ lớn lên trong thời đại kỹ thuật số và có mức độ thành thạo công nghệ rất cao. Điều này có ảnh hưởng sâu sắc đến phương pháp nuôi dạy con cũng như các giá trị công nghệ mà Gen Beta tiếp nhận. Câu khẳng định của đáp án A khớp 100% với nội dung bài, không thêm hoặc bớt chi tiết nào, và duy trì đúng trọng tâm về đặc điểm nhân khẩu học của cha mẹ. Vì vậy, đây là lựa chọn đúng.</w:t>
      </w:r>
    </w:p>
    <w:p w:rsidR="00D8384D" w:rsidRDefault="00DD037D">
      <w:pPr>
        <w:spacing w:line="360" w:lineRule="auto"/>
        <w:rPr>
          <w:bCs/>
        </w:rPr>
      </w:pPr>
      <w:r>
        <w:rPr>
          <w:b/>
          <w:bCs/>
        </w:rPr>
        <w:t xml:space="preserve">B. Generation Beta is expected to comprise approximately 26% of the world's population by 2035, making them the largest and most influential demographic cohort globally </w:t>
      </w:r>
      <w:r>
        <w:rPr>
          <w:bCs/>
        </w:rPr>
        <w:t>– SAI – Văn bản không hề đề cập đến con số 26%. Theo đoạn 1, Gen Beta được dự đoán chiếm khoảng 16% dân số thế giới vào năm 2035. Bên cạnh đó, đoạn văn cũng không tuyên bố họ sẽ trở thành nhóm nhân khẩu học lớn nhất và có ảnh hưởng nhất; điều này là suy diễn vượt quá phạm vi thông tin. Do đó, đáp án B sai về dữ liệu và kết luận.</w:t>
      </w:r>
    </w:p>
    <w:p w:rsidR="00D8384D" w:rsidRDefault="00DD037D">
      <w:pPr>
        <w:spacing w:line="360" w:lineRule="auto"/>
        <w:rPr>
          <w:bCs/>
        </w:rPr>
      </w:pPr>
      <w:r>
        <w:rPr>
          <w:b/>
          <w:bCs/>
        </w:rPr>
        <w:t xml:space="preserve">C. Generation Alpha encompasses children born from 2010 to 2025, while Generation Beta begins from January 1, 2026 </w:t>
      </w:r>
      <w:r>
        <w:rPr>
          <w:bCs/>
        </w:rPr>
        <w:t>– SAI – Đoạn 1 nêu rằng Generation Alpha gồm trẻ sinh từ năm 2010 đến năm 2024, và Generation Beta bắt đầu từ ngày 1 tháng 1 năm 2025 trở đi. Đáp án C thay đổi cả hai mốc thời gian, kéo dài Gen Alpha sang năm 2025 và đẩy Gen Beta sang 2026. Điều này trái với văn bản và khiến phương án không thể đúng.</w:t>
      </w:r>
    </w:p>
    <w:p w:rsidR="00D8384D" w:rsidRDefault="00DD037D">
      <w:pPr>
        <w:spacing w:line="360" w:lineRule="auto"/>
        <w:rPr>
          <w:bCs/>
        </w:rPr>
      </w:pPr>
      <w:r>
        <w:rPr>
          <w:b/>
          <w:bCs/>
        </w:rPr>
        <w:t xml:space="preserve">D. Schools will abandon personalized technology frameworks in favor of conventional educational modalities to address Generation Beta's unique developmental and learning requirements effectively </w:t>
      </w:r>
      <w:r>
        <w:rPr>
          <w:bCs/>
        </w:rPr>
        <w:t xml:space="preserve">– SAI – Đoạn 3 khẳng định điều ngược lại hoàn toàn: các trường học “will increasingly rely upon personalized, </w:t>
      </w:r>
      <w:r>
        <w:rPr>
          <w:bCs/>
        </w:rPr>
        <w:lastRenderedPageBreak/>
        <w:t>technology-driven pedagogical frameworks”. Bài không hề nói rằng các trường sẽ từ bỏ công nghệ để quay về phương pháp truyền thống. Vì thế, đáp án D sai cả về nội dung lẫn logic.</w:t>
      </w:r>
    </w:p>
    <w:p w:rsidR="00D8384D" w:rsidRDefault="00D8384D">
      <w:pPr>
        <w:spacing w:line="360" w:lineRule="auto"/>
        <w:rPr>
          <w:bCs/>
        </w:rPr>
      </w:pPr>
    </w:p>
    <w:p w:rsidR="00D8384D" w:rsidRDefault="00DD037D">
      <w:pPr>
        <w:spacing w:line="360" w:lineRule="auto"/>
      </w:pPr>
      <w:r>
        <w:rPr>
          <w:b/>
          <w:bCs/>
        </w:rPr>
        <w:t xml:space="preserve">Question 39: </w:t>
      </w:r>
      <w:r>
        <w:t>Which of the following can be inferred from the passage?</w:t>
      </w:r>
    </w:p>
    <w:p w:rsidR="00D8384D" w:rsidRDefault="00DD037D">
      <w:pPr>
        <w:spacing w:line="360" w:lineRule="auto"/>
        <w:rPr>
          <w:b/>
          <w:highlight w:val="cyan"/>
        </w:rPr>
      </w:pPr>
      <w:r>
        <w:rPr>
          <w:b/>
          <w:bCs/>
          <w:highlight w:val="cyan"/>
        </w:rPr>
        <w:t>A.</w:t>
      </w:r>
      <w:r>
        <w:rPr>
          <w:b/>
          <w:highlight w:val="cyan"/>
        </w:rPr>
        <w:t xml:space="preserve"> Generation Beta will likely face fewer intergenerational technology conflicts due to their parents' existing digital literacy and technological experience.</w:t>
      </w:r>
    </w:p>
    <w:p w:rsidR="00D8384D" w:rsidRDefault="00DD037D">
      <w:pPr>
        <w:spacing w:line="360" w:lineRule="auto"/>
      </w:pPr>
      <w:r>
        <w:rPr>
          <w:b/>
          <w:bCs/>
        </w:rPr>
        <w:t>B.</w:t>
      </w:r>
      <w:r>
        <w:t xml:space="preserve"> Generation Beta will completely abandon traditional education methods in favor of entirely AI-based autonomous learning systems throughout their development.</w:t>
      </w:r>
    </w:p>
    <w:p w:rsidR="00D8384D" w:rsidRDefault="00DD037D">
      <w:pPr>
        <w:spacing w:line="360" w:lineRule="auto"/>
      </w:pPr>
      <w:r>
        <w:rPr>
          <w:b/>
          <w:bCs/>
        </w:rPr>
        <w:t>C.</w:t>
      </w:r>
      <w:r>
        <w:t xml:space="preserve"> Generation Beta's extended lifespan will primarily result from technological advances rather than healthcare improvements or environmental changes.</w:t>
      </w:r>
    </w:p>
    <w:p w:rsidR="00D8384D" w:rsidRDefault="00DD037D">
      <w:pPr>
        <w:spacing w:line="360" w:lineRule="auto"/>
      </w:pPr>
      <w:r>
        <w:rPr>
          <w:b/>
          <w:bCs/>
        </w:rPr>
        <w:t>D.</w:t>
      </w:r>
      <w:r>
        <w:t xml:space="preserve"> Generation Beta will encounter fewer environmental challenges because their parents will have already implemented comprehensive climate change solutions.</w:t>
      </w:r>
    </w:p>
    <w:p w:rsidR="00D8384D" w:rsidRDefault="00DD037D">
      <w:pPr>
        <w:spacing w:line="360" w:lineRule="auto"/>
      </w:pPr>
      <w:r>
        <w:rPr>
          <w:b/>
          <w:bCs/>
          <w:highlight w:val="yellow"/>
        </w:rPr>
        <w:t xml:space="preserve">Giải Thích: </w:t>
      </w:r>
      <w:r>
        <w:rPr>
          <w:highlight w:val="yellow"/>
        </w:rPr>
        <w:t>Từ đoạn văn, có thể suy ra điều nào sau đây?</w:t>
      </w:r>
    </w:p>
    <w:p w:rsidR="00D8384D" w:rsidRDefault="00DD037D">
      <w:pPr>
        <w:spacing w:line="360" w:lineRule="auto"/>
      </w:pPr>
      <w:r>
        <w:t>A. Thế hệ Beta có thể sẽ ít phải đối mặt với xung đột công nghệ giữa các thế hệ hơn nhờ vào kiến ​​thức số và kinh nghiệm công nghệ sẵn có của cha mẹ họ.</w:t>
      </w:r>
    </w:p>
    <w:p w:rsidR="00D8384D" w:rsidRDefault="00DD037D">
      <w:pPr>
        <w:spacing w:line="360" w:lineRule="auto"/>
      </w:pPr>
      <w:r>
        <w:t>B. Thế hệ Beta sẽ hoàn toàn từ bỏ các phương pháp giáo dục truyền thống để chuyển sang các hệ thống học tập tự động hoàn toàn dựa trên AI trong suốt quá trình phát triển của họ.</w:t>
      </w:r>
    </w:p>
    <w:p w:rsidR="00D8384D" w:rsidRDefault="00DD037D">
      <w:pPr>
        <w:spacing w:line="360" w:lineRule="auto"/>
      </w:pPr>
      <w:r>
        <w:t>C. Tuổi thọ kéo dài của Thế hệ Beta chủ yếu là nhờ những tiến bộ công nghệ hơn là những cải tiến về chăm sóc sức khỏe hay thay đổi môi trường.</w:t>
      </w:r>
    </w:p>
    <w:p w:rsidR="00D8384D" w:rsidRDefault="00DD037D">
      <w:pPr>
        <w:spacing w:line="360" w:lineRule="auto"/>
      </w:pPr>
      <w:r>
        <w:t>D. Thế hệ Beta sẽ gặp ít thách thức về môi trường hơn vì cha mẹ họ đã triển khai các giải pháp toàn diện về biến đổi khí hậu.</w:t>
      </w:r>
    </w:p>
    <w:p w:rsidR="00D8384D" w:rsidRDefault="00DD037D">
      <w:pPr>
        <w:spacing w:line="360" w:lineRule="auto"/>
        <w:rPr>
          <w:bCs/>
          <w:color w:val="C00000"/>
        </w:rPr>
      </w:pPr>
      <w:r>
        <w:rPr>
          <w:b/>
          <w:color w:val="C00000"/>
        </w:rPr>
        <w:t>A. Generation Beta will likely face fewer intergenerational technology conflicts due to their parents' existing digital literacy and technological experience</w:t>
      </w:r>
      <w:r>
        <w:rPr>
          <w:bCs/>
          <w:color w:val="C00000"/>
        </w:rPr>
        <w:t xml:space="preserve"> – ĐÚNG – Đây là suy luận hợp lý dựa trên nội dung đoạn 2 và đoạn 3. Bài viết nhấn mạnh rằng cha mẹ của Gen Beta là Millennials trẻ và Gen Z lớn tuổi, những nhóm vốn được mô tả là có digital nativity, nghĩa là họ lớn lên cùng công nghệ. Đồng thời, đoạn 3 khẳng định các bậc cha mẹ này có “heightened consciousness regarding technology’s role” và sẽ chủ động hướng dẫn con trong việc quản lý thời gian màn hình, định hình bản sắc số và sử dụng công nghệ một cách thận trọng. Điều này cho thấy khoảng cách công nghệ giữa cha mẹ và con cái sẽ nhỏ hơn nhiều so với các thế hệ trước, vốn thường có sự chênh lệch lớn về hiểu biết kỹ thuật số. Vì vậy, suy luận rằng Gen Beta sẽ ít gặp xung đột công nghệ giữa các thế hệ là hoàn toàn hợp lý và bám sát thông tin của bài.</w:t>
      </w:r>
    </w:p>
    <w:p w:rsidR="00D8384D" w:rsidRDefault="00DD037D">
      <w:pPr>
        <w:spacing w:line="360" w:lineRule="auto"/>
        <w:rPr>
          <w:bCs/>
        </w:rPr>
      </w:pPr>
      <w:r>
        <w:rPr>
          <w:b/>
          <w:bCs/>
        </w:rPr>
        <w:t xml:space="preserve">B. Generation Beta will completely abandon traditional education methods in favor of entirely AI-based autonomous learning systems throughout their development </w:t>
      </w:r>
      <w:r>
        <w:rPr>
          <w:bCs/>
        </w:rPr>
        <w:t>– SAI – Bài viết không đưa ra bất kỳ bằng chứng nào cho thấy Gen Beta sẽ hoàn toàn từ bỏ giáo dục truyền thống. Đoạn 3 chỉ nói rằng giáo dục sẽ “increasingly rely upon personalized, technology-driven frameworks”, nghĩa là tăng cường, không phải thay thế toàn bộ. Không có chỗ nào đề cập đến hệ thống học tập hoàn toàn tự động dựa trên AI. Đây là suy diễn quá mức và vượt ra ngoài nội dung văn bản.</w:t>
      </w:r>
    </w:p>
    <w:p w:rsidR="00D8384D" w:rsidRDefault="00DD037D">
      <w:pPr>
        <w:spacing w:line="360" w:lineRule="auto"/>
        <w:rPr>
          <w:bCs/>
        </w:rPr>
      </w:pPr>
      <w:r>
        <w:rPr>
          <w:b/>
          <w:bCs/>
        </w:rPr>
        <w:lastRenderedPageBreak/>
        <w:t xml:space="preserve">C. Generation Beta's extended lifespan will primarily result from technological advances rather than healthcare improvements or environmental changes </w:t>
      </w:r>
      <w:r>
        <w:rPr>
          <w:bCs/>
        </w:rPr>
        <w:t>– SAI – Bài viết chỉ nêu rằng nhiều thành viên của Gen Beta có thể sống đến thế kỷ 22, nhưng không giải thích nguyên nhân. Không có thông tin nào nói về lý do sống lâu hơn. Đáp án C tự đưa vào giả định không được đề cập, vì vậy không thể chọn.</w:t>
      </w:r>
    </w:p>
    <w:p w:rsidR="00D8384D" w:rsidRDefault="00DD037D">
      <w:pPr>
        <w:spacing w:line="360" w:lineRule="auto"/>
        <w:rPr>
          <w:bCs/>
        </w:rPr>
      </w:pPr>
      <w:r>
        <w:rPr>
          <w:b/>
          <w:bCs/>
        </w:rPr>
        <w:t xml:space="preserve">D. Generation Beta will encounter fewer environmental challenges because their parents will have already implemented comprehensive climate change solutions </w:t>
      </w:r>
      <w:r>
        <w:rPr>
          <w:bCs/>
        </w:rPr>
        <w:t>– SAI – Văn bản nói ngược lại: Gen Beta “will inherit significant environmental challenges”, bao gồm biến đổi khí hậu và đô thị hóa. Không có nội dung nào cho rằng cha mẹ họ đã giải quyết xong các vấn đề này. Vì vậy, đáp án D hoàn toàn trái với bài.</w:t>
      </w:r>
    </w:p>
    <w:p w:rsidR="00D8384D" w:rsidRDefault="00D8384D">
      <w:pPr>
        <w:spacing w:line="360" w:lineRule="auto"/>
        <w:rPr>
          <w:bCs/>
        </w:rPr>
      </w:pPr>
    </w:p>
    <w:p w:rsidR="00D8384D" w:rsidRDefault="00DD037D">
      <w:pPr>
        <w:spacing w:line="360" w:lineRule="auto"/>
        <w:rPr>
          <w:b/>
          <w:bCs/>
        </w:rPr>
      </w:pPr>
      <w:r>
        <w:rPr>
          <w:b/>
          <w:bCs/>
        </w:rPr>
        <w:t xml:space="preserve">Question 40: </w:t>
      </w:r>
      <w:r>
        <w:t>Which of the following best summarises the passage?</w:t>
      </w:r>
    </w:p>
    <w:p w:rsidR="00D8384D" w:rsidRDefault="00DD037D">
      <w:pPr>
        <w:spacing w:line="360" w:lineRule="auto"/>
      </w:pPr>
      <w:r>
        <w:rPr>
          <w:b/>
          <w:bCs/>
        </w:rPr>
        <w:t xml:space="preserve">A. </w:t>
      </w:r>
      <w:r>
        <w:t>Generation Beta will experience unprecedented technological integration requiring innovative educational approaches and parenting strategies.</w:t>
      </w:r>
    </w:p>
    <w:p w:rsidR="00D8384D" w:rsidRDefault="00DD037D">
      <w:pPr>
        <w:spacing w:line="360" w:lineRule="auto"/>
      </w:pPr>
      <w:r>
        <w:rPr>
          <w:b/>
          <w:bCs/>
        </w:rPr>
        <w:t>B.</w:t>
      </w:r>
      <w:r>
        <w:t xml:space="preserve"> Generation Beta will face environmental challenges while navigating a world where AI permeates daily decision-making.</w:t>
      </w:r>
    </w:p>
    <w:p w:rsidR="00D8384D" w:rsidRDefault="00DD037D">
      <w:pPr>
        <w:spacing w:line="360" w:lineRule="auto"/>
      </w:pPr>
      <w:r>
        <w:rPr>
          <w:b/>
          <w:bCs/>
        </w:rPr>
        <w:t>C.</w:t>
      </w:r>
      <w:r>
        <w:t xml:space="preserve"> Generation Beta’s development will be shaped by digitally native parents necessitating new educational frameworks.</w:t>
      </w:r>
    </w:p>
    <w:p w:rsidR="00D8384D" w:rsidRDefault="00DD037D">
      <w:pPr>
        <w:spacing w:line="360" w:lineRule="auto"/>
        <w:rPr>
          <w:b/>
          <w:highlight w:val="cyan"/>
        </w:rPr>
      </w:pPr>
      <w:r>
        <w:rPr>
          <w:b/>
          <w:bCs/>
          <w:highlight w:val="cyan"/>
        </w:rPr>
        <w:t xml:space="preserve">D. </w:t>
      </w:r>
      <w:r>
        <w:rPr>
          <w:b/>
          <w:highlight w:val="cyan"/>
        </w:rPr>
        <w:t>Generation Beta emerges as a transformative cohort requiring proactive preparation from educators and policymakers.</w:t>
      </w:r>
    </w:p>
    <w:p w:rsidR="00D8384D" w:rsidRDefault="00DD037D">
      <w:pPr>
        <w:spacing w:line="360" w:lineRule="auto"/>
      </w:pPr>
      <w:r>
        <w:rPr>
          <w:b/>
          <w:bCs/>
          <w:highlight w:val="yellow"/>
        </w:rPr>
        <w:t xml:space="preserve">Giải Thích: </w:t>
      </w:r>
      <w:r>
        <w:rPr>
          <w:highlight w:val="yellow"/>
        </w:rPr>
        <w:t>Câu nào sau đây tóm tắt đúng nhất đoạn văn này?</w:t>
      </w:r>
    </w:p>
    <w:p w:rsidR="00D8384D" w:rsidRDefault="00DD037D">
      <w:pPr>
        <w:spacing w:line="360" w:lineRule="auto"/>
      </w:pPr>
      <w:r>
        <w:t>A. Thế hệ Beta sẽ trải qua sự hội nhập công nghệ chưa từng có, đòi hỏi các phương pháp giáo dục và chiến lược nuôi dạy con cái sáng tạo.</w:t>
      </w:r>
    </w:p>
    <w:p w:rsidR="00D8384D" w:rsidRDefault="00DD037D">
      <w:pPr>
        <w:spacing w:line="360" w:lineRule="auto"/>
      </w:pPr>
      <w:r>
        <w:t>B. Thế hệ Beta sẽ phải đối mặt với những thách thức về môi trường trong khi định hướng một thế giới nơi AI len lỏi vào việc ra quyết định hàng ngày.</w:t>
      </w:r>
    </w:p>
    <w:p w:rsidR="00D8384D" w:rsidRDefault="00DD037D">
      <w:pPr>
        <w:spacing w:line="360" w:lineRule="auto"/>
      </w:pPr>
      <w:r>
        <w:t>C. Sự phát triển của Thế hệ Beta sẽ được định hình bởi các bậc cha mẹ đã quen với công nghệ số, đòi hỏi những khuôn khổ giáo dục mới.</w:t>
      </w:r>
    </w:p>
    <w:p w:rsidR="00D8384D" w:rsidRDefault="00DD037D">
      <w:pPr>
        <w:spacing w:line="360" w:lineRule="auto"/>
      </w:pPr>
      <w:r>
        <w:t>D. Thế hệ Beta nổi lên như một nhóm thế hệ mang tính chuyển đổi, đòi hỏi sự chuẩn bị chủ động từ các nhà giáo dục và nhà hoạch định chính sách.</w:t>
      </w:r>
    </w:p>
    <w:p w:rsidR="00D8384D" w:rsidRDefault="00DD037D">
      <w:pPr>
        <w:spacing w:line="360" w:lineRule="auto"/>
        <w:rPr>
          <w:bCs/>
        </w:rPr>
      </w:pPr>
      <w:r>
        <w:rPr>
          <w:b/>
          <w:bCs/>
        </w:rPr>
        <w:t xml:space="preserve">A. Generation Beta will experience unprecedented technological integration requiring innovative educational approaches and parenting strategies </w:t>
      </w:r>
      <w:r>
        <w:rPr>
          <w:bCs/>
        </w:rPr>
        <w:t>– SAI – Mặc dù đáp án A đúng một phần với nội dung đoạn 1 và 3, nó chỉ nhấn mạnh vào hai khía cạnh: mức độ tích hợp công nghệ và sự thay đổi giáo dục lẫn cách nuôi dạy con. Tuy nhiên, bài đọc không chỉ xoay quanh hai yếu tố này mà còn bao gồm các vấn đề môi trường, thách thức nhân khẩu học, ý nghĩa chiến lược của việc hiểu thế hệ Beta, cũng như vai trò của các nhà hoạch định chính sách và ngành công nghiệp. Đáp án A vì thế chỉ phản ánh một phần nội dung, thiếu tính bao quát và không thể được xem là tóm tắt toàn văn.</w:t>
      </w:r>
    </w:p>
    <w:p w:rsidR="00D8384D" w:rsidRDefault="00DD037D">
      <w:pPr>
        <w:spacing w:line="360" w:lineRule="auto"/>
        <w:rPr>
          <w:bCs/>
        </w:rPr>
      </w:pPr>
      <w:r>
        <w:rPr>
          <w:b/>
          <w:bCs/>
        </w:rPr>
        <w:t xml:space="preserve">B. Generation Beta will face environmental challenges while navigating a world where AI permeates daily decision-making </w:t>
      </w:r>
      <w:r>
        <w:rPr>
          <w:bCs/>
        </w:rPr>
        <w:t xml:space="preserve">– SAI – Đáp án này cũng mô tả đúng hai điểm quan trọng: AI thâm nhập mạnh vào đời sống và Gen Beta thừa hưởng nhiều thách thức môi trường. Tuy nhiên, đây mới chỉ là hai trong nhiều yếu tố </w:t>
      </w:r>
      <w:r>
        <w:rPr>
          <w:bCs/>
        </w:rPr>
        <w:lastRenderedPageBreak/>
        <w:t>cấu trúc. Nó không bao gồm nội dung về vai trò của cha mẹ, sự thay đổi trong giáo dục, khái niệm phân loại thế hệ, hay nhu cầu chuẩn bị chiến lược của xã hội. Vì thế, đáp án B quá thu hẹp phạm vi nội dung và không thể là tóm tắt toàn diện.</w:t>
      </w:r>
    </w:p>
    <w:p w:rsidR="00D8384D" w:rsidRDefault="00DD037D">
      <w:pPr>
        <w:spacing w:line="360" w:lineRule="auto"/>
        <w:rPr>
          <w:bCs/>
        </w:rPr>
      </w:pPr>
      <w:r>
        <w:rPr>
          <w:b/>
          <w:bCs/>
        </w:rPr>
        <w:t xml:space="preserve">C. Generation Beta’s development will be shaped by digitally native parents necessitating new educational frameworks </w:t>
      </w:r>
      <w:r>
        <w:rPr>
          <w:bCs/>
        </w:rPr>
        <w:t>– SAI – Đáp án này tương ứng với đoạn 3, nơi bàn về cha mẹ Gen Z và sự thay đổi trong các mô hình giáo dục. Tuy nhiên, nó chỉ mô tả một phần hẹp của bài và bỏ qua nội dung về AI trên quy mô toàn cầu, thách thức môi trường, phân tích thế hệ, cũng như vai trò chiến lược đối với xã hội. Vì chỉ phản ánh một mảng nhỏ của bài, đáp án C không đủ độ rộng để được xem là tóm tắt chuẩn xác.</w:t>
      </w:r>
    </w:p>
    <w:p w:rsidR="00D8384D" w:rsidRDefault="00DD037D">
      <w:pPr>
        <w:spacing w:line="360" w:lineRule="auto"/>
        <w:rPr>
          <w:bCs/>
          <w:color w:val="C00000"/>
        </w:rPr>
      </w:pPr>
      <w:r>
        <w:rPr>
          <w:b/>
          <w:color w:val="C00000"/>
        </w:rPr>
        <w:t>D. Generation Beta emerges as a transformative cohort requiring proactive preparation from educators and policymakers</w:t>
      </w:r>
      <w:r>
        <w:rPr>
          <w:bCs/>
          <w:color w:val="C00000"/>
        </w:rPr>
        <w:t xml:space="preserve"> – ĐÚNG – Đây là đáp án duy nhất bao quát toàn bộ nội dung bài đọc. Văn bản mô tả Gen Beta như một thế hệ sẽ định hình lại xã hội dưới tác động của AI, môi trường, nhân khẩu học, và đặc điểm nuôi dạy mới của cha mẹ thuộc thế hệ Z và Millennials. Đoạn 4 kết luận rằng việc hiểu thế hệ này có ý nghĩa quan trọng đối với hoạch định chiến lược và sự chuẩn bị chủ động của các nhà giáo dục, chính phủ và ngành công nghiệp. Từ “transformative cohort” phản ánh đúng tính chất thay đổi sâu rộng mà bài nêu ra. Vì vậy, đáp án D là lựa chọn duy nhất nắm bắt đầy đủ tinh thần toàn văn.</w:t>
      </w:r>
    </w:p>
    <w:p w:rsidR="00D8384D" w:rsidRDefault="00D8384D">
      <w:pPr>
        <w:spacing w:line="360" w:lineRule="auto"/>
        <w:jc w:val="center"/>
        <w:rPr>
          <w:b/>
          <w:color w:val="0070C0"/>
        </w:rPr>
      </w:pPr>
    </w:p>
    <w:p w:rsidR="00D8384D" w:rsidRDefault="00D8384D">
      <w:pPr>
        <w:spacing w:line="360" w:lineRule="auto"/>
        <w:jc w:val="center"/>
        <w:rPr>
          <w:b/>
          <w:color w:val="0070C0"/>
          <w:sz w:val="36"/>
          <w:szCs w:val="36"/>
        </w:rPr>
      </w:pPr>
    </w:p>
    <w:p w:rsidR="00D8384D" w:rsidRDefault="00DD037D">
      <w:pPr>
        <w:spacing w:line="360" w:lineRule="auto"/>
        <w:jc w:val="center"/>
        <w:rPr>
          <w:b/>
          <w:color w:val="0070C0"/>
          <w:sz w:val="36"/>
          <w:szCs w:val="36"/>
        </w:rPr>
      </w:pPr>
      <w:r>
        <w:rPr>
          <w:b/>
          <w:color w:val="0070C0"/>
          <w:sz w:val="36"/>
          <w:szCs w:val="36"/>
          <w:highlight w:val="yellow"/>
        </w:rPr>
        <w:t>Tạm Dịch Bài Đọc</w:t>
      </w:r>
    </w:p>
    <w:p w:rsidR="00D8384D" w:rsidRDefault="00DD037D">
      <w:pPr>
        <w:spacing w:line="360" w:lineRule="auto"/>
        <w:ind w:firstLine="851"/>
        <w:rPr>
          <w:bCs/>
          <w:color w:val="C00000"/>
        </w:rPr>
      </w:pPr>
      <w:r>
        <w:rPr>
          <w:bCs/>
          <w:color w:val="C00000"/>
        </w:rPr>
        <w:t>Thế hệ Beta, được định nghĩa là những trẻ em sinh từ ngày 1 tháng 1 năm 2025 trở đi, đại diện cho nhóm nhân khẩu học mới sẽ định hình lại xã hội toàn cầu trong tương lai. Theo sau Thế hệ Alpha (2010–2024), Thế hệ Beta được dự đoán sẽ chiếm khoảng 16% dân số thế giới vào năm 2035, và nhiều thành viên trong nhóm này được kỳ vọng sẽ sống đến tận thế kỷ 22. Quỹ đạo phát triển của thế hệ này vượt xa mọi khuôn mẫu truyền thống xét về mức độ tích hợp công nghệ và tính phức tạp của xã hội. Sự tồn tại của họ sẽ song hành với những tiến bộ chưa từng có về trí tuệ nhân tạo, tự động hóa và sự hội tụ số hóa trên mọi lĩnh vực của đời sống con người.</w:t>
      </w:r>
    </w:p>
    <w:p w:rsidR="00D8384D" w:rsidRDefault="00DD037D">
      <w:pPr>
        <w:spacing w:line="360" w:lineRule="auto"/>
        <w:ind w:firstLine="851"/>
        <w:rPr>
          <w:bCs/>
          <w:color w:val="C00000"/>
        </w:rPr>
      </w:pPr>
      <w:r>
        <w:rPr>
          <w:bCs/>
          <w:color w:val="C00000"/>
        </w:rPr>
        <w:t>Môi trường hình thành nên Thế hệ Beta bao gồm nhiều chiều tác động phức tạp sẽ in dấu lâu dài lên thế giới quan và năng lực của họ. Những đứa trẻ này sẽ lớn lên trong một thế giới mà trí tuệ nhân tạo thâm nhập vào giáo dục, y tế, giải trí và các quy trình ra quyết định thường ngày. Đồng thời, chúng cũng sẽ thừa hưởng nhiều thách thức về môi trường và nhân khẩu học, bao gồm biến đổi khí hậu, đô thị hóa và sự tái phân bổ dân số. Cha mẹ của họ — phần lớn thuộc nhóm Millennials trẻ và thế hệ Z lớn tuổi, những người sở hữu trình độ hiểu biết kỹ thuật số bẩm sinh — nhiều khả năng sẽ ưu tiên các giá trị như khả năng thích ứng, ý thức môi trường và sử dụng công nghệ một cách có trách nhiệm.</w:t>
      </w:r>
    </w:p>
    <w:p w:rsidR="00D8384D" w:rsidRDefault="00DD037D">
      <w:pPr>
        <w:spacing w:line="360" w:lineRule="auto"/>
        <w:ind w:firstLine="851"/>
        <w:rPr>
          <w:bCs/>
          <w:color w:val="C00000"/>
        </w:rPr>
      </w:pPr>
      <w:r>
        <w:rPr>
          <w:bCs/>
          <w:color w:val="C00000"/>
        </w:rPr>
        <w:t xml:space="preserve">Bởi vì Thế hệ Beta sẽ được nuôi dưỡng bởi những cha mẹ có kinh nghiệm số hóa sâu rộng, các chuẩn mực nuôi dạy trẻ trong thời hiện đại được dự đoán sẽ thể hiện mức độ nhận thức cao hơn về vai trò của công nghệ trong sự phát triển của trẻ. Các trường học và môi trường gia đình sẽ ngày càng dựa vào những mô hình giáo dục cá nhân hóa được hỗ trợ bởi công nghệ, vượt ra ngoài các phương thức giáo dục truyền thống. Sự thay </w:t>
      </w:r>
      <w:r>
        <w:rPr>
          <w:bCs/>
          <w:color w:val="C00000"/>
        </w:rPr>
        <w:lastRenderedPageBreak/>
        <w:t>đổi này đòi hỏi cha mẹ phải đặc biệt cảnh giác trong việc quản lý thời gian sử dụng màn hình, hình thành danh tính số và nuôi dưỡng khả năng chọn lọc công nghệ cho trẻ ngay từ những giai đoạn phát triển đầu đời.</w:t>
      </w:r>
    </w:p>
    <w:p w:rsidR="00D8384D" w:rsidRDefault="00DD037D">
      <w:pPr>
        <w:spacing w:line="360" w:lineRule="auto"/>
        <w:ind w:firstLine="851"/>
        <w:rPr>
          <w:bCs/>
          <w:color w:val="C00000"/>
        </w:rPr>
      </w:pPr>
      <w:r>
        <w:rPr>
          <w:bCs/>
          <w:color w:val="C00000"/>
        </w:rPr>
        <w:t>Việc hiểu rõ thế hệ mới nổi này giúp xã hội chuẩn bị và hoạch định chiến lược hiệu quả hơn. Mặc dù các nhãn phân loại thế hệ vẫn chưa thật sự chính xác với tư cách công cụ phân tích, chúng đóng vai trò như những phương tiện thực tiễn để hiểu các hiện tượng xã hội, công nghệ và văn hóa đang thay đổi. Việc dự đoán các giá trị, khát vọng và thách thức của Thế hệ Beta giúp các nhà giáo dục, nhà hoạch định chính sách và các bên liên quan trong ngành công nghiệp triển khai những biện pháp chủ động nhằm hỗ trợ sự phát triển của họ và giải quyết các yêu cầu cấp bách trong tương lai.</w:t>
      </w:r>
    </w:p>
    <w:p w:rsidR="00D8384D" w:rsidRDefault="00DD037D">
      <w:pPr>
        <w:rPr>
          <w:bCs/>
          <w:color w:val="C00000"/>
        </w:rPr>
      </w:pPr>
      <w:r>
        <w:rPr>
          <w:bCs/>
          <w:color w:val="C00000"/>
        </w:rPr>
        <w:br w:type="page"/>
      </w:r>
    </w:p>
    <w:p w:rsidR="00D8384D" w:rsidRDefault="00DD037D">
      <w:pPr>
        <w:spacing w:line="360" w:lineRule="auto"/>
        <w:ind w:firstLine="851"/>
        <w:jc w:val="center"/>
        <w:rPr>
          <w:b/>
          <w:i/>
          <w:iCs/>
          <w:color w:val="C00000"/>
          <w:sz w:val="56"/>
          <w:szCs w:val="56"/>
        </w:rPr>
      </w:pPr>
      <w:r>
        <w:rPr>
          <w:b/>
          <w:i/>
          <w:iCs/>
          <w:color w:val="C00000"/>
          <w:sz w:val="56"/>
          <w:szCs w:val="56"/>
        </w:rPr>
        <w:lastRenderedPageBreak/>
        <w:t>TỪ VỰNG CHỌN LỌC</w:t>
      </w:r>
    </w:p>
    <w:tbl>
      <w:tblPr>
        <w:tblW w:w="0" w:type="auto"/>
        <w:tblCellSpacing w:w="15" w:type="dxa"/>
        <w:tblInd w:w="11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15" w:type="dxa"/>
          <w:left w:w="15" w:type="dxa"/>
          <w:bottom w:w="15" w:type="dxa"/>
          <w:right w:w="15" w:type="dxa"/>
        </w:tblCellMar>
        <w:tblLook w:val="04A0" w:firstRow="1" w:lastRow="0" w:firstColumn="1" w:lastColumn="0" w:noHBand="0" w:noVBand="1"/>
      </w:tblPr>
      <w:tblGrid>
        <w:gridCol w:w="589"/>
        <w:gridCol w:w="2807"/>
        <w:gridCol w:w="1136"/>
        <w:gridCol w:w="4238"/>
        <w:gridCol w:w="1624"/>
      </w:tblGrid>
      <w:tr w:rsidR="00D8384D">
        <w:trPr>
          <w:tblHeade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STT</w:t>
            </w:r>
          </w:p>
        </w:tc>
        <w:tc>
          <w:tcPr>
            <w:tcW w:w="2777"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Từ/cụm</w:t>
            </w:r>
          </w:p>
        </w:tc>
        <w:tc>
          <w:tcPr>
            <w:tcW w:w="1106"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Loại từ</w:t>
            </w:r>
          </w:p>
        </w:tc>
        <w:tc>
          <w:tcPr>
            <w:tcW w:w="4208"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Nghĩa tiếng Việt (đã chỉnh)</w:t>
            </w:r>
          </w:p>
        </w:tc>
        <w:tc>
          <w:tcPr>
            <w:tcW w:w="1579"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CEFR</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unprecedented</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chưa từng có tiền lệ</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comprehensive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toàn diện, bao quát</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meteorological</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thuộc khí tượng học</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evacuation</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sơ tán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robust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mạnh mẽ, vững chắc, đáng tin cậy</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cornerstone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nền tảng, yếu tố cốt lõi</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preparedness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chuẩn bị sẵn sàng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carry out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phr.v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thực hiện, tiến hành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run through</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phr.v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xem lại nhanh, diễn tập</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bring off</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phr.v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hoàn thành thành công (việc khó)</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follow through</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phr.v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theo đuổi đến cùng, làm đến nơi đến chốn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intrinsic</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nội tại, thuộc bản chất</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extrinsic</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bên ngoài, ngoại tại</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longitudinal</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dài hạn; theo chiều dọc</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trajectory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quỹ đạo; lộ trình phát triển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sustainability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tính bền vững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mediating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mang tính trung gian, điều hòa</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facilitating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V-ing</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tạo điều kiện thuận lợi</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compelling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rất thuyết phục, có sức hút mạnh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disproportionately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không cân xứng, quá mức</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underemployment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tình trạng thiếu việc làm (làm dưới năng lực)</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prevalent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phổ biến, lan rộng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demographic</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thuộc nhân khẩu học</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perpetuating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V-ing</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duy trì (thường tiêu cực)</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escalating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adj/V-ing</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leo thang, gia tăng nhanh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intervention</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can thiệp (thường mang tính chính sách)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lastRenderedPageBreak/>
              <w:t>27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systemic</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mang tính hệ thống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insufficiency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không đủ, thiếu hụt</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29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profitability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khả năng sinh lời</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mortgage repayments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các khoản trả nợ thế chấp</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structural barriers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rào cản mang tính cấu trúc/xã hội</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labour market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thị trường lao động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policy intervention</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can thiệp của chính sách/chính phủ</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supplementary income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thu nhập bổ sung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burgeoning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đang phát triển nhanh chóng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paradigm shift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thay đổi mô hình/tư duy căn bản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itinerary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lịch trình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proliferation</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gia tăng nhanh, lan rộng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39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immersive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mang tính nhập vai, đắm chìm</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transcend</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vượt qua, vượt lên trên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concurrently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đồng thời</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cultivated</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 (past)</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vun đắp, nuôi dưỡng (kỹ năng/phẩm chất)</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bioluminescent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phát quang sinh học</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sojourns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 (pl)</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những chuyến lưu trú ngắn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peregrinations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 (pl)</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những chuyến du hành dài (trang trọng)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odysseys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 (pl)</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những hành trình dài, nhiều thử thách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traversals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 (pl)</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những hành trình băng qua</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reconceptualization</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tái khái niệm hóa</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49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meticulous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tỉ mỉ, rất cẩn thận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nocturnal</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thuộc về ban đêm</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pristine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nguyên sơ, chưa bị tác động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manifest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biểu hiện rõ ràng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diminishing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adj/V-ing</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giảm dần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augmenting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V-ing</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tăng cường, bổ sung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exacerbating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V-ing</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làm trầm trọng thêm</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proliferating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V-ing</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tăng nhanh, lan rộng mạnh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lastRenderedPageBreak/>
              <w:t>57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cohort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nhóm người cùng thế hệ/đặc điểm</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contemporaneous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cùng thời điểm</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59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convergence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hội tụ</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formative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có tính định hình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indelibly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không thể xóa nhòa</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permeates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lan tỏa, thấm sâu</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quotidian</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thường nhật</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redistribution</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phân phối lại</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digital nativity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“bản địa số” (lớn lên trong môi trường số)</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stewardship</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quản lý có trách nhiệm</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pedagogical</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thuộc sư phạm</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modalities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 (pl)</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các phương thức/hình thức</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69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vigilance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cảnh giác cao</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circumspection</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thận trọng kỹ lưỡng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conscientiousness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tận tâm, chu đáo</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nonchalance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thờ ơ, bình thản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discernment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sự nhận thức tinh tế, sáng suốt</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nomenclature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hệ thống thuật ngữ/danh pháp</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pragmatic</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thực tế, thực dụng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categorical designations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các phân loại theo nhóm rõ ràng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stakeholders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 (pl)</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các bên liên quan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proactive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chủ động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79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exigencies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 (pl)</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các tình huống cấp bách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off the hook</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idiom</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rất tuyệt (khẩu ngữ); hoặc thoát trách nhiệm</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flourishing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adj/V-ing</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phát triển mạnh, thịnh vượng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foresight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tầm nhìn xa</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phenology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ngành nghiên cứu chu kỳ sinh học theo mùa</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lastRenderedPageBreak/>
              <w:t>84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ecosystem</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hệ sinh thái</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pollinate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thụ phấn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food chain</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chuỗi thức ăn</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migrate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v</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di cư</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adaptability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khả năng thích ứng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89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financial hardship</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khó khăn tài chính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cost-of-living pressures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áp lực chi phí sinh hoạt</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91</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economic inequality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bất bình đẳng kinh tế</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92</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wage insufficiency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tình trạng lương không đủ sống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93</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strategic planning</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hoạch định chiến lược</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94</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infrastructure</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cơ sở hạ tầng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95</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multifaceted</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đa chiều, nhiều khía cạnh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96</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autonomous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tự chủ, tự trị</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97</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intergenerational</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adj</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liên thế hệ</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98</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digital literacy</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năng lực số</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99</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environmental consciousness</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ý thức môi trường</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C1</w:t>
            </w:r>
          </w:p>
        </w:tc>
      </w:tr>
      <w:tr w:rsidR="00D8384D">
        <w:trPr>
          <w:tblCellSpacing w:w="15" w:type="dxa"/>
        </w:trPr>
        <w:tc>
          <w:tcPr>
            <w:tcW w:w="544" w:type="dxa"/>
            <w:tcBorders>
              <w:tl2br w:val="nil"/>
              <w:tr2bl w:val="nil"/>
            </w:tcBorders>
            <w:shd w:val="clear" w:color="auto" w:fill="auto"/>
            <w:vAlign w:val="center"/>
          </w:tcPr>
          <w:p w:rsidR="00D8384D" w:rsidRDefault="00DD037D">
            <w:pPr>
              <w:spacing w:line="360" w:lineRule="auto"/>
              <w:jc w:val="center"/>
              <w:rPr>
                <w:b/>
                <w:bCs/>
              </w:rPr>
            </w:pPr>
            <w:r>
              <w:rPr>
                <w:rFonts w:eastAsia="SimSun"/>
                <w:b/>
                <w:bCs/>
                <w:lang w:eastAsia="zh-CN" w:bidi="ar"/>
              </w:rPr>
              <w:t>100</w:t>
            </w:r>
          </w:p>
        </w:tc>
        <w:tc>
          <w:tcPr>
            <w:tcW w:w="2777" w:type="dxa"/>
            <w:tcBorders>
              <w:tl2br w:val="nil"/>
              <w:tr2bl w:val="nil"/>
            </w:tcBorders>
            <w:shd w:val="clear" w:color="auto" w:fill="auto"/>
            <w:vAlign w:val="center"/>
          </w:tcPr>
          <w:p w:rsidR="00D8384D" w:rsidRDefault="00DD037D">
            <w:pPr>
              <w:spacing w:line="360" w:lineRule="auto"/>
            </w:pPr>
            <w:r>
              <w:rPr>
                <w:rFonts w:eastAsia="SimSun"/>
                <w:lang w:eastAsia="zh-CN" w:bidi="ar"/>
              </w:rPr>
              <w:t>screen time management</w:t>
            </w:r>
          </w:p>
        </w:tc>
        <w:tc>
          <w:tcPr>
            <w:tcW w:w="1106" w:type="dxa"/>
            <w:tcBorders>
              <w:tl2br w:val="nil"/>
              <w:tr2bl w:val="nil"/>
            </w:tcBorders>
            <w:shd w:val="clear" w:color="auto" w:fill="auto"/>
            <w:vAlign w:val="center"/>
          </w:tcPr>
          <w:p w:rsidR="00D8384D" w:rsidRDefault="00DD037D">
            <w:pPr>
              <w:spacing w:line="360" w:lineRule="auto"/>
            </w:pPr>
            <w:r>
              <w:rPr>
                <w:rFonts w:eastAsia="SimSun"/>
                <w:lang w:eastAsia="zh-CN" w:bidi="ar"/>
              </w:rPr>
              <w:t>n.phr</w:t>
            </w:r>
          </w:p>
        </w:tc>
        <w:tc>
          <w:tcPr>
            <w:tcW w:w="4208" w:type="dxa"/>
            <w:tcBorders>
              <w:tl2br w:val="nil"/>
              <w:tr2bl w:val="nil"/>
            </w:tcBorders>
            <w:shd w:val="clear" w:color="auto" w:fill="auto"/>
            <w:vAlign w:val="center"/>
          </w:tcPr>
          <w:p w:rsidR="00D8384D" w:rsidRDefault="00DD037D">
            <w:pPr>
              <w:spacing w:line="360" w:lineRule="auto"/>
            </w:pPr>
            <w:r>
              <w:rPr>
                <w:rFonts w:eastAsia="SimSun"/>
                <w:lang w:eastAsia="zh-CN" w:bidi="ar"/>
              </w:rPr>
              <w:t>quản lý thời gian sử dụng màn hình</w:t>
            </w:r>
          </w:p>
        </w:tc>
        <w:tc>
          <w:tcPr>
            <w:tcW w:w="1579" w:type="dxa"/>
            <w:tcBorders>
              <w:tl2br w:val="nil"/>
              <w:tr2bl w:val="nil"/>
            </w:tcBorders>
            <w:shd w:val="clear" w:color="auto" w:fill="auto"/>
            <w:vAlign w:val="center"/>
          </w:tcPr>
          <w:p w:rsidR="00D8384D" w:rsidRDefault="00DD037D">
            <w:pPr>
              <w:spacing w:line="360" w:lineRule="auto"/>
            </w:pPr>
            <w:r>
              <w:rPr>
                <w:rFonts w:eastAsia="SimSun"/>
                <w:lang w:eastAsia="zh-CN" w:bidi="ar"/>
              </w:rPr>
              <w:t>B2</w:t>
            </w:r>
          </w:p>
        </w:tc>
      </w:tr>
    </w:tbl>
    <w:p w:rsidR="00D8384D" w:rsidRDefault="00D8384D">
      <w:pPr>
        <w:spacing w:line="360" w:lineRule="auto"/>
        <w:rPr>
          <w:bCs/>
          <w:color w:val="C00000"/>
        </w:rPr>
      </w:pPr>
    </w:p>
    <w:p w:rsidR="00D8384D" w:rsidRDefault="00D8384D">
      <w:pPr>
        <w:spacing w:line="360" w:lineRule="auto"/>
        <w:rPr>
          <w:bCs/>
        </w:rPr>
      </w:pPr>
    </w:p>
    <w:p w:rsidR="00D8384D" w:rsidRDefault="00D8384D">
      <w:pPr>
        <w:spacing w:line="360" w:lineRule="auto"/>
        <w:rPr>
          <w:bCs/>
        </w:rPr>
      </w:pPr>
    </w:p>
    <w:sdt>
      <w:sdtPr>
        <w:rPr>
          <w:rFonts w:ascii="UTM Swiss Condensed" w:hAnsi="UTM Swiss Condensed"/>
          <w:i/>
          <w:color w:val="FF0000"/>
          <w:sz w:val="20"/>
        </w:rPr>
        <w:id w:val="-606656480"/>
        <w:lock w:val="sdtContentLocked"/>
        <w:placeholder>
          <w:docPart w:val="DefaultPlaceholder_1081868574"/>
        </w:placeholder>
        <w15:appearance w15:val="hidden"/>
      </w:sdtPr>
      <w:sdtEndPr>
        <w:rPr>
          <w:i w:val="0"/>
        </w:rPr>
      </w:sdtEndPr>
      <w:sdtContent>
        <w:p w:rsidR="00772638" w:rsidRPr="00BF6DDB" w:rsidRDefault="00772638" w:rsidP="00772638">
          <w:pPr>
            <w:rPr>
              <w:rFonts w:ascii="UTM Swiss Condensed" w:hAnsi="UTM Swiss Condensed"/>
              <w:color w:val="FF0000"/>
              <w:sz w:val="20"/>
            </w:rPr>
          </w:pPr>
          <w:r w:rsidRPr="00BF6DDB">
            <w:rPr>
              <w:rFonts w:ascii="UTM Swiss Condensed" w:hAnsi="UTM Swiss Condensed"/>
              <w:i/>
              <w:color w:val="FF0000"/>
              <w:sz w:val="20"/>
            </w:rPr>
            <w:t xml:space="preserve">Giaoandethitienganh.info </w:t>
          </w:r>
          <w:r w:rsidRPr="00BF6DDB">
            <w:rPr>
              <w:rFonts w:ascii="UTM Swiss Condensed" w:hAnsi="UTM Swiss Condensed"/>
              <w:color w:val="FF0000"/>
              <w:sz w:val="20"/>
            </w:rPr>
            <w:t xml:space="preserve"> có rất nhiều tài liệu tiếng anh file word hay, chất lượng, </w:t>
          </w:r>
          <w:r>
            <w:rPr>
              <w:rFonts w:ascii="UTM Swiss Condensed" w:hAnsi="UTM Swiss Condensed"/>
              <w:color w:val="FF0000"/>
              <w:sz w:val="20"/>
            </w:rPr>
            <w:t xml:space="preserve">để tải thêm rất nhiều tài liệu hay khác, </w:t>
          </w:r>
          <w:r w:rsidRPr="00BF6DDB">
            <w:rPr>
              <w:rFonts w:ascii="UTM Swiss Condensed" w:hAnsi="UTM Swiss Condensed"/>
              <w:color w:val="FF0000"/>
              <w:sz w:val="20"/>
            </w:rPr>
            <w:t>mời bạn đăng ký tài khoản ( chỉ 100k/ năm) để chủ động hoàn toàn việc tải tài liệu bất cứ lúc nào bạn cần!</w:t>
          </w:r>
        </w:p>
      </w:sdtContent>
    </w:sdt>
    <w:p w:rsidR="00D8384D" w:rsidRDefault="00D8384D">
      <w:pPr>
        <w:spacing w:line="360" w:lineRule="auto"/>
        <w:rPr>
          <w:b/>
          <w:bCs/>
        </w:rPr>
      </w:pPr>
      <w:bookmarkStart w:id="1" w:name="_GoBack"/>
      <w:bookmarkEnd w:id="1"/>
    </w:p>
    <w:sectPr w:rsidR="00D8384D">
      <w:pgSz w:w="11906" w:h="16838"/>
      <w:pgMar w:top="720" w:right="720" w:bottom="720" w:left="720" w:header="720" w:footer="403" w:gutter="0"/>
      <w:pgNumType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A0B" w:rsidRDefault="00252A0B">
      <w:r>
        <w:separator/>
      </w:r>
    </w:p>
  </w:endnote>
  <w:endnote w:type="continuationSeparator" w:id="0">
    <w:p w:rsidR="00252A0B" w:rsidRDefault="0025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TM Swiss Condensed">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A0B" w:rsidRDefault="00252A0B">
      <w:r>
        <w:separator/>
      </w:r>
    </w:p>
  </w:footnote>
  <w:footnote w:type="continuationSeparator" w:id="0">
    <w:p w:rsidR="00252A0B" w:rsidRDefault="00252A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B11F73"/>
    <w:rsid w:val="00050A31"/>
    <w:rsid w:val="000716D2"/>
    <w:rsid w:val="00071AAB"/>
    <w:rsid w:val="000B76C4"/>
    <w:rsid w:val="000C5610"/>
    <w:rsid w:val="000E6552"/>
    <w:rsid w:val="000F3A4F"/>
    <w:rsid w:val="000F59AC"/>
    <w:rsid w:val="00105725"/>
    <w:rsid w:val="001364FE"/>
    <w:rsid w:val="001368DD"/>
    <w:rsid w:val="00147DB3"/>
    <w:rsid w:val="001518A5"/>
    <w:rsid w:val="00170095"/>
    <w:rsid w:val="00170E4F"/>
    <w:rsid w:val="001743F4"/>
    <w:rsid w:val="00187C33"/>
    <w:rsid w:val="001936B7"/>
    <w:rsid w:val="00196AB1"/>
    <w:rsid w:val="00201333"/>
    <w:rsid w:val="00210FA7"/>
    <w:rsid w:val="00216417"/>
    <w:rsid w:val="00252A0B"/>
    <w:rsid w:val="0026631D"/>
    <w:rsid w:val="002C2F53"/>
    <w:rsid w:val="003251F0"/>
    <w:rsid w:val="00333A54"/>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26F58"/>
    <w:rsid w:val="00643033"/>
    <w:rsid w:val="00644CC3"/>
    <w:rsid w:val="0065344C"/>
    <w:rsid w:val="00661468"/>
    <w:rsid w:val="006649F0"/>
    <w:rsid w:val="0067245D"/>
    <w:rsid w:val="0068470E"/>
    <w:rsid w:val="00695DCD"/>
    <w:rsid w:val="006A05CC"/>
    <w:rsid w:val="006A35A7"/>
    <w:rsid w:val="007152D7"/>
    <w:rsid w:val="00746C14"/>
    <w:rsid w:val="00772638"/>
    <w:rsid w:val="007A742B"/>
    <w:rsid w:val="007C2C59"/>
    <w:rsid w:val="00801F23"/>
    <w:rsid w:val="00837632"/>
    <w:rsid w:val="0085640F"/>
    <w:rsid w:val="008567AA"/>
    <w:rsid w:val="00884CEC"/>
    <w:rsid w:val="00892712"/>
    <w:rsid w:val="008A680A"/>
    <w:rsid w:val="008B0BB0"/>
    <w:rsid w:val="008D3224"/>
    <w:rsid w:val="008E2F16"/>
    <w:rsid w:val="008E6C4B"/>
    <w:rsid w:val="008F18C0"/>
    <w:rsid w:val="00907648"/>
    <w:rsid w:val="00930FDE"/>
    <w:rsid w:val="00934F96"/>
    <w:rsid w:val="00961943"/>
    <w:rsid w:val="00984C93"/>
    <w:rsid w:val="009852F3"/>
    <w:rsid w:val="00987CE1"/>
    <w:rsid w:val="0099405C"/>
    <w:rsid w:val="009C600F"/>
    <w:rsid w:val="009D3723"/>
    <w:rsid w:val="009E04F2"/>
    <w:rsid w:val="00A03B7B"/>
    <w:rsid w:val="00A200C9"/>
    <w:rsid w:val="00A250D5"/>
    <w:rsid w:val="00A32F56"/>
    <w:rsid w:val="00A36028"/>
    <w:rsid w:val="00A574DF"/>
    <w:rsid w:val="00A91424"/>
    <w:rsid w:val="00AA2C77"/>
    <w:rsid w:val="00AC3FB9"/>
    <w:rsid w:val="00AC702A"/>
    <w:rsid w:val="00AD226F"/>
    <w:rsid w:val="00B00BFB"/>
    <w:rsid w:val="00B13A52"/>
    <w:rsid w:val="00B24CF4"/>
    <w:rsid w:val="00B26993"/>
    <w:rsid w:val="00B4570C"/>
    <w:rsid w:val="00B5208C"/>
    <w:rsid w:val="00B74876"/>
    <w:rsid w:val="00BB7C2B"/>
    <w:rsid w:val="00BC1664"/>
    <w:rsid w:val="00BC2546"/>
    <w:rsid w:val="00C05085"/>
    <w:rsid w:val="00C1593D"/>
    <w:rsid w:val="00C56C7E"/>
    <w:rsid w:val="00C776A4"/>
    <w:rsid w:val="00C97023"/>
    <w:rsid w:val="00CA2C6C"/>
    <w:rsid w:val="00CC0600"/>
    <w:rsid w:val="00CC78AC"/>
    <w:rsid w:val="00CF7953"/>
    <w:rsid w:val="00D07232"/>
    <w:rsid w:val="00D10245"/>
    <w:rsid w:val="00D21BDD"/>
    <w:rsid w:val="00D65F07"/>
    <w:rsid w:val="00D8384D"/>
    <w:rsid w:val="00D92BB7"/>
    <w:rsid w:val="00DC76D2"/>
    <w:rsid w:val="00DD037D"/>
    <w:rsid w:val="00DD30ED"/>
    <w:rsid w:val="00DD676D"/>
    <w:rsid w:val="00E64C21"/>
    <w:rsid w:val="00E7344A"/>
    <w:rsid w:val="00EB37C7"/>
    <w:rsid w:val="00EC24C6"/>
    <w:rsid w:val="00EF2933"/>
    <w:rsid w:val="00F05146"/>
    <w:rsid w:val="00F1115D"/>
    <w:rsid w:val="00F3513C"/>
    <w:rsid w:val="00F465C5"/>
    <w:rsid w:val="00F5180D"/>
    <w:rsid w:val="00F51B21"/>
    <w:rsid w:val="00F51D87"/>
    <w:rsid w:val="00F8455C"/>
    <w:rsid w:val="01BF166D"/>
    <w:rsid w:val="02532745"/>
    <w:rsid w:val="032B6341"/>
    <w:rsid w:val="057445B3"/>
    <w:rsid w:val="06752BE0"/>
    <w:rsid w:val="06B74313"/>
    <w:rsid w:val="07BC427E"/>
    <w:rsid w:val="081D0A7E"/>
    <w:rsid w:val="0A200E2D"/>
    <w:rsid w:val="0A3D4581"/>
    <w:rsid w:val="0A4D58B0"/>
    <w:rsid w:val="0A960BA9"/>
    <w:rsid w:val="0AAC4130"/>
    <w:rsid w:val="0B1835C3"/>
    <w:rsid w:val="0B665E0B"/>
    <w:rsid w:val="0C1E3F92"/>
    <w:rsid w:val="0C962594"/>
    <w:rsid w:val="0EAD6F96"/>
    <w:rsid w:val="0F1537A6"/>
    <w:rsid w:val="0F6406CF"/>
    <w:rsid w:val="0FC24931"/>
    <w:rsid w:val="0FDC19E8"/>
    <w:rsid w:val="10367171"/>
    <w:rsid w:val="108552A4"/>
    <w:rsid w:val="11273833"/>
    <w:rsid w:val="13324B8D"/>
    <w:rsid w:val="147C7CAF"/>
    <w:rsid w:val="149E570D"/>
    <w:rsid w:val="159722C2"/>
    <w:rsid w:val="160C46A9"/>
    <w:rsid w:val="181F3CB2"/>
    <w:rsid w:val="18A153F0"/>
    <w:rsid w:val="18B11F73"/>
    <w:rsid w:val="19744352"/>
    <w:rsid w:val="1C08430B"/>
    <w:rsid w:val="1D2302DB"/>
    <w:rsid w:val="1E803AA8"/>
    <w:rsid w:val="1F4711E8"/>
    <w:rsid w:val="1FCE4C78"/>
    <w:rsid w:val="1FD32844"/>
    <w:rsid w:val="20DE0E36"/>
    <w:rsid w:val="21FC7B27"/>
    <w:rsid w:val="22263EFC"/>
    <w:rsid w:val="22424DB1"/>
    <w:rsid w:val="2301195B"/>
    <w:rsid w:val="23D4406A"/>
    <w:rsid w:val="240253A0"/>
    <w:rsid w:val="240E3358"/>
    <w:rsid w:val="25047FD1"/>
    <w:rsid w:val="25A86D89"/>
    <w:rsid w:val="26176DE9"/>
    <w:rsid w:val="273F572D"/>
    <w:rsid w:val="27B6285E"/>
    <w:rsid w:val="27E232A4"/>
    <w:rsid w:val="281A7745"/>
    <w:rsid w:val="29DF4E41"/>
    <w:rsid w:val="2A8D2301"/>
    <w:rsid w:val="31B00FC6"/>
    <w:rsid w:val="33F87DE7"/>
    <w:rsid w:val="35AE66DD"/>
    <w:rsid w:val="3663634A"/>
    <w:rsid w:val="37F00807"/>
    <w:rsid w:val="388D1D93"/>
    <w:rsid w:val="3907659E"/>
    <w:rsid w:val="398F0868"/>
    <w:rsid w:val="39DE2D7E"/>
    <w:rsid w:val="3A2D608C"/>
    <w:rsid w:val="3A6050B2"/>
    <w:rsid w:val="3A6E266D"/>
    <w:rsid w:val="3C7B7749"/>
    <w:rsid w:val="3E92283C"/>
    <w:rsid w:val="3EDE6B39"/>
    <w:rsid w:val="3F0F3CBE"/>
    <w:rsid w:val="419D0836"/>
    <w:rsid w:val="423B0808"/>
    <w:rsid w:val="42ED0561"/>
    <w:rsid w:val="4432718E"/>
    <w:rsid w:val="448C7083"/>
    <w:rsid w:val="4592157C"/>
    <w:rsid w:val="464239D2"/>
    <w:rsid w:val="46741C23"/>
    <w:rsid w:val="48410F87"/>
    <w:rsid w:val="490E414E"/>
    <w:rsid w:val="49A83CE4"/>
    <w:rsid w:val="4B8435F5"/>
    <w:rsid w:val="4B923308"/>
    <w:rsid w:val="4D555A6E"/>
    <w:rsid w:val="4D573FC9"/>
    <w:rsid w:val="4E8B2268"/>
    <w:rsid w:val="4EA963E4"/>
    <w:rsid w:val="4F547732"/>
    <w:rsid w:val="50226DF2"/>
    <w:rsid w:val="50461010"/>
    <w:rsid w:val="56261E47"/>
    <w:rsid w:val="56A75E3B"/>
    <w:rsid w:val="56CD2FCD"/>
    <w:rsid w:val="574F1ACC"/>
    <w:rsid w:val="589A4B4C"/>
    <w:rsid w:val="58F34CD0"/>
    <w:rsid w:val="592077C9"/>
    <w:rsid w:val="59973BDA"/>
    <w:rsid w:val="59F55223"/>
    <w:rsid w:val="5AB70B64"/>
    <w:rsid w:val="5BA71405"/>
    <w:rsid w:val="5C2A0A7A"/>
    <w:rsid w:val="5D5C7A80"/>
    <w:rsid w:val="5DAE2DC0"/>
    <w:rsid w:val="5EF55B4C"/>
    <w:rsid w:val="5FF067F2"/>
    <w:rsid w:val="61C75092"/>
    <w:rsid w:val="627E06D4"/>
    <w:rsid w:val="62B35DE6"/>
    <w:rsid w:val="62DE5BC0"/>
    <w:rsid w:val="62E01966"/>
    <w:rsid w:val="639F3A80"/>
    <w:rsid w:val="66385942"/>
    <w:rsid w:val="68122C4A"/>
    <w:rsid w:val="68D54BAD"/>
    <w:rsid w:val="690565BE"/>
    <w:rsid w:val="6A2D32F8"/>
    <w:rsid w:val="6A737851"/>
    <w:rsid w:val="6D8F730E"/>
    <w:rsid w:val="6E235E91"/>
    <w:rsid w:val="6E264AC6"/>
    <w:rsid w:val="6F57291D"/>
    <w:rsid w:val="700E3B9C"/>
    <w:rsid w:val="709616C4"/>
    <w:rsid w:val="710F390D"/>
    <w:rsid w:val="71141C04"/>
    <w:rsid w:val="72FD28EB"/>
    <w:rsid w:val="73832DF1"/>
    <w:rsid w:val="7393582A"/>
    <w:rsid w:val="74F146EB"/>
    <w:rsid w:val="753913DE"/>
    <w:rsid w:val="753F177D"/>
    <w:rsid w:val="761D220B"/>
    <w:rsid w:val="76BA6056"/>
    <w:rsid w:val="76D52484"/>
    <w:rsid w:val="76DB438D"/>
    <w:rsid w:val="775A5C4B"/>
    <w:rsid w:val="776E5C8E"/>
    <w:rsid w:val="78DF5D5C"/>
    <w:rsid w:val="7950018C"/>
    <w:rsid w:val="79816F8E"/>
    <w:rsid w:val="7BFD7E77"/>
    <w:rsid w:val="7E6C1441"/>
    <w:rsid w:val="7F2E0FB4"/>
    <w:rsid w:val="7F6341BF"/>
    <w:rsid w:val="7F691199"/>
    <w:rsid w:val="7FF667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4B832CC-6771-4762-902F-6B407D02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uiPriority="1" w:unhideWhenUsed="1" w:qFormat="0"/>
    <w:lsdException w:name="HTML Top of Form" w:semiHidden="1" w:uiPriority="99" w:unhideWhenUsed="1" w:qFormat="0"/>
    <w:lsdException w:name="HTML Bottom of Form" w:semiHidden="1" w:uiPriority="99" w:unhideWhenUsed="1" w:qFormat="0"/>
    <w:lsdException w:name="Normal Table" w:semiHidden="1" w:uiPriority="99"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basedOn w:val="Normal"/>
    <w:qFormat/>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Spacing">
    <w:name w:val="No Spacing"/>
    <w:link w:val="NoSpacingChar"/>
    <w:uiPriority w:val="1"/>
    <w:qFormat/>
    <w:rPr>
      <w:rFonts w:asciiTheme="minorHAnsi" w:eastAsiaTheme="minorHAnsi" w:hAnsiTheme="minorHAnsi" w:cstheme="minorBidi"/>
      <w:kern w:val="2"/>
      <w:sz w:val="22"/>
      <w:szCs w:val="22"/>
      <w14:ligatures w14:val="standardContextual"/>
    </w:rPr>
  </w:style>
  <w:style w:type="character" w:customStyle="1" w:styleId="NoSpacingChar">
    <w:name w:val="No Spacing Char"/>
    <w:link w:val="NoSpacing"/>
    <w:uiPriority w:val="1"/>
    <w:rPr>
      <w:rFonts w:asciiTheme="minorHAnsi" w:eastAsiaTheme="minorHAnsi" w:hAnsiTheme="minorHAnsi" w:cstheme="minorBidi"/>
      <w:kern w:val="2"/>
      <w:sz w:val="22"/>
      <w:szCs w:val="22"/>
      <w14:ligatures w14:val="standardContextual"/>
    </w:rPr>
  </w:style>
  <w:style w:type="character" w:styleId="PlaceholderText">
    <w:name w:val="Placeholder Text"/>
    <w:basedOn w:val="DefaultParagraphFont"/>
    <w:uiPriority w:val="99"/>
    <w:semiHidden/>
    <w:rsid w:val="00772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8F4226C6-B233-4A0C-A47E-5FB1FC8CA5D9}"/>
      </w:docPartPr>
      <w:docPartBody>
        <w:p w:rsidR="00D008F6" w:rsidRDefault="005B1F5C">
          <w:r w:rsidRPr="001C5F0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TM Swiss Condensed">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F5C"/>
    <w:rsid w:val="001C53B8"/>
    <w:rsid w:val="005B1F5C"/>
    <w:rsid w:val="00D008F6"/>
    <w:rsid w:val="00E40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1F5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54</Pages>
  <Words>23573</Words>
  <Characters>134369</Characters>
  <Application>Microsoft Office Word</Application>
  <DocSecurity>0</DocSecurity>
  <Lines>1119</Lines>
  <Paragraphs>315</Paragraphs>
  <ScaleCrop>false</ScaleCrop>
  <Company/>
  <LinksUpToDate>false</LinksUpToDate>
  <CharactersWithSpaces>157627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3</cp:revision>
  <dcterms:created xsi:type="dcterms:W3CDTF">2024-10-18T10:31:00Z</dcterms:created>
  <dcterms:modified xsi:type="dcterms:W3CDTF">2026-04-25T01:12:00Z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D20552698F414EC49909B5F8316ADFC3_13</vt:lpwstr>
  </property>
  <property fmtid="{D5CDD505-2E9C-101B-9397-08002B2CF9AE}" pid="4" name="KSOTemplateDocerSaveRecord">
    <vt:lpwstr>eyJoZGlkIjoiNWEyY2I5OWVjYjI0ZjgzYjY0MmQzMmQzYmE5NmRiMWIiLCJ1c2VySWQiOiI4ODEzNDQ2OTY2Njk3In0=</vt:lpwstr>
  </property>
</Properties>
</file>