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C9450DE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E2236D">
        <w:rPr>
          <w:b/>
          <w:color w:val="000000" w:themeColor="text1"/>
        </w:rPr>
        <w:t>7</w:t>
      </w:r>
      <w:r>
        <w:rPr>
          <w:b/>
          <w:color w:val="000000" w:themeColor="text1"/>
        </w:rPr>
        <w:t xml:space="preserve"> - </w:t>
      </w:r>
      <w:r w:rsidR="00E2236D">
        <w:rPr>
          <w:b/>
          <w:color w:val="000000" w:themeColor="text1"/>
        </w:rPr>
        <w:t>TOYS</w:t>
      </w:r>
    </w:p>
    <w:p w14:paraId="46DF33D1" w14:textId="4D0E900F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E2236D">
        <w:rPr>
          <w:b/>
          <w:color w:val="000000" w:themeColor="text1"/>
        </w:rPr>
        <w:t>99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6C09C75E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E2236D">
        <w:rPr>
          <w:color w:val="000000" w:themeColor="text1"/>
        </w:rPr>
        <w:t>talk about how many things they have.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20B26815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E2236D" w:rsidRPr="00F46217">
        <w:rPr>
          <w:bCs/>
          <w:i/>
          <w:color w:val="000000" w:themeColor="text1"/>
        </w:rPr>
        <w:t>card, block, dice, marble</w:t>
      </w:r>
      <w:r w:rsidR="00F46217" w:rsidRPr="00F46217">
        <w:rPr>
          <w:bCs/>
          <w:i/>
          <w:color w:val="000000" w:themeColor="text1"/>
        </w:rPr>
        <w:t>.</w:t>
      </w:r>
    </w:p>
    <w:p w14:paraId="5F4EB43A" w14:textId="61A473B2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="00E2236D" w:rsidRPr="00616733">
        <w:rPr>
          <w:bCs/>
          <w:i/>
          <w:color w:val="000000" w:themeColor="text1"/>
        </w:rPr>
        <w:t xml:space="preserve">How many marbles do you </w:t>
      </w:r>
      <w:proofErr w:type="gramStart"/>
      <w:r w:rsidR="00E2236D" w:rsidRPr="00616733">
        <w:rPr>
          <w:bCs/>
          <w:i/>
          <w:color w:val="000000" w:themeColor="text1"/>
        </w:rPr>
        <w:t>have?/</w:t>
      </w:r>
      <w:proofErr w:type="gramEnd"/>
      <w:r w:rsidR="00E2236D" w:rsidRPr="00616733">
        <w:rPr>
          <w:bCs/>
          <w:i/>
          <w:color w:val="000000" w:themeColor="text1"/>
        </w:rPr>
        <w:t xml:space="preserve"> I have five marbles.</w:t>
      </w:r>
    </w:p>
    <w:p w14:paraId="7BC90A43" w14:textId="56F07E7E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616733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77A5E6B0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E2236D">
        <w:rPr>
          <w:color w:val="000000" w:themeColor="text1"/>
        </w:rPr>
        <w:t>talk about how many things they have.</w:t>
      </w:r>
    </w:p>
    <w:p w14:paraId="1AC4F0D4" w14:textId="5634124F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E2236D">
        <w:rPr>
          <w:color w:val="000000" w:themeColor="text1"/>
        </w:rPr>
        <w:t>talk about how many things they have.</w:t>
      </w:r>
    </w:p>
    <w:p w14:paraId="573F256E" w14:textId="51E341E9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</w:t>
      </w:r>
      <w:r w:rsidR="00E2236D">
        <w:rPr>
          <w:color w:val="000000" w:themeColor="text1"/>
        </w:rPr>
        <w:t>about how many things they have.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7C5A804F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616733">
        <w:rPr>
          <w:bCs/>
          <w:color w:val="000000" w:themeColor="text1"/>
        </w:rPr>
        <w:t>.</w:t>
      </w:r>
    </w:p>
    <w:p w14:paraId="182BA0E0" w14:textId="63317B77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2B6846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616733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6F94F1C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616733">
        <w:rPr>
          <w:color w:val="000000" w:themeColor="text1"/>
        </w:rPr>
        <w:t>.</w:t>
      </w:r>
    </w:p>
    <w:p w14:paraId="61514BA1" w14:textId="155CBB1E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616733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20F21BFC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 xml:space="preserve">help </w:t>
      </w:r>
      <w:r w:rsidR="002B6846">
        <w:rPr>
          <w:color w:val="000000" w:themeColor="text1"/>
        </w:rPr>
        <w:t xml:space="preserve">the </w:t>
      </w:r>
      <w:r w:rsidR="005A32FA">
        <w:rPr>
          <w:color w:val="000000" w:themeColor="text1"/>
        </w:rPr>
        <w:t xml:space="preserve">students review </w:t>
      </w:r>
      <w:r w:rsidR="002B6846">
        <w:rPr>
          <w:color w:val="000000" w:themeColor="text1"/>
        </w:rPr>
        <w:t xml:space="preserve">the </w:t>
      </w:r>
      <w:r w:rsidR="005A32FA">
        <w:rPr>
          <w:color w:val="000000" w:themeColor="text1"/>
        </w:rPr>
        <w:t>vocabulary</w:t>
      </w:r>
      <w:r w:rsidR="002B6846">
        <w:rPr>
          <w:color w:val="000000" w:themeColor="text1"/>
        </w:rPr>
        <w:t xml:space="preserve"> items</w:t>
      </w:r>
      <w:r w:rsidR="005A32FA">
        <w:rPr>
          <w:color w:val="000000" w:themeColor="text1"/>
        </w:rPr>
        <w:t xml:space="preserve"> about </w:t>
      </w:r>
      <w:r w:rsidR="002B6846">
        <w:rPr>
          <w:color w:val="000000" w:themeColor="text1"/>
        </w:rPr>
        <w:t>the</w:t>
      </w:r>
      <w:r w:rsidR="005A32FA">
        <w:rPr>
          <w:color w:val="000000" w:themeColor="text1"/>
        </w:rPr>
        <w:t xml:space="preserve"> things,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</w:t>
      </w:r>
      <w:r w:rsidR="002B6846">
        <w:rPr>
          <w:color w:val="000000" w:themeColor="text1"/>
        </w:rPr>
        <w:t>,</w:t>
      </w:r>
      <w:r w:rsidR="009E0CF6" w:rsidRPr="00D6227E">
        <w:rPr>
          <w:color w:val="000000" w:themeColor="text1"/>
        </w:rPr>
        <w:t xml:space="preserve"> and</w:t>
      </w:r>
      <w:r w:rsidR="001A4946">
        <w:rPr>
          <w:color w:val="000000" w:themeColor="text1"/>
        </w:rPr>
        <w:t xml:space="preserve">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21832E7D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5A32FA">
        <w:rPr>
          <w:color w:val="000000" w:themeColor="text1"/>
        </w:rPr>
        <w:t>Yes or No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</w:t>
      </w:r>
      <w:r w:rsidR="002B6846">
        <w:rPr>
          <w:color w:val="000000" w:themeColor="text1"/>
        </w:rPr>
        <w:t>”</w:t>
      </w:r>
      <w:r w:rsidR="00616733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621F4FA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4D2BE2">
        <w:rPr>
          <w:bCs/>
          <w:color w:val="000000" w:themeColor="text1"/>
        </w:rPr>
        <w:t xml:space="preserve">jump </w:t>
      </w:r>
      <w:r w:rsidR="00E21C4E">
        <w:rPr>
          <w:bCs/>
          <w:color w:val="000000" w:themeColor="text1"/>
        </w:rPr>
        <w:t>to</w:t>
      </w:r>
      <w:r w:rsidR="004D2BE2">
        <w:rPr>
          <w:bCs/>
          <w:color w:val="000000" w:themeColor="text1"/>
        </w:rPr>
        <w:t xml:space="preserve"> the correct </w:t>
      </w:r>
      <w:r w:rsidR="00E21C4E">
        <w:rPr>
          <w:bCs/>
          <w:color w:val="000000" w:themeColor="text1"/>
        </w:rPr>
        <w:t>side or</w:t>
      </w:r>
      <w:r w:rsidR="00C73DFF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C73DFF" w:rsidRPr="00D6227E">
        <w:rPr>
          <w:bCs/>
          <w:color w:val="000000" w:themeColor="text1"/>
        </w:rPr>
        <w:t xml:space="preserve"> </w:t>
      </w:r>
      <w:r w:rsidR="0057598E" w:rsidRPr="00D6227E">
        <w:rPr>
          <w:bCs/>
          <w:color w:val="000000" w:themeColor="text1"/>
        </w:rPr>
        <w:t xml:space="preserve">the </w:t>
      </w:r>
      <w:r w:rsidR="00E21C4E">
        <w:rPr>
          <w:bCs/>
          <w:color w:val="000000" w:themeColor="text1"/>
        </w:rPr>
        <w:t xml:space="preserve">correct </w:t>
      </w:r>
      <w:r w:rsidR="0057598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</w:t>
      </w:r>
      <w:r w:rsidR="0057598E" w:rsidRPr="00D6227E">
        <w:rPr>
          <w:bCs/>
          <w:color w:val="000000" w:themeColor="text1"/>
        </w:rPr>
        <w:t xml:space="preserve"> </w:t>
      </w:r>
      <w:r w:rsidR="004D2BE2">
        <w:rPr>
          <w:bCs/>
          <w:color w:val="000000" w:themeColor="text1"/>
        </w:rPr>
        <w:t>quickly</w:t>
      </w:r>
      <w:r w:rsidR="00C73DFF" w:rsidRPr="00D6227E">
        <w:rPr>
          <w:bCs/>
          <w:color w:val="000000" w:themeColor="text1"/>
        </w:rPr>
        <w:t>.</w:t>
      </w:r>
    </w:p>
    <w:p w14:paraId="0EA44A11" w14:textId="77777777" w:rsid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E21C4E" w:rsidRPr="00D6227E">
        <w:rPr>
          <w:bCs/>
          <w:color w:val="000000" w:themeColor="text1"/>
        </w:rPr>
        <w:t xml:space="preserve">Students can </w:t>
      </w:r>
      <w:r w:rsidR="00E21C4E">
        <w:rPr>
          <w:bCs/>
          <w:color w:val="000000" w:themeColor="text1"/>
        </w:rPr>
        <w:t>jump to the 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E21C4E" w:rsidRPr="00D6227E">
        <w:rPr>
          <w:bCs/>
          <w:color w:val="000000" w:themeColor="text1"/>
        </w:rPr>
        <w:t xml:space="preserve"> the </w:t>
      </w:r>
      <w:r w:rsidR="00E21C4E">
        <w:rPr>
          <w:bCs/>
          <w:color w:val="000000" w:themeColor="text1"/>
        </w:rPr>
        <w:t xml:space="preserve">correct </w:t>
      </w:r>
      <w:r w:rsidR="00E21C4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flashcards.</w:t>
      </w:r>
    </w:p>
    <w:p w14:paraId="04D20FAF" w14:textId="0944E2E3" w:rsidR="00A05334" w:rsidRP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uncompleted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A05334" w:rsidRPr="00E21C4E">
        <w:rPr>
          <w:bCs/>
          <w:color w:val="000000" w:themeColor="text1"/>
        </w:rPr>
        <w:t xml:space="preserve">Students </w:t>
      </w:r>
      <w:r w:rsidR="00E21C4E">
        <w:rPr>
          <w:bCs/>
          <w:color w:val="000000" w:themeColor="text1"/>
        </w:rPr>
        <w:t>jump to the incorrect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329E0683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Pla</w:t>
            </w:r>
            <w:r w:rsidR="002B6846">
              <w:rPr>
                <w:b/>
                <w:bCs/>
                <w:color w:val="000000" w:themeColor="text1"/>
              </w:rPr>
              <w:t>y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 the </w:t>
            </w:r>
            <w:r w:rsidR="002B6846" w:rsidRPr="002B6846">
              <w:rPr>
                <w:b/>
                <w:bCs/>
                <w:i/>
                <w:iCs/>
                <w:color w:val="000000" w:themeColor="text1"/>
              </w:rPr>
              <w:t>Yes or No</w:t>
            </w:r>
            <w:r w:rsidR="002B6846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2B6846">
              <w:rPr>
                <w:b/>
                <w:bCs/>
                <w:color w:val="000000" w:themeColor="text1"/>
              </w:rPr>
              <w:t>.</w:t>
            </w:r>
          </w:p>
          <w:p w14:paraId="162261C6" w14:textId="7B06FAFB" w:rsidR="00FB5CC2" w:rsidRPr="005A32FA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Draw </w:t>
            </w:r>
            <w:r w:rsidR="005A32FA">
              <w:rPr>
                <w:color w:val="000000" w:themeColor="text1"/>
                <w:shd w:val="clear" w:color="auto" w:fill="FAF9F8"/>
              </w:rPr>
              <w:t>a line</w:t>
            </w:r>
            <w:r>
              <w:rPr>
                <w:color w:val="000000" w:themeColor="text1"/>
                <w:shd w:val="clear" w:color="auto" w:fill="FAF9F8"/>
              </w:rPr>
              <w:t xml:space="preserve"> on the ground with chalk.</w:t>
            </w:r>
            <w:r w:rsidR="005A32FA">
              <w:rPr>
                <w:color w:val="000000" w:themeColor="text1"/>
                <w:shd w:val="clear" w:color="auto" w:fill="FAF9F8"/>
              </w:rPr>
              <w:t xml:space="preserve"> </w:t>
            </w:r>
          </w:p>
          <w:p w14:paraId="55D76711" w14:textId="59F01E4F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 to the students that one side is Yes and the other side is No. </w:t>
            </w:r>
          </w:p>
          <w:p w14:paraId="6BC791D1" w14:textId="215C5289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Show</w:t>
            </w:r>
            <w:r w:rsidR="002B6846">
              <w:rPr>
                <w:bCs/>
                <w:color w:val="000000" w:themeColor="text1"/>
              </w:rPr>
              <w:t xml:space="preserve"> the</w:t>
            </w:r>
            <w:r>
              <w:rPr>
                <w:bCs/>
                <w:color w:val="000000" w:themeColor="text1"/>
              </w:rPr>
              <w:t xml:space="preserve"> students a flashcard and ask </w:t>
            </w:r>
            <w:r w:rsidR="00430EAE">
              <w:rPr>
                <w:bCs/>
                <w:color w:val="000000" w:themeColor="text1"/>
              </w:rPr>
              <w:t xml:space="preserve">them </w:t>
            </w:r>
            <w:r>
              <w:rPr>
                <w:bCs/>
                <w:color w:val="000000" w:themeColor="text1"/>
              </w:rPr>
              <w:t>a question</w:t>
            </w:r>
            <w:r w:rsidR="00430EAE">
              <w:rPr>
                <w:bCs/>
                <w:color w:val="000000" w:themeColor="text1"/>
              </w:rPr>
              <w:t xml:space="preserve">: 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Is this a </w:t>
            </w:r>
            <w:r w:rsidR="002B6846">
              <w:rPr>
                <w:bCs/>
                <w:i/>
                <w:iCs/>
                <w:color w:val="000000" w:themeColor="text1"/>
              </w:rPr>
              <w:t>block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? </w:t>
            </w:r>
          </w:p>
          <w:p w14:paraId="49245EC2" w14:textId="048DD3C7" w:rsidR="0024103D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Get the class to jump to the correct side to the answer.</w:t>
            </w:r>
          </w:p>
          <w:p w14:paraId="50023649" w14:textId="77777777" w:rsidR="00C34E42" w:rsidRDefault="00C34E42" w:rsidP="00C34E4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C936B53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 whole class.</w:t>
            </w:r>
          </w:p>
          <w:p w14:paraId="2E455112" w14:textId="54E96ED7" w:rsid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</w:t>
            </w:r>
            <w:r w:rsidR="002B6846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304812A2" w14:textId="77A07D16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and carefully listen to teacher’s questions.</w:t>
            </w:r>
          </w:p>
          <w:p w14:paraId="62EBA109" w14:textId="77777777" w:rsidR="00C34E42" w:rsidRDefault="00C34E42" w:rsidP="00C34E4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B7A048" w14:textId="77777777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Jump to the correct side (Yes/No) to show their answer.</w:t>
            </w:r>
          </w:p>
          <w:p w14:paraId="34F86A31" w14:textId="1368450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4B20B386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2B6846" w:rsidRPr="002B6846">
              <w:rPr>
                <w:b/>
                <w:bCs/>
                <w:i/>
                <w:iCs/>
                <w:color w:val="000000" w:themeColor="text1"/>
              </w:rPr>
              <w:t>Repeating</w:t>
            </w:r>
            <w:r w:rsidR="002B6846">
              <w:rPr>
                <w:b/>
                <w:bCs/>
                <w:color w:val="000000" w:themeColor="text1"/>
              </w:rPr>
              <w:t xml:space="preserve"> game.</w:t>
            </w:r>
          </w:p>
          <w:p w14:paraId="347C0327" w14:textId="6ECD13A2" w:rsidR="00763F5C" w:rsidRPr="005234D9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2B6846">
              <w:rPr>
                <w:color w:val="000000" w:themeColor="text1"/>
                <w:shd w:val="clear" w:color="auto" w:fill="FAF9F8"/>
              </w:rPr>
              <w:t>the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 things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45BE7326" w14:textId="77777777" w:rsidR="005234D9" w:rsidRPr="005302C8" w:rsidRDefault="005234D9" w:rsidP="005234D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E9A56BD" w14:textId="1A15538E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Point to a flashcard and say a word. If the word is </w:t>
            </w:r>
            <w:r>
              <w:rPr>
                <w:color w:val="000000" w:themeColor="text1"/>
                <w:shd w:val="clear" w:color="auto" w:fill="FAF9F8"/>
              </w:rPr>
              <w:lastRenderedPageBreak/>
              <w:t>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23450AD" w14:textId="5378CC26" w:rsidR="00763F5C" w:rsidRDefault="00FC706F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2B6846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 before playing the game.</w:t>
            </w:r>
          </w:p>
          <w:p w14:paraId="11FE5E84" w14:textId="0C9BFC96" w:rsidR="00763F5C" w:rsidRPr="005234D9" w:rsidRDefault="00FC706F" w:rsidP="005234D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</w:t>
            </w:r>
            <w:r w:rsidR="00946B8E">
              <w:rPr>
                <w:bCs/>
                <w:color w:val="000000" w:themeColor="text1"/>
              </w:rPr>
              <w:t xml:space="preserve">, listen to their teacher saying the word on each card, </w:t>
            </w:r>
            <w:r w:rsidR="00946B8E">
              <w:rPr>
                <w:bCs/>
                <w:color w:val="000000" w:themeColor="text1"/>
              </w:rPr>
              <w:lastRenderedPageBreak/>
              <w:t>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08660E51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2B6846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2B6846">
        <w:rPr>
          <w:color w:val="000000" w:themeColor="text1"/>
        </w:rPr>
        <w:t>identify and name the things</w:t>
      </w:r>
      <w:r w:rsidR="00250525">
        <w:rPr>
          <w:color w:val="000000" w:themeColor="text1"/>
        </w:rPr>
        <w:t>.</w:t>
      </w:r>
    </w:p>
    <w:p w14:paraId="1944A3EC" w14:textId="409B3AEA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616733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10152A3D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E2236D">
              <w:rPr>
                <w:color w:val="000000" w:themeColor="text1"/>
              </w:rPr>
              <w:t>3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E2236D">
              <w:rPr>
                <w:color w:val="000000" w:themeColor="text1"/>
              </w:rPr>
              <w:t>30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6FD65F28" w:rsidR="00D23B19" w:rsidRPr="00C8305B" w:rsidRDefault="00D23B19" w:rsidP="00C8305B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C8305B">
              <w:rPr>
                <w:color w:val="000000" w:themeColor="text1"/>
              </w:rPr>
              <w:t xml:space="preserve"> </w:t>
            </w:r>
            <w:r w:rsidRPr="00C8305B">
              <w:rPr>
                <w:i/>
                <w:iCs/>
                <w:color w:val="000000" w:themeColor="text1"/>
              </w:rPr>
              <w:t>(</w:t>
            </w:r>
            <w:r w:rsidR="00E2236D" w:rsidRPr="00E2236D">
              <w:rPr>
                <w:bCs/>
                <w:i/>
                <w:iCs/>
                <w:color w:val="000000" w:themeColor="text1"/>
              </w:rPr>
              <w:t>card, block, dice, marble</w:t>
            </w:r>
            <w:r w:rsidRPr="00E2236D">
              <w:rPr>
                <w:bCs/>
                <w:i/>
                <w:iCs/>
                <w:color w:val="000000" w:themeColor="text1"/>
              </w:rPr>
              <w:t>)</w:t>
            </w:r>
            <w:r w:rsidRPr="00C8305B">
              <w:rPr>
                <w:bCs/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</w:t>
            </w:r>
            <w:r w:rsidR="008F5FAF" w:rsidRPr="00C8305B">
              <w:rPr>
                <w:color w:val="000000" w:themeColor="text1"/>
              </w:rPr>
              <w:t>.</w:t>
            </w:r>
          </w:p>
          <w:p w14:paraId="457C8DAB" w14:textId="145326C5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2B6846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06A3075B" w:rsidR="00186C39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 w:rsidR="002B6846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375DD672" w14:textId="77777777" w:rsidR="002B6846" w:rsidRPr="00D6227E" w:rsidRDefault="002B6846" w:rsidP="002B684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48B30F03" w:rsidR="000A7693" w:rsidRDefault="000A7693" w:rsidP="000A769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="00EC4769">
              <w:rPr>
                <w:b/>
                <w:bCs/>
                <w:i/>
                <w:iCs/>
                <w:color w:val="000000" w:themeColor="text1"/>
              </w:rPr>
              <w:t>Four corners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09B8E80A" w14:textId="73DE03C3" w:rsidR="000A7693" w:rsidRPr="00385BBC" w:rsidRDefault="00EC4769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Put one flashcard in each of the four corners of the classroom.</w:t>
            </w:r>
          </w:p>
          <w:p w14:paraId="27434B40" w14:textId="2873592E" w:rsidR="00385BBC" w:rsidRPr="00385BBC" w:rsidRDefault="00385BBC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Cs/>
                <w:color w:val="000000" w:themeColor="text1"/>
              </w:rPr>
            </w:pPr>
            <w:r w:rsidRPr="00385BBC">
              <w:rPr>
                <w:bCs/>
                <w:color w:val="000000" w:themeColor="text1"/>
              </w:rPr>
              <w:t>Make sure that all students can pronounce the new word in each card.</w:t>
            </w:r>
          </w:p>
          <w:p w14:paraId="53A8B536" w14:textId="31B23041" w:rsidR="00EC4769" w:rsidRDefault="00EC4769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916AF4">
              <w:rPr>
                <w:color w:val="000000" w:themeColor="text1"/>
              </w:rPr>
              <w:t xml:space="preserve">Choose one student to come to the front </w:t>
            </w:r>
            <w:r w:rsidR="00916AF4" w:rsidRPr="00916AF4">
              <w:rPr>
                <w:color w:val="000000" w:themeColor="text1"/>
              </w:rPr>
              <w:t>of the class.</w:t>
            </w:r>
          </w:p>
          <w:p w14:paraId="1BF1EA88" w14:textId="1A35E3AA" w:rsidR="00916AF4" w:rsidRDefault="00916AF4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close their eyes and have the rest of the class stand up and point to a flashcard of their choice.</w:t>
            </w:r>
          </w:p>
          <w:p w14:paraId="206BC37B" w14:textId="784AFEBA" w:rsidR="00916AF4" w:rsidRDefault="00916AF4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at the front say one of the words. All students pointing at that flashcard are “out”. They must sit down.</w:t>
            </w:r>
          </w:p>
          <w:p w14:paraId="6FEAD3E6" w14:textId="2344B37C" w:rsidR="000A7693" w:rsidRPr="00A05320" w:rsidRDefault="00916AF4" w:rsidP="00A05320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Continue the game until </w:t>
            </w:r>
            <w:r w:rsidR="00A05320">
              <w:rPr>
                <w:color w:val="000000" w:themeColor="text1"/>
              </w:rPr>
              <w:t xml:space="preserve">only </w:t>
            </w:r>
            <w:r>
              <w:rPr>
                <w:color w:val="000000" w:themeColor="text1"/>
              </w:rPr>
              <w:t>one student is left standing.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700B12D2" w14:textId="77777777" w:rsidR="00230641" w:rsidRDefault="00827E48" w:rsidP="00385BBC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Play with </w:t>
            </w:r>
            <w:r w:rsidR="00385BBC">
              <w:rPr>
                <w:bCs/>
                <w:color w:val="000000" w:themeColor="text1"/>
              </w:rPr>
              <w:t>the whole class.</w:t>
            </w:r>
          </w:p>
          <w:p w14:paraId="07259A05" w14:textId="46032640" w:rsidR="00205E1E" w:rsidRDefault="00205E1E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Identify and say the new words in the flashcards of the four corners correctly.</w:t>
            </w:r>
          </w:p>
          <w:p w14:paraId="01DF37D3" w14:textId="10DCCEDA" w:rsidR="00B816ED" w:rsidRDefault="00B816ED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916AF4">
              <w:rPr>
                <w:color w:val="000000" w:themeColor="text1"/>
              </w:rPr>
              <w:t>ne student to come to the front of the class.</w:t>
            </w:r>
          </w:p>
          <w:p w14:paraId="5737116C" w14:textId="77777777" w:rsidR="00205E1E" w:rsidRDefault="00205E1E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Stand up and point to a flashcard they like. </w:t>
            </w:r>
          </w:p>
          <w:p w14:paraId="76A442BC" w14:textId="6F1087A2" w:rsidR="00B816ED" w:rsidRDefault="00B816ED" w:rsidP="00B816E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916AF4">
              <w:rPr>
                <w:color w:val="000000" w:themeColor="text1"/>
              </w:rPr>
              <w:t xml:space="preserve">ne student </w:t>
            </w:r>
            <w:r>
              <w:rPr>
                <w:color w:val="000000" w:themeColor="text1"/>
              </w:rPr>
              <w:t>at</w:t>
            </w:r>
            <w:r w:rsidRPr="00916AF4">
              <w:rPr>
                <w:color w:val="000000" w:themeColor="text1"/>
              </w:rPr>
              <w:t xml:space="preserve"> the front of the class</w:t>
            </w:r>
            <w:r>
              <w:rPr>
                <w:color w:val="000000" w:themeColor="text1"/>
              </w:rPr>
              <w:t xml:space="preserve"> says one of the new words</w:t>
            </w:r>
            <w:r w:rsidRPr="00916AF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Students pointing at that flashcard must sit down.</w:t>
            </w:r>
          </w:p>
          <w:p w14:paraId="1ED017B7" w14:textId="72211F5F" w:rsidR="00B816ED" w:rsidRPr="00205E1E" w:rsidRDefault="00B816ED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until the last students is still standing.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589B74C4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 xml:space="preserve">asking and answering about </w:t>
      </w:r>
      <w:r w:rsidR="006509C2">
        <w:rPr>
          <w:color w:val="000000" w:themeColor="text1"/>
        </w:rPr>
        <w:t>how many things they have.</w:t>
      </w:r>
    </w:p>
    <w:p w14:paraId="281433C5" w14:textId="1E30041E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616733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49C464D5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about </w:t>
      </w:r>
      <w:r w:rsidR="006509C2">
        <w:rPr>
          <w:color w:val="000000" w:themeColor="text1"/>
        </w:rPr>
        <w:t xml:space="preserve">how many things they have </w:t>
      </w:r>
      <w:r w:rsidR="002323D7" w:rsidRPr="00D6227E">
        <w:rPr>
          <w:color w:val="000000" w:themeColor="text1"/>
        </w:rPr>
        <w:t>correctly</w:t>
      </w:r>
      <w:r w:rsidR="0060609C">
        <w:rPr>
          <w:color w:val="000000" w:themeColor="text1"/>
        </w:rPr>
        <w:t xml:space="preserve"> and smoothly</w:t>
      </w:r>
      <w:r w:rsidR="003D7AD1" w:rsidRPr="00D6227E">
        <w:rPr>
          <w:color w:val="000000" w:themeColor="text1"/>
        </w:rPr>
        <w:t>.</w:t>
      </w:r>
    </w:p>
    <w:p w14:paraId="4E52CA97" w14:textId="26D0B1AB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60609C">
        <w:rPr>
          <w:color w:val="000000" w:themeColor="text1"/>
        </w:rPr>
        <w:t xml:space="preserve">ask and answer about </w:t>
      </w:r>
      <w:r w:rsidR="006509C2">
        <w:rPr>
          <w:color w:val="000000" w:themeColor="text1"/>
        </w:rPr>
        <w:t>how many things they have.</w:t>
      </w:r>
    </w:p>
    <w:p w14:paraId="7363A61C" w14:textId="4947E170" w:rsidR="0060609C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60609C">
        <w:rPr>
          <w:color w:val="000000" w:themeColor="text1"/>
        </w:rPr>
        <w:t xml:space="preserve">ask and answer about </w:t>
      </w:r>
      <w:r w:rsidR="006509C2">
        <w:rPr>
          <w:color w:val="000000" w:themeColor="text1"/>
        </w:rPr>
        <w:t>how many things they have.</w:t>
      </w: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3EC9242F" w:rsidR="001D122B" w:rsidRPr="005D70AC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5D70AC">
              <w:rPr>
                <w:b/>
                <w:bCs/>
                <w:color w:val="000000" w:themeColor="text1"/>
              </w:rPr>
              <w:t xml:space="preserve">1. </w:t>
            </w:r>
            <w:r w:rsidR="001D122B" w:rsidRPr="005D70AC">
              <w:rPr>
                <w:b/>
                <w:bCs/>
                <w:color w:val="000000" w:themeColor="text1"/>
              </w:rPr>
              <w:t>Listen and p</w:t>
            </w:r>
            <w:r w:rsidR="00827E48" w:rsidRPr="005D70AC">
              <w:rPr>
                <w:b/>
                <w:bCs/>
                <w:color w:val="000000" w:themeColor="text1"/>
              </w:rPr>
              <w:t>ractice.</w:t>
            </w:r>
            <w:r w:rsidR="001D122B" w:rsidRPr="005D70AC">
              <w:rPr>
                <w:color w:val="000000" w:themeColor="text1"/>
              </w:rPr>
              <w:t xml:space="preserve"> (CD</w:t>
            </w:r>
            <w:r w:rsidR="00E2236D" w:rsidRPr="005D70AC">
              <w:rPr>
                <w:color w:val="000000" w:themeColor="text1"/>
              </w:rPr>
              <w:t>3</w:t>
            </w:r>
            <w:r w:rsidR="001D122B" w:rsidRPr="005D70AC">
              <w:rPr>
                <w:color w:val="000000" w:themeColor="text1"/>
              </w:rPr>
              <w:t xml:space="preserve"> Track </w:t>
            </w:r>
            <w:r w:rsidR="00E2236D" w:rsidRPr="005D70AC">
              <w:rPr>
                <w:color w:val="000000" w:themeColor="text1"/>
              </w:rPr>
              <w:t>31</w:t>
            </w:r>
            <w:r w:rsidR="001D122B" w:rsidRPr="005D70AC">
              <w:rPr>
                <w:color w:val="000000" w:themeColor="text1"/>
              </w:rPr>
              <w:t>)</w:t>
            </w:r>
            <w:r w:rsidR="001D122B" w:rsidRPr="005D70AC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19EFC6EC" w:rsidR="00827E48" w:rsidRPr="005D70AC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>Use DCR</w:t>
            </w:r>
            <w:r w:rsidR="006509C2" w:rsidRPr="005D70AC">
              <w:rPr>
                <w:color w:val="000000" w:themeColor="text1"/>
              </w:rPr>
              <w:t xml:space="preserve"> on </w:t>
            </w:r>
            <w:proofErr w:type="spellStart"/>
            <w:r w:rsidR="006509C2" w:rsidRPr="005D70AC">
              <w:rPr>
                <w:color w:val="000000" w:themeColor="text1"/>
              </w:rPr>
              <w:t>Eduhome</w:t>
            </w:r>
            <w:proofErr w:type="spellEnd"/>
            <w:r w:rsidRPr="005D70AC">
              <w:rPr>
                <w:color w:val="000000" w:themeColor="text1"/>
              </w:rPr>
              <w:t xml:space="preserve"> to show the useful language and h</w:t>
            </w:r>
            <w:r w:rsidR="005A6F1F" w:rsidRPr="005D70AC">
              <w:rPr>
                <w:color w:val="000000" w:themeColor="text1"/>
              </w:rPr>
              <w:t xml:space="preserve">ave </w:t>
            </w:r>
            <w:r w:rsidR="006509C2" w:rsidRPr="005D70AC">
              <w:rPr>
                <w:color w:val="000000" w:themeColor="text1"/>
              </w:rPr>
              <w:t xml:space="preserve">the </w:t>
            </w:r>
            <w:r w:rsidR="005A6F1F" w:rsidRPr="005D70AC">
              <w:rPr>
                <w:color w:val="000000" w:themeColor="text1"/>
              </w:rPr>
              <w:t xml:space="preserve">students </w:t>
            </w:r>
            <w:r w:rsidR="00827E48" w:rsidRPr="005D70AC">
              <w:rPr>
                <w:color w:val="000000" w:themeColor="text1"/>
              </w:rPr>
              <w:t>look a</w:t>
            </w:r>
            <w:r w:rsidR="00603255" w:rsidRPr="005D70AC">
              <w:rPr>
                <w:color w:val="000000" w:themeColor="text1"/>
              </w:rPr>
              <w:t>nd read</w:t>
            </w:r>
            <w:r w:rsidR="00827E48" w:rsidRPr="005D70AC">
              <w:rPr>
                <w:color w:val="000000" w:themeColor="text1"/>
              </w:rPr>
              <w:t xml:space="preserve"> the useful language</w:t>
            </w:r>
            <w:r w:rsidR="00603255" w:rsidRPr="005D70AC">
              <w:rPr>
                <w:color w:val="000000" w:themeColor="text1"/>
              </w:rPr>
              <w:t xml:space="preserve"> silently</w:t>
            </w:r>
            <w:r w:rsidR="00827E48" w:rsidRPr="005D70AC">
              <w:rPr>
                <w:color w:val="000000" w:themeColor="text1"/>
              </w:rPr>
              <w:t>.</w:t>
            </w:r>
          </w:p>
          <w:p w14:paraId="7B1F4FBC" w14:textId="79D0C10F" w:rsidR="00B85D1C" w:rsidRPr="005D70A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 xml:space="preserve">Explain that we use this to ask </w:t>
            </w:r>
            <w:r w:rsidR="006509C2" w:rsidRPr="005D70AC">
              <w:rPr>
                <w:color w:val="000000" w:themeColor="text1"/>
              </w:rPr>
              <w:t>about the quantity of certain items that someone has. We use this when we are interested or want to compare to how many we have ourselves.</w:t>
            </w:r>
          </w:p>
          <w:p w14:paraId="5B26D611" w14:textId="59CE9BFC" w:rsidR="005B256E" w:rsidRPr="005D70AC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Pr="005D70AC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 xml:space="preserve">Ask them to </w:t>
            </w:r>
            <w:r w:rsidR="00603255" w:rsidRPr="005D70AC">
              <w:rPr>
                <w:color w:val="000000" w:themeColor="text1"/>
              </w:rPr>
              <w:t xml:space="preserve">work in pairs and </w:t>
            </w:r>
            <w:r w:rsidRPr="005D70AC"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Pr="005D70AC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D70AC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735FF45E" w14:textId="3D7B4A05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6509C2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E2236D" w:rsidRPr="00D6227E" w14:paraId="48A46227" w14:textId="77777777" w:rsidTr="002323D7">
        <w:tc>
          <w:tcPr>
            <w:tcW w:w="5850" w:type="dxa"/>
          </w:tcPr>
          <w:p w14:paraId="77C52A5E" w14:textId="12AFAFE7" w:rsidR="00E2236D" w:rsidRPr="005D70AC" w:rsidRDefault="00E2236D" w:rsidP="00E2236D">
            <w:pPr>
              <w:pStyle w:val="ListParagraph"/>
              <w:ind w:left="360"/>
              <w:rPr>
                <w:color w:val="000000" w:themeColor="text1"/>
              </w:rPr>
            </w:pPr>
            <w:r w:rsidRPr="005D70AC">
              <w:rPr>
                <w:b/>
                <w:bCs/>
                <w:color w:val="000000" w:themeColor="text1"/>
              </w:rPr>
              <w:t>2. Look</w:t>
            </w:r>
            <w:r w:rsidR="006509C2" w:rsidRPr="005D70AC">
              <w:rPr>
                <w:b/>
                <w:bCs/>
                <w:color w:val="000000" w:themeColor="text1"/>
              </w:rPr>
              <w:t>, read,</w:t>
            </w:r>
            <w:r w:rsidRPr="005D70AC">
              <w:rPr>
                <w:b/>
                <w:bCs/>
                <w:color w:val="000000" w:themeColor="text1"/>
              </w:rPr>
              <w:t xml:space="preserve"> and put a (</w:t>
            </w:r>
            <w:r w:rsidRPr="005D70AC">
              <w:rPr>
                <w:b/>
                <w:bCs/>
                <w:color w:val="000000" w:themeColor="text1"/>
              </w:rPr>
              <w:sym w:font="Wingdings" w:char="F0FC"/>
            </w:r>
            <w:r w:rsidRPr="005D70AC">
              <w:rPr>
                <w:b/>
                <w:bCs/>
                <w:color w:val="000000" w:themeColor="text1"/>
              </w:rPr>
              <w:t>) or a (</w:t>
            </w:r>
            <w:r w:rsidRPr="005D70AC">
              <w:rPr>
                <w:b/>
                <w:bCs/>
                <w:color w:val="000000" w:themeColor="text1"/>
              </w:rPr>
              <w:sym w:font="Wingdings" w:char="F0FB"/>
            </w:r>
            <w:r w:rsidRPr="005D70AC">
              <w:rPr>
                <w:b/>
                <w:bCs/>
                <w:color w:val="000000" w:themeColor="text1"/>
              </w:rPr>
              <w:t>). Practice.</w:t>
            </w:r>
          </w:p>
          <w:p w14:paraId="61F73D73" w14:textId="77777777" w:rsidR="00E2236D" w:rsidRPr="005D70AC" w:rsidRDefault="00E2236D" w:rsidP="00E223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 xml:space="preserve">Demonstrate the activity using the example. </w:t>
            </w:r>
          </w:p>
          <w:p w14:paraId="64FD54CB" w14:textId="77777777" w:rsidR="00E2236D" w:rsidRPr="005D70AC" w:rsidRDefault="00E2236D" w:rsidP="00E2236D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5AADECA" w14:textId="248514E8" w:rsidR="00E2236D" w:rsidRPr="005D70AC" w:rsidRDefault="00E2236D" w:rsidP="00E223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 xml:space="preserve">Have </w:t>
            </w:r>
            <w:r w:rsidR="005D70AC">
              <w:rPr>
                <w:color w:val="000000" w:themeColor="text1"/>
              </w:rPr>
              <w:t xml:space="preserve">the </w:t>
            </w:r>
            <w:r w:rsidRPr="005D70AC">
              <w:rPr>
                <w:color w:val="000000" w:themeColor="text1"/>
              </w:rPr>
              <w:t>students look and put a (</w:t>
            </w:r>
            <w:r w:rsidRPr="005D70AC">
              <w:rPr>
                <w:color w:val="000000" w:themeColor="text1"/>
              </w:rPr>
              <w:sym w:font="Wingdings" w:char="F0FC"/>
            </w:r>
            <w:r w:rsidRPr="005D70AC">
              <w:rPr>
                <w:color w:val="000000" w:themeColor="text1"/>
              </w:rPr>
              <w:t>) or a (</w:t>
            </w:r>
            <w:r w:rsidRPr="005D70AC">
              <w:rPr>
                <w:color w:val="000000" w:themeColor="text1"/>
              </w:rPr>
              <w:sym w:font="Wingdings" w:char="F0FB"/>
            </w:r>
            <w:r w:rsidRPr="005D70AC">
              <w:rPr>
                <w:color w:val="000000" w:themeColor="text1"/>
              </w:rPr>
              <w:t>) in each box in their Student’s Books.</w:t>
            </w:r>
          </w:p>
          <w:p w14:paraId="6731CC90" w14:textId="77777777" w:rsidR="00E2236D" w:rsidRPr="005D70AC" w:rsidRDefault="00E2236D" w:rsidP="00E223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>Divide the class into pairs and have them check each other’s work.</w:t>
            </w:r>
          </w:p>
          <w:p w14:paraId="13FF04EA" w14:textId="65493971" w:rsidR="00E2236D" w:rsidRPr="005D70AC" w:rsidRDefault="00E2236D" w:rsidP="00E223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 xml:space="preserve">Use DCR </w:t>
            </w:r>
            <w:r w:rsidR="005D70AC" w:rsidRPr="005D70AC">
              <w:rPr>
                <w:color w:val="000000" w:themeColor="text1"/>
              </w:rPr>
              <w:t xml:space="preserve">on </w:t>
            </w:r>
            <w:proofErr w:type="spellStart"/>
            <w:r w:rsidR="005D70AC" w:rsidRPr="005D70AC">
              <w:rPr>
                <w:color w:val="000000" w:themeColor="text1"/>
              </w:rPr>
              <w:t>Eduhome</w:t>
            </w:r>
            <w:proofErr w:type="spellEnd"/>
            <w:r w:rsidR="005D70AC" w:rsidRPr="005D70AC">
              <w:rPr>
                <w:color w:val="000000" w:themeColor="text1"/>
              </w:rPr>
              <w:t xml:space="preserve"> </w:t>
            </w:r>
            <w:r w:rsidRPr="005D70AC">
              <w:rPr>
                <w:color w:val="000000" w:themeColor="text1"/>
              </w:rPr>
              <w:t>to check the answers as a whole class.</w:t>
            </w:r>
          </w:p>
          <w:p w14:paraId="396C51A9" w14:textId="3223C621" w:rsidR="00E2236D" w:rsidRPr="005D70AC" w:rsidRDefault="00E2236D" w:rsidP="00E223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 xml:space="preserve">Have </w:t>
            </w:r>
            <w:r w:rsidR="005D70AC" w:rsidRPr="005D70AC">
              <w:rPr>
                <w:color w:val="000000" w:themeColor="text1"/>
              </w:rPr>
              <w:t xml:space="preserve">some </w:t>
            </w:r>
            <w:r w:rsidRPr="005D70AC">
              <w:rPr>
                <w:color w:val="000000" w:themeColor="text1"/>
              </w:rPr>
              <w:t>pairs practice saying the sentences.</w:t>
            </w:r>
          </w:p>
          <w:p w14:paraId="09470839" w14:textId="0B859345" w:rsidR="00E2236D" w:rsidRPr="005D70AC" w:rsidRDefault="00E2236D" w:rsidP="00E223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5D70AC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33C87A27" w14:textId="77777777" w:rsidR="00E2236D" w:rsidRPr="00D6227E" w:rsidRDefault="00E2236D" w:rsidP="00E2236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D02FBEB" w14:textId="77777777" w:rsidR="00E2236D" w:rsidRDefault="00E2236D" w:rsidP="00E223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6687205D" w14:textId="77777777" w:rsidR="00E2236D" w:rsidRDefault="00E2236D" w:rsidP="00E223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and </w:t>
            </w:r>
            <w:r w:rsidRPr="00F46D30">
              <w:rPr>
                <w:color w:val="000000" w:themeColor="text1"/>
              </w:rPr>
              <w:t>put a (</w:t>
            </w:r>
            <w:r w:rsidRPr="00F46D30">
              <w:rPr>
                <w:color w:val="000000" w:themeColor="text1"/>
              </w:rPr>
              <w:sym w:font="Wingdings" w:char="F0FC"/>
            </w:r>
            <w:r w:rsidRPr="00F46D30">
              <w:rPr>
                <w:color w:val="000000" w:themeColor="text1"/>
              </w:rPr>
              <w:t>) or a (</w:t>
            </w:r>
            <w:r w:rsidRPr="00F46D30">
              <w:rPr>
                <w:color w:val="000000" w:themeColor="text1"/>
              </w:rPr>
              <w:sym w:font="Wingdings" w:char="F0FB"/>
            </w:r>
            <w:r w:rsidRPr="00F46D30"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in each box in their Student’s Books.</w:t>
            </w:r>
          </w:p>
          <w:p w14:paraId="68F18040" w14:textId="77777777" w:rsidR="00E2236D" w:rsidRDefault="00E2236D" w:rsidP="00E223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13D209BE" w14:textId="77777777" w:rsidR="00E2236D" w:rsidRDefault="00E2236D" w:rsidP="00E223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BCC867A" w:rsidR="00E2236D" w:rsidRPr="00D6227E" w:rsidRDefault="00E2236D" w:rsidP="00E223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12D30E5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882066">
        <w:rPr>
          <w:color w:val="000000" w:themeColor="text1"/>
        </w:rPr>
        <w:t xml:space="preserve">about </w:t>
      </w:r>
      <w:r w:rsidR="005D70AC">
        <w:rPr>
          <w:color w:val="000000" w:themeColor="text1"/>
        </w:rPr>
        <w:t>the things they have.</w:t>
      </w:r>
    </w:p>
    <w:p w14:paraId="2FF50334" w14:textId="331AB5F6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616733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2B252EE5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Play </w:t>
            </w:r>
            <w:r w:rsidR="005D70AC">
              <w:rPr>
                <w:b/>
                <w:bCs/>
                <w:color w:val="000000" w:themeColor="text1"/>
              </w:rPr>
              <w:t>the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 </w:t>
            </w:r>
            <w:r w:rsidR="005D70AC" w:rsidRPr="005D70AC">
              <w:rPr>
                <w:b/>
                <w:bCs/>
                <w:i/>
                <w:iCs/>
                <w:color w:val="000000" w:themeColor="text1"/>
              </w:rPr>
              <w:t>Disappearing cards</w:t>
            </w:r>
            <w:r w:rsidR="005D70AC" w:rsidRPr="00733FC3">
              <w:rPr>
                <w:b/>
                <w:bCs/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>game</w:t>
            </w:r>
            <w:r w:rsidR="005D70AC">
              <w:rPr>
                <w:b/>
                <w:bCs/>
                <w:color w:val="000000" w:themeColor="text1"/>
              </w:rPr>
              <w:t>.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2369FC39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Get</w:t>
            </w:r>
            <w:r w:rsidR="005D70AC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33FDE3A9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44916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5D70AC">
              <w:rPr>
                <w:b/>
                <w:bCs/>
                <w:color w:val="000000" w:themeColor="text1"/>
              </w:rPr>
              <w:t>.</w:t>
            </w:r>
          </w:p>
          <w:p w14:paraId="53ED36E2" w14:textId="6FFD3FE6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E2236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5D70AC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5D70AC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04F45B2D" w14:textId="61894759" w:rsidR="00826514" w:rsidRDefault="00826514" w:rsidP="00C7067A">
      <w:pPr>
        <w:rPr>
          <w:b/>
          <w:color w:val="000000" w:themeColor="text1"/>
        </w:rPr>
      </w:pPr>
    </w:p>
    <w:p w14:paraId="6A8317A4" w14:textId="77777777" w:rsidR="005D70AC" w:rsidRPr="00D6227E" w:rsidRDefault="005D70AC" w:rsidP="00C7067A">
      <w:pPr>
        <w:rPr>
          <w:b/>
          <w:color w:val="000000" w:themeColor="text1"/>
        </w:rPr>
      </w:pPr>
    </w:p>
    <w:p w14:paraId="1E6AF297" w14:textId="13FC2CBB" w:rsidR="00530D52" w:rsidRPr="00304572" w:rsidRDefault="00530D52" w:rsidP="00304572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04572">
        <w:rPr>
          <w:b/>
          <w:color w:val="000000" w:themeColor="text1"/>
        </w:rPr>
        <w:t xml:space="preserve">Consolidation and homework assignment </w:t>
      </w:r>
      <w:r w:rsidR="00FA6877" w:rsidRPr="00304572">
        <w:rPr>
          <w:bCs/>
          <w:color w:val="000000" w:themeColor="text1"/>
        </w:rPr>
        <w:t>(5 minutes)</w:t>
      </w:r>
      <w:r w:rsidRPr="00304572">
        <w:rPr>
          <w:b/>
          <w:color w:val="000000" w:themeColor="text1"/>
        </w:rPr>
        <w:t xml:space="preserve">  </w:t>
      </w:r>
    </w:p>
    <w:p w14:paraId="44F32A7E" w14:textId="77777777" w:rsidR="00B84C70" w:rsidRPr="00D6227E" w:rsidRDefault="00B84C70" w:rsidP="00B84C70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Objectives: </w:t>
      </w:r>
      <w:r w:rsidRPr="00D6227E">
        <w:rPr>
          <w:color w:val="000000" w:themeColor="text1"/>
        </w:rPr>
        <w:t xml:space="preserve">To </w:t>
      </w:r>
      <w:r>
        <w:rPr>
          <w:color w:val="000000" w:themeColor="text1"/>
        </w:rPr>
        <w:t>help the students remember the target sentence structures and vocabulary items.</w:t>
      </w:r>
    </w:p>
    <w:p w14:paraId="3FB1FED0" w14:textId="22C367A6" w:rsidR="00B84C70" w:rsidRPr="00D6227E" w:rsidRDefault="00B84C70" w:rsidP="00B84C70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Contents: </w:t>
      </w:r>
      <w:r>
        <w:rPr>
          <w:color w:val="000000" w:themeColor="text1"/>
        </w:rPr>
        <w:t>Asking and answering the questions</w:t>
      </w:r>
      <w:r w:rsidRPr="00D6227E">
        <w:rPr>
          <w:color w:val="000000" w:themeColor="text1"/>
        </w:rPr>
        <w:t xml:space="preserve"> and assigning homework in the Workbook</w:t>
      </w:r>
      <w:r w:rsidR="00616733">
        <w:rPr>
          <w:color w:val="000000" w:themeColor="text1"/>
        </w:rPr>
        <w:t>.</w:t>
      </w:r>
    </w:p>
    <w:p w14:paraId="2A893FA4" w14:textId="77777777" w:rsidR="00B84C70" w:rsidRPr="00D6227E" w:rsidRDefault="00B84C70" w:rsidP="00B84C70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6E5B3464" w14:textId="694AD14A" w:rsidR="00B84C70" w:rsidRPr="00D6227E" w:rsidRDefault="00B84C70" w:rsidP="00B84C70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 xml:space="preserve">ask and answer about the things they have </w:t>
      </w:r>
      <w:r w:rsidRPr="00D6227E">
        <w:rPr>
          <w:color w:val="000000" w:themeColor="text1"/>
        </w:rPr>
        <w:t xml:space="preserve">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14:paraId="3BF5DAE9" w14:textId="22B20BDD" w:rsidR="00B84C70" w:rsidRPr="00D6227E" w:rsidRDefault="00B84C70" w:rsidP="00B84C70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ask and answer about the things they have.</w:t>
      </w:r>
    </w:p>
    <w:p w14:paraId="61DBFCC7" w14:textId="1C80D598" w:rsidR="00B84C70" w:rsidRDefault="00B84C70" w:rsidP="00B84C70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ask and answer about the things they have.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B84C70" w:rsidRPr="00D6227E" w14:paraId="2202D48A" w14:textId="77777777" w:rsidTr="00454516">
        <w:tc>
          <w:tcPr>
            <w:tcW w:w="6030" w:type="dxa"/>
          </w:tcPr>
          <w:p w14:paraId="0BF03EDA" w14:textId="77777777" w:rsidR="00B84C70" w:rsidRPr="00246B6C" w:rsidRDefault="00B84C70" w:rsidP="00B84C70">
            <w:pPr>
              <w:rPr>
                <w:color w:val="000000" w:themeColor="text1"/>
              </w:rPr>
            </w:pPr>
            <w:r w:rsidRPr="00246B6C">
              <w:rPr>
                <w:b/>
                <w:bCs/>
                <w:color w:val="000000" w:themeColor="text1"/>
              </w:rPr>
              <w:t>Consolidation</w:t>
            </w:r>
          </w:p>
          <w:p w14:paraId="1AA7DFA7" w14:textId="77777777" w:rsidR="00B84C70" w:rsidRDefault="00B84C70" w:rsidP="00B84C70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teams.</w:t>
            </w:r>
          </w:p>
          <w:p w14:paraId="353BD4D2" w14:textId="77777777" w:rsidR="00B84C70" w:rsidRDefault="00B84C70" w:rsidP="00B84C70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53605D3F" w14:textId="3C7AD71F" w:rsidR="00B84C70" w:rsidRDefault="00B84C70" w:rsidP="00B84C70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Show a flashcard to the class and say </w:t>
            </w:r>
            <w:r w:rsidR="00B213D6">
              <w:rPr>
                <w:color w:val="000000" w:themeColor="text1"/>
              </w:rPr>
              <w:t>a number.</w:t>
            </w:r>
            <w:r>
              <w:rPr>
                <w:color w:val="000000" w:themeColor="text1"/>
              </w:rPr>
              <w:t xml:space="preserve"> </w:t>
            </w:r>
          </w:p>
          <w:p w14:paraId="32E61560" w14:textId="77777777" w:rsidR="00B84C70" w:rsidRDefault="00B84C70" w:rsidP="00B84C70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Team A make a question and Team B answer.</w:t>
            </w:r>
          </w:p>
          <w:p w14:paraId="3FCED566" w14:textId="77777777" w:rsidR="00B84C70" w:rsidRDefault="00B84C70" w:rsidP="00B84C70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Swap roles and repeat.</w:t>
            </w:r>
          </w:p>
          <w:p w14:paraId="7CDD7581" w14:textId="77777777" w:rsidR="00B84C70" w:rsidRDefault="00B84C70" w:rsidP="00B84C70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e.g.</w:t>
            </w:r>
          </w:p>
          <w:p w14:paraId="56F1D2B1" w14:textId="20D785DD" w:rsidR="00B84C70" w:rsidRDefault="00B84C70" w:rsidP="00B84C70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(Teacher shows the flashcard “</w:t>
            </w:r>
            <w:r w:rsidR="00B213D6">
              <w:rPr>
                <w:color w:val="000000" w:themeColor="text1"/>
              </w:rPr>
              <w:t>card</w:t>
            </w:r>
            <w:r>
              <w:rPr>
                <w:color w:val="000000" w:themeColor="text1"/>
              </w:rPr>
              <w:t>”.)</w:t>
            </w:r>
          </w:p>
          <w:p w14:paraId="162CC1D2" w14:textId="06154280" w:rsidR="00B84C70" w:rsidRDefault="00B84C70" w:rsidP="00B84C70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Teacher: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 w:rsidR="00B213D6">
              <w:rPr>
                <w:i/>
                <w:iCs/>
                <w:color w:val="000000" w:themeColor="text1"/>
              </w:rPr>
              <w:t>four</w:t>
            </w:r>
            <w:r w:rsidRPr="00DD53D8">
              <w:rPr>
                <w:i/>
                <w:iCs/>
                <w:color w:val="000000" w:themeColor="text1"/>
              </w:rPr>
              <w:t>”</w:t>
            </w:r>
          </w:p>
          <w:p w14:paraId="4E144FE2" w14:textId="32EAA606" w:rsidR="00B84C70" w:rsidRDefault="00B84C70" w:rsidP="00B84C70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A: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 w:rsidR="00B213D6">
              <w:rPr>
                <w:i/>
                <w:iCs/>
                <w:color w:val="000000" w:themeColor="text1"/>
              </w:rPr>
              <w:t>How many cards do you have</w:t>
            </w:r>
            <w:r>
              <w:rPr>
                <w:i/>
                <w:iCs/>
                <w:color w:val="000000" w:themeColor="text1"/>
              </w:rPr>
              <w:t>?”</w:t>
            </w:r>
          </w:p>
          <w:p w14:paraId="67EDAC54" w14:textId="2BFC09BB" w:rsidR="00B84C70" w:rsidRPr="00B213D6" w:rsidRDefault="00B84C70" w:rsidP="00B213D6">
            <w:pPr>
              <w:pStyle w:val="ListParagraph"/>
              <w:ind w:left="360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B: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 w:rsidR="00B213D6">
              <w:rPr>
                <w:i/>
                <w:iCs/>
                <w:color w:val="000000" w:themeColor="text1"/>
              </w:rPr>
              <w:t>I have four cards.</w:t>
            </w:r>
            <w:r>
              <w:rPr>
                <w:i/>
                <w:iCs/>
                <w:color w:val="000000" w:themeColor="text1"/>
              </w:rPr>
              <w:t>”</w:t>
            </w:r>
          </w:p>
        </w:tc>
        <w:tc>
          <w:tcPr>
            <w:tcW w:w="4050" w:type="dxa"/>
          </w:tcPr>
          <w:p w14:paraId="24DFCD2E" w14:textId="77777777" w:rsidR="00B84C70" w:rsidRPr="00D6227E" w:rsidRDefault="00B84C70" w:rsidP="00B84C70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8CF2E8F" w14:textId="77777777" w:rsidR="00B84C70" w:rsidRDefault="00B84C70" w:rsidP="00B84C7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teammates to complete the task.</w:t>
            </w:r>
          </w:p>
          <w:p w14:paraId="0A99062A" w14:textId="77777777" w:rsidR="00B213D6" w:rsidRDefault="00B84C70" w:rsidP="00B84C7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3F8FCB1" w14:textId="08825239" w:rsidR="00B84C70" w:rsidRPr="00B213D6" w:rsidRDefault="00B84C70" w:rsidP="00B84C7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B213D6">
              <w:rPr>
                <w:color w:val="000000" w:themeColor="text1"/>
              </w:rPr>
              <w:t>Make questions or answer the questions from the other team.</w:t>
            </w: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3E88F645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5D70AC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E2236D">
              <w:rPr>
                <w:color w:val="000000" w:themeColor="text1"/>
              </w:rPr>
              <w:t>7</w:t>
            </w:r>
            <w:r w:rsidR="009A6B4B">
              <w:rPr>
                <w:color w:val="000000" w:themeColor="text1"/>
              </w:rPr>
              <w:t>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4708B5F1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proofErr w:type="spellStart"/>
            <w:r w:rsidR="00C32F5F">
              <w:rPr>
                <w:color w:val="000000" w:themeColor="text1"/>
              </w:rPr>
              <w:t>Tiếng</w:t>
            </w:r>
            <w:proofErr w:type="spellEnd"/>
            <w:r w:rsidR="00C32F5F">
              <w:rPr>
                <w:color w:val="000000" w:themeColor="text1"/>
              </w:rPr>
              <w:t xml:space="preserve"> Anh 3 </w:t>
            </w:r>
            <w:proofErr w:type="spellStart"/>
            <w:r w:rsidR="00C32F5F">
              <w:rPr>
                <w:color w:val="000000" w:themeColor="text1"/>
              </w:rPr>
              <w:t>i</w:t>
            </w:r>
            <w:proofErr w:type="spellEnd"/>
            <w:r w:rsidR="00C32F5F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</w:t>
            </w:r>
            <w:r w:rsidRPr="00616733">
              <w:t>k</w:t>
            </w:r>
            <w:r w:rsidR="00EB65E6" w:rsidRPr="00616733">
              <w:t>, page</w:t>
            </w:r>
            <w:r w:rsidR="00616733" w:rsidRPr="00616733">
              <w:t xml:space="preserve"> 38.</w:t>
            </w:r>
          </w:p>
          <w:p w14:paraId="467909AF" w14:textId="3B87CF2D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9A676C">
              <w:rPr>
                <w:color w:val="000000" w:themeColor="text1"/>
              </w:rPr>
              <w:t>100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4FD9176" w14:textId="743C2E6E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FB88" w14:textId="77777777" w:rsidR="00AC276A" w:rsidRDefault="00AC276A" w:rsidP="0001350F">
      <w:r>
        <w:separator/>
      </w:r>
    </w:p>
  </w:endnote>
  <w:endnote w:type="continuationSeparator" w:id="0">
    <w:p w14:paraId="1ADF2303" w14:textId="77777777" w:rsidR="00AC276A" w:rsidRDefault="00AC276A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2586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2586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DBD6" w14:textId="77777777" w:rsidR="00AC276A" w:rsidRDefault="00AC276A" w:rsidP="0001350F">
      <w:r>
        <w:separator/>
      </w:r>
    </w:p>
  </w:footnote>
  <w:footnote w:type="continuationSeparator" w:id="0">
    <w:p w14:paraId="3A5A8014" w14:textId="77777777" w:rsidR="00AC276A" w:rsidRDefault="00AC276A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608868">
    <w:abstractNumId w:val="2"/>
  </w:num>
  <w:num w:numId="2" w16cid:durableId="1369916363">
    <w:abstractNumId w:val="21"/>
  </w:num>
  <w:num w:numId="3" w16cid:durableId="869758840">
    <w:abstractNumId w:val="5"/>
  </w:num>
  <w:num w:numId="4" w16cid:durableId="1400592374">
    <w:abstractNumId w:val="11"/>
  </w:num>
  <w:num w:numId="5" w16cid:durableId="1245412113">
    <w:abstractNumId w:val="28"/>
  </w:num>
  <w:num w:numId="6" w16cid:durableId="610168420">
    <w:abstractNumId w:val="12"/>
  </w:num>
  <w:num w:numId="7" w16cid:durableId="2084789167">
    <w:abstractNumId w:val="18"/>
  </w:num>
  <w:num w:numId="8" w16cid:durableId="1293945761">
    <w:abstractNumId w:val="9"/>
  </w:num>
  <w:num w:numId="9" w16cid:durableId="1594587955">
    <w:abstractNumId w:val="10"/>
  </w:num>
  <w:num w:numId="10" w16cid:durableId="1600093897">
    <w:abstractNumId w:val="30"/>
  </w:num>
  <w:num w:numId="11" w16cid:durableId="34618687">
    <w:abstractNumId w:val="7"/>
  </w:num>
  <w:num w:numId="12" w16cid:durableId="1436822842">
    <w:abstractNumId w:val="8"/>
  </w:num>
  <w:num w:numId="13" w16cid:durableId="1034699176">
    <w:abstractNumId w:val="19"/>
  </w:num>
  <w:num w:numId="14" w16cid:durableId="1182864331">
    <w:abstractNumId w:val="0"/>
  </w:num>
  <w:num w:numId="15" w16cid:durableId="2018995033">
    <w:abstractNumId w:val="6"/>
  </w:num>
  <w:num w:numId="16" w16cid:durableId="1598519640">
    <w:abstractNumId w:val="17"/>
  </w:num>
  <w:num w:numId="17" w16cid:durableId="754712806">
    <w:abstractNumId w:val="16"/>
  </w:num>
  <w:num w:numId="18" w16cid:durableId="2083595344">
    <w:abstractNumId w:val="25"/>
  </w:num>
  <w:num w:numId="19" w16cid:durableId="730232445">
    <w:abstractNumId w:val="15"/>
  </w:num>
  <w:num w:numId="20" w16cid:durableId="1937013571">
    <w:abstractNumId w:val="20"/>
  </w:num>
  <w:num w:numId="21" w16cid:durableId="2052146884">
    <w:abstractNumId w:val="23"/>
  </w:num>
  <w:num w:numId="22" w16cid:durableId="2142530981">
    <w:abstractNumId w:val="13"/>
  </w:num>
  <w:num w:numId="23" w16cid:durableId="232011795">
    <w:abstractNumId w:val="1"/>
  </w:num>
  <w:num w:numId="24" w16cid:durableId="904725753">
    <w:abstractNumId w:val="27"/>
  </w:num>
  <w:num w:numId="25" w16cid:durableId="1004094281">
    <w:abstractNumId w:val="3"/>
  </w:num>
  <w:num w:numId="26" w16cid:durableId="785389674">
    <w:abstractNumId w:val="14"/>
  </w:num>
  <w:num w:numId="27" w16cid:durableId="1811362022">
    <w:abstractNumId w:val="26"/>
  </w:num>
  <w:num w:numId="28" w16cid:durableId="599995096">
    <w:abstractNumId w:val="24"/>
  </w:num>
  <w:num w:numId="29" w16cid:durableId="1593195511">
    <w:abstractNumId w:val="4"/>
  </w:num>
  <w:num w:numId="30" w16cid:durableId="368189768">
    <w:abstractNumId w:val="22"/>
  </w:num>
  <w:num w:numId="31" w16cid:durableId="9477386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584"/>
    <w:rsid w:val="00022ECB"/>
    <w:rsid w:val="0003640E"/>
    <w:rsid w:val="00045304"/>
    <w:rsid w:val="00052CC9"/>
    <w:rsid w:val="00062006"/>
    <w:rsid w:val="0006266F"/>
    <w:rsid w:val="00083944"/>
    <w:rsid w:val="00093BA5"/>
    <w:rsid w:val="000A5435"/>
    <w:rsid w:val="000A7693"/>
    <w:rsid w:val="000B2E62"/>
    <w:rsid w:val="000C6E14"/>
    <w:rsid w:val="000D319B"/>
    <w:rsid w:val="000E4353"/>
    <w:rsid w:val="000E4BB4"/>
    <w:rsid w:val="001271DB"/>
    <w:rsid w:val="00132860"/>
    <w:rsid w:val="00132F89"/>
    <w:rsid w:val="0014564F"/>
    <w:rsid w:val="00152C10"/>
    <w:rsid w:val="00161F2C"/>
    <w:rsid w:val="00186C39"/>
    <w:rsid w:val="001A4946"/>
    <w:rsid w:val="001D00DF"/>
    <w:rsid w:val="001D122B"/>
    <w:rsid w:val="001D1B2B"/>
    <w:rsid w:val="001D1D85"/>
    <w:rsid w:val="001D6B79"/>
    <w:rsid w:val="001E161F"/>
    <w:rsid w:val="002049A0"/>
    <w:rsid w:val="00205E1E"/>
    <w:rsid w:val="00210B6F"/>
    <w:rsid w:val="00211EC2"/>
    <w:rsid w:val="00230641"/>
    <w:rsid w:val="002323D7"/>
    <w:rsid w:val="00233DC6"/>
    <w:rsid w:val="0024103D"/>
    <w:rsid w:val="0024516D"/>
    <w:rsid w:val="00250525"/>
    <w:rsid w:val="00260117"/>
    <w:rsid w:val="00267B43"/>
    <w:rsid w:val="00292956"/>
    <w:rsid w:val="002B6846"/>
    <w:rsid w:val="002C2085"/>
    <w:rsid w:val="002C61BF"/>
    <w:rsid w:val="002E51AD"/>
    <w:rsid w:val="002F01BF"/>
    <w:rsid w:val="002F57FF"/>
    <w:rsid w:val="00304572"/>
    <w:rsid w:val="00331DFF"/>
    <w:rsid w:val="003423DC"/>
    <w:rsid w:val="00351B99"/>
    <w:rsid w:val="003554E3"/>
    <w:rsid w:val="00373EEC"/>
    <w:rsid w:val="003764DD"/>
    <w:rsid w:val="003769B4"/>
    <w:rsid w:val="00385BBC"/>
    <w:rsid w:val="003C42FD"/>
    <w:rsid w:val="003D7AD1"/>
    <w:rsid w:val="003F4E41"/>
    <w:rsid w:val="004030B5"/>
    <w:rsid w:val="00410288"/>
    <w:rsid w:val="00430EAE"/>
    <w:rsid w:val="00444E2B"/>
    <w:rsid w:val="00454516"/>
    <w:rsid w:val="00465AC3"/>
    <w:rsid w:val="004663EE"/>
    <w:rsid w:val="00481598"/>
    <w:rsid w:val="00486A93"/>
    <w:rsid w:val="004877D9"/>
    <w:rsid w:val="004A46DB"/>
    <w:rsid w:val="004B5150"/>
    <w:rsid w:val="004C2BCC"/>
    <w:rsid w:val="004D2BE2"/>
    <w:rsid w:val="00500072"/>
    <w:rsid w:val="00516736"/>
    <w:rsid w:val="005234D9"/>
    <w:rsid w:val="005302C8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81159"/>
    <w:rsid w:val="00587C19"/>
    <w:rsid w:val="00590C4C"/>
    <w:rsid w:val="005A32FA"/>
    <w:rsid w:val="005A3CDC"/>
    <w:rsid w:val="005A6F1F"/>
    <w:rsid w:val="005A7F9E"/>
    <w:rsid w:val="005B13FC"/>
    <w:rsid w:val="005B256E"/>
    <w:rsid w:val="005D4AA1"/>
    <w:rsid w:val="005D70AC"/>
    <w:rsid w:val="005F68C9"/>
    <w:rsid w:val="00603255"/>
    <w:rsid w:val="00604AE2"/>
    <w:rsid w:val="0060609C"/>
    <w:rsid w:val="006113A5"/>
    <w:rsid w:val="00616733"/>
    <w:rsid w:val="00622B25"/>
    <w:rsid w:val="00625867"/>
    <w:rsid w:val="00645288"/>
    <w:rsid w:val="006509C2"/>
    <w:rsid w:val="006631E4"/>
    <w:rsid w:val="006858E9"/>
    <w:rsid w:val="006971EC"/>
    <w:rsid w:val="006A106B"/>
    <w:rsid w:val="006B123B"/>
    <w:rsid w:val="006C0DBE"/>
    <w:rsid w:val="006D20F9"/>
    <w:rsid w:val="006E5E72"/>
    <w:rsid w:val="0070483D"/>
    <w:rsid w:val="007158A7"/>
    <w:rsid w:val="00733FC3"/>
    <w:rsid w:val="00751690"/>
    <w:rsid w:val="007563C0"/>
    <w:rsid w:val="00763D82"/>
    <w:rsid w:val="00763F5C"/>
    <w:rsid w:val="0077523C"/>
    <w:rsid w:val="00797BB3"/>
    <w:rsid w:val="007B5B4A"/>
    <w:rsid w:val="00826514"/>
    <w:rsid w:val="00827E48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F5FAF"/>
    <w:rsid w:val="00903D37"/>
    <w:rsid w:val="00916AF4"/>
    <w:rsid w:val="00922BFF"/>
    <w:rsid w:val="0094331D"/>
    <w:rsid w:val="00946B8E"/>
    <w:rsid w:val="00985271"/>
    <w:rsid w:val="00991690"/>
    <w:rsid w:val="00991EA8"/>
    <w:rsid w:val="0099491C"/>
    <w:rsid w:val="009A0960"/>
    <w:rsid w:val="009A31B3"/>
    <w:rsid w:val="009A676C"/>
    <w:rsid w:val="009A6B4B"/>
    <w:rsid w:val="009C2059"/>
    <w:rsid w:val="009D2913"/>
    <w:rsid w:val="009E0CF6"/>
    <w:rsid w:val="009F69DE"/>
    <w:rsid w:val="00A05320"/>
    <w:rsid w:val="00A05334"/>
    <w:rsid w:val="00A14CFE"/>
    <w:rsid w:val="00A24CCD"/>
    <w:rsid w:val="00A4558A"/>
    <w:rsid w:val="00A65E12"/>
    <w:rsid w:val="00A70490"/>
    <w:rsid w:val="00AA1A1F"/>
    <w:rsid w:val="00AA4797"/>
    <w:rsid w:val="00AC276A"/>
    <w:rsid w:val="00AC4488"/>
    <w:rsid w:val="00AD510B"/>
    <w:rsid w:val="00AE7A9C"/>
    <w:rsid w:val="00B10E91"/>
    <w:rsid w:val="00B15C97"/>
    <w:rsid w:val="00B213D6"/>
    <w:rsid w:val="00B44916"/>
    <w:rsid w:val="00B527DA"/>
    <w:rsid w:val="00B563A8"/>
    <w:rsid w:val="00B65C7B"/>
    <w:rsid w:val="00B6663F"/>
    <w:rsid w:val="00B816ED"/>
    <w:rsid w:val="00B84C70"/>
    <w:rsid w:val="00B85D1C"/>
    <w:rsid w:val="00B905C1"/>
    <w:rsid w:val="00B96DF3"/>
    <w:rsid w:val="00BA23BA"/>
    <w:rsid w:val="00BB14E4"/>
    <w:rsid w:val="00BB1CA7"/>
    <w:rsid w:val="00BB465F"/>
    <w:rsid w:val="00BD032C"/>
    <w:rsid w:val="00BE043C"/>
    <w:rsid w:val="00C25891"/>
    <w:rsid w:val="00C32F5F"/>
    <w:rsid w:val="00C34E42"/>
    <w:rsid w:val="00C43C91"/>
    <w:rsid w:val="00C53CC5"/>
    <w:rsid w:val="00C7067A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E1E10"/>
    <w:rsid w:val="00CE690C"/>
    <w:rsid w:val="00CF3113"/>
    <w:rsid w:val="00D01FE3"/>
    <w:rsid w:val="00D04714"/>
    <w:rsid w:val="00D1438E"/>
    <w:rsid w:val="00D23B19"/>
    <w:rsid w:val="00D33193"/>
    <w:rsid w:val="00D454CF"/>
    <w:rsid w:val="00D55072"/>
    <w:rsid w:val="00D6227E"/>
    <w:rsid w:val="00D81ABA"/>
    <w:rsid w:val="00D867C5"/>
    <w:rsid w:val="00DA68AF"/>
    <w:rsid w:val="00DA7E89"/>
    <w:rsid w:val="00E02F55"/>
    <w:rsid w:val="00E2078C"/>
    <w:rsid w:val="00E21C4E"/>
    <w:rsid w:val="00E2236D"/>
    <w:rsid w:val="00E2338A"/>
    <w:rsid w:val="00E65868"/>
    <w:rsid w:val="00E65908"/>
    <w:rsid w:val="00E76DAA"/>
    <w:rsid w:val="00E85886"/>
    <w:rsid w:val="00EA6079"/>
    <w:rsid w:val="00EB65E6"/>
    <w:rsid w:val="00EB77D5"/>
    <w:rsid w:val="00EC1118"/>
    <w:rsid w:val="00EC4769"/>
    <w:rsid w:val="00EE17F3"/>
    <w:rsid w:val="00EF6E8A"/>
    <w:rsid w:val="00F1337E"/>
    <w:rsid w:val="00F257E4"/>
    <w:rsid w:val="00F35B76"/>
    <w:rsid w:val="00F46217"/>
    <w:rsid w:val="00F81BD3"/>
    <w:rsid w:val="00F902C7"/>
    <w:rsid w:val="00FA6877"/>
    <w:rsid w:val="00FB5CC2"/>
    <w:rsid w:val="00FB6DAA"/>
    <w:rsid w:val="00FB7BB0"/>
    <w:rsid w:val="00FC706F"/>
    <w:rsid w:val="00FD6F03"/>
    <w:rsid w:val="00FD7D9F"/>
    <w:rsid w:val="00FE0DD9"/>
    <w:rsid w:val="00FE68CE"/>
    <w:rsid w:val="00FE77B4"/>
    <w:rsid w:val="00FF0EFF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21064CA7-4ACC-4094-BA33-A4D239D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252</cp:revision>
  <dcterms:created xsi:type="dcterms:W3CDTF">2022-01-06T13:19:00Z</dcterms:created>
  <dcterms:modified xsi:type="dcterms:W3CDTF">2022-05-17T04:27:00Z</dcterms:modified>
</cp:coreProperties>
</file>