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84" w:rsidRPr="002107FB" w:rsidRDefault="00DA7784" w:rsidP="00DA7784">
      <w:pPr>
        <w:jc w:val="center"/>
        <w:rPr>
          <w:b/>
          <w:bCs/>
          <w:sz w:val="26"/>
          <w:szCs w:val="26"/>
        </w:rPr>
      </w:pPr>
      <w:r w:rsidRPr="002107FB">
        <w:rPr>
          <w:b/>
          <w:bCs/>
          <w:sz w:val="26"/>
          <w:szCs w:val="26"/>
        </w:rPr>
        <w:t xml:space="preserve">MA TRẬN ĐỀ KIỂM TRA ĐÁNH GIÁ </w:t>
      </w:r>
      <w:r w:rsidR="008A7CC2">
        <w:rPr>
          <w:b/>
          <w:bCs/>
          <w:sz w:val="26"/>
          <w:szCs w:val="26"/>
        </w:rPr>
        <w:t>CUỐI</w:t>
      </w:r>
      <w:r w:rsidR="003D5E5E">
        <w:rPr>
          <w:b/>
          <w:bCs/>
          <w:sz w:val="26"/>
          <w:szCs w:val="26"/>
        </w:rPr>
        <w:t xml:space="preserve"> </w:t>
      </w:r>
      <w:r>
        <w:rPr>
          <w:b/>
          <w:bCs/>
          <w:sz w:val="26"/>
          <w:szCs w:val="26"/>
        </w:rPr>
        <w:t xml:space="preserve"> KỲ </w:t>
      </w:r>
      <w:r w:rsidR="00423F8D">
        <w:rPr>
          <w:b/>
          <w:bCs/>
          <w:sz w:val="26"/>
          <w:szCs w:val="26"/>
        </w:rPr>
        <w:t>2</w:t>
      </w:r>
      <w:r w:rsidR="003D5E5E">
        <w:rPr>
          <w:b/>
          <w:bCs/>
          <w:sz w:val="26"/>
          <w:szCs w:val="26"/>
        </w:rPr>
        <w:t xml:space="preserve"> NĂM HỌC 2021-2022</w:t>
      </w:r>
    </w:p>
    <w:p w:rsidR="00DA7784" w:rsidRPr="002107FB" w:rsidRDefault="00DA7784" w:rsidP="00DA7784">
      <w:pPr>
        <w:jc w:val="center"/>
        <w:rPr>
          <w:i/>
          <w:iCs/>
          <w:sz w:val="26"/>
          <w:szCs w:val="26"/>
        </w:rPr>
      </w:pPr>
    </w:p>
    <w:tbl>
      <w:tblPr>
        <w:tblW w:w="15701" w:type="dxa"/>
        <w:tblLayout w:type="fixed"/>
        <w:tblLook w:val="04A0" w:firstRow="1" w:lastRow="0" w:firstColumn="1" w:lastColumn="0" w:noHBand="0" w:noVBand="1"/>
      </w:tblPr>
      <w:tblGrid>
        <w:gridCol w:w="535"/>
        <w:gridCol w:w="126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687"/>
        <w:gridCol w:w="709"/>
      </w:tblGrid>
      <w:tr w:rsidR="00DA7784" w:rsidRPr="002107FB" w:rsidTr="00BB21BF">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proofErr w:type="spellStart"/>
            <w:r w:rsidRPr="002107FB">
              <w:rPr>
                <w:b/>
                <w:bCs/>
                <w:sz w:val="24"/>
                <w:szCs w:val="24"/>
                <w:lang w:bidi="ar-SA"/>
              </w:rPr>
              <w:t>stt</w:t>
            </w:r>
            <w:proofErr w:type="spellEnd"/>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proofErr w:type="spellStart"/>
            <w:r w:rsidRPr="002107FB">
              <w:rPr>
                <w:b/>
                <w:bCs/>
                <w:sz w:val="24"/>
                <w:szCs w:val="24"/>
                <w:lang w:bidi="ar-SA"/>
              </w:rPr>
              <w:t>tổng</w:t>
            </w:r>
            <w:proofErr w:type="spellEnd"/>
            <w:r w:rsidRPr="002107FB">
              <w:rPr>
                <w:b/>
                <w:bCs/>
                <w:sz w:val="24"/>
                <w:szCs w:val="24"/>
                <w:lang w:bidi="ar-SA"/>
              </w:rPr>
              <w:t xml:space="preserve"> </w:t>
            </w:r>
            <w:proofErr w:type="spellStart"/>
            <w:r w:rsidRPr="002107FB">
              <w:rPr>
                <w:b/>
                <w:bCs/>
                <w:sz w:val="24"/>
                <w:szCs w:val="24"/>
                <w:lang w:bidi="ar-SA"/>
              </w:rPr>
              <w:t>số</w:t>
            </w:r>
            <w:proofErr w:type="spellEnd"/>
            <w:r w:rsidRPr="002107FB">
              <w:rPr>
                <w:b/>
                <w:bCs/>
                <w:sz w:val="24"/>
                <w:szCs w:val="24"/>
                <w:lang w:bidi="ar-SA"/>
              </w:rPr>
              <w:t xml:space="preserve"> </w:t>
            </w:r>
            <w:proofErr w:type="spellStart"/>
            <w:r w:rsidRPr="002107FB">
              <w:rPr>
                <w:b/>
                <w:bCs/>
                <w:sz w:val="24"/>
                <w:szCs w:val="24"/>
                <w:lang w:bidi="ar-SA"/>
              </w:rPr>
              <w:t>câu</w:t>
            </w:r>
            <w:proofErr w:type="spellEnd"/>
          </w:p>
        </w:tc>
        <w:tc>
          <w:tcPr>
            <w:tcW w:w="687" w:type="dxa"/>
            <w:vMerge w:val="restart"/>
            <w:tcBorders>
              <w:top w:val="single" w:sz="4" w:space="0" w:color="auto"/>
              <w:left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0"/>
                <w:szCs w:val="20"/>
                <w:lang w:bidi="ar-SA"/>
              </w:rPr>
            </w:pPr>
            <w:proofErr w:type="spellStart"/>
            <w:r w:rsidRPr="002107FB">
              <w:rPr>
                <w:b/>
                <w:bCs/>
                <w:sz w:val="20"/>
                <w:szCs w:val="20"/>
                <w:lang w:bidi="ar-SA"/>
              </w:rPr>
              <w:t>Tổng</w:t>
            </w:r>
            <w:proofErr w:type="spellEnd"/>
            <w:r w:rsidRPr="002107FB">
              <w:rPr>
                <w:b/>
                <w:bCs/>
                <w:sz w:val="20"/>
                <w:szCs w:val="20"/>
                <w:lang w:bidi="ar-SA"/>
              </w:rPr>
              <w:t xml:space="preserve"> </w:t>
            </w: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709" w:type="dxa"/>
            <w:tcBorders>
              <w:top w:val="single" w:sz="4" w:space="0" w:color="auto"/>
              <w:left w:val="single" w:sz="4" w:space="0" w:color="auto"/>
              <w:right w:val="single" w:sz="4" w:space="0" w:color="auto"/>
            </w:tcBorders>
          </w:tcPr>
          <w:p w:rsidR="00DA7784" w:rsidRPr="002107FB" w:rsidRDefault="00DA7784" w:rsidP="000612BB">
            <w:pPr>
              <w:widowControl/>
              <w:autoSpaceDE/>
              <w:autoSpaceDN/>
              <w:jc w:val="center"/>
              <w:rPr>
                <w:b/>
                <w:bCs/>
                <w:sz w:val="24"/>
                <w:szCs w:val="24"/>
                <w:lang w:bidi="ar-SA"/>
              </w:rPr>
            </w:pPr>
          </w:p>
        </w:tc>
      </w:tr>
      <w:tr w:rsidR="00DA7784" w:rsidRPr="002107FB" w:rsidTr="00BB21BF">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687" w:type="dxa"/>
            <w:vMerge/>
            <w:tcBorders>
              <w:left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709" w:type="dxa"/>
            <w:tcBorders>
              <w:left w:val="single" w:sz="4" w:space="0" w:color="auto"/>
              <w:right w:val="single" w:sz="4" w:space="0" w:color="auto"/>
            </w:tcBorders>
          </w:tcPr>
          <w:p w:rsidR="00DA7784" w:rsidRPr="002107FB" w:rsidRDefault="00DA7784" w:rsidP="000612BB">
            <w:pPr>
              <w:widowControl/>
              <w:autoSpaceDE/>
              <w:autoSpaceDN/>
              <w:rPr>
                <w:b/>
                <w:bCs/>
                <w:sz w:val="24"/>
                <w:szCs w:val="24"/>
                <w:lang w:bidi="ar-SA"/>
              </w:rPr>
            </w:pPr>
            <w:r w:rsidRPr="002107FB">
              <w:rPr>
                <w:b/>
                <w:bCs/>
                <w:sz w:val="24"/>
                <w:szCs w:val="24"/>
                <w:lang w:bidi="ar-SA"/>
              </w:rPr>
              <w:t>TỈ LỆ %</w:t>
            </w:r>
          </w:p>
        </w:tc>
      </w:tr>
      <w:tr w:rsidR="00DA7784" w:rsidRPr="002107FB" w:rsidTr="00BB21BF">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71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63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63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63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63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45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ind w:right="-24"/>
              <w:rPr>
                <w:b/>
                <w:bCs/>
                <w:sz w:val="18"/>
                <w:szCs w:val="18"/>
                <w:lang w:bidi="ar-SA"/>
              </w:rPr>
            </w:pPr>
            <w:proofErr w:type="spellStart"/>
            <w:r w:rsidRPr="002107FB">
              <w:rPr>
                <w:b/>
                <w:bCs/>
                <w:sz w:val="18"/>
                <w:szCs w:val="18"/>
                <w:lang w:bidi="ar-SA"/>
              </w:rPr>
              <w:t>ch</w:t>
            </w:r>
            <w:proofErr w:type="spellEnd"/>
            <w:r w:rsidRPr="002107FB">
              <w:rPr>
                <w:b/>
                <w:bCs/>
                <w:sz w:val="18"/>
                <w:szCs w:val="18"/>
                <w:lang w:bidi="ar-SA"/>
              </w:rPr>
              <w:t xml:space="preserve"> TL</w:t>
            </w:r>
          </w:p>
        </w:tc>
        <w:tc>
          <w:tcPr>
            <w:tcW w:w="63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62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ind w:right="-113"/>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46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ind w:right="-108"/>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63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ind w:right="-24"/>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54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687" w:type="dxa"/>
            <w:tcBorders>
              <w:left w:val="single" w:sz="4" w:space="0" w:color="auto"/>
              <w:bottom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709" w:type="dxa"/>
            <w:tcBorders>
              <w:left w:val="single" w:sz="4" w:space="0" w:color="auto"/>
              <w:bottom w:val="single" w:sz="4" w:space="0" w:color="auto"/>
              <w:right w:val="single" w:sz="4" w:space="0" w:color="auto"/>
            </w:tcBorders>
          </w:tcPr>
          <w:p w:rsidR="00DA7784" w:rsidRPr="002107FB" w:rsidRDefault="00DA7784" w:rsidP="000612BB">
            <w:pPr>
              <w:widowControl/>
              <w:autoSpaceDE/>
              <w:autoSpaceDN/>
              <w:rPr>
                <w:b/>
                <w:bCs/>
                <w:sz w:val="24"/>
                <w:szCs w:val="24"/>
                <w:lang w:bidi="ar-SA"/>
              </w:rPr>
            </w:pPr>
          </w:p>
        </w:tc>
      </w:tr>
      <w:tr w:rsidR="00DA7784" w:rsidRPr="002107FB" w:rsidTr="00BB21BF">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7784" w:rsidRPr="007B12F9" w:rsidRDefault="00DA7784" w:rsidP="000612BB">
            <w:pPr>
              <w:widowControl/>
              <w:autoSpaceDE/>
              <w:autoSpaceDN/>
              <w:jc w:val="center"/>
              <w:rPr>
                <w:sz w:val="28"/>
                <w:szCs w:val="28"/>
                <w:lang w:val="vi-VN" w:bidi="ar-SA"/>
              </w:rPr>
            </w:pPr>
            <w:r w:rsidRPr="002107FB">
              <w:rPr>
                <w:sz w:val="28"/>
                <w:szCs w:val="28"/>
                <w:lang w:bidi="ar-SA"/>
              </w:rPr>
              <w:t> </w:t>
            </w:r>
            <w:r w:rsidR="007B12F9">
              <w:rPr>
                <w:sz w:val="28"/>
                <w:szCs w:val="28"/>
                <w:lang w:val="vi-VN" w:bidi="ar-SA"/>
              </w:rPr>
              <w:t>1</w:t>
            </w:r>
          </w:p>
        </w:tc>
        <w:tc>
          <w:tcPr>
            <w:tcW w:w="1260" w:type="dxa"/>
            <w:tcBorders>
              <w:top w:val="nil"/>
              <w:left w:val="nil"/>
              <w:bottom w:val="single" w:sz="4" w:space="0" w:color="auto"/>
              <w:right w:val="single" w:sz="4" w:space="0" w:color="auto"/>
            </w:tcBorders>
            <w:shd w:val="clear" w:color="auto" w:fill="auto"/>
            <w:vAlign w:val="center"/>
            <w:hideMark/>
          </w:tcPr>
          <w:p w:rsidR="00DA7784" w:rsidRPr="007B12F9" w:rsidRDefault="007B12F9" w:rsidP="007B12F9">
            <w:pPr>
              <w:widowControl/>
              <w:autoSpaceDE/>
              <w:autoSpaceDN/>
              <w:jc w:val="center"/>
              <w:rPr>
                <w:b/>
                <w:bCs/>
                <w:sz w:val="28"/>
                <w:szCs w:val="28"/>
                <w:lang w:val="vi-VN" w:bidi="ar-SA"/>
              </w:rPr>
            </w:pPr>
            <w:r w:rsidRPr="007B12F9">
              <w:rPr>
                <w:b/>
                <w:bCs/>
                <w:sz w:val="28"/>
                <w:szCs w:val="28"/>
                <w:lang w:val="vi-VN" w:bidi="ar-SA"/>
              </w:rPr>
              <w:t>Chương II: Điện từ học</w:t>
            </w:r>
          </w:p>
        </w:tc>
        <w:tc>
          <w:tcPr>
            <w:tcW w:w="2160" w:type="dxa"/>
            <w:tcBorders>
              <w:top w:val="nil"/>
              <w:left w:val="nil"/>
              <w:bottom w:val="single" w:sz="4" w:space="0" w:color="auto"/>
              <w:right w:val="single" w:sz="4" w:space="0" w:color="auto"/>
            </w:tcBorders>
            <w:shd w:val="clear" w:color="auto" w:fill="auto"/>
            <w:vAlign w:val="center"/>
            <w:hideMark/>
          </w:tcPr>
          <w:p w:rsidR="00DA7784" w:rsidRPr="007B12F9" w:rsidRDefault="00DA7784" w:rsidP="000612BB">
            <w:pPr>
              <w:widowControl/>
              <w:autoSpaceDE/>
              <w:autoSpaceDN/>
              <w:rPr>
                <w:bCs/>
                <w:sz w:val="28"/>
                <w:szCs w:val="28"/>
                <w:lang w:val="vi-VN" w:bidi="ar-SA"/>
              </w:rPr>
            </w:pPr>
            <w:r w:rsidRPr="007B12F9">
              <w:rPr>
                <w:bCs/>
                <w:sz w:val="28"/>
                <w:szCs w:val="28"/>
                <w:lang w:bidi="ar-SA"/>
              </w:rPr>
              <w:t> </w:t>
            </w:r>
            <w:r w:rsidR="007B12F9" w:rsidRPr="007B12F9">
              <w:rPr>
                <w:bCs/>
                <w:sz w:val="28"/>
                <w:szCs w:val="28"/>
                <w:lang w:val="vi-VN" w:bidi="ar-SA"/>
              </w:rPr>
              <w:t xml:space="preserve">Bài 37: Máy phát điện xoay chiều </w:t>
            </w:r>
          </w:p>
        </w:tc>
        <w:tc>
          <w:tcPr>
            <w:tcW w:w="5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BB21BF">
            <w:pPr>
              <w:widowControl/>
              <w:autoSpaceDE/>
              <w:autoSpaceDN/>
              <w:jc w:val="center"/>
              <w:rPr>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7B12F9" w:rsidP="00BB21BF">
            <w:pPr>
              <w:widowControl/>
              <w:autoSpaceDE/>
              <w:autoSpaceDN/>
              <w:jc w:val="center"/>
              <w:rPr>
                <w:i/>
                <w:iCs/>
                <w:sz w:val="28"/>
                <w:szCs w:val="28"/>
                <w:lang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7B12F9" w:rsidRDefault="007B12F9" w:rsidP="00BB21BF">
            <w:pPr>
              <w:widowControl/>
              <w:autoSpaceDE/>
              <w:autoSpaceDN/>
              <w:jc w:val="center"/>
              <w:rPr>
                <w:i/>
                <w:iCs/>
                <w:sz w:val="28"/>
                <w:szCs w:val="28"/>
                <w:lang w:val="vi-VN" w:bidi="ar-SA"/>
              </w:rPr>
            </w:pPr>
            <w:r>
              <w:rPr>
                <w:i/>
                <w:iCs/>
                <w:sz w:val="28"/>
                <w:szCs w:val="28"/>
                <w:lang w:val="vi-VN" w:bidi="ar-SA"/>
              </w:rPr>
              <w:t>3’</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7B12F9" w:rsidP="00BB21BF">
            <w:pPr>
              <w:widowControl/>
              <w:autoSpaceDE/>
              <w:autoSpaceDN/>
              <w:jc w:val="center"/>
              <w:rPr>
                <w:i/>
                <w:iCs/>
                <w:sz w:val="28"/>
                <w:szCs w:val="28"/>
                <w:lang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7B12F9" w:rsidRDefault="007B12F9" w:rsidP="00BB21BF">
            <w:pPr>
              <w:widowControl/>
              <w:autoSpaceDE/>
              <w:autoSpaceDN/>
              <w:jc w:val="center"/>
              <w:rPr>
                <w:i/>
                <w:iCs/>
                <w:sz w:val="28"/>
                <w:szCs w:val="28"/>
                <w:lang w:val="vi-VN" w:bidi="ar-SA"/>
              </w:rPr>
            </w:pPr>
            <w:r>
              <w:rPr>
                <w:i/>
                <w:iCs/>
                <w:sz w:val="28"/>
                <w:szCs w:val="28"/>
                <w:lang w:val="vi-VN" w:bidi="ar-SA"/>
              </w:rPr>
              <w:t>5’</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BB21BF">
            <w:pPr>
              <w:widowControl/>
              <w:autoSpaceDE/>
              <w:autoSpaceDN/>
              <w:jc w:val="center"/>
              <w:rPr>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BB21BF">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BB21BF">
            <w:pPr>
              <w:widowControl/>
              <w:autoSpaceDE/>
              <w:autoSpaceDN/>
              <w:jc w:val="center"/>
              <w:rPr>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7B12F9" w:rsidP="00BB21BF">
            <w:pPr>
              <w:widowControl/>
              <w:autoSpaceDE/>
              <w:autoSpaceDN/>
              <w:jc w:val="center"/>
              <w:rPr>
                <w:i/>
                <w:iCs/>
                <w:sz w:val="28"/>
                <w:szCs w:val="28"/>
                <w:lang w:bidi="ar-SA"/>
              </w:rPr>
            </w:pPr>
            <w:r>
              <w:rPr>
                <w:i/>
                <w:iCs/>
                <w:sz w:val="28"/>
                <w:szCs w:val="28"/>
                <w:lang w:val="vi-VN" w:bidi="ar-SA"/>
              </w:rPr>
              <w:t>2</w:t>
            </w:r>
          </w:p>
        </w:tc>
        <w:tc>
          <w:tcPr>
            <w:tcW w:w="687" w:type="dxa"/>
            <w:tcBorders>
              <w:top w:val="nil"/>
              <w:left w:val="nil"/>
              <w:bottom w:val="single" w:sz="4" w:space="0" w:color="auto"/>
              <w:right w:val="single" w:sz="4" w:space="0" w:color="auto"/>
            </w:tcBorders>
            <w:shd w:val="clear" w:color="auto" w:fill="auto"/>
            <w:noWrap/>
            <w:vAlign w:val="center"/>
            <w:hideMark/>
          </w:tcPr>
          <w:p w:rsidR="00DA7784" w:rsidRPr="007B12F9" w:rsidRDefault="007B12F9" w:rsidP="00BB21BF">
            <w:pPr>
              <w:widowControl/>
              <w:autoSpaceDE/>
              <w:autoSpaceDN/>
              <w:jc w:val="center"/>
              <w:rPr>
                <w:i/>
                <w:iCs/>
                <w:sz w:val="28"/>
                <w:szCs w:val="28"/>
                <w:lang w:val="vi-VN" w:bidi="ar-SA"/>
              </w:rPr>
            </w:pPr>
            <w:r>
              <w:rPr>
                <w:i/>
                <w:iCs/>
                <w:sz w:val="28"/>
                <w:szCs w:val="28"/>
                <w:lang w:val="vi-VN" w:bidi="ar-SA"/>
              </w:rPr>
              <w:t>8’</w:t>
            </w:r>
          </w:p>
        </w:tc>
        <w:tc>
          <w:tcPr>
            <w:tcW w:w="709" w:type="dxa"/>
            <w:tcBorders>
              <w:top w:val="nil"/>
              <w:left w:val="nil"/>
              <w:bottom w:val="single" w:sz="4" w:space="0" w:color="auto"/>
              <w:right w:val="single" w:sz="4" w:space="0" w:color="auto"/>
            </w:tcBorders>
            <w:vAlign w:val="center"/>
          </w:tcPr>
          <w:p w:rsidR="00DA7784" w:rsidRPr="00BB21BF" w:rsidRDefault="00BB21BF" w:rsidP="00BB21BF">
            <w:pPr>
              <w:widowControl/>
              <w:autoSpaceDE/>
              <w:autoSpaceDN/>
              <w:jc w:val="center"/>
              <w:rPr>
                <w:i/>
                <w:iCs/>
                <w:sz w:val="28"/>
                <w:szCs w:val="28"/>
                <w:lang w:val="vi-VN" w:bidi="ar-SA"/>
              </w:rPr>
            </w:pPr>
            <w:r>
              <w:rPr>
                <w:i/>
                <w:iCs/>
                <w:sz w:val="28"/>
                <w:szCs w:val="28"/>
                <w:lang w:val="vi-VN" w:bidi="ar-SA"/>
              </w:rPr>
              <w:t>25%</w:t>
            </w:r>
          </w:p>
        </w:tc>
      </w:tr>
      <w:tr w:rsidR="007B12F9" w:rsidRPr="002107FB" w:rsidTr="00BB21BF">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rsidR="007B12F9" w:rsidRPr="007B12F9" w:rsidRDefault="007B12F9" w:rsidP="000612BB">
            <w:pPr>
              <w:jc w:val="center"/>
              <w:rPr>
                <w:sz w:val="28"/>
                <w:szCs w:val="28"/>
                <w:lang w:val="vi-VN" w:bidi="ar-SA"/>
              </w:rPr>
            </w:pPr>
            <w:r>
              <w:rPr>
                <w:sz w:val="28"/>
                <w:szCs w:val="28"/>
                <w:lang w:val="vi-VN" w:bidi="ar-SA"/>
              </w:rPr>
              <w:t>2</w:t>
            </w:r>
          </w:p>
        </w:tc>
        <w:tc>
          <w:tcPr>
            <w:tcW w:w="1260" w:type="dxa"/>
            <w:vMerge w:val="restart"/>
            <w:tcBorders>
              <w:top w:val="nil"/>
              <w:left w:val="nil"/>
              <w:right w:val="single" w:sz="4" w:space="0" w:color="auto"/>
            </w:tcBorders>
            <w:shd w:val="clear" w:color="auto" w:fill="auto"/>
            <w:vAlign w:val="center"/>
            <w:hideMark/>
          </w:tcPr>
          <w:p w:rsidR="007B12F9" w:rsidRPr="007B12F9" w:rsidRDefault="007B12F9" w:rsidP="007B12F9">
            <w:pPr>
              <w:widowControl/>
              <w:autoSpaceDE/>
              <w:autoSpaceDN/>
              <w:jc w:val="center"/>
              <w:rPr>
                <w:b/>
                <w:bCs/>
                <w:sz w:val="28"/>
                <w:szCs w:val="28"/>
                <w:lang w:val="vi-VN" w:bidi="ar-SA"/>
              </w:rPr>
            </w:pPr>
            <w:r w:rsidRPr="007B12F9">
              <w:rPr>
                <w:b/>
                <w:bCs/>
                <w:sz w:val="28"/>
                <w:szCs w:val="28"/>
                <w:lang w:val="vi-VN" w:bidi="ar-SA"/>
              </w:rPr>
              <w:t>Chương III: Quang học</w:t>
            </w:r>
          </w:p>
          <w:p w:rsidR="007B12F9" w:rsidRPr="007B12F9" w:rsidRDefault="007B12F9" w:rsidP="007B12F9">
            <w:pPr>
              <w:widowControl/>
              <w:autoSpaceDE/>
              <w:autoSpaceDN/>
              <w:jc w:val="center"/>
              <w:rPr>
                <w:b/>
                <w:bCs/>
                <w:sz w:val="28"/>
                <w:szCs w:val="28"/>
                <w:lang w:bidi="ar-SA"/>
              </w:rPr>
            </w:pPr>
          </w:p>
          <w:p w:rsidR="007B12F9" w:rsidRPr="007B12F9" w:rsidRDefault="007B12F9" w:rsidP="007B12F9">
            <w:pPr>
              <w:jc w:val="center"/>
              <w:rPr>
                <w:b/>
                <w:bCs/>
                <w:sz w:val="28"/>
                <w:szCs w:val="28"/>
                <w:lang w:val="vi-VN" w:bidi="ar-SA"/>
              </w:rPr>
            </w:pPr>
          </w:p>
        </w:tc>
        <w:tc>
          <w:tcPr>
            <w:tcW w:w="2160" w:type="dxa"/>
            <w:tcBorders>
              <w:top w:val="nil"/>
              <w:left w:val="nil"/>
              <w:bottom w:val="single" w:sz="4" w:space="0" w:color="auto"/>
              <w:right w:val="single" w:sz="4" w:space="0" w:color="auto"/>
            </w:tcBorders>
            <w:shd w:val="clear" w:color="auto" w:fill="auto"/>
            <w:vAlign w:val="center"/>
            <w:hideMark/>
          </w:tcPr>
          <w:p w:rsidR="007B12F9" w:rsidRPr="007B12F9" w:rsidRDefault="007B12F9" w:rsidP="000612BB">
            <w:pPr>
              <w:widowControl/>
              <w:autoSpaceDE/>
              <w:autoSpaceDN/>
              <w:rPr>
                <w:sz w:val="28"/>
                <w:szCs w:val="28"/>
                <w:lang w:val="vi-VN" w:bidi="ar-SA"/>
              </w:rPr>
            </w:pPr>
            <w:r w:rsidRPr="007B12F9">
              <w:rPr>
                <w:sz w:val="28"/>
                <w:szCs w:val="28"/>
                <w:lang w:val="vi-VN" w:bidi="ar-SA"/>
              </w:rPr>
              <w:t>Bài 42+43: Thấu kính hội tụ - Ảnh của vật tạo bởi Thấu kinh hội tụ</w:t>
            </w:r>
          </w:p>
        </w:tc>
        <w:tc>
          <w:tcPr>
            <w:tcW w:w="55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7B12F9" w:rsidRDefault="007B12F9" w:rsidP="00BB21BF">
            <w:pPr>
              <w:widowControl/>
              <w:autoSpaceDE/>
              <w:autoSpaceDN/>
              <w:jc w:val="center"/>
              <w:rPr>
                <w:i/>
                <w:iCs/>
                <w:sz w:val="28"/>
                <w:szCs w:val="28"/>
                <w:lang w:val="vi-VN"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7B12F9" w:rsidRDefault="007B12F9" w:rsidP="00BB21BF">
            <w:pPr>
              <w:widowControl/>
              <w:autoSpaceDE/>
              <w:autoSpaceDN/>
              <w:jc w:val="center"/>
              <w:rPr>
                <w:i/>
                <w:iCs/>
                <w:sz w:val="28"/>
                <w:szCs w:val="28"/>
                <w:lang w:val="vi-VN" w:bidi="ar-SA"/>
              </w:rPr>
            </w:pPr>
            <w:r>
              <w:rPr>
                <w:i/>
                <w:iCs/>
                <w:sz w:val="28"/>
                <w:szCs w:val="28"/>
                <w:lang w:val="vi-VN" w:bidi="ar-SA"/>
              </w:rPr>
              <w:t>5’</w:t>
            </w: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r>
              <w:rPr>
                <w:i/>
                <w:iCs/>
                <w:sz w:val="28"/>
                <w:szCs w:val="28"/>
                <w:lang w:val="vi-VN" w:bidi="ar-SA"/>
              </w:rPr>
              <w:t>7’</w:t>
            </w: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hideMark/>
          </w:tcPr>
          <w:p w:rsidR="007B12F9" w:rsidRPr="007B12F9" w:rsidRDefault="007B12F9" w:rsidP="00BB21BF">
            <w:pPr>
              <w:widowControl/>
              <w:autoSpaceDE/>
              <w:autoSpaceDN/>
              <w:jc w:val="center"/>
              <w:rPr>
                <w:i/>
                <w:iCs/>
                <w:sz w:val="28"/>
                <w:szCs w:val="28"/>
                <w:lang w:val="vi-VN"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r>
              <w:rPr>
                <w:i/>
                <w:iCs/>
                <w:sz w:val="28"/>
                <w:szCs w:val="28"/>
                <w:lang w:val="vi-VN"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r>
              <w:rPr>
                <w:i/>
                <w:iCs/>
                <w:sz w:val="28"/>
                <w:szCs w:val="28"/>
                <w:lang w:val="vi-VN" w:bidi="ar-SA"/>
              </w:rPr>
              <w:t>3</w:t>
            </w:r>
          </w:p>
        </w:tc>
        <w:tc>
          <w:tcPr>
            <w:tcW w:w="687"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r>
              <w:rPr>
                <w:i/>
                <w:iCs/>
                <w:sz w:val="28"/>
                <w:szCs w:val="28"/>
                <w:lang w:val="vi-VN" w:bidi="ar-SA"/>
              </w:rPr>
              <w:t>22’</w:t>
            </w:r>
          </w:p>
        </w:tc>
        <w:tc>
          <w:tcPr>
            <w:tcW w:w="709" w:type="dxa"/>
            <w:tcBorders>
              <w:top w:val="nil"/>
              <w:left w:val="nil"/>
              <w:bottom w:val="single" w:sz="4" w:space="0" w:color="auto"/>
              <w:right w:val="single" w:sz="4" w:space="0" w:color="auto"/>
            </w:tcBorders>
            <w:vAlign w:val="center"/>
          </w:tcPr>
          <w:p w:rsidR="007B12F9" w:rsidRPr="00BB21BF" w:rsidRDefault="00BB21BF" w:rsidP="00BB21BF">
            <w:pPr>
              <w:widowControl/>
              <w:autoSpaceDE/>
              <w:autoSpaceDN/>
              <w:jc w:val="center"/>
              <w:rPr>
                <w:i/>
                <w:iCs/>
                <w:sz w:val="28"/>
                <w:szCs w:val="28"/>
                <w:lang w:val="vi-VN" w:bidi="ar-SA"/>
              </w:rPr>
            </w:pPr>
            <w:r>
              <w:rPr>
                <w:i/>
                <w:iCs/>
                <w:sz w:val="28"/>
                <w:szCs w:val="28"/>
                <w:lang w:val="vi-VN" w:bidi="ar-SA"/>
              </w:rPr>
              <w:t>30%</w:t>
            </w:r>
          </w:p>
        </w:tc>
      </w:tr>
      <w:tr w:rsidR="007B12F9" w:rsidRPr="002107FB" w:rsidTr="00BB21BF">
        <w:trPr>
          <w:trHeight w:val="288"/>
        </w:trPr>
        <w:tc>
          <w:tcPr>
            <w:tcW w:w="535" w:type="dxa"/>
            <w:vMerge/>
            <w:tcBorders>
              <w:left w:val="single" w:sz="4" w:space="0" w:color="auto"/>
              <w:right w:val="single" w:sz="4" w:space="0" w:color="auto"/>
            </w:tcBorders>
            <w:shd w:val="clear" w:color="auto" w:fill="auto"/>
            <w:noWrap/>
            <w:vAlign w:val="center"/>
            <w:hideMark/>
          </w:tcPr>
          <w:p w:rsidR="007B12F9" w:rsidRPr="002107FB" w:rsidRDefault="007B12F9" w:rsidP="000612BB">
            <w:pPr>
              <w:jc w:val="center"/>
              <w:rPr>
                <w:sz w:val="28"/>
                <w:szCs w:val="28"/>
                <w:lang w:bidi="ar-SA"/>
              </w:rPr>
            </w:pPr>
          </w:p>
        </w:tc>
        <w:tc>
          <w:tcPr>
            <w:tcW w:w="1260" w:type="dxa"/>
            <w:vMerge/>
            <w:tcBorders>
              <w:left w:val="nil"/>
              <w:right w:val="single" w:sz="4" w:space="0" w:color="auto"/>
            </w:tcBorders>
            <w:shd w:val="clear" w:color="auto" w:fill="auto"/>
            <w:vAlign w:val="center"/>
            <w:hideMark/>
          </w:tcPr>
          <w:p w:rsidR="007B12F9" w:rsidRPr="007B12F9" w:rsidRDefault="007B12F9" w:rsidP="000612BB">
            <w:pPr>
              <w:rPr>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rsidR="007B12F9" w:rsidRPr="007B12F9" w:rsidRDefault="007B12F9" w:rsidP="000612BB">
            <w:pPr>
              <w:widowControl/>
              <w:autoSpaceDE/>
              <w:autoSpaceDN/>
              <w:rPr>
                <w:sz w:val="28"/>
                <w:szCs w:val="28"/>
                <w:lang w:val="vi-VN" w:bidi="ar-SA"/>
              </w:rPr>
            </w:pPr>
            <w:r w:rsidRPr="007B12F9">
              <w:rPr>
                <w:sz w:val="28"/>
                <w:szCs w:val="28"/>
                <w:lang w:val="vi-VN" w:bidi="ar-SA"/>
              </w:rPr>
              <w:t>Bài 47+48: Sự tạo ảnh trong máy ảnh – Mắt</w:t>
            </w:r>
          </w:p>
        </w:tc>
        <w:tc>
          <w:tcPr>
            <w:tcW w:w="55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7B12F9" w:rsidRDefault="007B12F9" w:rsidP="00BB21BF">
            <w:pPr>
              <w:widowControl/>
              <w:autoSpaceDE/>
              <w:autoSpaceDN/>
              <w:jc w:val="center"/>
              <w:rPr>
                <w:i/>
                <w:iCs/>
                <w:sz w:val="28"/>
                <w:szCs w:val="28"/>
                <w:lang w:val="vi-VN" w:bidi="ar-SA"/>
              </w:rPr>
            </w:pPr>
            <w:r>
              <w:rPr>
                <w:i/>
                <w:iCs/>
                <w:sz w:val="28"/>
                <w:szCs w:val="28"/>
                <w:lang w:val="vi-VN" w:bidi="ar-SA"/>
              </w:rPr>
              <w:t>7’</w:t>
            </w: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7B12F9" w:rsidRDefault="007B12F9" w:rsidP="00BB21BF">
            <w:pPr>
              <w:widowControl/>
              <w:autoSpaceDE/>
              <w:autoSpaceDN/>
              <w:jc w:val="center"/>
              <w:rPr>
                <w:i/>
                <w:iCs/>
                <w:sz w:val="28"/>
                <w:szCs w:val="28"/>
                <w:lang w:val="vi-VN" w:bidi="ar-SA"/>
              </w:rPr>
            </w:pPr>
            <w:r>
              <w:rPr>
                <w:i/>
                <w:iCs/>
                <w:sz w:val="28"/>
                <w:szCs w:val="28"/>
                <w:lang w:val="vi-VN" w:bidi="ar-SA"/>
              </w:rPr>
              <w:t>1</w:t>
            </w:r>
          </w:p>
        </w:tc>
        <w:tc>
          <w:tcPr>
            <w:tcW w:w="687" w:type="dxa"/>
            <w:tcBorders>
              <w:top w:val="nil"/>
              <w:left w:val="nil"/>
              <w:bottom w:val="single" w:sz="4" w:space="0" w:color="auto"/>
              <w:right w:val="single" w:sz="4" w:space="0" w:color="auto"/>
            </w:tcBorders>
            <w:shd w:val="clear" w:color="auto" w:fill="auto"/>
            <w:noWrap/>
            <w:vAlign w:val="center"/>
            <w:hideMark/>
          </w:tcPr>
          <w:p w:rsidR="007B12F9" w:rsidRPr="007B12F9" w:rsidRDefault="007B12F9" w:rsidP="00BB21BF">
            <w:pPr>
              <w:widowControl/>
              <w:autoSpaceDE/>
              <w:autoSpaceDN/>
              <w:jc w:val="center"/>
              <w:rPr>
                <w:i/>
                <w:iCs/>
                <w:sz w:val="28"/>
                <w:szCs w:val="28"/>
                <w:lang w:val="vi-VN" w:bidi="ar-SA"/>
              </w:rPr>
            </w:pPr>
            <w:r>
              <w:rPr>
                <w:i/>
                <w:iCs/>
                <w:sz w:val="28"/>
                <w:szCs w:val="28"/>
                <w:lang w:val="vi-VN" w:bidi="ar-SA"/>
              </w:rPr>
              <w:t>7’</w:t>
            </w:r>
          </w:p>
        </w:tc>
        <w:tc>
          <w:tcPr>
            <w:tcW w:w="709" w:type="dxa"/>
            <w:tcBorders>
              <w:top w:val="nil"/>
              <w:left w:val="nil"/>
              <w:bottom w:val="single" w:sz="4" w:space="0" w:color="auto"/>
              <w:right w:val="single" w:sz="4" w:space="0" w:color="auto"/>
            </w:tcBorders>
            <w:vAlign w:val="center"/>
          </w:tcPr>
          <w:p w:rsidR="007B12F9" w:rsidRPr="00BB21BF" w:rsidRDefault="00BB21BF" w:rsidP="00BB21BF">
            <w:pPr>
              <w:widowControl/>
              <w:autoSpaceDE/>
              <w:autoSpaceDN/>
              <w:jc w:val="center"/>
              <w:rPr>
                <w:i/>
                <w:iCs/>
                <w:sz w:val="28"/>
                <w:szCs w:val="28"/>
                <w:lang w:val="vi-VN" w:bidi="ar-SA"/>
              </w:rPr>
            </w:pPr>
            <w:r>
              <w:rPr>
                <w:i/>
                <w:iCs/>
                <w:sz w:val="28"/>
                <w:szCs w:val="28"/>
                <w:lang w:val="vi-VN" w:bidi="ar-SA"/>
              </w:rPr>
              <w:t>20%</w:t>
            </w:r>
          </w:p>
        </w:tc>
      </w:tr>
      <w:tr w:rsidR="007B12F9" w:rsidRPr="002107FB" w:rsidTr="00BB21BF">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rsidR="007B12F9" w:rsidRPr="002107FB" w:rsidRDefault="007B12F9" w:rsidP="000612BB">
            <w:pPr>
              <w:widowControl/>
              <w:autoSpaceDE/>
              <w:autoSpaceDN/>
              <w:jc w:val="center"/>
              <w:rPr>
                <w:sz w:val="28"/>
                <w:szCs w:val="28"/>
                <w:lang w:bidi="ar-SA"/>
              </w:rPr>
            </w:pPr>
          </w:p>
        </w:tc>
        <w:tc>
          <w:tcPr>
            <w:tcW w:w="1260" w:type="dxa"/>
            <w:vMerge/>
            <w:tcBorders>
              <w:left w:val="nil"/>
              <w:bottom w:val="single" w:sz="4" w:space="0" w:color="auto"/>
              <w:right w:val="single" w:sz="4" w:space="0" w:color="auto"/>
            </w:tcBorders>
            <w:shd w:val="clear" w:color="auto" w:fill="auto"/>
            <w:vAlign w:val="center"/>
            <w:hideMark/>
          </w:tcPr>
          <w:p w:rsidR="007B12F9" w:rsidRPr="007B12F9" w:rsidRDefault="007B12F9" w:rsidP="000612BB">
            <w:pPr>
              <w:widowControl/>
              <w:autoSpaceDE/>
              <w:autoSpaceDN/>
              <w:rPr>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rsidR="007B12F9" w:rsidRPr="007B12F9" w:rsidRDefault="007B12F9" w:rsidP="000612BB">
            <w:pPr>
              <w:widowControl/>
              <w:autoSpaceDE/>
              <w:autoSpaceDN/>
              <w:rPr>
                <w:sz w:val="28"/>
                <w:szCs w:val="28"/>
                <w:lang w:val="vi-VN" w:bidi="ar-SA"/>
              </w:rPr>
            </w:pPr>
            <w:r w:rsidRPr="007B12F9">
              <w:rPr>
                <w:sz w:val="28"/>
                <w:szCs w:val="28"/>
                <w:lang w:bidi="ar-SA"/>
              </w:rPr>
              <w:t> </w:t>
            </w:r>
            <w:r w:rsidRPr="007B12F9">
              <w:rPr>
                <w:sz w:val="28"/>
                <w:szCs w:val="28"/>
                <w:lang w:val="vi-VN" w:bidi="ar-SA"/>
              </w:rPr>
              <w:t xml:space="preserve">Bài 49: Mắt cận – Mắt lão </w:t>
            </w:r>
          </w:p>
        </w:tc>
        <w:tc>
          <w:tcPr>
            <w:tcW w:w="55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7B12F9" w:rsidRDefault="007B12F9" w:rsidP="00BB21BF">
            <w:pPr>
              <w:widowControl/>
              <w:autoSpaceDE/>
              <w:autoSpaceDN/>
              <w:jc w:val="center"/>
              <w:rPr>
                <w:i/>
                <w:iCs/>
                <w:sz w:val="28"/>
                <w:szCs w:val="28"/>
                <w:lang w:val="vi-VN"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r>
              <w:rPr>
                <w:i/>
                <w:iCs/>
                <w:sz w:val="28"/>
                <w:szCs w:val="28"/>
                <w:lang w:val="vi-VN" w:bidi="ar-SA"/>
              </w:rPr>
              <w:t>3’</w:t>
            </w: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7B12F9" w:rsidRDefault="007B12F9" w:rsidP="00BB21BF">
            <w:pPr>
              <w:widowControl/>
              <w:autoSpaceDE/>
              <w:autoSpaceDN/>
              <w:jc w:val="center"/>
              <w:rPr>
                <w:i/>
                <w:iCs/>
                <w:sz w:val="28"/>
                <w:szCs w:val="28"/>
                <w:lang w:val="vi-VN"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7B12F9" w:rsidRDefault="007B12F9" w:rsidP="00BB21BF">
            <w:pPr>
              <w:widowControl/>
              <w:autoSpaceDE/>
              <w:autoSpaceDN/>
              <w:jc w:val="center"/>
              <w:rPr>
                <w:i/>
                <w:iCs/>
                <w:sz w:val="28"/>
                <w:szCs w:val="28"/>
                <w:lang w:val="vi-VN" w:bidi="ar-SA"/>
              </w:rPr>
            </w:pPr>
            <w:r>
              <w:rPr>
                <w:i/>
                <w:iCs/>
                <w:sz w:val="28"/>
                <w:szCs w:val="28"/>
                <w:lang w:val="vi-VN" w:bidi="ar-SA"/>
              </w:rPr>
              <w:t>5’</w:t>
            </w: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r>
              <w:rPr>
                <w:i/>
                <w:iCs/>
                <w:sz w:val="28"/>
                <w:szCs w:val="28"/>
                <w:lang w:val="vi-VN" w:bidi="ar-SA"/>
              </w:rPr>
              <w:t>2</w:t>
            </w:r>
          </w:p>
        </w:tc>
        <w:tc>
          <w:tcPr>
            <w:tcW w:w="687" w:type="dxa"/>
            <w:tcBorders>
              <w:top w:val="nil"/>
              <w:left w:val="nil"/>
              <w:bottom w:val="single" w:sz="4" w:space="0" w:color="auto"/>
              <w:right w:val="single" w:sz="4" w:space="0" w:color="auto"/>
            </w:tcBorders>
            <w:shd w:val="clear" w:color="auto" w:fill="auto"/>
            <w:noWrap/>
            <w:vAlign w:val="center"/>
            <w:hideMark/>
          </w:tcPr>
          <w:p w:rsidR="007B12F9" w:rsidRPr="002107FB" w:rsidRDefault="007B12F9" w:rsidP="00BB21BF">
            <w:pPr>
              <w:widowControl/>
              <w:autoSpaceDE/>
              <w:autoSpaceDN/>
              <w:jc w:val="center"/>
              <w:rPr>
                <w:i/>
                <w:iCs/>
                <w:sz w:val="28"/>
                <w:szCs w:val="28"/>
                <w:lang w:bidi="ar-SA"/>
              </w:rPr>
            </w:pPr>
            <w:r>
              <w:rPr>
                <w:i/>
                <w:iCs/>
                <w:sz w:val="28"/>
                <w:szCs w:val="28"/>
                <w:lang w:val="vi-VN" w:bidi="ar-SA"/>
              </w:rPr>
              <w:t>8’</w:t>
            </w:r>
          </w:p>
        </w:tc>
        <w:tc>
          <w:tcPr>
            <w:tcW w:w="709" w:type="dxa"/>
            <w:tcBorders>
              <w:top w:val="nil"/>
              <w:left w:val="nil"/>
              <w:bottom w:val="single" w:sz="4" w:space="0" w:color="auto"/>
              <w:right w:val="single" w:sz="4" w:space="0" w:color="auto"/>
            </w:tcBorders>
            <w:vAlign w:val="center"/>
          </w:tcPr>
          <w:p w:rsidR="007B12F9" w:rsidRPr="00BB21BF" w:rsidRDefault="00BB21BF" w:rsidP="00BB21BF">
            <w:pPr>
              <w:widowControl/>
              <w:autoSpaceDE/>
              <w:autoSpaceDN/>
              <w:jc w:val="center"/>
              <w:rPr>
                <w:i/>
                <w:iCs/>
                <w:sz w:val="28"/>
                <w:szCs w:val="28"/>
                <w:lang w:val="vi-VN" w:bidi="ar-SA"/>
              </w:rPr>
            </w:pPr>
            <w:r>
              <w:rPr>
                <w:i/>
                <w:iCs/>
                <w:sz w:val="28"/>
                <w:szCs w:val="28"/>
                <w:lang w:val="vi-VN" w:bidi="ar-SA"/>
              </w:rPr>
              <w:t>25%</w:t>
            </w:r>
          </w:p>
        </w:tc>
      </w:tr>
      <w:tr w:rsidR="00DA7784" w:rsidRPr="002107FB" w:rsidTr="00BB21BF">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b/>
                <w:bCs/>
                <w:i/>
                <w:iCs/>
                <w:sz w:val="28"/>
                <w:szCs w:val="28"/>
                <w:lang w:bidi="ar-SA"/>
              </w:rPr>
            </w:pPr>
            <w:proofErr w:type="spellStart"/>
            <w:r w:rsidRPr="002107FB">
              <w:rPr>
                <w:b/>
                <w:bCs/>
                <w:i/>
                <w:iCs/>
                <w:sz w:val="28"/>
                <w:szCs w:val="28"/>
                <w:lang w:bidi="ar-SA"/>
              </w:rPr>
              <w:t>tổng</w:t>
            </w:r>
            <w:proofErr w:type="spellEnd"/>
            <w:r w:rsidRPr="002107FB">
              <w:rPr>
                <w:b/>
                <w:bCs/>
                <w:i/>
                <w:iCs/>
                <w:sz w:val="28"/>
                <w:szCs w:val="28"/>
                <w:lang w:bidi="ar-SA"/>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b/>
                <w:bCs/>
                <w:i/>
                <w:iCs/>
                <w:sz w:val="28"/>
                <w:szCs w:val="28"/>
                <w:lang w:bidi="ar-SA"/>
              </w:rPr>
            </w:pPr>
            <w:r w:rsidRPr="002107FB">
              <w:rPr>
                <w:b/>
                <w:bCs/>
                <w:i/>
                <w:i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tcPr>
          <w:p w:rsidR="00DA7784" w:rsidRPr="002107FB" w:rsidRDefault="00DA7784" w:rsidP="00BB21BF">
            <w:pPr>
              <w:widowControl/>
              <w:autoSpaceDE/>
              <w:autoSpaceDN/>
              <w:jc w:val="center"/>
              <w:rPr>
                <w:b/>
                <w:bCs/>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tcPr>
          <w:p w:rsidR="00DA7784" w:rsidRPr="002107FB" w:rsidRDefault="00DA7784" w:rsidP="00BB21BF">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7B12F9" w:rsidRDefault="007B12F9" w:rsidP="00BB21BF">
            <w:pPr>
              <w:widowControl/>
              <w:autoSpaceDE/>
              <w:autoSpaceDN/>
              <w:jc w:val="center"/>
              <w:rPr>
                <w:b/>
                <w:bCs/>
                <w:i/>
                <w:iCs/>
                <w:sz w:val="28"/>
                <w:szCs w:val="28"/>
                <w:lang w:val="vi-VN" w:bidi="ar-SA"/>
              </w:rPr>
            </w:pPr>
            <w:r>
              <w:rPr>
                <w:b/>
                <w:bCs/>
                <w:i/>
                <w:iCs/>
                <w:sz w:val="28"/>
                <w:szCs w:val="28"/>
                <w:lang w:val="vi-VN" w:bidi="ar-SA"/>
              </w:rPr>
              <w:t>2</w:t>
            </w:r>
          </w:p>
        </w:tc>
        <w:tc>
          <w:tcPr>
            <w:tcW w:w="630" w:type="dxa"/>
            <w:tcBorders>
              <w:top w:val="nil"/>
              <w:left w:val="nil"/>
              <w:bottom w:val="single" w:sz="4" w:space="0" w:color="auto"/>
              <w:right w:val="single" w:sz="4" w:space="0" w:color="auto"/>
            </w:tcBorders>
            <w:shd w:val="clear" w:color="auto" w:fill="auto"/>
            <w:noWrap/>
            <w:vAlign w:val="center"/>
          </w:tcPr>
          <w:p w:rsidR="00DA7784" w:rsidRPr="007B12F9" w:rsidRDefault="007B12F9" w:rsidP="00BB21BF">
            <w:pPr>
              <w:widowControl/>
              <w:autoSpaceDE/>
              <w:autoSpaceDN/>
              <w:jc w:val="center"/>
              <w:rPr>
                <w:b/>
                <w:bCs/>
                <w:i/>
                <w:iCs/>
                <w:sz w:val="28"/>
                <w:szCs w:val="28"/>
                <w:lang w:val="vi-VN" w:bidi="ar-SA"/>
              </w:rPr>
            </w:pPr>
            <w:r>
              <w:rPr>
                <w:b/>
                <w:bCs/>
                <w:i/>
                <w:iCs/>
                <w:sz w:val="28"/>
                <w:szCs w:val="28"/>
                <w:lang w:val="vi-VN" w:bidi="ar-SA"/>
              </w:rPr>
              <w:t>6’</w:t>
            </w:r>
          </w:p>
        </w:tc>
        <w:tc>
          <w:tcPr>
            <w:tcW w:w="540" w:type="dxa"/>
            <w:tcBorders>
              <w:top w:val="nil"/>
              <w:left w:val="nil"/>
              <w:bottom w:val="single" w:sz="4" w:space="0" w:color="auto"/>
              <w:right w:val="single" w:sz="4" w:space="0" w:color="auto"/>
            </w:tcBorders>
            <w:shd w:val="clear" w:color="auto" w:fill="auto"/>
            <w:noWrap/>
            <w:vAlign w:val="center"/>
          </w:tcPr>
          <w:p w:rsidR="00DA7784" w:rsidRPr="002107FB" w:rsidRDefault="00DA7784" w:rsidP="00BB21BF">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A7784" w:rsidRPr="002107FB" w:rsidRDefault="00DA7784" w:rsidP="00BB21BF">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7B12F9" w:rsidRDefault="007B12F9" w:rsidP="00BB21BF">
            <w:pPr>
              <w:widowControl/>
              <w:autoSpaceDE/>
              <w:autoSpaceDN/>
              <w:jc w:val="center"/>
              <w:rPr>
                <w:b/>
                <w:bCs/>
                <w:i/>
                <w:iCs/>
                <w:sz w:val="28"/>
                <w:szCs w:val="28"/>
                <w:lang w:val="vi-VN" w:bidi="ar-SA"/>
              </w:rPr>
            </w:pPr>
            <w:r>
              <w:rPr>
                <w:b/>
                <w:bCs/>
                <w:i/>
                <w:iCs/>
                <w:sz w:val="28"/>
                <w:szCs w:val="28"/>
                <w:lang w:val="vi-VN" w:bidi="ar-SA"/>
              </w:rPr>
              <w:t>3</w:t>
            </w:r>
          </w:p>
        </w:tc>
        <w:tc>
          <w:tcPr>
            <w:tcW w:w="630" w:type="dxa"/>
            <w:tcBorders>
              <w:top w:val="nil"/>
              <w:left w:val="nil"/>
              <w:bottom w:val="single" w:sz="4" w:space="0" w:color="auto"/>
              <w:right w:val="single" w:sz="4" w:space="0" w:color="auto"/>
            </w:tcBorders>
            <w:shd w:val="clear" w:color="auto" w:fill="auto"/>
            <w:noWrap/>
            <w:vAlign w:val="center"/>
          </w:tcPr>
          <w:p w:rsidR="00DA7784" w:rsidRPr="007B12F9" w:rsidRDefault="007B12F9" w:rsidP="00BB21BF">
            <w:pPr>
              <w:widowControl/>
              <w:autoSpaceDE/>
              <w:autoSpaceDN/>
              <w:jc w:val="center"/>
              <w:rPr>
                <w:b/>
                <w:bCs/>
                <w:i/>
                <w:iCs/>
                <w:sz w:val="28"/>
                <w:szCs w:val="28"/>
                <w:lang w:val="vi-VN" w:bidi="ar-SA"/>
              </w:rPr>
            </w:pPr>
            <w:r>
              <w:rPr>
                <w:b/>
                <w:bCs/>
                <w:i/>
                <w:iCs/>
                <w:sz w:val="28"/>
                <w:szCs w:val="28"/>
                <w:lang w:val="vi-VN" w:bidi="ar-SA"/>
              </w:rPr>
              <w:t>15’</w:t>
            </w:r>
          </w:p>
        </w:tc>
        <w:tc>
          <w:tcPr>
            <w:tcW w:w="540" w:type="dxa"/>
            <w:tcBorders>
              <w:top w:val="nil"/>
              <w:left w:val="nil"/>
              <w:bottom w:val="single" w:sz="4" w:space="0" w:color="auto"/>
              <w:right w:val="single" w:sz="4" w:space="0" w:color="auto"/>
            </w:tcBorders>
            <w:shd w:val="clear" w:color="auto" w:fill="auto"/>
            <w:noWrap/>
            <w:vAlign w:val="center"/>
          </w:tcPr>
          <w:p w:rsidR="00DA7784" w:rsidRPr="002107FB" w:rsidRDefault="00DA7784" w:rsidP="00BB21BF">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A7784" w:rsidRPr="002107FB" w:rsidRDefault="00DA7784" w:rsidP="00BB21BF">
            <w:pPr>
              <w:widowControl/>
              <w:autoSpaceDE/>
              <w:autoSpaceDN/>
              <w:jc w:val="center"/>
              <w:rPr>
                <w:b/>
                <w:bCs/>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rsidR="00DA7784" w:rsidRPr="007B12F9" w:rsidRDefault="007B12F9" w:rsidP="00BB21BF">
            <w:pPr>
              <w:widowControl/>
              <w:autoSpaceDE/>
              <w:autoSpaceDN/>
              <w:jc w:val="center"/>
              <w:rPr>
                <w:b/>
                <w:bCs/>
                <w:i/>
                <w:iCs/>
                <w:sz w:val="28"/>
                <w:szCs w:val="28"/>
                <w:lang w:val="vi-VN" w:bidi="ar-SA"/>
              </w:rPr>
            </w:pPr>
            <w:r>
              <w:rPr>
                <w:b/>
                <w:bCs/>
                <w:i/>
                <w:iCs/>
                <w:sz w:val="28"/>
                <w:szCs w:val="28"/>
                <w:lang w:val="vi-VN" w:bidi="ar-SA"/>
              </w:rPr>
              <w:t>2</w:t>
            </w:r>
          </w:p>
        </w:tc>
        <w:tc>
          <w:tcPr>
            <w:tcW w:w="630" w:type="dxa"/>
            <w:tcBorders>
              <w:top w:val="nil"/>
              <w:left w:val="nil"/>
              <w:bottom w:val="single" w:sz="4" w:space="0" w:color="auto"/>
              <w:right w:val="single" w:sz="4" w:space="0" w:color="auto"/>
            </w:tcBorders>
            <w:shd w:val="clear" w:color="auto" w:fill="auto"/>
            <w:noWrap/>
            <w:vAlign w:val="center"/>
          </w:tcPr>
          <w:p w:rsidR="00DA7784" w:rsidRPr="007B12F9" w:rsidRDefault="007B12F9" w:rsidP="00BB21BF">
            <w:pPr>
              <w:widowControl/>
              <w:autoSpaceDE/>
              <w:autoSpaceDN/>
              <w:jc w:val="center"/>
              <w:rPr>
                <w:b/>
                <w:bCs/>
                <w:i/>
                <w:iCs/>
                <w:sz w:val="28"/>
                <w:szCs w:val="28"/>
                <w:lang w:val="vi-VN" w:bidi="ar-SA"/>
              </w:rPr>
            </w:pPr>
            <w:r>
              <w:rPr>
                <w:b/>
                <w:bCs/>
                <w:i/>
                <w:iCs/>
                <w:sz w:val="28"/>
                <w:szCs w:val="28"/>
                <w:lang w:val="vi-VN" w:bidi="ar-SA"/>
              </w:rPr>
              <w:t>14’</w:t>
            </w:r>
          </w:p>
        </w:tc>
        <w:tc>
          <w:tcPr>
            <w:tcW w:w="540" w:type="dxa"/>
            <w:tcBorders>
              <w:top w:val="nil"/>
              <w:left w:val="nil"/>
              <w:bottom w:val="single" w:sz="4" w:space="0" w:color="auto"/>
              <w:right w:val="single" w:sz="4" w:space="0" w:color="auto"/>
            </w:tcBorders>
            <w:shd w:val="clear" w:color="auto" w:fill="auto"/>
            <w:noWrap/>
            <w:vAlign w:val="center"/>
          </w:tcPr>
          <w:p w:rsidR="00DA7784" w:rsidRPr="002107FB" w:rsidRDefault="00DA7784" w:rsidP="00BB21BF">
            <w:pPr>
              <w:widowControl/>
              <w:autoSpaceDE/>
              <w:autoSpaceDN/>
              <w:jc w:val="center"/>
              <w:rPr>
                <w:b/>
                <w:bCs/>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rsidR="00DA7784" w:rsidRPr="002107FB" w:rsidRDefault="00DA7784" w:rsidP="00BB21BF">
            <w:pPr>
              <w:widowControl/>
              <w:autoSpaceDE/>
              <w:autoSpaceDN/>
              <w:jc w:val="center"/>
              <w:rPr>
                <w:b/>
                <w:bCs/>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rsidR="00DA7784" w:rsidRPr="007B12F9" w:rsidRDefault="007B12F9" w:rsidP="00BB21BF">
            <w:pPr>
              <w:widowControl/>
              <w:autoSpaceDE/>
              <w:autoSpaceDN/>
              <w:jc w:val="center"/>
              <w:rPr>
                <w:b/>
                <w:bCs/>
                <w:i/>
                <w:iCs/>
                <w:sz w:val="28"/>
                <w:szCs w:val="28"/>
                <w:lang w:val="vi-VN" w:bidi="ar-SA"/>
              </w:rPr>
            </w:pPr>
            <w:r>
              <w:rPr>
                <w:b/>
                <w:bCs/>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tcPr>
          <w:p w:rsidR="00DA7784" w:rsidRPr="007B12F9" w:rsidRDefault="007B12F9" w:rsidP="00BB21BF">
            <w:pPr>
              <w:widowControl/>
              <w:autoSpaceDE/>
              <w:autoSpaceDN/>
              <w:jc w:val="center"/>
              <w:rPr>
                <w:b/>
                <w:bCs/>
                <w:i/>
                <w:iCs/>
                <w:sz w:val="28"/>
                <w:szCs w:val="28"/>
                <w:lang w:val="vi-VN" w:bidi="ar-SA"/>
              </w:rPr>
            </w:pPr>
            <w:r>
              <w:rPr>
                <w:b/>
                <w:bCs/>
                <w:i/>
                <w:iCs/>
                <w:sz w:val="28"/>
                <w:szCs w:val="28"/>
                <w:lang w:val="vi-VN" w:bidi="ar-SA"/>
              </w:rPr>
              <w:t>10’</w:t>
            </w:r>
          </w:p>
        </w:tc>
        <w:tc>
          <w:tcPr>
            <w:tcW w:w="540" w:type="dxa"/>
            <w:tcBorders>
              <w:top w:val="nil"/>
              <w:left w:val="nil"/>
              <w:bottom w:val="single" w:sz="4" w:space="0" w:color="auto"/>
              <w:right w:val="single" w:sz="4" w:space="0" w:color="auto"/>
            </w:tcBorders>
            <w:shd w:val="clear" w:color="auto" w:fill="auto"/>
            <w:noWrap/>
            <w:vAlign w:val="center"/>
          </w:tcPr>
          <w:p w:rsidR="00DA7784" w:rsidRPr="002107FB" w:rsidRDefault="00DA7784" w:rsidP="00BB21BF">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7B12F9" w:rsidRDefault="007B12F9" w:rsidP="00BB21BF">
            <w:pPr>
              <w:widowControl/>
              <w:autoSpaceDE/>
              <w:autoSpaceDN/>
              <w:jc w:val="center"/>
              <w:rPr>
                <w:b/>
                <w:bCs/>
                <w:i/>
                <w:iCs/>
                <w:sz w:val="28"/>
                <w:szCs w:val="28"/>
                <w:lang w:val="vi-VN" w:bidi="ar-SA"/>
              </w:rPr>
            </w:pPr>
            <w:r>
              <w:rPr>
                <w:b/>
                <w:bCs/>
                <w:i/>
                <w:iCs/>
                <w:sz w:val="28"/>
                <w:szCs w:val="28"/>
                <w:lang w:val="vi-VN" w:bidi="ar-SA"/>
              </w:rPr>
              <w:t>8</w:t>
            </w:r>
          </w:p>
        </w:tc>
        <w:tc>
          <w:tcPr>
            <w:tcW w:w="687" w:type="dxa"/>
            <w:tcBorders>
              <w:top w:val="nil"/>
              <w:left w:val="nil"/>
              <w:bottom w:val="single" w:sz="4" w:space="0" w:color="auto"/>
              <w:right w:val="single" w:sz="4" w:space="0" w:color="auto"/>
            </w:tcBorders>
            <w:shd w:val="clear" w:color="auto" w:fill="auto"/>
            <w:noWrap/>
            <w:vAlign w:val="center"/>
          </w:tcPr>
          <w:p w:rsidR="00DA7784" w:rsidRPr="007B12F9" w:rsidRDefault="007B12F9" w:rsidP="00BB21BF">
            <w:pPr>
              <w:widowControl/>
              <w:autoSpaceDE/>
              <w:autoSpaceDN/>
              <w:jc w:val="center"/>
              <w:rPr>
                <w:b/>
                <w:bCs/>
                <w:sz w:val="28"/>
                <w:szCs w:val="28"/>
                <w:lang w:val="vi-VN" w:bidi="ar-SA"/>
              </w:rPr>
            </w:pPr>
            <w:r>
              <w:rPr>
                <w:b/>
                <w:bCs/>
                <w:sz w:val="28"/>
                <w:szCs w:val="28"/>
                <w:lang w:val="vi-VN" w:bidi="ar-SA"/>
              </w:rPr>
              <w:t>45’</w:t>
            </w:r>
          </w:p>
        </w:tc>
        <w:tc>
          <w:tcPr>
            <w:tcW w:w="709" w:type="dxa"/>
            <w:tcBorders>
              <w:top w:val="nil"/>
              <w:left w:val="nil"/>
              <w:bottom w:val="single" w:sz="4" w:space="0" w:color="auto"/>
              <w:right w:val="single" w:sz="4" w:space="0" w:color="auto"/>
            </w:tcBorders>
            <w:vAlign w:val="center"/>
          </w:tcPr>
          <w:p w:rsidR="00DA7784" w:rsidRPr="00BB21BF" w:rsidRDefault="00BB21BF" w:rsidP="00BB21BF">
            <w:pPr>
              <w:widowControl/>
              <w:autoSpaceDE/>
              <w:autoSpaceDN/>
              <w:jc w:val="center"/>
              <w:rPr>
                <w:b/>
                <w:bCs/>
                <w:sz w:val="28"/>
                <w:szCs w:val="28"/>
                <w:lang w:val="vi-VN" w:bidi="ar-SA"/>
              </w:rPr>
            </w:pPr>
            <w:r>
              <w:rPr>
                <w:b/>
                <w:bCs/>
                <w:sz w:val="28"/>
                <w:szCs w:val="28"/>
                <w:lang w:val="vi-VN" w:bidi="ar-SA"/>
              </w:rPr>
              <w:t>100%</w:t>
            </w:r>
          </w:p>
        </w:tc>
      </w:tr>
      <w:tr w:rsidR="00DA7784" w:rsidRPr="002107FB" w:rsidTr="00BB21BF">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b/>
                <w:bCs/>
                <w:i/>
                <w:iCs/>
                <w:sz w:val="28"/>
                <w:szCs w:val="28"/>
                <w:lang w:bidi="ar-SA"/>
              </w:rPr>
            </w:pPr>
            <w:proofErr w:type="spellStart"/>
            <w:r w:rsidRPr="002107FB">
              <w:rPr>
                <w:b/>
                <w:bCs/>
                <w:i/>
                <w:iCs/>
                <w:sz w:val="28"/>
                <w:szCs w:val="28"/>
                <w:lang w:bidi="ar-SA"/>
              </w:rPr>
              <w:t>tỉ</w:t>
            </w:r>
            <w:proofErr w:type="spellEnd"/>
            <w:r w:rsidRPr="002107FB">
              <w:rPr>
                <w:b/>
                <w:bCs/>
                <w:i/>
                <w:iCs/>
                <w:sz w:val="28"/>
                <w:szCs w:val="28"/>
                <w:lang w:bidi="ar-SA"/>
              </w:rPr>
              <w:t xml:space="preserve"> </w:t>
            </w:r>
            <w:proofErr w:type="spellStart"/>
            <w:r w:rsidRPr="002107FB">
              <w:rPr>
                <w:b/>
                <w:bCs/>
                <w:i/>
                <w:iCs/>
                <w:sz w:val="28"/>
                <w:szCs w:val="28"/>
                <w:lang w:bidi="ar-SA"/>
              </w:rPr>
              <w:t>lệ</w:t>
            </w:r>
            <w:proofErr w:type="spellEnd"/>
            <w:r w:rsidRPr="002107FB">
              <w:rPr>
                <w:b/>
                <w:bCs/>
                <w:i/>
                <w:iCs/>
                <w:sz w:val="28"/>
                <w:szCs w:val="28"/>
                <w:lang w:bidi="ar-SA"/>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b/>
                <w:bCs/>
                <w:i/>
                <w:iCs/>
                <w:sz w:val="28"/>
                <w:szCs w:val="28"/>
                <w:lang w:bidi="ar-SA"/>
              </w:rPr>
            </w:pPr>
            <w:r w:rsidRPr="002107FB">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rsidR="00DA7784" w:rsidRPr="002107FB" w:rsidRDefault="00BB21BF" w:rsidP="000A211A">
            <w:pPr>
              <w:widowControl/>
              <w:autoSpaceDE/>
              <w:autoSpaceDN/>
              <w:jc w:val="center"/>
              <w:rPr>
                <w:sz w:val="28"/>
                <w:szCs w:val="28"/>
                <w:lang w:bidi="ar-SA"/>
              </w:rPr>
            </w:pPr>
            <w:r>
              <w:rPr>
                <w:sz w:val="28"/>
                <w:szCs w:val="28"/>
                <w:lang w:val="vi-VN" w:bidi="ar-SA"/>
              </w:rPr>
              <w:t>2</w:t>
            </w:r>
            <w:r w:rsidR="000A211A">
              <w:rPr>
                <w:sz w:val="28"/>
                <w:szCs w:val="28"/>
                <w:lang w:bidi="ar-SA"/>
              </w:rPr>
              <w:t>0</w:t>
            </w:r>
            <w:r w:rsidR="00DA7784" w:rsidRPr="002107FB">
              <w:rPr>
                <w:sz w:val="28"/>
                <w:szCs w:val="28"/>
                <w:lang w:bidi="ar-SA"/>
              </w:rPr>
              <w:t>%</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A7784" w:rsidRPr="002107FB" w:rsidRDefault="00BB21BF" w:rsidP="000612BB">
            <w:pPr>
              <w:widowControl/>
              <w:autoSpaceDE/>
              <w:autoSpaceDN/>
              <w:jc w:val="center"/>
              <w:rPr>
                <w:sz w:val="28"/>
                <w:szCs w:val="28"/>
                <w:lang w:bidi="ar-SA"/>
              </w:rPr>
            </w:pPr>
            <w:r>
              <w:rPr>
                <w:sz w:val="28"/>
                <w:szCs w:val="28"/>
                <w:lang w:val="vi-VN" w:bidi="ar-SA"/>
              </w:rPr>
              <w:t>5</w:t>
            </w:r>
            <w:r w:rsidR="00423F8D">
              <w:rPr>
                <w:sz w:val="28"/>
                <w:szCs w:val="28"/>
                <w:lang w:bidi="ar-SA"/>
              </w:rPr>
              <w:t>0</w:t>
            </w:r>
            <w:r w:rsidR="00DA7784" w:rsidRPr="002107FB">
              <w:rPr>
                <w:sz w:val="28"/>
                <w:szCs w:val="28"/>
                <w:lang w:bidi="ar-SA"/>
              </w:rPr>
              <w:t>%</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A7784" w:rsidRPr="002107FB" w:rsidRDefault="008E248D" w:rsidP="000612BB">
            <w:pPr>
              <w:widowControl/>
              <w:autoSpaceDE/>
              <w:autoSpaceDN/>
              <w:jc w:val="center"/>
              <w:rPr>
                <w:sz w:val="28"/>
                <w:szCs w:val="28"/>
                <w:lang w:bidi="ar-SA"/>
              </w:rPr>
            </w:pPr>
            <w:r>
              <w:rPr>
                <w:sz w:val="28"/>
                <w:szCs w:val="28"/>
                <w:lang w:bidi="ar-SA"/>
              </w:rPr>
              <w:t>2</w:t>
            </w:r>
            <w:r>
              <w:rPr>
                <w:sz w:val="28"/>
                <w:szCs w:val="28"/>
                <w:lang w:val="vi-VN" w:bidi="ar-SA"/>
              </w:rPr>
              <w:t>5</w:t>
            </w:r>
            <w:r w:rsidR="00DA7784" w:rsidRPr="002107FB">
              <w:rPr>
                <w:sz w:val="28"/>
                <w:szCs w:val="28"/>
                <w:lang w:bidi="ar-SA"/>
              </w:rPr>
              <w:t>%</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A7784" w:rsidRPr="002107FB" w:rsidRDefault="008E248D" w:rsidP="000612BB">
            <w:pPr>
              <w:widowControl/>
              <w:autoSpaceDE/>
              <w:autoSpaceDN/>
              <w:jc w:val="center"/>
              <w:rPr>
                <w:sz w:val="28"/>
                <w:szCs w:val="28"/>
                <w:lang w:bidi="ar-SA"/>
              </w:rPr>
            </w:pPr>
            <w:r>
              <w:rPr>
                <w:sz w:val="28"/>
                <w:szCs w:val="28"/>
                <w:lang w:val="vi-VN" w:bidi="ar-SA"/>
              </w:rPr>
              <w:t>5</w:t>
            </w:r>
            <w:r w:rsidR="00DA7784" w:rsidRPr="002107FB">
              <w:rPr>
                <w:sz w:val="28"/>
                <w:szCs w:val="28"/>
                <w:lang w:bidi="ar-SA"/>
              </w:rPr>
              <w:t>%</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709" w:type="dxa"/>
            <w:tcBorders>
              <w:top w:val="nil"/>
              <w:left w:val="nil"/>
              <w:bottom w:val="single" w:sz="4" w:space="0" w:color="auto"/>
              <w:right w:val="single" w:sz="4" w:space="0" w:color="auto"/>
            </w:tcBorders>
          </w:tcPr>
          <w:p w:rsidR="00DA7784" w:rsidRPr="002107FB" w:rsidRDefault="00DA7784" w:rsidP="000612BB">
            <w:pPr>
              <w:widowControl/>
              <w:autoSpaceDE/>
              <w:autoSpaceDN/>
              <w:rPr>
                <w:sz w:val="28"/>
                <w:szCs w:val="28"/>
                <w:lang w:bidi="ar-SA"/>
              </w:rPr>
            </w:pPr>
          </w:p>
        </w:tc>
      </w:tr>
      <w:tr w:rsidR="00DA7784" w:rsidRPr="002107FB" w:rsidTr="00BB21BF">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sz w:val="28"/>
                <w:szCs w:val="28"/>
                <w:lang w:bidi="ar-SA"/>
              </w:rPr>
            </w:pPr>
            <w:proofErr w:type="spellStart"/>
            <w:r w:rsidRPr="002107FB">
              <w:rPr>
                <w:sz w:val="28"/>
                <w:szCs w:val="28"/>
                <w:lang w:bidi="ar-SA"/>
              </w:rPr>
              <w:t>Tổng</w:t>
            </w:r>
            <w:proofErr w:type="spellEnd"/>
            <w:r w:rsidRPr="002107FB">
              <w:rPr>
                <w:sz w:val="28"/>
                <w:szCs w:val="28"/>
                <w:lang w:bidi="ar-SA"/>
              </w:rPr>
              <w:t xml:space="preserve"> </w:t>
            </w:r>
            <w:proofErr w:type="spellStart"/>
            <w:r w:rsidRPr="002107FB">
              <w:rPr>
                <w:sz w:val="28"/>
                <w:szCs w:val="28"/>
                <w:lang w:bidi="ar-SA"/>
              </w:rPr>
              <w:t>điểm</w:t>
            </w:r>
            <w:proofErr w:type="spellEnd"/>
          </w:p>
        </w:tc>
        <w:tc>
          <w:tcPr>
            <w:tcW w:w="2160" w:type="dxa"/>
            <w:tcBorders>
              <w:top w:val="nil"/>
              <w:left w:val="nil"/>
              <w:bottom w:val="single" w:sz="4" w:space="0" w:color="auto"/>
              <w:right w:val="nil"/>
            </w:tcBorders>
            <w:shd w:val="clear" w:color="auto" w:fill="auto"/>
            <w:noWrap/>
            <w:vAlign w:val="center"/>
            <w:hideMark/>
          </w:tcPr>
          <w:p w:rsidR="00DA7784" w:rsidRPr="002107FB" w:rsidRDefault="00DA7784" w:rsidP="000612BB">
            <w:pPr>
              <w:widowControl/>
              <w:autoSpaceDE/>
              <w:autoSpaceDN/>
              <w:jc w:val="center"/>
              <w:rPr>
                <w:sz w:val="28"/>
                <w:szCs w:val="28"/>
                <w:lang w:bidi="ar-SA"/>
              </w:rPr>
            </w:pPr>
            <w:r w:rsidRPr="002107FB">
              <w:rPr>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7784" w:rsidRPr="00BB21BF" w:rsidRDefault="00BB21BF" w:rsidP="000612BB">
            <w:pPr>
              <w:widowControl/>
              <w:autoSpaceDE/>
              <w:autoSpaceDN/>
              <w:jc w:val="center"/>
              <w:rPr>
                <w:b/>
                <w:bCs/>
                <w:i/>
                <w:iCs/>
                <w:sz w:val="28"/>
                <w:szCs w:val="28"/>
                <w:lang w:val="vi-VN" w:bidi="ar-SA"/>
              </w:rPr>
            </w:pPr>
            <w:r>
              <w:rPr>
                <w:b/>
                <w:bCs/>
                <w:i/>
                <w:iCs/>
                <w:sz w:val="28"/>
                <w:szCs w:val="28"/>
                <w:lang w:val="vi-VN" w:bidi="ar-SA"/>
              </w:rPr>
              <w:t>2</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7784" w:rsidRPr="00BB21BF" w:rsidRDefault="00BB21BF" w:rsidP="000612BB">
            <w:pPr>
              <w:widowControl/>
              <w:autoSpaceDE/>
              <w:autoSpaceDN/>
              <w:jc w:val="center"/>
              <w:rPr>
                <w:b/>
                <w:bCs/>
                <w:i/>
                <w:iCs/>
                <w:sz w:val="28"/>
                <w:szCs w:val="28"/>
                <w:lang w:val="vi-VN" w:bidi="ar-SA"/>
              </w:rPr>
            </w:pPr>
            <w:r>
              <w:rPr>
                <w:b/>
                <w:bCs/>
                <w:i/>
                <w:iCs/>
                <w:sz w:val="28"/>
                <w:szCs w:val="28"/>
                <w:lang w:val="vi-VN" w:bidi="ar-SA"/>
              </w:rPr>
              <w:t>5</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7784" w:rsidRPr="00BB21BF" w:rsidRDefault="00BB21BF" w:rsidP="000612BB">
            <w:pPr>
              <w:widowControl/>
              <w:autoSpaceDE/>
              <w:autoSpaceDN/>
              <w:jc w:val="center"/>
              <w:rPr>
                <w:b/>
                <w:bCs/>
                <w:i/>
                <w:iCs/>
                <w:sz w:val="28"/>
                <w:szCs w:val="28"/>
                <w:lang w:val="vi-VN" w:bidi="ar-SA"/>
              </w:rPr>
            </w:pPr>
            <w:r>
              <w:rPr>
                <w:b/>
                <w:bCs/>
                <w:i/>
                <w:iCs/>
                <w:sz w:val="28"/>
                <w:szCs w:val="28"/>
                <w:lang w:val="vi-VN" w:bidi="ar-SA"/>
              </w:rPr>
              <w:t>2</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7784" w:rsidRPr="00BB21BF" w:rsidRDefault="00BB21BF" w:rsidP="000612BB">
            <w:pPr>
              <w:widowControl/>
              <w:autoSpaceDE/>
              <w:autoSpaceDN/>
              <w:jc w:val="center"/>
              <w:rPr>
                <w:b/>
                <w:bCs/>
                <w:i/>
                <w:iCs/>
                <w:sz w:val="28"/>
                <w:szCs w:val="28"/>
                <w:lang w:val="vi-VN" w:bidi="ar-SA"/>
              </w:rPr>
            </w:pPr>
            <w:r>
              <w:rPr>
                <w:b/>
                <w:bCs/>
                <w:i/>
                <w:iCs/>
                <w:sz w:val="28"/>
                <w:szCs w:val="28"/>
                <w:lang w:val="vi-VN" w:bidi="ar-SA"/>
              </w:rPr>
              <w:t>1</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709" w:type="dxa"/>
            <w:tcBorders>
              <w:top w:val="nil"/>
              <w:left w:val="nil"/>
              <w:bottom w:val="single" w:sz="4" w:space="0" w:color="auto"/>
              <w:right w:val="single" w:sz="4" w:space="0" w:color="auto"/>
            </w:tcBorders>
          </w:tcPr>
          <w:p w:rsidR="00DA7784" w:rsidRPr="002107FB" w:rsidRDefault="00DA7784" w:rsidP="000612BB">
            <w:pPr>
              <w:widowControl/>
              <w:autoSpaceDE/>
              <w:autoSpaceDN/>
              <w:rPr>
                <w:sz w:val="28"/>
                <w:szCs w:val="28"/>
                <w:lang w:bidi="ar-SA"/>
              </w:rPr>
            </w:pPr>
          </w:p>
        </w:tc>
      </w:tr>
    </w:tbl>
    <w:p w:rsidR="00DA7784" w:rsidRPr="002107FB" w:rsidRDefault="00DA7784" w:rsidP="00DA7784">
      <w:pPr>
        <w:rPr>
          <w:sz w:val="26"/>
          <w:szCs w:val="26"/>
        </w:rPr>
      </w:pPr>
      <w:bookmarkStart w:id="0" w:name="_GoBack"/>
      <w:bookmarkEnd w:id="0"/>
    </w:p>
    <w:p w:rsidR="00DA7784" w:rsidRPr="002107FB" w:rsidRDefault="00DA7784" w:rsidP="00DA7784">
      <w:pPr>
        <w:rPr>
          <w:sz w:val="26"/>
          <w:szCs w:val="26"/>
        </w:rPr>
      </w:pPr>
      <w:r w:rsidRPr="002107FB">
        <w:rPr>
          <w:sz w:val="26"/>
          <w:szCs w:val="26"/>
        </w:rPr>
        <w:t xml:space="preserve">* </w:t>
      </w:r>
      <w:proofErr w:type="spellStart"/>
      <w:r w:rsidRPr="002107FB">
        <w:rPr>
          <w:sz w:val="26"/>
          <w:szCs w:val="26"/>
        </w:rPr>
        <w:t>chTN</w:t>
      </w:r>
      <w:proofErr w:type="spellEnd"/>
      <w:r w:rsidRPr="002107FB">
        <w:rPr>
          <w:sz w:val="26"/>
          <w:szCs w:val="26"/>
        </w:rPr>
        <w:t xml:space="preserve">: </w:t>
      </w:r>
      <w:proofErr w:type="spellStart"/>
      <w:r w:rsidRPr="002107FB">
        <w:rPr>
          <w:sz w:val="26"/>
          <w:szCs w:val="26"/>
        </w:rPr>
        <w:t>câu</w:t>
      </w:r>
      <w:proofErr w:type="spellEnd"/>
      <w:r w:rsidRPr="002107FB">
        <w:rPr>
          <w:sz w:val="26"/>
          <w:szCs w:val="26"/>
        </w:rPr>
        <w:t xml:space="preserve"> </w:t>
      </w:r>
      <w:proofErr w:type="spellStart"/>
      <w:r w:rsidRPr="002107FB">
        <w:rPr>
          <w:sz w:val="26"/>
          <w:szCs w:val="26"/>
        </w:rPr>
        <w:t>hỏi</w:t>
      </w:r>
      <w:proofErr w:type="spellEnd"/>
      <w:r w:rsidRPr="002107FB">
        <w:rPr>
          <w:sz w:val="26"/>
          <w:szCs w:val="26"/>
        </w:rPr>
        <w:t xml:space="preserve"> </w:t>
      </w:r>
      <w:proofErr w:type="spellStart"/>
      <w:r w:rsidRPr="002107FB">
        <w:rPr>
          <w:sz w:val="26"/>
          <w:szCs w:val="26"/>
        </w:rPr>
        <w:t>trắc</w:t>
      </w:r>
      <w:proofErr w:type="spellEnd"/>
      <w:r w:rsidRPr="002107FB">
        <w:rPr>
          <w:sz w:val="26"/>
          <w:szCs w:val="26"/>
        </w:rPr>
        <w:t xml:space="preserve"> </w:t>
      </w:r>
      <w:proofErr w:type="spellStart"/>
      <w:r w:rsidRPr="002107FB">
        <w:rPr>
          <w:sz w:val="26"/>
          <w:szCs w:val="26"/>
        </w:rPr>
        <w:t>nghiệm</w:t>
      </w:r>
      <w:proofErr w:type="spellEnd"/>
      <w:r w:rsidRPr="002107FB">
        <w:rPr>
          <w:sz w:val="26"/>
          <w:szCs w:val="26"/>
        </w:rPr>
        <w:t xml:space="preserve"> </w:t>
      </w:r>
      <w:proofErr w:type="spellStart"/>
      <w:r w:rsidRPr="002107FB">
        <w:rPr>
          <w:sz w:val="26"/>
          <w:szCs w:val="26"/>
        </w:rPr>
        <w:t>khách</w:t>
      </w:r>
      <w:proofErr w:type="spellEnd"/>
      <w:r w:rsidRPr="002107FB">
        <w:rPr>
          <w:sz w:val="26"/>
          <w:szCs w:val="26"/>
        </w:rPr>
        <w:t xml:space="preserve"> </w:t>
      </w:r>
      <w:proofErr w:type="spellStart"/>
      <w:r w:rsidRPr="002107FB">
        <w:rPr>
          <w:sz w:val="26"/>
          <w:szCs w:val="26"/>
        </w:rPr>
        <w:t>quan</w:t>
      </w:r>
      <w:proofErr w:type="spellEnd"/>
      <w:r w:rsidRPr="002107FB">
        <w:rPr>
          <w:sz w:val="26"/>
          <w:szCs w:val="26"/>
        </w:rPr>
        <w:t xml:space="preserve">; </w:t>
      </w:r>
      <w:proofErr w:type="spellStart"/>
      <w:r w:rsidRPr="002107FB">
        <w:rPr>
          <w:sz w:val="26"/>
          <w:szCs w:val="26"/>
        </w:rPr>
        <w:t>chTL</w:t>
      </w:r>
      <w:proofErr w:type="spellEnd"/>
      <w:r w:rsidRPr="002107FB">
        <w:rPr>
          <w:sz w:val="26"/>
          <w:szCs w:val="26"/>
        </w:rPr>
        <w:t xml:space="preserve">: </w:t>
      </w:r>
      <w:proofErr w:type="spellStart"/>
      <w:r w:rsidRPr="002107FB">
        <w:rPr>
          <w:sz w:val="26"/>
          <w:szCs w:val="26"/>
        </w:rPr>
        <w:t>câu</w:t>
      </w:r>
      <w:proofErr w:type="spellEnd"/>
      <w:r w:rsidRPr="002107FB">
        <w:rPr>
          <w:sz w:val="26"/>
          <w:szCs w:val="26"/>
        </w:rPr>
        <w:t xml:space="preserve"> </w:t>
      </w:r>
      <w:proofErr w:type="spellStart"/>
      <w:r w:rsidRPr="002107FB">
        <w:rPr>
          <w:sz w:val="26"/>
          <w:szCs w:val="26"/>
        </w:rPr>
        <w:t>hỏi</w:t>
      </w:r>
      <w:proofErr w:type="spellEnd"/>
      <w:r w:rsidRPr="002107FB">
        <w:rPr>
          <w:sz w:val="26"/>
          <w:szCs w:val="26"/>
        </w:rPr>
        <w:t xml:space="preserve"> </w:t>
      </w:r>
      <w:proofErr w:type="spellStart"/>
      <w:r w:rsidRPr="002107FB">
        <w:rPr>
          <w:sz w:val="26"/>
          <w:szCs w:val="26"/>
        </w:rPr>
        <w:t>tự</w:t>
      </w:r>
      <w:proofErr w:type="spellEnd"/>
      <w:r w:rsidRPr="002107FB">
        <w:rPr>
          <w:sz w:val="26"/>
          <w:szCs w:val="26"/>
        </w:rPr>
        <w:t xml:space="preserve"> </w:t>
      </w:r>
      <w:proofErr w:type="spellStart"/>
      <w:r w:rsidRPr="002107FB">
        <w:rPr>
          <w:sz w:val="26"/>
          <w:szCs w:val="26"/>
        </w:rPr>
        <w:t>luận</w:t>
      </w:r>
      <w:proofErr w:type="spellEnd"/>
      <w:r w:rsidRPr="002107FB">
        <w:rPr>
          <w:sz w:val="26"/>
          <w:szCs w:val="26"/>
        </w:rPr>
        <w:t>.</w:t>
      </w:r>
    </w:p>
    <w:p w:rsidR="002E2080" w:rsidRDefault="00DA7784" w:rsidP="00DA7784">
      <w:pPr>
        <w:rPr>
          <w:sz w:val="26"/>
          <w:szCs w:val="26"/>
        </w:rPr>
      </w:pPr>
      <w:r w:rsidRPr="002107FB">
        <w:rPr>
          <w:sz w:val="26"/>
          <w:szCs w:val="26"/>
        </w:rPr>
        <w:t xml:space="preserve">* </w:t>
      </w:r>
      <w:proofErr w:type="spellStart"/>
      <w:r w:rsidRPr="002107FB">
        <w:rPr>
          <w:sz w:val="26"/>
          <w:szCs w:val="26"/>
        </w:rPr>
        <w:t>Thời</w:t>
      </w:r>
      <w:proofErr w:type="spellEnd"/>
      <w:r w:rsidRPr="002107FB">
        <w:rPr>
          <w:sz w:val="26"/>
          <w:szCs w:val="26"/>
        </w:rPr>
        <w:t xml:space="preserve"> </w:t>
      </w:r>
      <w:proofErr w:type="spellStart"/>
      <w:r w:rsidRPr="002107FB">
        <w:rPr>
          <w:sz w:val="26"/>
          <w:szCs w:val="26"/>
        </w:rPr>
        <w:t>gian</w:t>
      </w:r>
      <w:proofErr w:type="spellEnd"/>
      <w:r w:rsidRPr="002107FB">
        <w:rPr>
          <w:sz w:val="26"/>
          <w:szCs w:val="26"/>
        </w:rPr>
        <w:t xml:space="preserve"> </w:t>
      </w:r>
      <w:proofErr w:type="spellStart"/>
      <w:r w:rsidRPr="002107FB">
        <w:rPr>
          <w:sz w:val="26"/>
          <w:szCs w:val="26"/>
        </w:rPr>
        <w:t>là</w:t>
      </w:r>
      <w:proofErr w:type="spellEnd"/>
      <w:r w:rsidRPr="002107FB">
        <w:rPr>
          <w:sz w:val="26"/>
          <w:szCs w:val="26"/>
        </w:rPr>
        <w:t xml:space="preserve"> </w:t>
      </w:r>
      <w:proofErr w:type="spellStart"/>
      <w:r w:rsidRPr="002107FB">
        <w:rPr>
          <w:sz w:val="26"/>
          <w:szCs w:val="26"/>
        </w:rPr>
        <w:t>tổng</w:t>
      </w:r>
      <w:proofErr w:type="spellEnd"/>
      <w:r w:rsidRPr="002107FB">
        <w:rPr>
          <w:sz w:val="26"/>
          <w:szCs w:val="26"/>
        </w:rPr>
        <w:t xml:space="preserve"> </w:t>
      </w:r>
      <w:proofErr w:type="spellStart"/>
      <w:r w:rsidRPr="002107FB">
        <w:rPr>
          <w:sz w:val="26"/>
          <w:szCs w:val="26"/>
        </w:rPr>
        <w:t>thời</w:t>
      </w:r>
      <w:proofErr w:type="spellEnd"/>
      <w:r w:rsidRPr="002107FB">
        <w:rPr>
          <w:sz w:val="26"/>
          <w:szCs w:val="26"/>
        </w:rPr>
        <w:t xml:space="preserve"> </w:t>
      </w:r>
      <w:proofErr w:type="spellStart"/>
      <w:r w:rsidRPr="002107FB">
        <w:rPr>
          <w:sz w:val="26"/>
          <w:szCs w:val="26"/>
        </w:rPr>
        <w:t>gian</w:t>
      </w:r>
      <w:proofErr w:type="spellEnd"/>
      <w:r w:rsidRPr="002107FB">
        <w:rPr>
          <w:sz w:val="26"/>
          <w:szCs w:val="26"/>
        </w:rPr>
        <w:t xml:space="preserve"> </w:t>
      </w:r>
      <w:proofErr w:type="spellStart"/>
      <w:r w:rsidRPr="002107FB">
        <w:rPr>
          <w:sz w:val="26"/>
          <w:szCs w:val="26"/>
        </w:rPr>
        <w:t>cho</w:t>
      </w:r>
      <w:proofErr w:type="spellEnd"/>
      <w:r w:rsidRPr="002107FB">
        <w:rPr>
          <w:sz w:val="26"/>
          <w:szCs w:val="26"/>
        </w:rPr>
        <w:t xml:space="preserve"> </w:t>
      </w:r>
      <w:proofErr w:type="spellStart"/>
      <w:r w:rsidRPr="002107FB">
        <w:rPr>
          <w:sz w:val="26"/>
          <w:szCs w:val="26"/>
        </w:rPr>
        <w:t>tất</w:t>
      </w:r>
      <w:proofErr w:type="spellEnd"/>
      <w:r w:rsidRPr="002107FB">
        <w:rPr>
          <w:sz w:val="26"/>
          <w:szCs w:val="26"/>
        </w:rPr>
        <w:t xml:space="preserve"> </w:t>
      </w:r>
      <w:proofErr w:type="spellStart"/>
      <w:r w:rsidRPr="002107FB">
        <w:rPr>
          <w:sz w:val="26"/>
          <w:szCs w:val="26"/>
        </w:rPr>
        <w:t>cả</w:t>
      </w:r>
      <w:proofErr w:type="spellEnd"/>
      <w:r w:rsidRPr="002107FB">
        <w:rPr>
          <w:sz w:val="26"/>
          <w:szCs w:val="26"/>
        </w:rPr>
        <w:t xml:space="preserve"> </w:t>
      </w:r>
      <w:proofErr w:type="spellStart"/>
      <w:r w:rsidRPr="002107FB">
        <w:rPr>
          <w:sz w:val="26"/>
          <w:szCs w:val="26"/>
        </w:rPr>
        <w:t>các</w:t>
      </w:r>
      <w:proofErr w:type="spellEnd"/>
      <w:r w:rsidRPr="002107FB">
        <w:rPr>
          <w:sz w:val="26"/>
          <w:szCs w:val="26"/>
        </w:rPr>
        <w:t xml:space="preserve"> </w:t>
      </w:r>
      <w:proofErr w:type="spellStart"/>
      <w:r w:rsidRPr="002107FB">
        <w:rPr>
          <w:sz w:val="26"/>
          <w:szCs w:val="26"/>
        </w:rPr>
        <w:t>câu</w:t>
      </w:r>
      <w:proofErr w:type="spellEnd"/>
      <w:r w:rsidRPr="002107FB">
        <w:rPr>
          <w:sz w:val="26"/>
          <w:szCs w:val="26"/>
        </w:rPr>
        <w:t xml:space="preserve"> </w:t>
      </w:r>
      <w:proofErr w:type="spellStart"/>
      <w:r w:rsidRPr="002107FB">
        <w:rPr>
          <w:sz w:val="26"/>
          <w:szCs w:val="26"/>
        </w:rPr>
        <w:t>mở</w:t>
      </w:r>
      <w:proofErr w:type="spellEnd"/>
      <w:r w:rsidRPr="002107FB">
        <w:rPr>
          <w:sz w:val="26"/>
          <w:szCs w:val="26"/>
        </w:rPr>
        <w:t xml:space="preserve"> </w:t>
      </w:r>
      <w:proofErr w:type="spellStart"/>
      <w:r w:rsidRPr="002107FB">
        <w:rPr>
          <w:sz w:val="26"/>
          <w:szCs w:val="26"/>
        </w:rPr>
        <w:t>cùng</w:t>
      </w:r>
      <w:proofErr w:type="spellEnd"/>
      <w:r w:rsidRPr="002107FB">
        <w:rPr>
          <w:sz w:val="26"/>
          <w:szCs w:val="26"/>
        </w:rPr>
        <w:t xml:space="preserve"> </w:t>
      </w:r>
      <w:proofErr w:type="spellStart"/>
      <w:r w:rsidRPr="002107FB">
        <w:rPr>
          <w:sz w:val="26"/>
          <w:szCs w:val="26"/>
        </w:rPr>
        <w:t>mức</w:t>
      </w:r>
      <w:proofErr w:type="spellEnd"/>
      <w:r w:rsidRPr="002107FB">
        <w:rPr>
          <w:sz w:val="26"/>
          <w:szCs w:val="26"/>
        </w:rPr>
        <w:t xml:space="preserve"> </w:t>
      </w:r>
      <w:proofErr w:type="spellStart"/>
      <w:r w:rsidRPr="002107FB">
        <w:rPr>
          <w:sz w:val="26"/>
          <w:szCs w:val="26"/>
        </w:rPr>
        <w:t>độ</w:t>
      </w:r>
      <w:proofErr w:type="spellEnd"/>
      <w:r w:rsidRPr="002107FB">
        <w:rPr>
          <w:sz w:val="26"/>
          <w:szCs w:val="26"/>
        </w:rPr>
        <w:t xml:space="preserve"> </w:t>
      </w:r>
      <w:proofErr w:type="spellStart"/>
      <w:r w:rsidRPr="002107FB">
        <w:rPr>
          <w:sz w:val="26"/>
          <w:szCs w:val="26"/>
        </w:rPr>
        <w:t>của</w:t>
      </w:r>
      <w:proofErr w:type="spellEnd"/>
      <w:r w:rsidRPr="002107FB">
        <w:rPr>
          <w:sz w:val="26"/>
          <w:szCs w:val="26"/>
        </w:rPr>
        <w:t xml:space="preserve"> </w:t>
      </w:r>
      <w:proofErr w:type="spellStart"/>
      <w:r w:rsidRPr="002107FB">
        <w:rPr>
          <w:sz w:val="26"/>
          <w:szCs w:val="26"/>
        </w:rPr>
        <w:t>đơn</w:t>
      </w:r>
      <w:proofErr w:type="spellEnd"/>
      <w:r w:rsidRPr="002107FB">
        <w:rPr>
          <w:sz w:val="26"/>
          <w:szCs w:val="26"/>
        </w:rPr>
        <w:t xml:space="preserve"> </w:t>
      </w:r>
      <w:proofErr w:type="spellStart"/>
      <w:r w:rsidRPr="002107FB">
        <w:rPr>
          <w:sz w:val="26"/>
          <w:szCs w:val="26"/>
        </w:rPr>
        <w:t>vị</w:t>
      </w:r>
      <w:proofErr w:type="spellEnd"/>
      <w:r w:rsidRPr="002107FB">
        <w:rPr>
          <w:sz w:val="26"/>
          <w:szCs w:val="26"/>
        </w:rPr>
        <w:t xml:space="preserve"> </w:t>
      </w:r>
      <w:proofErr w:type="spellStart"/>
      <w:r w:rsidRPr="002107FB">
        <w:rPr>
          <w:sz w:val="26"/>
          <w:szCs w:val="26"/>
        </w:rPr>
        <w:t>kiến</w:t>
      </w:r>
      <w:proofErr w:type="spellEnd"/>
      <w:r w:rsidRPr="002107FB">
        <w:rPr>
          <w:sz w:val="26"/>
          <w:szCs w:val="26"/>
        </w:rPr>
        <w:t xml:space="preserve"> </w:t>
      </w:r>
      <w:proofErr w:type="spellStart"/>
      <w:r w:rsidRPr="002107FB">
        <w:rPr>
          <w:sz w:val="26"/>
          <w:szCs w:val="26"/>
        </w:rPr>
        <w:t>thức</w:t>
      </w:r>
      <w:proofErr w:type="spellEnd"/>
      <w:r w:rsidRPr="002107FB">
        <w:rPr>
          <w:sz w:val="26"/>
          <w:szCs w:val="26"/>
        </w:rPr>
        <w:t>.</w:t>
      </w:r>
    </w:p>
    <w:p w:rsidR="00DA7784" w:rsidRDefault="00DA7784" w:rsidP="00DA7784">
      <w:pPr>
        <w:rPr>
          <w:sz w:val="26"/>
          <w:szCs w:val="26"/>
        </w:rPr>
      </w:pPr>
    </w:p>
    <w:p w:rsidR="007B12F9" w:rsidRDefault="007B12F9">
      <w:pPr>
        <w:widowControl/>
        <w:autoSpaceDE/>
        <w:autoSpaceDN/>
        <w:spacing w:after="200" w:line="276" w:lineRule="auto"/>
        <w:rPr>
          <w:sz w:val="26"/>
          <w:szCs w:val="26"/>
        </w:rPr>
      </w:pPr>
      <w:r>
        <w:rPr>
          <w:sz w:val="26"/>
          <w:szCs w:val="26"/>
        </w:rPr>
        <w:br w:type="page"/>
      </w:r>
    </w:p>
    <w:p w:rsidR="00DA7784" w:rsidRDefault="00DA7784" w:rsidP="00DA7784">
      <w:pPr>
        <w:rPr>
          <w:sz w:val="26"/>
          <w:szCs w:val="26"/>
        </w:rPr>
      </w:pPr>
    </w:p>
    <w:p w:rsidR="00DA7784" w:rsidRDefault="00DA7784" w:rsidP="00DA7784">
      <w:pPr>
        <w:rPr>
          <w:sz w:val="26"/>
          <w:szCs w:val="26"/>
        </w:rPr>
      </w:pPr>
    </w:p>
    <w:tbl>
      <w:tblPr>
        <w:tblStyle w:val="TableGrid"/>
        <w:tblW w:w="0" w:type="auto"/>
        <w:tblLook w:val="04A0" w:firstRow="1" w:lastRow="0" w:firstColumn="1" w:lastColumn="0" w:noHBand="0" w:noVBand="1"/>
      </w:tblPr>
      <w:tblGrid>
        <w:gridCol w:w="1346"/>
        <w:gridCol w:w="7976"/>
        <w:gridCol w:w="5812"/>
      </w:tblGrid>
      <w:tr w:rsidR="00DA7784" w:rsidRPr="000A211A" w:rsidTr="00EA4B45">
        <w:tc>
          <w:tcPr>
            <w:tcW w:w="1346" w:type="dxa"/>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Mức độ</w:t>
            </w:r>
          </w:p>
        </w:tc>
        <w:tc>
          <w:tcPr>
            <w:tcW w:w="7976" w:type="dxa"/>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Mô tả</w:t>
            </w:r>
          </w:p>
        </w:tc>
        <w:tc>
          <w:tcPr>
            <w:tcW w:w="5812" w:type="dxa"/>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Động từ thường dùng trong đặc tả và câu hỏi</w:t>
            </w:r>
          </w:p>
        </w:tc>
      </w:tr>
      <w:tr w:rsidR="00DA7784" w:rsidRPr="00DA7784" w:rsidTr="00EA4B45">
        <w:tc>
          <w:tcPr>
            <w:tcW w:w="1346" w:type="dxa"/>
            <w:vAlign w:val="center"/>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Nhận biết</w:t>
            </w:r>
          </w:p>
        </w:tc>
        <w:tc>
          <w:tcPr>
            <w:tcW w:w="7976" w:type="dxa"/>
          </w:tcPr>
          <w:p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nhớ các khái niệm cơ bản, có thể nêu lên hoặc nhận ra chúng khi được yêu cầu</w:t>
            </w:r>
          </w:p>
        </w:tc>
        <w:tc>
          <w:tcPr>
            <w:tcW w:w="5812" w:type="dxa"/>
          </w:tcPr>
          <w:p w:rsidR="00DA7784" w:rsidRPr="00DA7784" w:rsidRDefault="00DA7784" w:rsidP="000612BB">
            <w:pPr>
              <w:spacing w:before="40" w:after="40" w:line="276" w:lineRule="auto"/>
              <w:jc w:val="both"/>
              <w:rPr>
                <w:i/>
                <w:iCs/>
                <w:sz w:val="26"/>
                <w:szCs w:val="26"/>
                <w:lang w:val="vi-VN"/>
              </w:rPr>
            </w:pPr>
            <w:r w:rsidRPr="00DA7784">
              <w:rPr>
                <w:i/>
                <w:iCs/>
                <w:sz w:val="26"/>
                <w:szCs w:val="26"/>
                <w:lang w:val="vi-VN"/>
              </w:rPr>
              <w:t>Kể, liệt kê, nêu tên,</w:t>
            </w:r>
            <w:r w:rsidR="00EA4B45" w:rsidRPr="00EA4B45">
              <w:rPr>
                <w:i/>
                <w:iCs/>
                <w:sz w:val="26"/>
                <w:szCs w:val="26"/>
                <w:lang w:val="vi-VN"/>
              </w:rPr>
              <w:t xml:space="preserve"> </w:t>
            </w:r>
            <w:r w:rsidRPr="00DA7784">
              <w:rPr>
                <w:i/>
                <w:iCs/>
                <w:sz w:val="26"/>
                <w:szCs w:val="26"/>
                <w:lang w:val="vi-VN"/>
              </w:rPr>
              <w:t>xác định, viết, tìm,</w:t>
            </w:r>
          </w:p>
          <w:p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eastAsia="Times New Roman" w:cs="Times New Roman"/>
                <w:i/>
                <w:iCs/>
                <w:sz w:val="26"/>
                <w:szCs w:val="26"/>
              </w:rPr>
              <w:t>nhận ra,…</w:t>
            </w:r>
          </w:p>
        </w:tc>
      </w:tr>
      <w:tr w:rsidR="00DA7784" w:rsidRPr="000A211A" w:rsidTr="00EA4B45">
        <w:tc>
          <w:tcPr>
            <w:tcW w:w="1346" w:type="dxa"/>
            <w:vAlign w:val="center"/>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Thông hiểu</w:t>
            </w:r>
          </w:p>
        </w:tc>
        <w:tc>
          <w:tcPr>
            <w:tcW w:w="7976" w:type="dxa"/>
          </w:tcPr>
          <w:p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c>
          <w:tcPr>
            <w:tcW w:w="5812" w:type="dxa"/>
          </w:tcPr>
          <w:p w:rsidR="00DA7784" w:rsidRPr="002107FB" w:rsidRDefault="00DA7784" w:rsidP="000612BB">
            <w:pPr>
              <w:pStyle w:val="Vnbnnidung0"/>
              <w:tabs>
                <w:tab w:val="left" w:pos="1223"/>
              </w:tabs>
              <w:spacing w:before="40" w:after="40" w:line="276" w:lineRule="auto"/>
              <w:ind w:firstLine="0"/>
              <w:jc w:val="both"/>
              <w:rPr>
                <w:rFonts w:cs="Times New Roman"/>
                <w:i/>
                <w:iCs/>
                <w:sz w:val="26"/>
                <w:szCs w:val="26"/>
              </w:rPr>
            </w:pPr>
            <w:r w:rsidRPr="002107FB">
              <w:rPr>
                <w:rFonts w:cs="Times New Roman"/>
                <w:i/>
                <w:iCs/>
                <w:sz w:val="26"/>
                <w:szCs w:val="26"/>
              </w:rPr>
              <w:t>Giải thích, diễn giải, phác thảo, thảo luận, phân biệt, dự đoán, khẳng định lại, so sánh, mô tả..</w:t>
            </w:r>
          </w:p>
        </w:tc>
      </w:tr>
      <w:tr w:rsidR="00DA7784" w:rsidRPr="000A211A" w:rsidTr="00EA4B45">
        <w:tc>
          <w:tcPr>
            <w:tcW w:w="1346" w:type="dxa"/>
            <w:vAlign w:val="center"/>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Vận dụng</w:t>
            </w:r>
          </w:p>
        </w:tc>
        <w:tc>
          <w:tcPr>
            <w:tcW w:w="7976" w:type="dxa"/>
          </w:tcPr>
          <w:p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có thể hiểu được khái niệm ở một mức độ cao hơn “thông hiểu”, tạo ra được sự liên kết hợp lý giữa các khái niệm cơ bản và có thể vận dụng chúng để tổ chức lại các thông tin đã được trình bày giống với bài giảng của giáo viên hoặc trong sách giáo khoa.</w:t>
            </w:r>
          </w:p>
        </w:tc>
        <w:tc>
          <w:tcPr>
            <w:tcW w:w="5812" w:type="dxa"/>
          </w:tcPr>
          <w:p w:rsidR="00DA7784" w:rsidRPr="002107FB" w:rsidRDefault="00DA7784" w:rsidP="000612BB">
            <w:pPr>
              <w:pStyle w:val="Vnbnnidung0"/>
              <w:tabs>
                <w:tab w:val="left" w:pos="1223"/>
              </w:tabs>
              <w:spacing w:before="40" w:after="40" w:line="276" w:lineRule="auto"/>
              <w:ind w:firstLine="0"/>
              <w:jc w:val="both"/>
              <w:rPr>
                <w:rFonts w:cs="Times New Roman"/>
                <w:i/>
                <w:iCs/>
                <w:sz w:val="26"/>
                <w:szCs w:val="26"/>
              </w:rPr>
            </w:pPr>
            <w:r w:rsidRPr="002107FB">
              <w:rPr>
                <w:rFonts w:eastAsia="Times New Roman" w:cs="Times New Roman"/>
                <w:i/>
                <w:iCs/>
                <w:sz w:val="26"/>
                <w:szCs w:val="26"/>
              </w:rPr>
              <w:t>Giải quyết, thể hiện,sử dụng, làm rõ, xâydựng, hoàn thiện,xem xét, làm sáng tỏ..</w:t>
            </w:r>
          </w:p>
        </w:tc>
      </w:tr>
      <w:tr w:rsidR="00DA7784" w:rsidRPr="000A211A" w:rsidTr="00EA4B45">
        <w:tc>
          <w:tcPr>
            <w:tcW w:w="1346" w:type="dxa"/>
            <w:vAlign w:val="center"/>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Vận dụng cao</w:t>
            </w:r>
          </w:p>
        </w:tc>
        <w:tc>
          <w:tcPr>
            <w:tcW w:w="7976" w:type="dxa"/>
          </w:tcPr>
          <w:p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thực tiễn.</w:t>
            </w:r>
          </w:p>
        </w:tc>
        <w:tc>
          <w:tcPr>
            <w:tcW w:w="5812" w:type="dxa"/>
          </w:tcPr>
          <w:p w:rsidR="00DA7784" w:rsidRPr="002107FB" w:rsidRDefault="00DA7784" w:rsidP="000612BB">
            <w:pPr>
              <w:pStyle w:val="Vnbnnidung0"/>
              <w:tabs>
                <w:tab w:val="left" w:pos="1223"/>
              </w:tabs>
              <w:spacing w:before="40" w:after="40" w:line="276" w:lineRule="auto"/>
              <w:ind w:firstLine="0"/>
              <w:jc w:val="both"/>
              <w:rPr>
                <w:rFonts w:cs="Times New Roman"/>
                <w:i/>
                <w:iCs/>
                <w:sz w:val="26"/>
                <w:szCs w:val="26"/>
              </w:rPr>
            </w:pPr>
            <w:r w:rsidRPr="002107FB">
              <w:rPr>
                <w:rFonts w:eastAsia="Times New Roman" w:cs="Times New Roman"/>
                <w:i/>
                <w:iCs/>
                <w:sz w:val="26"/>
                <w:szCs w:val="26"/>
              </w:rPr>
              <w:t>Tạo ra, phát hiện ra, soạn thảo, dự báo, lập kế hoạch, xây dựng, thiết kế, tưởng tượng, đề xuất, định hình.</w:t>
            </w:r>
          </w:p>
        </w:tc>
      </w:tr>
    </w:tbl>
    <w:p w:rsidR="00DA7784" w:rsidRPr="00DA7784" w:rsidRDefault="00DA7784" w:rsidP="00DA7784">
      <w:pPr>
        <w:rPr>
          <w:lang w:val="vi-VN"/>
        </w:rPr>
      </w:pPr>
    </w:p>
    <w:sectPr w:rsidR="00DA7784" w:rsidRPr="00DA7784" w:rsidSect="00DA77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784"/>
    <w:rsid w:val="000A211A"/>
    <w:rsid w:val="002E2080"/>
    <w:rsid w:val="003D5E5E"/>
    <w:rsid w:val="00423F8D"/>
    <w:rsid w:val="006A2D1D"/>
    <w:rsid w:val="006D4633"/>
    <w:rsid w:val="007B12F9"/>
    <w:rsid w:val="008358FC"/>
    <w:rsid w:val="008A7CC2"/>
    <w:rsid w:val="008E248D"/>
    <w:rsid w:val="00BB21BF"/>
    <w:rsid w:val="00D53661"/>
    <w:rsid w:val="00DA7784"/>
    <w:rsid w:val="00EA4B45"/>
    <w:rsid w:val="00EE67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784"/>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DA7784"/>
    <w:rPr>
      <w:rFonts w:ascii="Times New Roman" w:hAnsi="Times New Roman"/>
      <w:sz w:val="28"/>
      <w:szCs w:val="28"/>
    </w:rPr>
  </w:style>
  <w:style w:type="paragraph" w:customStyle="1" w:styleId="Vnbnnidung0">
    <w:name w:val="Văn bản nội dung"/>
    <w:basedOn w:val="Normal"/>
    <w:link w:val="Vnbnnidung"/>
    <w:uiPriority w:val="99"/>
    <w:rsid w:val="00DA7784"/>
    <w:pPr>
      <w:autoSpaceDE/>
      <w:autoSpaceDN/>
      <w:spacing w:after="100"/>
      <w:ind w:firstLine="400"/>
    </w:pPr>
    <w:rPr>
      <w:rFonts w:eastAsiaTheme="minorHAnsi" w:cstheme="minorBidi"/>
      <w:sz w:val="28"/>
      <w:szCs w:val="28"/>
      <w:lang w:val="vi-VN" w:bidi="ar-SA"/>
    </w:rPr>
  </w:style>
  <w:style w:type="table" w:styleId="TableGrid">
    <w:name w:val="Table Grid"/>
    <w:basedOn w:val="TableNormal"/>
    <w:uiPriority w:val="39"/>
    <w:rsid w:val="00DA77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784"/>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DA7784"/>
    <w:rPr>
      <w:rFonts w:ascii="Times New Roman" w:hAnsi="Times New Roman"/>
      <w:sz w:val="28"/>
      <w:szCs w:val="28"/>
    </w:rPr>
  </w:style>
  <w:style w:type="paragraph" w:customStyle="1" w:styleId="Vnbnnidung0">
    <w:name w:val="Văn bản nội dung"/>
    <w:basedOn w:val="Normal"/>
    <w:link w:val="Vnbnnidung"/>
    <w:uiPriority w:val="99"/>
    <w:rsid w:val="00DA7784"/>
    <w:pPr>
      <w:autoSpaceDE/>
      <w:autoSpaceDN/>
      <w:spacing w:after="100"/>
      <w:ind w:firstLine="400"/>
    </w:pPr>
    <w:rPr>
      <w:rFonts w:eastAsiaTheme="minorHAnsi" w:cstheme="minorBidi"/>
      <w:sz w:val="28"/>
      <w:szCs w:val="28"/>
      <w:lang w:val="vi-VN" w:bidi="ar-SA"/>
    </w:rPr>
  </w:style>
  <w:style w:type="table" w:styleId="TableGrid">
    <w:name w:val="Table Grid"/>
    <w:basedOn w:val="TableNormal"/>
    <w:uiPriority w:val="39"/>
    <w:rsid w:val="00DA77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TUAN</dc:creator>
  <cp:lastModifiedBy>WWW.SHARINGSOFTWARE.NET</cp:lastModifiedBy>
  <cp:revision>4</cp:revision>
  <dcterms:created xsi:type="dcterms:W3CDTF">2022-04-15T01:46:00Z</dcterms:created>
  <dcterms:modified xsi:type="dcterms:W3CDTF">2022-04-17T16:04:00Z</dcterms:modified>
</cp:coreProperties>
</file>