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</w:tcPr>
          <w:p>
            <w:pPr>
              <w:jc w:val="center"/>
            </w:pPr>
            <w:r>
              <w:rPr>
                <w:color w:val="FF0000"/>
              </w:rPr>
              <w:t>SỞ GD&amp;ĐT TP. ĐÀ NẴNG</w:t>
              <w:br/>
            </w:r>
            <w:r>
              <w:rPr>
                <w:b/>
                <w:color w:val="FF0000"/>
              </w:rPr>
              <w:t>TRƯỜNG THPT PHAN CHÂU TRINH</w:t>
              <w:br/>
              <w:br/>
            </w:r>
            <w:r>
              <w:t>--------------------</w:t>
              <w:br/>
            </w:r>
            <w:r>
              <w:rPr>
                <w:i/>
              </w:rPr>
              <w:t>(Đề thi có ___ trang)</w:t>
            </w:r>
          </w:p>
        </w:tc>
        <w:tc>
          <w:tcPr>
            <w:tcW w:type="dxa" w:w="5102"/>
          </w:tcPr>
          <w:p>
            <w:pPr>
              <w:jc w:val="center"/>
            </w:pPr>
            <w:r>
              <w:rPr>
                <w:b/>
              </w:rPr>
              <w:t>KIỂM TRA HỌC KỲ I</w:t>
              <w:br/>
            </w:r>
            <w:r>
              <w:rPr>
                <w:b/>
              </w:rPr>
              <w:t>NĂM HỌC 2023 - 2024</w:t>
              <w:br/>
            </w:r>
            <w:r>
              <w:rPr>
                <w:b/>
              </w:rPr>
              <w:t>MÔN: __________________</w:t>
              <w:br/>
            </w:r>
            <w:r>
              <w:rPr>
                <w:i/>
              </w:rPr>
              <w:t>Thời gian làm bài: ___ phút</w:t>
              <w:br/>
            </w:r>
            <w:r>
              <w:rPr>
                <w:i/>
              </w:rPr>
              <w:t>(không kể thời gian phát đề)</w:t>
            </w:r>
          </w:p>
        </w:tc>
      </w:tr>
    </w:tbl>
    <w:p/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6123"/>
            <w:gridSpan w:val="3"/>
            <w:vAlign w:val="center"/>
            <w:tcBorders>
              <w:bottom w:sz="12" w:val="single" w:color="#000000" w:space="0"/>
            </w:tcBorders>
          </w:tcPr>
          <w:p>
            <w:r>
              <w:t>Họ và tên: ............................................................................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r>
              <w:t>Số báo danh: 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pPr>
              <w:jc w:val="center"/>
            </w:pPr>
            <w:r>
              <w:rPr>
                <w:b/>
              </w:rPr>
              <w:t>Mã đề 104</w:t>
            </w:r>
          </w:p>
        </w:tc>
      </w:tr>
    </w:tbl>
    <w:p w:rsidR="00434590" w:rsidRPr="00362D5F" w:rsidRDefault="00434590" w:rsidP="00362D5F">
      <w:pPr>
        <w:spacing w:after="0" w:line="240" w:lineRule="auto" w:befor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Biểu thức li độ của vật dao động điều hòa có dạng x = Asin (ωt + φ), vận tốc của vật có giá trị cực đại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62D5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max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 = 2Aω.</w:t>
      </w:r>
      <w:r>
        <w:rPr>
          <w:rStyle w:val="YoungMix_Char"/>
          <w:b/>
        </w:rPr>
        <w:tab/>
        <w:t xml:space="preserve">B.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62D5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max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 = Aω.</w:t>
      </w:r>
      <w:r>
        <w:rPr>
          <w:rStyle w:val="YoungMix_Char"/>
          <w:b/>
        </w:rPr>
        <w:tab/>
        <w:t xml:space="preserve">C.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62D5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max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 = A</w:t>
      </w:r>
      <w:r w:rsidRPr="00362D5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ω.</w:t>
      </w:r>
      <w:r>
        <w:rPr>
          <w:rStyle w:val="YoungMix_Char"/>
          <w:b/>
        </w:rPr>
        <w:tab/>
        <w:t xml:space="preserve">D.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62D5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max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 = Aω</w:t>
      </w:r>
      <w:r w:rsidRPr="00362D5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4590" w:rsidRPr="00362D5F" w:rsidRDefault="00434590" w:rsidP="00362D5F">
      <w:pPr>
        <w:pStyle w:val="ListParagraph"/>
        <w:tabs>
          <w:tab w:val="left" w:pos="0"/>
          <w:tab w:val="left" w:pos="720"/>
          <w:tab w:val="left" w:pos="2880"/>
          <w:tab w:val="left" w:pos="5760"/>
          <w:tab w:val="left" w:pos="8640"/>
        </w:tabs>
        <w:spacing w:after="0" w:line="240" w:lineRule="auto" w:before="0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362D5F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Pha của dao động được dùng để xác định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362D5F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tần số dao động.</w:t>
      </w:r>
      <w:r>
        <w:rPr>
          <w:rStyle w:val="YoungMix_Char"/>
          <w:b/>
        </w:rPr>
        <w:tab/>
        <w:t xml:space="preserve">B. </w:t>
      </w:r>
      <w:r w:rsidRPr="00362D5F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chu kỳ dao động.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C. </w:t>
      </w:r>
      <w:r w:rsidRPr="00362D5F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val="fr-FR"/>
        </w:rPr>
        <w:t xml:space="preserve">trạng thái dao động</w:t>
      </w:r>
      <w:r w:rsidRPr="00362D5F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  <w:r>
        <w:rPr>
          <w:rStyle w:val="YoungMix_Char"/>
          <w:b/>
        </w:rPr>
        <w:tab/>
        <w:t xml:space="preserve">D. </w:t>
      </w:r>
      <w:r w:rsidRPr="00362D5F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biên độ dao động.</w:t>
      </w:r>
    </w:p>
    <w:p w:rsidR="00434590" w:rsidRPr="00362D5F" w:rsidRDefault="00434590" w:rsidP="00362D5F">
      <w:pPr>
        <w:pStyle w:val="ListParagraph"/>
        <w:spacing w:before="0" w:after="0" w:line="240" w:lineRule="auto"/>
        <w:ind w:left="0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Vật dao động trên quỹ đạo dài 10 cm, chu kỳ T = 0,25 s. Chọn mốc thời gian t = 0 lúc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vật đi qua vị trí cân bằng theo chiều dương. Phương trình dao động của vật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362D5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320" w:dyaOrig="680">
          <v:shape id="_x0000_i1031" type="#_x0000_t75" style="width:116.25pt;height:34.5pt" o:ole="">
            <v:imagedata r:id="rId15" o:title=""/>
          </v:shape>
          <o:OLEObject Type="Embed" ProgID="Equation.DSMT4" ShapeID="_x0000_i1031" DrawAspect="Content" ObjectID="_1757920681" r:id="rId16"/>
        </w:object>
      </w:r>
      <w:r>
        <w:rPr>
          <w:rStyle w:val="YoungMix_Char"/>
          <w:b/>
        </w:rPr>
        <w:tab/>
        <w:t xml:space="preserve">B. </w:t>
      </w:r>
      <w:r w:rsidRPr="00362D5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320" w:dyaOrig="680">
          <v:shape id="_x0000_i1029" type="#_x0000_t75" style="width:116.25pt;height:34.5pt" o:ole="">
            <v:imagedata r:id="rId11" o:title=""/>
          </v:shape>
          <o:OLEObject Type="Embed" ProgID="Equation.DSMT4" ShapeID="_x0000_i1029" DrawAspect="Content" ObjectID="_1757920679" r:id="rId12"/>
        </w:object>
      </w:r>
      <w:r>
        <w:rPr>
          <w:rStyle w:val="YoungMix_Char"/>
          <w:b/>
        </w:rPr>
        <w:tab/>
        <w:t xml:space="preserve">C. </w:t>
      </w:r>
      <w:r w:rsidRPr="00362D5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340" w:dyaOrig="680">
          <v:shape id="_x0000_i1032" type="#_x0000_t75" style="width:117pt;height:34.5pt" o:ole="">
            <v:imagedata r:id="rId17" o:title=""/>
          </v:shape>
          <o:OLEObject Type="Embed" ProgID="Equation.DSMT4" ShapeID="_x0000_i1032" DrawAspect="Content" ObjectID="_1757920682" r:id="rId18"/>
        </w:object>
      </w:r>
      <w:r>
        <w:rPr>
          <w:rStyle w:val="YoungMix_Char"/>
          <w:b/>
        </w:rPr>
        <w:tab/>
        <w:t xml:space="preserve">D. </w:t>
      </w:r>
      <w:r w:rsidRPr="00362D5F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200" w:dyaOrig="680">
          <v:shape id="_x0000_i1030" type="#_x0000_t75" style="width:110.25pt;height:34.5pt" o:ole="">
            <v:imagedata r:id="rId13" o:title=""/>
          </v:shape>
          <o:OLEObject Type="Embed" ProgID="Equation.DSMT4" ShapeID="_x0000_i1030" DrawAspect="Content" ObjectID="_1757920680" r:id="rId14"/>
        </w:object>
      </w:r>
    </w:p>
    <w:p w:rsidR="00434590" w:rsidRPr="00362D5F" w:rsidRDefault="00434590" w:rsidP="00362D5F">
      <w:pPr>
        <w:spacing w:after="0" w:line="240" w:lineRule="auto" w:befor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Trong dao động điều hòa gia tốc biến đổi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ngược pha với li độ.</w:t>
      </w:r>
      <w:r>
        <w:rPr>
          <w:rStyle w:val="YoungMix_Char"/>
          <w:b/>
        </w:rPr>
        <w:tab/>
        <w:t xml:space="preserve">B.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sớm pha </w:t>
      </w:r>
      <w:r w:rsidRPr="00362D5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DSMT4" ShapeID="_x0000_i1025" DrawAspect="Content" ObjectID="_1757920675" r:id="rId6"/>
        </w:objec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 so với li độ.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C.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trễ pha </w:t>
      </w:r>
      <w:r w:rsidRPr="00362D5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20">
          <v:shape id="_x0000_i1026" type="#_x0000_t75" style="width:12pt;height:31.5pt" o:ole="">
            <v:imagedata r:id="rId7" o:title=""/>
          </v:shape>
          <o:OLEObject Type="Embed" ProgID="Equation.DSMT4" ShapeID="_x0000_i1026" DrawAspect="Content" ObjectID="_1757920676" r:id="rId8"/>
        </w:objec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 so với li độ.</w:t>
      </w:r>
      <w:r>
        <w:rPr>
          <w:rStyle w:val="YoungMix_Char"/>
          <w:b/>
        </w:rPr>
        <w:tab/>
        <w:t xml:space="preserve">D.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cùng pha với li độ.</w:t>
      </w:r>
    </w:p>
    <w:p w:rsidR="00434590" w:rsidRPr="00362D5F" w:rsidRDefault="00434590" w:rsidP="00362D5F">
      <w:pPr>
        <w:pStyle w:val="ListParagraph"/>
        <w:widowControl w:val="0"/>
        <w:spacing w:after="0" w:line="240" w:lineRule="auto" w:before="0"/>
        <w:ind w:left="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362D5F">
        <w:rPr>
          <w:rFonts w:ascii="Times New Roman" w:eastAsia="Calibri" w:hAnsi="Times New Roman" w:cs="Times New Roman"/>
          <w:color w:val="000000"/>
          <w:sz w:val="24"/>
          <w:szCs w:val="24"/>
        </w:rPr>
        <w:t>Một vật dao động điều hòa theo phương trình x = Acos(</w:t>
      </w:r>
      <w:r w:rsidRPr="00362D5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ωt + φ). Vận tốc của vật được tính bằng công thức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v = –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ω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Asin(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ω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 xml:space="preserve">t + 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φ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)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Style w:val="YoungMix_Char"/>
          <w:b/>
        </w:rPr>
        <w:tab/>
        <w:t xml:space="preserve">B.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v = –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ω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Acos(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ω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 xml:space="preserve">t + 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φ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)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C.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v = 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ω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Acos(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ω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 xml:space="preserve">t + 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φ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)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Style w:val="YoungMix_Char"/>
          <w:b/>
        </w:rPr>
        <w:tab/>
        <w:t xml:space="preserve">D.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v = 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ω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Asin(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ω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 xml:space="preserve">t + 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φ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)</w:t>
      </w:r>
      <w:r w:rsidRPr="00362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</w:t>
      </w:r>
    </w:p>
    <w:p w:rsidR="00434590" w:rsidRPr="00362D5F" w:rsidRDefault="00434590" w:rsidP="00362D5F">
      <w:pPr>
        <w:spacing w:after="0" w:line="240" w:lineRule="auto" w:befor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_Hlk10879051"/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Chất điểm dao động điều hòa với tần số góc ω thì gia tốc a và li độ x liên hệ với nhau bởi biểu thức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a =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Pr="00362D5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Style w:val="YoungMix_Char"/>
          <w:b/>
        </w:rPr>
        <w:tab/>
        <w:t xml:space="preserve">B.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a =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– ω</w:t>
      </w:r>
      <w:r w:rsidRPr="00362D5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bookmarkEnd w:id="0"/>
      <w:r>
        <w:rPr>
          <w:rStyle w:val="YoungMix_Char"/>
          <w:b/>
        </w:rPr>
        <w:tab/>
        <w:t xml:space="preserve">C.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= – ωx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Style w:val="YoungMix_Char"/>
          <w:b/>
        </w:rPr>
        <w:tab/>
        <w:t xml:space="preserve">D.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a =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ωx</w:t>
      </w:r>
    </w:p>
    <w:p w:rsidR="00434590" w:rsidRPr="00362D5F" w:rsidRDefault="00434590" w:rsidP="00362D5F">
      <w:pPr>
        <w:pStyle w:val="ListParagraph"/>
        <w:tabs>
          <w:tab w:val="left" w:pos="0"/>
          <w:tab w:val="left" w:pos="720"/>
          <w:tab w:val="left" w:pos="2880"/>
          <w:tab w:val="left" w:pos="5760"/>
          <w:tab w:val="left" w:pos="8640"/>
        </w:tabs>
        <w:spacing w:after="0" w:line="240" w:lineRule="auto" w:before="0"/>
        <w:ind w:left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chất điểm M chuy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pt-BR"/>
        </w:rPr>
        <w:t>ể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n động đều trên một đường tròn, bán kính R, vận tốc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góc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sym w:font="Symbol" w:char="F077"/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. Hình chiếu của M trên đường kính là một dao động điều hoà có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biên độ 2R.</w:t>
      </w:r>
      <w:r>
        <w:rPr>
          <w:rStyle w:val="YoungMix_Char"/>
          <w:b/>
        </w:rPr>
        <w:tab/>
        <w:t xml:space="preserve">B.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pha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ban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đầu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sym w:font="Symbol" w:char="F077"/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>t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_Char"/>
          <w:b/>
        </w:rPr>
        <w:tab/>
        <w:t xml:space="preserve">C.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quỹ đạo 4R.</w:t>
      </w:r>
      <w:r>
        <w:rPr>
          <w:rStyle w:val="YoungMix_Char"/>
          <w:b/>
        </w:rPr>
        <w:tab/>
        <w:t xml:space="preserve">D. </w:t>
      </w:r>
      <w:r w:rsidRPr="00362D5F">
        <w:rPr>
          <w:rFonts w:ascii="Times New Roman" w:hAnsi="Times New Roman" w:cs="Times New Roman"/>
          <w:color w:val="000000"/>
          <w:sz w:val="24"/>
          <w:szCs w:val="24"/>
          <w:highlight w:val="green"/>
          <w:lang w:val="vi-VN"/>
        </w:rPr>
        <w:t xml:space="preserve">biên độ R.</w:t>
      </w:r>
    </w:p>
    <w:p w:rsidR="00434590" w:rsidRPr="00362D5F" w:rsidRDefault="00434590" w:rsidP="00362D5F">
      <w:pPr>
        <w:widowControl w:val="0"/>
        <w:tabs>
          <w:tab w:val="left" w:pos="0"/>
          <w:tab w:val="left" w:pos="720"/>
          <w:tab w:val="left" w:pos="2880"/>
          <w:tab w:val="left" w:pos="5760"/>
          <w:tab w:val="left" w:pos="8640"/>
        </w:tabs>
        <w:spacing w:after="0" w:line="240" w:lineRule="auto" w:befor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Một vật dao động điều hòa, chuyển động của vật từ vị trí cân bằng đến vị trí biên là chuyển động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fr-FR"/>
        </w:rPr>
        <w:t>nhanh dần đều.</w:t>
      </w:r>
      <w:r>
        <w:rPr>
          <w:rStyle w:val="YoungMix_Char"/>
          <w:b/>
        </w:rPr>
        <w:tab/>
        <w:t xml:space="preserve">B. </w:t>
      </w:r>
      <w:r w:rsidRPr="00362D5F">
        <w:rPr>
          <w:rFonts w:ascii="Times New Roman" w:hAnsi="Times New Roman" w:cs="Times New Roman"/>
          <w:color w:val="000000"/>
          <w:sz w:val="24"/>
          <w:szCs w:val="24"/>
          <w:highlight w:val="green"/>
          <w:lang w:val="fr-FR"/>
        </w:rPr>
        <w:t>chậm dần.</w:t>
      </w:r>
      <w:r>
        <w:rPr>
          <w:rStyle w:val="YoungMix_Char"/>
          <w:b/>
        </w:rPr>
        <w:tab/>
        <w:t xml:space="preserve">C.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fr-FR"/>
        </w:rPr>
        <w:t>chậm dần đều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  <w:t xml:space="preserve">	.</w:t>
      </w:r>
      <w:r>
        <w:rPr>
          <w:rStyle w:val="YoungMix_Char"/>
          <w:b/>
        </w:rPr>
        <w:tab/>
        <w:t xml:space="preserve">D.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fr-FR"/>
        </w:rPr>
        <w:t>nhanh dần.</w:t>
      </w:r>
    </w:p>
    <w:p w:rsidR="00434590" w:rsidRPr="00362D5F" w:rsidRDefault="00434590" w:rsidP="00362D5F">
      <w:pPr>
        <w:spacing w:after="0" w:line="240" w:lineRule="auto" w:before="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Trong dao động điều hòa vận tốc biến đổi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sớm pha </w:t>
      </w:r>
      <w:r w:rsidRPr="00362D5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20">
          <v:shape id="_x0000_i1027" type="#_x0000_t75" style="width:12pt;height:30.75pt" o:ole="">
            <v:imagedata r:id="rId5" o:title=""/>
          </v:shape>
          <o:OLEObject Type="Embed" ProgID="Equation.DSMT4" ShapeID="_x0000_i1027" DrawAspect="Content" ObjectID="_1757920677" r:id="rId9"/>
        </w:objec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so với li độ.</w:t>
      </w:r>
      <w:r>
        <w:rPr>
          <w:rStyle w:val="YoungMix_Char"/>
          <w:b/>
        </w:rPr>
        <w:tab/>
        <w:t xml:space="preserve">B.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cùng pha với li độ.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C.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trễ pha </w:t>
      </w:r>
      <w:r w:rsidRPr="00362D5F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20">
          <v:shape id="_x0000_i1028" type="#_x0000_t75" style="width:12pt;height:31.5pt" o:ole="">
            <v:imagedata r:id="rId7" o:title=""/>
          </v:shape>
          <o:OLEObject Type="Embed" ProgID="Equation.DSMT4" ShapeID="_x0000_i1028" DrawAspect="Content" ObjectID="_1757920678" r:id="rId10"/>
        </w:objec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 so với li độ.</w:t>
      </w:r>
      <w:r>
        <w:rPr>
          <w:rStyle w:val="YoungMix_Char"/>
          <w:b/>
        </w:rPr>
        <w:tab/>
        <w:t xml:space="preserve">D. </w:t>
      </w:r>
      <w:r w:rsidRPr="00362D5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ngược pha với li độ</w:t>
      </w:r>
    </w:p>
    <w:p w:rsidR="00434590" w:rsidRPr="00362D5F" w:rsidRDefault="00434590" w:rsidP="00362D5F">
      <w:pPr>
        <w:spacing w:after="0" w:line="240" w:lineRule="auto" w:befor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Khi nói về dao động điều hòa của một vật, phát biểu nào sau đây đúng?</w:t>
      </w:r>
    </w:p>
    <w:p>
      <w:pPr>
        <w:tabs>
          <w:tab w:pos="283" w:val="left"/>
        </w:tabs>
        <w:ind w:firstLine="0"/>
      </w:pPr>
      <w:bookmarkEnd w:id="1"/>
      <w:r>
        <w:rPr>
          <w:rStyle w:val="YoungMix_Char"/>
          <w:b/>
        </w:rPr>
        <w:tab/>
        <w:t xml:space="preserve">A.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>Vectơ gia tốc của vật luôn hướng về vị trí cân bằng.</w:t>
      </w:r>
    </w:p>
    <w:p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Véctơ vận tốc của vật luôn hướng về vị trí cân bằng.</w:t>
      </w:r>
    </w:p>
    <w:p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Khi vật ở vị trí biên, gia tốc của vật bằng không.</w:t>
      </w:r>
      <w:bookmarkStart w:id="1" w:name="_GoBack"/>
    </w:p>
    <w:p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362D5F">
        <w:rPr>
          <w:rFonts w:ascii="Times New Roman" w:hAnsi="Times New Roman" w:cs="Times New Roman"/>
          <w:color w:val="000000"/>
          <w:sz w:val="24"/>
          <w:szCs w:val="24"/>
        </w:rPr>
        <w:t xml:space="preserve">Khi đi qua vị trí cân bằng, vận tốc của vật bằng không.</w:t>
      </w:r>
    </w:p>
    <w:p/>
    <w:p>
      <w:pPr>
        <w:jc w:val="center"/>
      </w:pPr>
      <w:r>
        <w:rPr>
          <w:rStyle w:val="YoungMix_Char"/>
          <w:b/>
          <w:i/>
        </w:rPr>
        <w:t>------ HẾT ------</w:t>
      </w:r>
    </w:p>
    <w:sectPr w:rsidR="00121C2B" w:rsidRPr="00362D5F" w:rsidSect="00362D5F">
      <w:footerReference w:type="default" r:id="rId21"/>
      <w:pgSz w:w="11906" w:h="16838"/>
      <w:pgMar w:top="567" w:right="567" w:bottom="567" w:left="1134" w:header="283" w:footer="567" w:gutter="0"/>
      <w:cols w:space="720"/>
      <w:docGrid w:linePitch="360"/>
      <w:pgNumType w:fmt="decimal" w:start="1"/>
      <w:pgNumType w:fmt="decimal" w:start="1"/>
      <w:pgNumType w:fmt="decimal" w:start="1"/>
      <w:pgNumType w:fmt="decimal" w:start="1"/>
      <w:pgNumType w:fmt="decimal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Bdr>
        <w:top w:val="single" w:sz="6" w:space="1" w:color="auto"/>
      </w:pBd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104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2AA"/>
    <w:multiLevelType w:val="hybridMultilevel"/>
    <w:tmpl w:val="D37CC4EA"/>
    <w:lvl w:ilvl="0" w:tplc="91304B24">
      <w:start w:val="1"/>
      <w:numFmt w:val="decimal"/>
      <w:lvlRestart w:val="0"/>
      <w:lvlText w:val="Câu %1. "/>
      <w:lvlJc w:val="left"/>
      <w:pPr>
        <w:ind w:left="426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71C784C"/>
    <w:multiLevelType w:val="hybridMultilevel"/>
    <w:tmpl w:val="4712FC5C"/>
    <w:lvl w:ilvl="0" w:tplc="EA020D1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90"/>
    <w:rsid w:val="00121C2B"/>
    <w:rsid w:val="00362D5F"/>
    <w:rsid w:val="00434590"/>
    <w:rsid w:val="00864AE5"/>
    <w:rsid w:val="009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E2A64-52DF-48E1-BA0E-F1923FF3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34590"/>
    <w:pPr>
      <w:spacing w:after="120" w:line="240" w:lineRule="atLeast"/>
      <w:ind w:left="720"/>
      <w:contextualSpacing/>
    </w:pPr>
    <w:rPr>
      <w:rFonts w:ascii="Georgia"/>
    </w:rPr>
  </w:style>
  <w:style w:type="character" w:customStyle="1" w:styleId="ListParagraphChar">
    <w:name w:val="List Paragraph Char"/>
    <w:link w:val="ListParagraph"/>
    <w:uiPriority w:val="34"/>
    <w:qFormat/>
    <w:rsid w:val="00434590"/>
    <w:rPr>
      <w:rFonts w:ascii="Georgia"/>
    </w:rPr>
  </w:style>
  <w:style w:type="table" w:customStyle="1" w:styleId="YoungMix_Table">
    <w:name w:val="YoungMix_Table"/>
    <w:rPr>
      <w:rFonts w:ascii="Times New Roman" w:hAnsi="Times New Roman"/>
      <w:sz w:val="24"/>
    </w:rPr>
  </w:style>
  <w:style w:type="character" w:customStyle="1" w:styleId="YoungMix_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2023-10-03T22:40:00Z</dcterms:created>
  <dcterms:modified xsi:type="dcterms:W3CDTF">2023-10-04T03:31:00Z</dcterms:modified>
</cp:coreProperties>
</file>