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BE" w:rsidRPr="006B7BBE" w:rsidRDefault="006B7BBE" w:rsidP="006B7BBE">
      <w:pPr>
        <w:spacing w:after="0" w:line="240" w:lineRule="auto"/>
        <w:jc w:val="center"/>
        <w:rPr>
          <w:rFonts w:ascii="Palatino Linotype" w:eastAsia="Times New Roman" w:hAnsi="Palatino Linotype" w:cs="Times New Roman"/>
          <w:b/>
          <w:color w:val="002060"/>
          <w:szCs w:val="24"/>
        </w:rPr>
      </w:pPr>
      <w:bookmarkStart w:id="0" w:name="_GoBack"/>
      <w:r w:rsidRPr="006B7BBE">
        <w:rPr>
          <w:rFonts w:ascii="Palatino Linotype" w:eastAsia="Times New Roman" w:hAnsi="Palatino Linotype" w:cs="Times New Roman"/>
          <w:b/>
          <w:color w:val="002060"/>
          <w:szCs w:val="24"/>
        </w:rPr>
        <w:t>CHỦ ĐỀ  3. BIỂU ĐỒ</w:t>
      </w:r>
    </w:p>
    <w:bookmarkEnd w:id="0"/>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I. TÓM TẮT LÝ THUYẾT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Người ta thường dùng biểu đồ để biểu diễn một hình ảnh cụ thể về giá trị của dấu hiệu và tần số.</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Thường có các dạng biểu đồ sau:</w:t>
      </w: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1. Biểu đồ đoạn thẳng</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Dựng hệ trục tọa độ, trục hoành biểu diễn các giá trị x, trục tung biểu diễn tần số 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Xác định các điểm có tọa độ là cặp số gồm giá trị và tần số của nó (giá trị viết trước, tần số viết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Nối mỗi điểm đó với điểm trên trục hoành có cùng hoành độ.</w:t>
      </w: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2. Biểu đồ hình chữ nhật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Các đoạn thẳng trong biểu đồ đoạn thẳng được thay bằng hình chữ nhật.</w:t>
      </w: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3. Biểu đồ hình quạt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Là một hình tròn được chia thành các hình quạt mà góc ở tâm của các hình quạt tỉ lệ với tần suất.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xml:space="preserve">(Tần suất </w:t>
      </w:r>
      <w:r w:rsidRPr="006B7BBE">
        <w:rPr>
          <w:rFonts w:ascii="Palatino Linotype" w:eastAsia="Times New Roman" w:hAnsi="Palatino Linotype" w:cs="Times New Roman"/>
          <w:color w:val="002060"/>
          <w:position w:val="-10"/>
          <w:szCs w:val="24"/>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6" o:title=""/>
          </v:shape>
          <o:OLEObject Type="Embed" ProgID="Equation.DSMT4" ShapeID="_x0000_i1025" DrawAspect="Content" ObjectID="_1634520934" r:id="rId7"/>
        </w:object>
      </w:r>
      <w:r w:rsidRPr="006B7BBE">
        <w:rPr>
          <w:rFonts w:ascii="Palatino Linotype" w:eastAsia="Times New Roman" w:hAnsi="Palatino Linotype" w:cs="Times New Roman"/>
          <w:color w:val="002060"/>
          <w:szCs w:val="24"/>
        </w:rPr>
        <w:t xml:space="preserve"> của một giá trị được tính theo công thức: </w:t>
      </w:r>
      <w:r w:rsidRPr="006B7BBE">
        <w:rPr>
          <w:rFonts w:ascii="Palatino Linotype" w:eastAsia="Times New Roman" w:hAnsi="Palatino Linotype" w:cs="Times New Roman"/>
          <w:color w:val="002060"/>
          <w:position w:val="-24"/>
          <w:szCs w:val="24"/>
        </w:rPr>
        <w:object w:dxaOrig="720" w:dyaOrig="620">
          <v:shape id="_x0000_i1026" type="#_x0000_t75" style="width:36pt;height:30.75pt" o:ole="">
            <v:imagedata r:id="rId8" o:title=""/>
          </v:shape>
          <o:OLEObject Type="Embed" ProgID="Equation.DSMT4" ShapeID="_x0000_i1026" DrawAspect="Content" ObjectID="_1634520935" r:id="rId9"/>
        </w:object>
      </w:r>
      <w:r w:rsidRPr="006B7BBE">
        <w:rPr>
          <w:rFonts w:ascii="Palatino Linotype" w:eastAsia="Times New Roman" w:hAnsi="Palatino Linotype" w:cs="Times New Roman"/>
          <w:color w:val="002060"/>
          <w:szCs w:val="24"/>
        </w:rPr>
        <w:t xml:space="preserve"> trong đó N là số các giá trị, n là tần số của một giá trị, </w:t>
      </w:r>
      <w:r w:rsidRPr="006B7BBE">
        <w:rPr>
          <w:rFonts w:ascii="Palatino Linotype" w:eastAsia="Times New Roman" w:hAnsi="Palatino Linotype" w:cs="Times New Roman"/>
          <w:color w:val="002060"/>
          <w:position w:val="-10"/>
          <w:szCs w:val="24"/>
        </w:rPr>
        <w:object w:dxaOrig="240" w:dyaOrig="320">
          <v:shape id="_x0000_i1027" type="#_x0000_t75" style="width:12pt;height:15.75pt" o:ole="">
            <v:imagedata r:id="rId6" o:title=""/>
          </v:shape>
          <o:OLEObject Type="Embed" ProgID="Equation.DSMT4" ShapeID="_x0000_i1027" DrawAspect="Content" ObjectID="_1634520936" r:id="rId10"/>
        </w:object>
      </w:r>
      <w:r w:rsidRPr="006B7BBE">
        <w:rPr>
          <w:rFonts w:ascii="Palatino Linotype" w:eastAsia="Times New Roman" w:hAnsi="Palatino Linotype" w:cs="Times New Roman"/>
          <w:color w:val="002060"/>
          <w:szCs w:val="24"/>
        </w:rPr>
        <w:t xml:space="preserve"> là tần suất của giá trị đó. Người ta thường biểu diễn tần suất dưới dạng tỉ số phần trăm).</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II. BÀI TẬP VÀ CÁC DẠNG TOÁN</w:t>
      </w: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Dạng 1. Dựng biểu đồ đoạn thẳng, hình chữ nhật.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i/>
          <w:color w:val="002060"/>
          <w:szCs w:val="24"/>
        </w:rPr>
        <w:t xml:space="preserve">Phương pháp giải: </w:t>
      </w:r>
      <w:r w:rsidRPr="006B7BBE">
        <w:rPr>
          <w:rFonts w:ascii="Palatino Linotype" w:eastAsia="Times New Roman" w:hAnsi="Palatino Linotype" w:cs="Times New Roman"/>
          <w:color w:val="002060"/>
          <w:szCs w:val="24"/>
        </w:rPr>
        <w:t>Để dựng biểu đồ đoạn thẳng ta thường thực hiện như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Lập bảng "tần số" từ bảng số liệu thống kê ban đầu hoặc bảng ghi dãy số biến thiên theo thời gian;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Dựng các trục tọa độ: trục hoành biểu diễn các giá trị x, trục tung biểu diễn tần số 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Vẽ các điểm có tọa độ đã cho trong bảng;</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Vẽ các đoạn thẳng nối mỗi điểm đó với các điểm trên trục hoành có cùng hoành độ.</w:t>
      </w:r>
    </w:p>
    <w:p w:rsidR="006B7BBE" w:rsidRPr="006B7BBE" w:rsidRDefault="006B7BBE" w:rsidP="006B7BBE">
      <w:pPr>
        <w:spacing w:after="0" w:line="240" w:lineRule="auto"/>
        <w:jc w:val="both"/>
        <w:rPr>
          <w:rFonts w:ascii="Palatino Linotype" w:eastAsia="Times New Roman" w:hAnsi="Palatino Linotype" w:cs="Times New Roman"/>
          <w:i/>
          <w:color w:val="002060"/>
          <w:szCs w:val="24"/>
        </w:rPr>
      </w:pPr>
      <w:r w:rsidRPr="006B7BBE">
        <w:rPr>
          <w:rFonts w:ascii="Palatino Linotype" w:eastAsia="Times New Roman" w:hAnsi="Palatino Linotype" w:cs="Times New Roman"/>
          <w:i/>
          <w:color w:val="002060"/>
          <w:szCs w:val="24"/>
        </w:rPr>
        <w:t>Để vẽ biểu đồ hình chữ nhật ta thay các đoạn thẳng trong biểu đồ đoạn thẳng bằng hình chữ nhật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1A.</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Điểm kiểm tra 1 tiết môn Toán của 10 bạn như sau:</w:t>
      </w:r>
    </w:p>
    <w:tbl>
      <w:tblPr>
        <w:tblStyle w:val="TableGrid1"/>
        <w:tblW w:w="0" w:type="auto"/>
        <w:jc w:val="center"/>
        <w:tblLook w:val="01E0" w:firstRow="1" w:lastRow="1" w:firstColumn="1" w:lastColumn="1" w:noHBand="0" w:noVBand="0"/>
      </w:tblPr>
      <w:tblGrid>
        <w:gridCol w:w="728"/>
        <w:gridCol w:w="728"/>
        <w:gridCol w:w="728"/>
        <w:gridCol w:w="728"/>
        <w:gridCol w:w="728"/>
        <w:gridCol w:w="728"/>
        <w:gridCol w:w="728"/>
        <w:gridCol w:w="728"/>
        <w:gridCol w:w="728"/>
        <w:gridCol w:w="728"/>
      </w:tblGrid>
      <w:tr w:rsidR="006B7BBE" w:rsidRPr="006B7BBE" w:rsidTr="00F72F70">
        <w:trPr>
          <w:jc w:val="center"/>
        </w:trPr>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5</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8</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8</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7</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10</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9</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Lập bảng "tần số" rồi biểu diễn bằng biểu đổ đoạn thẳng</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1B.</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Số con trong 1 gia đình của 10 hộ trong tổ dân phố như sau:</w:t>
      </w:r>
    </w:p>
    <w:tbl>
      <w:tblPr>
        <w:tblStyle w:val="TableGrid1"/>
        <w:tblW w:w="0" w:type="auto"/>
        <w:jc w:val="center"/>
        <w:tblLook w:val="01E0" w:firstRow="1" w:lastRow="1" w:firstColumn="1" w:lastColumn="1" w:noHBand="0" w:noVBand="0"/>
      </w:tblPr>
      <w:tblGrid>
        <w:gridCol w:w="728"/>
        <w:gridCol w:w="728"/>
        <w:gridCol w:w="728"/>
        <w:gridCol w:w="728"/>
        <w:gridCol w:w="728"/>
        <w:gridCol w:w="728"/>
        <w:gridCol w:w="728"/>
        <w:gridCol w:w="728"/>
        <w:gridCol w:w="728"/>
        <w:gridCol w:w="728"/>
      </w:tblGrid>
      <w:tr w:rsidR="006B7BBE" w:rsidRPr="006B7BBE" w:rsidTr="00F72F70">
        <w:trPr>
          <w:jc w:val="center"/>
        </w:trPr>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c>
          <w:tcPr>
            <w:tcW w:w="728" w:type="dxa"/>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Lập bảng "tần số" rồi biểu diễn bằng biểu đổ đoạn thẳng</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2A.</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Năm 2017, dân số của năm nước đông dân hàng đầu thế giới gồm: Trung Quốc: 1380 triệu người; Ấn Độ: 1340 triệu người; Mỹ: 326 triệu người; Indonesia: 263 triệu người; Braxin: 211 triệu người. Hãy vẽ biểu đồ hình chữ nhật biểu thị dân số các nước trên.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2B.</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Dân số Việt Nam qua tổng điều tra trong thế kỉ XX là:</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lastRenderedPageBreak/>
        <w:t>Năm 1921: 16 triệu người; năm 1960: 30 triệu người; năm 1980: 54 triệu người; năm 1990: 66 triệu người; năm 1999: 76 triệu người. Hãy vẽ biểu đồ hình chữ nhật biểu thị dân số Việt Nam qua các năm trên.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3A.</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 xml:space="preserve">Học sinh khối 7 một trường gồm 200 bạn được phân loại học lực như sau: 20 bạn xếp loại giỏi; 60 bạn xếp loại khá; 90 bạn xếp loại trung bình; 30 bạn xếp loại yếu. Hãy lập bảng tần số, tính tần suất và vẽ biểu đồ hình quạt biểu diễn học lực của học sinh </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3B.</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Khảo sát việc sử dụng các phương tiện đến trường của 200 học sinh khối 7 của một trường được kết quả như sau: Đi bộ: 90 bạn, xe đạp: 50 bạn, xe máy: 40 bạn, Ô tô: 20 bạn. Hãy lập bảng tần số tính tần suất và vẽ biểu đồ hình quạt biểu diễn tỉ lệ các phương tiện được sử dụng đến trường học.</w:t>
      </w: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Dạng 2. Đọc biểu đồ đơn giản</w:t>
      </w:r>
    </w:p>
    <w:p w:rsidR="006B7BBE" w:rsidRPr="006B7BBE" w:rsidRDefault="006B7BBE" w:rsidP="006B7BBE">
      <w:pPr>
        <w:spacing w:after="0" w:line="240" w:lineRule="auto"/>
        <w:jc w:val="both"/>
        <w:rPr>
          <w:rFonts w:ascii="Palatino Linotype" w:eastAsia="Times New Roman" w:hAnsi="Palatino Linotype" w:cs="Times New Roman"/>
          <w:i/>
          <w:color w:val="002060"/>
          <w:szCs w:val="24"/>
        </w:rPr>
      </w:pPr>
      <w:r w:rsidRPr="006B7BBE">
        <w:rPr>
          <w:rFonts w:ascii="Palatino Linotype" w:eastAsia="Times New Roman" w:hAnsi="Palatino Linotype" w:cs="Times New Roman"/>
          <w:i/>
          <w:color w:val="002060"/>
          <w:szCs w:val="24"/>
        </w:rPr>
        <w:t>Phương pháp giải:</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Khi đọc biểu đồ cần trả lời các câu hỏi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Biểu đồ biểu diễn cái gì?</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Từng trục biểu diễn cho đại lượng nào?</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Sự biến thiên của từng giá trị như thế nào?</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Đối với biểu đồ biểu diễn, trực tiếp mối quan hệ giữa giá trị của dấu hiệu và tần số thì tập trưng nhận xét về giá trị lớn nhất, nhỏ nhất, giá trị có tần số lớn nhất, nhóm giá trị có tần số tương đối lớn...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Đối với biểu đổ biểu diễn sự thay đổi giá trị theo thời gian thì nhận xét thêm về sự tăng giảm trên toàn bộ thời gian hoặc theo từng giai đoạn.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4A.</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Biểu đổ biểu diễn kết quả học tập bài kiểm tra của học sinh lớp 7A như hình vẽ. Hãy lập bảng tần số từ biểu đồ này và rút ra nhận xét</w:t>
      </w: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drawing>
          <wp:inline distT="0" distB="0" distL="0" distR="0">
            <wp:extent cx="3933825" cy="2552700"/>
            <wp:effectExtent l="0" t="0" r="9525" b="0"/>
            <wp:docPr id="11" name="Picture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3825" cy="2552700"/>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 xml:space="preserve">4B. </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Biểu đồ biểu diễn kết quả học tập bài kiểm tra của học sinh lớp 7B như hình vẽ. Hãy lập bảng tần số từ biểu đồ này và rút ra nhận xét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lastRenderedPageBreak/>
        <w:drawing>
          <wp:inline distT="0" distB="0" distL="0" distR="0">
            <wp:extent cx="3152775" cy="1924050"/>
            <wp:effectExtent l="0" t="0" r="9525" b="0"/>
            <wp:docPr id="10" name="Pictur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2775" cy="1924050"/>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r w:rsidRPr="006B7BBE">
        <w:rPr>
          <w:rFonts w:ascii="Palatino Linotype" w:eastAsia="Times New Roman" w:hAnsi="Palatino Linotype" w:cs="Times New Roman"/>
          <w:b/>
          <w:color w:val="002060"/>
          <w:szCs w:val="24"/>
        </w:rPr>
        <w:t xml:space="preserve">III. </w:t>
      </w:r>
      <w:r w:rsidRPr="006B7BBE">
        <w:rPr>
          <w:rFonts w:ascii="Palatino Linotype" w:eastAsia="Times New Roman" w:hAnsi="Palatino Linotype" w:cs="Times New Roman"/>
          <w:b/>
          <w:color w:val="002060"/>
          <w:szCs w:val="24"/>
        </w:rPr>
        <w:tab/>
        <w:t>BÀI TẬP VỀ NHÀ</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 xml:space="preserve">5. </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Nhiệt độ trung bình hàng tháng trong một năm của một địa phương được ghi lại trong bảng sau:</w:t>
      </w:r>
    </w:p>
    <w:tbl>
      <w:tblPr>
        <w:tblStyle w:val="TableGrid1"/>
        <w:tblW w:w="0" w:type="auto"/>
        <w:jc w:val="center"/>
        <w:tblLook w:val="01E0" w:firstRow="1" w:lastRow="1" w:firstColumn="1" w:lastColumn="1" w:noHBand="0" w:noVBand="0"/>
      </w:tblPr>
      <w:tblGrid>
        <w:gridCol w:w="1310"/>
        <w:gridCol w:w="560"/>
        <w:gridCol w:w="560"/>
        <w:gridCol w:w="560"/>
        <w:gridCol w:w="560"/>
        <w:gridCol w:w="560"/>
        <w:gridCol w:w="560"/>
        <w:gridCol w:w="560"/>
        <w:gridCol w:w="560"/>
        <w:gridCol w:w="560"/>
        <w:gridCol w:w="560"/>
        <w:gridCol w:w="560"/>
        <w:gridCol w:w="560"/>
      </w:tblGrid>
      <w:tr w:rsidR="006B7BBE" w:rsidRPr="006B7BBE" w:rsidTr="00F72F70">
        <w:trPr>
          <w:jc w:val="center"/>
        </w:trPr>
        <w:tc>
          <w:tcPr>
            <w:tcW w:w="1310" w:type="dxa"/>
          </w:tcPr>
          <w:p w:rsidR="006B7BBE" w:rsidRPr="006B7BBE" w:rsidRDefault="006B7BBE" w:rsidP="006B7BBE">
            <w:pPr>
              <w:rPr>
                <w:rFonts w:ascii="Palatino Linotype" w:hAnsi="Palatino Linotype"/>
                <w:color w:val="002060"/>
                <w:szCs w:val="24"/>
              </w:rPr>
            </w:pPr>
            <w:r w:rsidRPr="006B7BBE">
              <w:rPr>
                <w:rFonts w:ascii="Palatino Linotype" w:hAnsi="Palatino Linotype"/>
                <w:color w:val="002060"/>
                <w:szCs w:val="24"/>
              </w:rPr>
              <w:t>Tháng</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5</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7</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8</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9</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10</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11</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12</w:t>
            </w:r>
          </w:p>
        </w:tc>
      </w:tr>
      <w:tr w:rsidR="006B7BBE" w:rsidRPr="006B7BBE" w:rsidTr="00F72F70">
        <w:trPr>
          <w:jc w:val="center"/>
        </w:trPr>
        <w:tc>
          <w:tcPr>
            <w:tcW w:w="1310" w:type="dxa"/>
          </w:tcPr>
          <w:p w:rsidR="006B7BBE" w:rsidRPr="006B7BBE" w:rsidRDefault="006B7BBE" w:rsidP="006B7BBE">
            <w:pPr>
              <w:rPr>
                <w:rFonts w:ascii="Palatino Linotype" w:hAnsi="Palatino Linotype"/>
                <w:color w:val="002060"/>
                <w:szCs w:val="24"/>
              </w:rPr>
            </w:pPr>
            <w:r w:rsidRPr="006B7BBE">
              <w:rPr>
                <w:rFonts w:ascii="Palatino Linotype" w:hAnsi="Palatino Linotype"/>
                <w:color w:val="002060"/>
                <w:szCs w:val="24"/>
              </w:rPr>
              <w:t>Nhiệt độ</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20</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21</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25</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30</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32</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33</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32</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27</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25</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20</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20</w:t>
            </w:r>
          </w:p>
        </w:tc>
        <w:tc>
          <w:tcPr>
            <w:tcW w:w="560"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17</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Lập bảng "tần số" rồi biểu diễn bằng biểu đồ đoạn thẳng.</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 xml:space="preserve">6. </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Số cơn bão trong 1 năm đổ bộ vào lãnh thổ Việt Nam trong 20 năm cuối cùng của thế kỉ XX được ghi lại trong bảng sau:</w:t>
      </w:r>
    </w:p>
    <w:tbl>
      <w:tblPr>
        <w:tblStyle w:val="TableGrid1"/>
        <w:tblW w:w="0" w:type="auto"/>
        <w:jc w:val="center"/>
        <w:tblLook w:val="01E0" w:firstRow="1" w:lastRow="1" w:firstColumn="1" w:lastColumn="1" w:noHBand="0" w:noVBand="0"/>
      </w:tblPr>
      <w:tblGrid>
        <w:gridCol w:w="728"/>
        <w:gridCol w:w="728"/>
        <w:gridCol w:w="728"/>
        <w:gridCol w:w="728"/>
        <w:gridCol w:w="728"/>
        <w:gridCol w:w="728"/>
        <w:gridCol w:w="728"/>
        <w:gridCol w:w="728"/>
        <w:gridCol w:w="728"/>
        <w:gridCol w:w="728"/>
      </w:tblGrid>
      <w:tr w:rsidR="006B7BBE" w:rsidRPr="006B7BBE" w:rsidTr="00F72F70">
        <w:trPr>
          <w:trHeight w:val="486"/>
          <w:jc w:val="center"/>
        </w:trPr>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5</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9</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8</w:t>
            </w:r>
          </w:p>
        </w:tc>
      </w:tr>
      <w:tr w:rsidR="006B7BBE" w:rsidRPr="006B7BBE" w:rsidTr="00F72F70">
        <w:trPr>
          <w:trHeight w:val="486"/>
          <w:jc w:val="center"/>
        </w:trPr>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5</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728"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a) Dấu hiệu ở đây là gì?</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b) Lập bảng "tần số" .</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c) Biểu diễn bằng biểu đổ đoạn thẳng và rút ra nhận xét.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 xml:space="preserve">7. </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Lớp 7A có 40 bạn, tổng kết học kì I có 8 bạn xếp loại giỏi 20 bạn xếp loại khá, 10 bạn xếp loại trung bình và 2 bạn xếp loại yếu. Hãy lập bảng tần số tính tần suất và vẽ biểu đổ hình quạt biểu diễn học lực của học sinh</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 xml:space="preserve">8. </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Biểu đổ biểu diễn kết quả học tập bài kiểm tra của học sinh lớp 7C như hình vẽ. Hãy lập bảng "tần số" từ biểu đồ này và rút ra nhận xét</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lastRenderedPageBreak/>
        <w:drawing>
          <wp:inline distT="0" distB="0" distL="0" distR="0">
            <wp:extent cx="3724275" cy="2343150"/>
            <wp:effectExtent l="0" t="0" r="9525" b="0"/>
            <wp:docPr id="9" name="Picture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4275" cy="2343150"/>
                    </a:xfrm>
                    <a:prstGeom prst="rect">
                      <a:avLst/>
                    </a:prstGeom>
                    <a:noFill/>
                    <a:ln>
                      <a:noFill/>
                    </a:ln>
                  </pic:spPr>
                </pic:pic>
              </a:graphicData>
            </a:graphic>
          </wp:inline>
        </w:drawing>
      </w:r>
    </w:p>
    <w:p w:rsidR="006B7BBE" w:rsidRPr="006B7BBE" w:rsidRDefault="006B7BBE" w:rsidP="006B7BBE">
      <w:pPr>
        <w:spacing w:after="0" w:line="240" w:lineRule="auto"/>
        <w:jc w:val="center"/>
        <w:rPr>
          <w:rFonts w:ascii="Palatino Linotype" w:eastAsia="Times New Roman" w:hAnsi="Palatino Linotype" w:cs="Times New Roman"/>
          <w:b/>
          <w:color w:val="002060"/>
          <w:szCs w:val="24"/>
          <w:u w:val="single"/>
        </w:rPr>
      </w:pPr>
      <w:r w:rsidRPr="006B7BBE">
        <w:rPr>
          <w:rFonts w:ascii="Palatino Linotype" w:eastAsia="Times New Roman" w:hAnsi="Palatino Linotype" w:cs="Times New Roman"/>
          <w:b/>
          <w:color w:val="002060"/>
          <w:szCs w:val="24"/>
          <w:u w:val="single"/>
        </w:rPr>
        <w:t>HƯỚNG DẪN</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1A</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Ta có bảng "tần số" như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418"/>
        <w:gridCol w:w="626"/>
        <w:gridCol w:w="626"/>
        <w:gridCol w:w="623"/>
        <w:gridCol w:w="626"/>
        <w:gridCol w:w="623"/>
        <w:gridCol w:w="626"/>
        <w:gridCol w:w="662"/>
        <w:gridCol w:w="1044"/>
      </w:tblGrid>
      <w:tr w:rsidR="006B7BBE" w:rsidRPr="006B7BBE" w:rsidTr="00F72F70">
        <w:tblPrEx>
          <w:tblCellMar>
            <w:top w:w="0" w:type="dxa"/>
            <w:left w:w="0" w:type="dxa"/>
            <w:bottom w:w="0" w:type="dxa"/>
            <w:right w:w="0" w:type="dxa"/>
          </w:tblCellMar>
        </w:tblPrEx>
        <w:trPr>
          <w:trHeight w:hRule="exact" w:val="450"/>
          <w:jc w:val="center"/>
        </w:trPr>
        <w:tc>
          <w:tcPr>
            <w:tcW w:w="1418"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Điểm (x)</w:t>
            </w:r>
          </w:p>
        </w:tc>
        <w:tc>
          <w:tcPr>
            <w:tcW w:w="6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6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w:t>
            </w:r>
          </w:p>
        </w:tc>
        <w:tc>
          <w:tcPr>
            <w:tcW w:w="62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w:t>
            </w:r>
          </w:p>
        </w:tc>
        <w:tc>
          <w:tcPr>
            <w:tcW w:w="6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7</w:t>
            </w:r>
          </w:p>
        </w:tc>
        <w:tc>
          <w:tcPr>
            <w:tcW w:w="623" w:type="dxa"/>
            <w:tcBorders>
              <w:top w:val="single" w:sz="4" w:space="0" w:color="auto"/>
              <w:left w:val="single" w:sz="4" w:space="0" w:color="auto"/>
              <w:bottom w:val="nil"/>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8</w:t>
            </w:r>
          </w:p>
        </w:tc>
        <w:tc>
          <w:tcPr>
            <w:tcW w:w="6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9</w:t>
            </w:r>
          </w:p>
        </w:tc>
        <w:tc>
          <w:tcPr>
            <w:tcW w:w="662"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10</w:t>
            </w:r>
          </w:p>
        </w:tc>
        <w:tc>
          <w:tcPr>
            <w:tcW w:w="1044" w:type="dxa"/>
            <w:tcBorders>
              <w:top w:val="single" w:sz="4" w:space="0" w:color="auto"/>
              <w:left w:val="single" w:sz="4" w:space="0" w:color="auto"/>
              <w:bottom w:val="nil"/>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440"/>
          <w:jc w:val="center"/>
        </w:trPr>
        <w:tc>
          <w:tcPr>
            <w:tcW w:w="1418" w:type="dxa"/>
            <w:tcBorders>
              <w:top w:val="single" w:sz="4" w:space="0" w:color="auto"/>
              <w:left w:val="single" w:sz="4" w:space="0" w:color="auto"/>
              <w:bottom w:val="single" w:sz="4" w:space="0" w:color="auto"/>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số (n)</w:t>
            </w:r>
          </w:p>
        </w:tc>
        <w:tc>
          <w:tcPr>
            <w:tcW w:w="6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6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62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6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6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662"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104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10</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Biểu đồ đoạn thẳng:</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drawing>
          <wp:inline distT="0" distB="0" distL="0" distR="0">
            <wp:extent cx="2695575" cy="1419225"/>
            <wp:effectExtent l="0" t="0" r="9525" b="9525"/>
            <wp:docPr id="8" name="Picture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419225"/>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1B.</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 xml:space="preserve"> Tương tự </w:t>
      </w:r>
      <w:r w:rsidRPr="006B7BBE">
        <w:rPr>
          <w:rFonts w:ascii="Palatino Linotype" w:eastAsia="Times New Roman" w:hAnsi="Palatino Linotype" w:cs="Times New Roman"/>
          <w:b/>
          <w:color w:val="002060"/>
          <w:szCs w:val="24"/>
        </w:rPr>
        <w:t>1A.</w:t>
      </w:r>
      <w:r w:rsidRPr="006B7BBE">
        <w:rPr>
          <w:rFonts w:ascii="Palatino Linotype" w:eastAsia="Times New Roman" w:hAnsi="Palatino Linotype" w:cs="Times New Roman"/>
          <w:color w:val="002060"/>
          <w:szCs w:val="24"/>
        </w:rPr>
        <w:t xml:space="preserve"> Ta có bảng "tần số" như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702"/>
        <w:gridCol w:w="577"/>
        <w:gridCol w:w="626"/>
        <w:gridCol w:w="623"/>
        <w:gridCol w:w="626"/>
        <w:gridCol w:w="1044"/>
      </w:tblGrid>
      <w:tr w:rsidR="006B7BBE" w:rsidRPr="006B7BBE" w:rsidTr="00F72F70">
        <w:tblPrEx>
          <w:tblCellMar>
            <w:top w:w="0" w:type="dxa"/>
            <w:left w:w="0" w:type="dxa"/>
            <w:bottom w:w="0" w:type="dxa"/>
            <w:right w:w="0" w:type="dxa"/>
          </w:tblCellMar>
        </w:tblPrEx>
        <w:trPr>
          <w:trHeight w:hRule="exact" w:val="450"/>
          <w:jc w:val="center"/>
        </w:trPr>
        <w:tc>
          <w:tcPr>
            <w:tcW w:w="1702"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Số con (x)</w:t>
            </w:r>
          </w:p>
        </w:tc>
        <w:tc>
          <w:tcPr>
            <w:tcW w:w="57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6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62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6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1044" w:type="dxa"/>
            <w:tcBorders>
              <w:top w:val="single" w:sz="4" w:space="0" w:color="auto"/>
              <w:left w:val="single" w:sz="4" w:space="0" w:color="auto"/>
              <w:bottom w:val="nil"/>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482"/>
          <w:jc w:val="center"/>
        </w:trPr>
        <w:tc>
          <w:tcPr>
            <w:tcW w:w="1702" w:type="dxa"/>
            <w:tcBorders>
              <w:top w:val="single" w:sz="4" w:space="0" w:color="auto"/>
              <w:left w:val="single" w:sz="4" w:space="0" w:color="auto"/>
              <w:bottom w:val="single" w:sz="4" w:space="0" w:color="auto"/>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số (n)</w:t>
            </w:r>
          </w:p>
          <w:p w:rsidR="006B7BBE" w:rsidRPr="006B7BBE" w:rsidRDefault="006B7BBE" w:rsidP="006B7BBE">
            <w:pPr>
              <w:spacing w:after="0" w:line="240" w:lineRule="auto"/>
              <w:rPr>
                <w:rFonts w:ascii="Palatino Linotype" w:eastAsia="Times New Roman" w:hAnsi="Palatino Linotype" w:cs="Times New Roman"/>
                <w:color w:val="002060"/>
                <w:szCs w:val="24"/>
              </w:rPr>
            </w:pPr>
          </w:p>
        </w:tc>
        <w:tc>
          <w:tcPr>
            <w:tcW w:w="57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w:t>
            </w:r>
          </w:p>
        </w:tc>
        <w:tc>
          <w:tcPr>
            <w:tcW w:w="6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62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6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104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10</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Biểu đồ đoạn thẳng:</w:t>
      </w:r>
    </w:p>
    <w:p w:rsidR="006B7BBE" w:rsidRPr="006B7BBE" w:rsidRDefault="006B7BBE" w:rsidP="006B7BBE">
      <w:pPr>
        <w:spacing w:after="0" w:line="240" w:lineRule="auto"/>
        <w:jc w:val="center"/>
        <w:rPr>
          <w:rFonts w:ascii="Palatino Linotype" w:eastAsia="Times New Roman" w:hAnsi="Palatino Linotype" w:cs="Times New Roman"/>
          <w:b/>
          <w:color w:val="002060"/>
          <w:szCs w:val="24"/>
        </w:rPr>
      </w:pPr>
      <w:r w:rsidRPr="006B7BBE">
        <w:rPr>
          <w:rFonts w:ascii="Palatino Linotype" w:eastAsia="Times New Roman" w:hAnsi="Palatino Linotype" w:cs="Times New Roman"/>
          <w:noProof/>
          <w:color w:val="002060"/>
          <w:szCs w:val="24"/>
        </w:rPr>
        <w:drawing>
          <wp:inline distT="0" distB="0" distL="0" distR="0">
            <wp:extent cx="2047875" cy="1600200"/>
            <wp:effectExtent l="0" t="0" r="9525" b="0"/>
            <wp:docPr id="7"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1600200"/>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b/>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2A.</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 xml:space="preserve"> Biểu đồ hình chữ nhật biểu thị dân số các nước:</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lastRenderedPageBreak/>
        <w:drawing>
          <wp:inline distT="0" distB="0" distL="0" distR="0">
            <wp:extent cx="5181600" cy="2647950"/>
            <wp:effectExtent l="0" t="0" r="0"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1600" cy="2647950"/>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2B.</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 xml:space="preserve">Tương tự </w:t>
      </w:r>
      <w:r w:rsidRPr="006B7BBE">
        <w:rPr>
          <w:rFonts w:ascii="Palatino Linotype" w:eastAsia="Times New Roman" w:hAnsi="Palatino Linotype" w:cs="Times New Roman"/>
          <w:b/>
          <w:color w:val="002060"/>
          <w:szCs w:val="24"/>
        </w:rPr>
        <w:t>2A</w:t>
      </w:r>
      <w:r w:rsidRPr="006B7BBE">
        <w:rPr>
          <w:rFonts w:ascii="Palatino Linotype" w:eastAsia="Times New Roman" w:hAnsi="Palatino Linotype" w:cs="Times New Roman"/>
          <w:color w:val="002060"/>
          <w:szCs w:val="24"/>
        </w:rPr>
        <w:t>. Biểu đổ hình chữ nhật biểu thị dân số Việt Nam qua các năm:</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drawing>
          <wp:inline distT="0" distB="0" distL="0" distR="0">
            <wp:extent cx="4152900" cy="2257425"/>
            <wp:effectExtent l="0" t="0" r="0" b="9525"/>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52900" cy="2257425"/>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3A.</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Ta có bảng "tần số" như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739"/>
        <w:gridCol w:w="976"/>
        <w:gridCol w:w="853"/>
        <w:gridCol w:w="1433"/>
        <w:gridCol w:w="713"/>
        <w:gridCol w:w="1148"/>
      </w:tblGrid>
      <w:tr w:rsidR="006B7BBE" w:rsidRPr="006B7BBE" w:rsidTr="00F72F70">
        <w:tblPrEx>
          <w:tblCellMar>
            <w:top w:w="0" w:type="dxa"/>
            <w:left w:w="0" w:type="dxa"/>
            <w:bottom w:w="0" w:type="dxa"/>
            <w:right w:w="0" w:type="dxa"/>
          </w:tblCellMar>
        </w:tblPrEx>
        <w:trPr>
          <w:trHeight w:hRule="exact" w:val="418"/>
          <w:jc w:val="center"/>
        </w:trPr>
        <w:tc>
          <w:tcPr>
            <w:tcW w:w="1739" w:type="dxa"/>
            <w:tcBorders>
              <w:top w:val="single" w:sz="4" w:space="0" w:color="auto"/>
              <w:left w:val="single" w:sz="4" w:space="0" w:color="auto"/>
              <w:bottom w:val="nil"/>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Học lực</w:t>
            </w:r>
          </w:p>
        </w:tc>
        <w:tc>
          <w:tcPr>
            <w:tcW w:w="976" w:type="dxa"/>
            <w:tcBorders>
              <w:top w:val="single" w:sz="4" w:space="0" w:color="auto"/>
              <w:left w:val="single" w:sz="4" w:space="0" w:color="auto"/>
              <w:bottom w:val="nil"/>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Giỏi</w:t>
            </w:r>
          </w:p>
        </w:tc>
        <w:tc>
          <w:tcPr>
            <w:tcW w:w="853" w:type="dxa"/>
            <w:tcBorders>
              <w:top w:val="single" w:sz="4" w:space="0" w:color="auto"/>
              <w:left w:val="single" w:sz="4" w:space="0" w:color="auto"/>
              <w:bottom w:val="nil"/>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Khá</w:t>
            </w:r>
          </w:p>
        </w:tc>
        <w:tc>
          <w:tcPr>
            <w:tcW w:w="1433" w:type="dxa"/>
            <w:tcBorders>
              <w:top w:val="single" w:sz="4" w:space="0" w:color="auto"/>
              <w:left w:val="single" w:sz="4" w:space="0" w:color="auto"/>
              <w:bottom w:val="nil"/>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Trung bình</w:t>
            </w:r>
          </w:p>
        </w:tc>
        <w:tc>
          <w:tcPr>
            <w:tcW w:w="713" w:type="dxa"/>
            <w:tcBorders>
              <w:top w:val="single" w:sz="4" w:space="0" w:color="auto"/>
              <w:left w:val="single" w:sz="4" w:space="0" w:color="auto"/>
              <w:bottom w:val="nil"/>
              <w:right w:val="nil"/>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Yếu</w:t>
            </w:r>
          </w:p>
        </w:tc>
        <w:tc>
          <w:tcPr>
            <w:tcW w:w="1148" w:type="dxa"/>
            <w:tcBorders>
              <w:top w:val="single" w:sz="4" w:space="0" w:color="auto"/>
              <w:left w:val="single" w:sz="4" w:space="0" w:color="auto"/>
              <w:bottom w:val="nil"/>
              <w:right w:val="single" w:sz="4" w:space="0" w:color="auto"/>
            </w:tcBorders>
            <w:shd w:val="clear" w:color="auto" w:fill="FFFFFF"/>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836"/>
          <w:jc w:val="center"/>
        </w:trPr>
        <w:tc>
          <w:tcPr>
            <w:tcW w:w="1739"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số (n)</w:t>
            </w:r>
          </w:p>
        </w:tc>
        <w:tc>
          <w:tcPr>
            <w:tcW w:w="97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20</w:t>
            </w:r>
          </w:p>
        </w:tc>
        <w:tc>
          <w:tcPr>
            <w:tcW w:w="85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60</w:t>
            </w:r>
          </w:p>
        </w:tc>
        <w:tc>
          <w:tcPr>
            <w:tcW w:w="143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90</w:t>
            </w:r>
          </w:p>
        </w:tc>
        <w:tc>
          <w:tcPr>
            <w:tcW w:w="71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30</w:t>
            </w:r>
          </w:p>
        </w:tc>
        <w:tc>
          <w:tcPr>
            <w:tcW w:w="1148" w:type="dxa"/>
            <w:tcBorders>
              <w:top w:val="single" w:sz="4" w:space="0" w:color="auto"/>
              <w:left w:val="single" w:sz="4" w:space="0" w:color="auto"/>
              <w:bottom w:val="nil"/>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200</w:t>
            </w:r>
          </w:p>
        </w:tc>
      </w:tr>
      <w:tr w:rsidR="006B7BBE" w:rsidRPr="006B7BBE" w:rsidTr="00F72F70">
        <w:tblPrEx>
          <w:tblCellMar>
            <w:top w:w="0" w:type="dxa"/>
            <w:left w:w="0" w:type="dxa"/>
            <w:bottom w:w="0" w:type="dxa"/>
            <w:right w:w="0" w:type="dxa"/>
          </w:tblCellMar>
        </w:tblPrEx>
        <w:trPr>
          <w:trHeight w:hRule="exact" w:val="783"/>
          <w:jc w:val="center"/>
        </w:trPr>
        <w:tc>
          <w:tcPr>
            <w:tcW w:w="1739"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suất (</w:t>
            </w:r>
            <w:r w:rsidRPr="006B7BBE">
              <w:rPr>
                <w:rFonts w:ascii="Palatino Linotype" w:eastAsia="Times New Roman" w:hAnsi="Palatino Linotype" w:cs="Times New Roman"/>
                <w:color w:val="002060"/>
                <w:position w:val="-10"/>
                <w:szCs w:val="24"/>
              </w:rPr>
              <w:object w:dxaOrig="240" w:dyaOrig="320">
                <v:shape id="_x0000_i1028" type="#_x0000_t75" style="width:12pt;height:15.75pt" o:ole="">
                  <v:imagedata r:id="rId18" o:title=""/>
                </v:shape>
                <o:OLEObject Type="Embed" ProgID="Equation.DSMT4" ShapeID="_x0000_i1028" DrawAspect="Content" ObjectID="_1634520937" r:id="rId19"/>
              </w:object>
            </w:r>
            <w:r w:rsidRPr="006B7BBE">
              <w:rPr>
                <w:rFonts w:ascii="Palatino Linotype" w:eastAsia="Times New Roman" w:hAnsi="Palatino Linotype" w:cs="Times New Roman"/>
                <w:color w:val="002060"/>
                <w:szCs w:val="24"/>
              </w:rPr>
              <w:t>)</w:t>
            </w:r>
          </w:p>
        </w:tc>
        <w:tc>
          <w:tcPr>
            <w:tcW w:w="97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10%</w:t>
            </w:r>
          </w:p>
        </w:tc>
        <w:tc>
          <w:tcPr>
            <w:tcW w:w="85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30%</w:t>
            </w:r>
          </w:p>
        </w:tc>
        <w:tc>
          <w:tcPr>
            <w:tcW w:w="143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45%</w:t>
            </w:r>
          </w:p>
        </w:tc>
        <w:tc>
          <w:tcPr>
            <w:tcW w:w="71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100%</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Ta có 10% ứng với góc ở tâm là 3,6° x 10 = 36°; 15% ứng với góc ở tâm 3,6°x 15 = 54°; 30% ứng với góc ở tâm 3, 6° x 30 = 108°; 45% ứng với góc ở tâm 3, 6° x 45 = 162°.</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Ta có biểu đồ như hình vẽ sau</w:t>
      </w:r>
    </w:p>
    <w:p w:rsidR="006B7BBE" w:rsidRPr="006B7BBE" w:rsidRDefault="006B7BBE" w:rsidP="006B7BBE">
      <w:pPr>
        <w:spacing w:after="0" w:line="240" w:lineRule="auto"/>
        <w:jc w:val="center"/>
        <w:rPr>
          <w:rFonts w:ascii="Palatino Linotype" w:eastAsia="Times New Roman" w:hAnsi="Palatino Linotype" w:cs="Times New Roman"/>
          <w:b/>
          <w:color w:val="002060"/>
          <w:szCs w:val="24"/>
        </w:rPr>
      </w:pPr>
      <w:r w:rsidRPr="006B7BBE">
        <w:rPr>
          <w:rFonts w:ascii="Palatino Linotype" w:eastAsia="Times New Roman" w:hAnsi="Palatino Linotype" w:cs="Times New Roman"/>
          <w:b/>
          <w:noProof/>
          <w:color w:val="002060"/>
          <w:szCs w:val="24"/>
        </w:rPr>
        <w:lastRenderedPageBreak/>
        <w:drawing>
          <wp:inline distT="0" distB="0" distL="0" distR="0">
            <wp:extent cx="1990725" cy="1952625"/>
            <wp:effectExtent l="0" t="0" r="9525" b="9525"/>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0725" cy="1952625"/>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3B.</w:t>
      </w:r>
      <w:r w:rsidRPr="006B7BBE">
        <w:rPr>
          <w:rFonts w:ascii="Palatino Linotype" w:eastAsia="Times New Roman" w:hAnsi="Palatino Linotype" w:cs="Times New Roman"/>
          <w:b/>
          <w:color w:val="002060"/>
          <w:szCs w:val="24"/>
        </w:rPr>
        <w:tab/>
        <w:t xml:space="preserve"> </w:t>
      </w:r>
      <w:r w:rsidRPr="006B7BBE">
        <w:rPr>
          <w:rFonts w:ascii="Palatino Linotype" w:eastAsia="Times New Roman" w:hAnsi="Palatino Linotype" w:cs="Times New Roman"/>
          <w:color w:val="002060"/>
          <w:szCs w:val="24"/>
        </w:rPr>
        <w:t xml:space="preserve">Tương tự </w:t>
      </w:r>
      <w:r w:rsidRPr="006B7BBE">
        <w:rPr>
          <w:rFonts w:ascii="Palatino Linotype" w:eastAsia="Times New Roman" w:hAnsi="Palatino Linotype" w:cs="Times New Roman"/>
          <w:b/>
          <w:color w:val="002060"/>
          <w:szCs w:val="24"/>
        </w:rPr>
        <w:t>3A</w:t>
      </w:r>
      <w:r w:rsidRPr="006B7BBE">
        <w:rPr>
          <w:rFonts w:ascii="Palatino Linotype" w:eastAsia="Times New Roman" w:hAnsi="Palatino Linotype" w:cs="Times New Roman"/>
          <w:color w:val="002060"/>
          <w:szCs w:val="24"/>
        </w:rPr>
        <w:t>. Ta có bảng "tần số" như sau:</w:t>
      </w:r>
    </w:p>
    <w:tbl>
      <w:tblPr>
        <w:tblW w:w="0" w:type="auto"/>
        <w:jc w:val="center"/>
        <w:tblLayout w:type="fixed"/>
        <w:tblCellMar>
          <w:left w:w="0" w:type="dxa"/>
          <w:right w:w="0" w:type="dxa"/>
        </w:tblCellMar>
        <w:tblLook w:val="0000" w:firstRow="0" w:lastRow="0" w:firstColumn="0" w:lastColumn="0" w:noHBand="0" w:noVBand="0"/>
      </w:tblPr>
      <w:tblGrid>
        <w:gridCol w:w="1714"/>
        <w:gridCol w:w="907"/>
        <w:gridCol w:w="914"/>
        <w:gridCol w:w="907"/>
        <w:gridCol w:w="911"/>
        <w:gridCol w:w="1498"/>
      </w:tblGrid>
      <w:tr w:rsidR="006B7BBE" w:rsidRPr="006B7BBE" w:rsidTr="00F72F70">
        <w:tblPrEx>
          <w:tblCellMar>
            <w:top w:w="0" w:type="dxa"/>
            <w:left w:w="0" w:type="dxa"/>
            <w:bottom w:w="0" w:type="dxa"/>
            <w:right w:w="0" w:type="dxa"/>
          </w:tblCellMar>
        </w:tblPrEx>
        <w:trPr>
          <w:trHeight w:hRule="exact" w:val="837"/>
          <w:jc w:val="center"/>
        </w:trPr>
        <w:tc>
          <w:tcPr>
            <w:tcW w:w="1714" w:type="dxa"/>
            <w:tcBorders>
              <w:top w:val="single" w:sz="4" w:space="0" w:color="auto"/>
              <w:left w:val="nil"/>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Phương tiện đến trường</w:t>
            </w:r>
          </w:p>
        </w:tc>
        <w:tc>
          <w:tcPr>
            <w:tcW w:w="90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Đi bộ</w:t>
            </w:r>
          </w:p>
        </w:tc>
        <w:tc>
          <w:tcPr>
            <w:tcW w:w="914"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Xe đạp</w:t>
            </w:r>
          </w:p>
        </w:tc>
        <w:tc>
          <w:tcPr>
            <w:tcW w:w="90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Xe máy</w:t>
            </w:r>
          </w:p>
        </w:tc>
        <w:tc>
          <w:tcPr>
            <w:tcW w:w="911"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Ôtô</w:t>
            </w:r>
          </w:p>
        </w:tc>
        <w:tc>
          <w:tcPr>
            <w:tcW w:w="1498" w:type="dxa"/>
            <w:tcBorders>
              <w:top w:val="single" w:sz="4" w:space="0" w:color="auto"/>
              <w:left w:val="single" w:sz="4" w:space="0" w:color="auto"/>
              <w:bottom w:val="nil"/>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365"/>
          <w:jc w:val="center"/>
        </w:trPr>
        <w:tc>
          <w:tcPr>
            <w:tcW w:w="1714" w:type="dxa"/>
            <w:tcBorders>
              <w:top w:val="single" w:sz="4" w:space="0" w:color="auto"/>
              <w:left w:val="nil"/>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số (n)</w:t>
            </w: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c>
          <w:tcPr>
            <w:tcW w:w="90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90</w:t>
            </w:r>
          </w:p>
        </w:tc>
        <w:tc>
          <w:tcPr>
            <w:tcW w:w="914"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50</w:t>
            </w:r>
          </w:p>
        </w:tc>
        <w:tc>
          <w:tcPr>
            <w:tcW w:w="90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40</w:t>
            </w:r>
          </w:p>
        </w:tc>
        <w:tc>
          <w:tcPr>
            <w:tcW w:w="911"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20</w:t>
            </w:r>
          </w:p>
        </w:tc>
        <w:tc>
          <w:tcPr>
            <w:tcW w:w="1498" w:type="dxa"/>
            <w:tcBorders>
              <w:top w:val="single" w:sz="4" w:space="0" w:color="auto"/>
              <w:left w:val="single" w:sz="4" w:space="0" w:color="auto"/>
              <w:bottom w:val="nil"/>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200</w:t>
            </w:r>
          </w:p>
        </w:tc>
      </w:tr>
      <w:tr w:rsidR="006B7BBE" w:rsidRPr="006B7BBE" w:rsidTr="00F72F70">
        <w:tblPrEx>
          <w:tblCellMar>
            <w:top w:w="0" w:type="dxa"/>
            <w:left w:w="0" w:type="dxa"/>
            <w:bottom w:w="0" w:type="dxa"/>
            <w:right w:w="0" w:type="dxa"/>
          </w:tblCellMar>
        </w:tblPrEx>
        <w:trPr>
          <w:trHeight w:hRule="exact" w:val="413"/>
          <w:jc w:val="center"/>
        </w:trPr>
        <w:tc>
          <w:tcPr>
            <w:tcW w:w="1714" w:type="dxa"/>
            <w:tcBorders>
              <w:top w:val="single" w:sz="4" w:space="0" w:color="auto"/>
              <w:left w:val="nil"/>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suất (</w:t>
            </w:r>
            <w:r w:rsidRPr="006B7BBE">
              <w:rPr>
                <w:rFonts w:ascii="Palatino Linotype" w:eastAsia="Times New Roman" w:hAnsi="Palatino Linotype" w:cs="Times New Roman"/>
                <w:color w:val="002060"/>
                <w:position w:val="-10"/>
                <w:szCs w:val="24"/>
              </w:rPr>
              <w:object w:dxaOrig="240" w:dyaOrig="320">
                <v:shape id="_x0000_i1029" type="#_x0000_t75" style="width:12pt;height:15.75pt" o:ole="">
                  <v:imagedata r:id="rId18" o:title=""/>
                </v:shape>
                <o:OLEObject Type="Embed" ProgID="Equation.DSMT4" ShapeID="_x0000_i1029" DrawAspect="Content" ObjectID="_1634520938" r:id="rId21"/>
              </w:object>
            </w:r>
            <w:r w:rsidRPr="006B7BBE">
              <w:rPr>
                <w:rFonts w:ascii="Palatino Linotype" w:eastAsia="Times New Roman" w:hAnsi="Palatino Linotype" w:cs="Times New Roman"/>
                <w:color w:val="002060"/>
                <w:szCs w:val="24"/>
              </w:rPr>
              <w:t>)</w:t>
            </w: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c>
          <w:tcPr>
            <w:tcW w:w="90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45%</w:t>
            </w:r>
          </w:p>
        </w:tc>
        <w:tc>
          <w:tcPr>
            <w:tcW w:w="91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25%</w:t>
            </w:r>
          </w:p>
        </w:tc>
        <w:tc>
          <w:tcPr>
            <w:tcW w:w="90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20%</w:t>
            </w:r>
          </w:p>
        </w:tc>
        <w:tc>
          <w:tcPr>
            <w:tcW w:w="911"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100%</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Ta có biểu đồ như hình vẽ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drawing>
          <wp:inline distT="0" distB="0" distL="0" distR="0">
            <wp:extent cx="1914525" cy="1895475"/>
            <wp:effectExtent l="0" t="0" r="9525" b="9525"/>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 xml:space="preserve">4A. </w:t>
      </w:r>
      <w:r w:rsidRPr="006B7BBE">
        <w:rPr>
          <w:rFonts w:ascii="Palatino Linotype" w:eastAsia="Times New Roman" w:hAnsi="Palatino Linotype" w:cs="Times New Roman"/>
          <w:color w:val="002060"/>
          <w:szCs w:val="24"/>
        </w:rPr>
        <w:t>Ta có bảng "tần số" như sau:</w:t>
      </w:r>
    </w:p>
    <w:tbl>
      <w:tblPr>
        <w:tblStyle w:val="TableGrid1"/>
        <w:tblW w:w="0" w:type="auto"/>
        <w:tblInd w:w="608" w:type="dxa"/>
        <w:tblLook w:val="01E0" w:firstRow="1" w:lastRow="1" w:firstColumn="1" w:lastColumn="1" w:noHBand="0" w:noVBand="0"/>
      </w:tblPr>
      <w:tblGrid>
        <w:gridCol w:w="1460"/>
        <w:gridCol w:w="622"/>
        <w:gridCol w:w="622"/>
        <w:gridCol w:w="622"/>
        <w:gridCol w:w="622"/>
        <w:gridCol w:w="623"/>
        <w:gridCol w:w="622"/>
        <w:gridCol w:w="622"/>
        <w:gridCol w:w="622"/>
        <w:gridCol w:w="623"/>
        <w:gridCol w:w="1013"/>
      </w:tblGrid>
      <w:tr w:rsidR="006B7BBE" w:rsidRPr="006B7BBE" w:rsidTr="00F72F70">
        <w:tc>
          <w:tcPr>
            <w:tcW w:w="1460"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Điểm ( x)</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5</w:t>
            </w:r>
          </w:p>
        </w:tc>
        <w:tc>
          <w:tcPr>
            <w:tcW w:w="623"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7</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8</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9</w:t>
            </w:r>
          </w:p>
        </w:tc>
        <w:tc>
          <w:tcPr>
            <w:tcW w:w="623"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10</w:t>
            </w:r>
          </w:p>
        </w:tc>
        <w:tc>
          <w:tcPr>
            <w:tcW w:w="1013" w:type="dxa"/>
            <w:vAlign w:val="center"/>
          </w:tcPr>
          <w:p w:rsidR="006B7BBE" w:rsidRPr="006B7BBE" w:rsidRDefault="006B7BBE" w:rsidP="006B7BBE">
            <w:pPr>
              <w:jc w:val="center"/>
              <w:rPr>
                <w:rFonts w:ascii="Palatino Linotype" w:hAnsi="Palatino Linotype"/>
                <w:color w:val="002060"/>
                <w:szCs w:val="24"/>
              </w:rPr>
            </w:pPr>
          </w:p>
        </w:tc>
      </w:tr>
      <w:tr w:rsidR="006B7BBE" w:rsidRPr="006B7BBE" w:rsidTr="00F72F70">
        <w:tc>
          <w:tcPr>
            <w:tcW w:w="1460"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Tần số (n)</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1</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4</w:t>
            </w:r>
          </w:p>
        </w:tc>
        <w:tc>
          <w:tcPr>
            <w:tcW w:w="623"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6</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622"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3</w:t>
            </w:r>
          </w:p>
        </w:tc>
        <w:tc>
          <w:tcPr>
            <w:tcW w:w="623" w:type="dxa"/>
            <w:shd w:val="clear" w:color="auto" w:fill="auto"/>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2</w:t>
            </w:r>
          </w:p>
        </w:tc>
        <w:tc>
          <w:tcPr>
            <w:tcW w:w="1013" w:type="dxa"/>
            <w:vAlign w:val="center"/>
          </w:tcPr>
          <w:p w:rsidR="006B7BBE" w:rsidRPr="006B7BBE" w:rsidRDefault="006B7BBE" w:rsidP="006B7BBE">
            <w:pPr>
              <w:jc w:val="center"/>
              <w:rPr>
                <w:rFonts w:ascii="Palatino Linotype" w:hAnsi="Palatino Linotype"/>
                <w:color w:val="002060"/>
                <w:szCs w:val="24"/>
              </w:rPr>
            </w:pPr>
            <w:r w:rsidRPr="006B7BBE">
              <w:rPr>
                <w:rFonts w:ascii="Palatino Linotype" w:hAnsi="Palatino Linotype"/>
                <w:color w:val="002060"/>
                <w:szCs w:val="24"/>
              </w:rPr>
              <w:t>N = 28</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Nhận xét: Có tất cả 28 bài kiểm tra. Kết quả học tập của lớp ở mức khá. Không có bạn nào bị 1 điểm. Điểm thấp nhất là 2, có 1bạn được 2 điểm. Điểm cao nhất là 10 có 1 bạn được 10 điểm.</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Có 4 bạn bị điểm dưới trung bình. Tỉ lệ đạt điêm 6 và 7 khá cao.</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xml:space="preserve">Tỉ lệ điểm từ 7 trở lên đạt  </w:t>
      </w:r>
      <w:r w:rsidRPr="006B7BBE">
        <w:rPr>
          <w:rFonts w:ascii="Palatino Linotype" w:eastAsia="Times New Roman" w:hAnsi="Palatino Linotype" w:cs="Times New Roman"/>
          <w:color w:val="002060"/>
          <w:position w:val="-24"/>
          <w:szCs w:val="24"/>
        </w:rPr>
        <w:object w:dxaOrig="340" w:dyaOrig="620">
          <v:shape id="_x0000_i1030" type="#_x0000_t75" style="width:17.25pt;height:30.75pt" o:ole="">
            <v:imagedata r:id="rId23" o:title=""/>
          </v:shape>
          <o:OLEObject Type="Embed" ProgID="Equation.DSMT4" ShapeID="_x0000_i1030" DrawAspect="Content" ObjectID="_1634520939" r:id="rId24"/>
        </w:object>
      </w:r>
      <w:r w:rsidRPr="006B7BBE">
        <w:rPr>
          <w:rFonts w:ascii="Palatino Linotype" w:eastAsia="Times New Roman" w:hAnsi="Palatino Linotype" w:cs="Times New Roman"/>
          <w:color w:val="002060"/>
          <w:szCs w:val="24"/>
        </w:rPr>
        <w:t xml:space="preserve"> = 50% .</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4B.</w:t>
      </w:r>
      <w:r w:rsidRPr="006B7BBE">
        <w:rPr>
          <w:rFonts w:ascii="Palatino Linotype" w:eastAsia="Times New Roman" w:hAnsi="Palatino Linotype" w:cs="Times New Roman"/>
          <w:color w:val="002060"/>
          <w:szCs w:val="24"/>
        </w:rPr>
        <w:t xml:space="preserve"> Tương tự </w:t>
      </w:r>
      <w:r w:rsidRPr="006B7BBE">
        <w:rPr>
          <w:rFonts w:ascii="Palatino Linotype" w:eastAsia="Times New Roman" w:hAnsi="Palatino Linotype" w:cs="Times New Roman"/>
          <w:b/>
          <w:color w:val="002060"/>
          <w:szCs w:val="24"/>
        </w:rPr>
        <w:t>4A</w:t>
      </w:r>
      <w:r w:rsidRPr="006B7BBE">
        <w:rPr>
          <w:rFonts w:ascii="Palatino Linotype" w:eastAsia="Times New Roman" w:hAnsi="Palatino Linotype" w:cs="Times New Roman"/>
          <w:color w:val="002060"/>
          <w:szCs w:val="24"/>
        </w:rPr>
        <w:t>. Ta có bảng "tần số" như sau:</w:t>
      </w:r>
    </w:p>
    <w:tbl>
      <w:tblPr>
        <w:tblW w:w="0" w:type="auto"/>
        <w:jc w:val="center"/>
        <w:tblLayout w:type="fixed"/>
        <w:tblCellMar>
          <w:left w:w="0" w:type="dxa"/>
          <w:right w:w="0" w:type="dxa"/>
        </w:tblCellMar>
        <w:tblLook w:val="0000" w:firstRow="0" w:lastRow="0" w:firstColumn="0" w:lastColumn="0" w:noHBand="0" w:noVBand="0"/>
      </w:tblPr>
      <w:tblGrid>
        <w:gridCol w:w="1634"/>
        <w:gridCol w:w="478"/>
        <w:gridCol w:w="534"/>
        <w:gridCol w:w="508"/>
        <w:gridCol w:w="440"/>
        <w:gridCol w:w="575"/>
        <w:gridCol w:w="504"/>
        <w:gridCol w:w="547"/>
        <w:gridCol w:w="549"/>
        <w:gridCol w:w="973"/>
      </w:tblGrid>
      <w:tr w:rsidR="006B7BBE" w:rsidRPr="006B7BBE" w:rsidTr="00F72F70">
        <w:tblPrEx>
          <w:tblCellMar>
            <w:top w:w="0" w:type="dxa"/>
            <w:left w:w="0" w:type="dxa"/>
            <w:bottom w:w="0" w:type="dxa"/>
            <w:right w:w="0" w:type="dxa"/>
          </w:tblCellMar>
        </w:tblPrEx>
        <w:trPr>
          <w:trHeight w:hRule="exact" w:val="464"/>
          <w:jc w:val="center"/>
        </w:trPr>
        <w:tc>
          <w:tcPr>
            <w:tcW w:w="16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Điểm (x)</w:t>
            </w:r>
          </w:p>
        </w:tc>
        <w:tc>
          <w:tcPr>
            <w:tcW w:w="478"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5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508"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w:t>
            </w:r>
          </w:p>
        </w:tc>
        <w:tc>
          <w:tcPr>
            <w:tcW w:w="440"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w:t>
            </w:r>
          </w:p>
        </w:tc>
        <w:tc>
          <w:tcPr>
            <w:tcW w:w="575"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7</w:t>
            </w:r>
          </w:p>
        </w:tc>
        <w:tc>
          <w:tcPr>
            <w:tcW w:w="50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8</w:t>
            </w:r>
          </w:p>
        </w:tc>
        <w:tc>
          <w:tcPr>
            <w:tcW w:w="54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9</w:t>
            </w: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10</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464"/>
          <w:jc w:val="center"/>
        </w:trPr>
        <w:tc>
          <w:tcPr>
            <w:tcW w:w="16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lastRenderedPageBreak/>
              <w:t>Tần số (n)</w:t>
            </w:r>
          </w:p>
        </w:tc>
        <w:tc>
          <w:tcPr>
            <w:tcW w:w="478"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5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508"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440"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575"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w:t>
            </w:r>
          </w:p>
        </w:tc>
        <w:tc>
          <w:tcPr>
            <w:tcW w:w="50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w:t>
            </w:r>
          </w:p>
        </w:tc>
        <w:tc>
          <w:tcPr>
            <w:tcW w:w="54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28</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Nhận xét: Học sinh tự làm.</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5.</w:t>
      </w:r>
      <w:r w:rsidRPr="006B7BBE">
        <w:rPr>
          <w:rFonts w:ascii="Palatino Linotype" w:eastAsia="Times New Roman" w:hAnsi="Palatino Linotype" w:cs="Times New Roman"/>
          <w:color w:val="002060"/>
          <w:szCs w:val="24"/>
        </w:rPr>
        <w:t xml:space="preserve"> </w:t>
      </w:r>
      <w:r w:rsidRPr="006B7BBE">
        <w:rPr>
          <w:rFonts w:ascii="Palatino Linotype" w:eastAsia="Times New Roman" w:hAnsi="Palatino Linotype" w:cs="Times New Roman"/>
          <w:color w:val="002060"/>
          <w:szCs w:val="24"/>
        </w:rPr>
        <w:tab/>
        <w:t>Tương tự</w:t>
      </w:r>
      <w:r w:rsidRPr="006B7BBE">
        <w:rPr>
          <w:rFonts w:ascii="Palatino Linotype" w:eastAsia="Times New Roman" w:hAnsi="Palatino Linotype" w:cs="Times New Roman"/>
          <w:b/>
          <w:color w:val="002060"/>
          <w:szCs w:val="24"/>
        </w:rPr>
        <w:t xml:space="preserve"> 1A</w:t>
      </w:r>
      <w:r w:rsidRPr="006B7BBE">
        <w:rPr>
          <w:rFonts w:ascii="Palatino Linotype" w:eastAsia="Times New Roman" w:hAnsi="Palatino Linotype" w:cs="Times New Roman"/>
          <w:color w:val="002060"/>
          <w:szCs w:val="24"/>
        </w:rPr>
        <w:t>. Ta có bảng "tần số" như sau:</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609"/>
        <w:gridCol w:w="518"/>
        <w:gridCol w:w="526"/>
        <w:gridCol w:w="526"/>
        <w:gridCol w:w="526"/>
        <w:gridCol w:w="526"/>
        <w:gridCol w:w="562"/>
        <w:gridCol w:w="562"/>
        <w:gridCol w:w="562"/>
        <w:gridCol w:w="947"/>
      </w:tblGrid>
      <w:tr w:rsidR="006B7BBE" w:rsidRPr="006B7BBE" w:rsidTr="00F72F70">
        <w:tblPrEx>
          <w:tblCellMar>
            <w:top w:w="0" w:type="dxa"/>
            <w:left w:w="0" w:type="dxa"/>
            <w:bottom w:w="0" w:type="dxa"/>
            <w:right w:w="0" w:type="dxa"/>
          </w:tblCellMar>
        </w:tblPrEx>
        <w:trPr>
          <w:trHeight w:hRule="exact" w:val="446"/>
          <w:jc w:val="center"/>
        </w:trPr>
        <w:tc>
          <w:tcPr>
            <w:tcW w:w="1609"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Nhiệt độ</w:t>
            </w:r>
          </w:p>
        </w:tc>
        <w:tc>
          <w:tcPr>
            <w:tcW w:w="518"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17</w:t>
            </w:r>
          </w:p>
        </w:tc>
        <w:tc>
          <w:tcPr>
            <w:tcW w:w="5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20</w:t>
            </w:r>
          </w:p>
        </w:tc>
        <w:tc>
          <w:tcPr>
            <w:tcW w:w="5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21</w:t>
            </w:r>
          </w:p>
        </w:tc>
        <w:tc>
          <w:tcPr>
            <w:tcW w:w="5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25</w:t>
            </w:r>
          </w:p>
        </w:tc>
        <w:tc>
          <w:tcPr>
            <w:tcW w:w="5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27</w:t>
            </w:r>
          </w:p>
        </w:tc>
        <w:tc>
          <w:tcPr>
            <w:tcW w:w="562"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30</w:t>
            </w:r>
          </w:p>
        </w:tc>
        <w:tc>
          <w:tcPr>
            <w:tcW w:w="562"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32</w:t>
            </w:r>
          </w:p>
        </w:tc>
        <w:tc>
          <w:tcPr>
            <w:tcW w:w="562"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33</w:t>
            </w:r>
          </w:p>
        </w:tc>
        <w:tc>
          <w:tcPr>
            <w:tcW w:w="947" w:type="dxa"/>
            <w:tcBorders>
              <w:top w:val="single" w:sz="4" w:space="0" w:color="auto"/>
              <w:left w:val="single" w:sz="4" w:space="0" w:color="auto"/>
              <w:bottom w:val="nil"/>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440"/>
          <w:jc w:val="center"/>
        </w:trPr>
        <w:tc>
          <w:tcPr>
            <w:tcW w:w="1609"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số (n)</w:t>
            </w: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c>
          <w:tcPr>
            <w:tcW w:w="518"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5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5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5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5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562"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562"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562"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12</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Biểu đồ đoạn thẳng:</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drawing>
          <wp:inline distT="0" distB="0" distL="0" distR="0">
            <wp:extent cx="4352925" cy="1943100"/>
            <wp:effectExtent l="0" t="0" r="9525" b="0"/>
            <wp:docPr id="2" name="Picture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52925" cy="1943100"/>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6.</w:t>
      </w:r>
      <w:r w:rsidRPr="006B7BBE">
        <w:rPr>
          <w:rFonts w:ascii="Palatino Linotype" w:eastAsia="Times New Roman" w:hAnsi="Palatino Linotype" w:cs="Times New Roman"/>
          <w:color w:val="002060"/>
          <w:szCs w:val="24"/>
        </w:rPr>
        <w:t xml:space="preserve">     a) Dấu hiệu ở đây là ; Số cơn bão trong 1 năm đổ bộ vào lãnh thổ   </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Việt Nam trong 20 năm cuối cùng của thế kỉ XX</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b) Ta có bảng "tần số"</w:t>
      </w:r>
    </w:p>
    <w:tbl>
      <w:tblPr>
        <w:tblW w:w="0" w:type="auto"/>
        <w:jc w:val="center"/>
        <w:tblLayout w:type="fixed"/>
        <w:tblCellMar>
          <w:left w:w="0" w:type="dxa"/>
          <w:right w:w="0" w:type="dxa"/>
        </w:tblCellMar>
        <w:tblLook w:val="0000" w:firstRow="0" w:lastRow="0" w:firstColumn="0" w:lastColumn="0" w:noHBand="0" w:noVBand="0"/>
      </w:tblPr>
      <w:tblGrid>
        <w:gridCol w:w="1498"/>
        <w:gridCol w:w="637"/>
        <w:gridCol w:w="634"/>
        <w:gridCol w:w="634"/>
        <w:gridCol w:w="637"/>
        <w:gridCol w:w="637"/>
        <w:gridCol w:w="634"/>
        <w:gridCol w:w="634"/>
        <w:gridCol w:w="925"/>
      </w:tblGrid>
      <w:tr w:rsidR="006B7BBE" w:rsidRPr="006B7BBE" w:rsidTr="00F72F70">
        <w:tblPrEx>
          <w:tblCellMar>
            <w:top w:w="0" w:type="dxa"/>
            <w:left w:w="0" w:type="dxa"/>
            <w:bottom w:w="0" w:type="dxa"/>
            <w:right w:w="0" w:type="dxa"/>
          </w:tblCellMar>
        </w:tblPrEx>
        <w:trPr>
          <w:trHeight w:hRule="exact" w:val="824"/>
          <w:jc w:val="center"/>
        </w:trPr>
        <w:tc>
          <w:tcPr>
            <w:tcW w:w="1498"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Số cơn bão trong 1 năm</w:t>
            </w:r>
          </w:p>
        </w:tc>
        <w:tc>
          <w:tcPr>
            <w:tcW w:w="63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634"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634"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63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w:t>
            </w:r>
          </w:p>
        </w:tc>
        <w:tc>
          <w:tcPr>
            <w:tcW w:w="63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w:t>
            </w:r>
          </w:p>
        </w:tc>
        <w:tc>
          <w:tcPr>
            <w:tcW w:w="634"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8</w:t>
            </w:r>
          </w:p>
        </w:tc>
        <w:tc>
          <w:tcPr>
            <w:tcW w:w="634"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9</w:t>
            </w:r>
          </w:p>
        </w:tc>
        <w:tc>
          <w:tcPr>
            <w:tcW w:w="925" w:type="dxa"/>
            <w:tcBorders>
              <w:top w:val="single" w:sz="4" w:space="0" w:color="auto"/>
              <w:left w:val="single" w:sz="4" w:space="0" w:color="auto"/>
              <w:bottom w:val="nil"/>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515"/>
          <w:jc w:val="center"/>
        </w:trPr>
        <w:tc>
          <w:tcPr>
            <w:tcW w:w="1498"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số (n)</w:t>
            </w:r>
          </w:p>
        </w:tc>
        <w:tc>
          <w:tcPr>
            <w:tcW w:w="63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6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7</w:t>
            </w:r>
          </w:p>
        </w:tc>
        <w:tc>
          <w:tcPr>
            <w:tcW w:w="6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63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63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6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634"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20</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c) Ta có bảng biểu đồ đoạn thẳng như saư:</w:t>
      </w: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noProof/>
          <w:color w:val="002060"/>
          <w:szCs w:val="24"/>
        </w:rPr>
        <w:drawing>
          <wp:inline distT="0" distB="0" distL="0" distR="0">
            <wp:extent cx="3238500" cy="1962150"/>
            <wp:effectExtent l="0" t="0" r="0" b="0"/>
            <wp:docPr id="1" name="Picture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38500" cy="1962150"/>
                    </a:xfrm>
                    <a:prstGeom prst="rect">
                      <a:avLst/>
                    </a:prstGeom>
                    <a:noFill/>
                    <a:ln>
                      <a:noFill/>
                    </a:ln>
                  </pic:spPr>
                </pic:pic>
              </a:graphicData>
            </a:graphic>
          </wp:inline>
        </w:drawing>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Nhận xét: Trong 20 năm trên, số cơn bão trong 1 năm là từ 2 đến 9 cơn bão. Đa số các năm số cơn bão trong năm từ 2 đến 4. Có 7 năm có 3 cơn bão trong năm, số cơn bão trong năm là 8 và 9 chiếm tỉ lệ ít nhất (1 năm có 8 cơn bão và 1 năm có 9 cơn bão).</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t xml:space="preserve">7. </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 xml:space="preserve">Tương tự </w:t>
      </w:r>
      <w:r w:rsidRPr="006B7BBE">
        <w:rPr>
          <w:rFonts w:ascii="Palatino Linotype" w:eastAsia="Times New Roman" w:hAnsi="Palatino Linotype" w:cs="Times New Roman"/>
          <w:b/>
          <w:color w:val="002060"/>
          <w:szCs w:val="24"/>
        </w:rPr>
        <w:t>3A.</w:t>
      </w:r>
      <w:r w:rsidRPr="006B7BBE">
        <w:rPr>
          <w:rFonts w:ascii="Palatino Linotype" w:eastAsia="Times New Roman" w:hAnsi="Palatino Linotype" w:cs="Times New Roman"/>
          <w:color w:val="002060"/>
          <w:szCs w:val="24"/>
        </w:rPr>
        <w:t xml:space="preserve"> Học sinh tự làm.</w:t>
      </w:r>
    </w:p>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b/>
          <w:color w:val="002060"/>
          <w:szCs w:val="24"/>
        </w:rPr>
        <w:lastRenderedPageBreak/>
        <w:t xml:space="preserve">8. </w:t>
      </w:r>
      <w:r w:rsidRPr="006B7BBE">
        <w:rPr>
          <w:rFonts w:ascii="Palatino Linotype" w:eastAsia="Times New Roman" w:hAnsi="Palatino Linotype" w:cs="Times New Roman"/>
          <w:b/>
          <w:color w:val="002060"/>
          <w:szCs w:val="24"/>
        </w:rPr>
        <w:tab/>
      </w:r>
      <w:r w:rsidRPr="006B7BBE">
        <w:rPr>
          <w:rFonts w:ascii="Palatino Linotype" w:eastAsia="Times New Roman" w:hAnsi="Palatino Linotype" w:cs="Times New Roman"/>
          <w:color w:val="002060"/>
          <w:szCs w:val="24"/>
        </w:rPr>
        <w:t xml:space="preserve">Tương tự </w:t>
      </w:r>
      <w:r w:rsidRPr="006B7BBE">
        <w:rPr>
          <w:rFonts w:ascii="Palatino Linotype" w:eastAsia="Times New Roman" w:hAnsi="Palatino Linotype" w:cs="Times New Roman"/>
          <w:b/>
          <w:color w:val="002060"/>
          <w:szCs w:val="24"/>
        </w:rPr>
        <w:t>4A</w:t>
      </w:r>
      <w:r w:rsidRPr="006B7BBE">
        <w:rPr>
          <w:rFonts w:ascii="Palatino Linotype" w:eastAsia="Times New Roman" w:hAnsi="Palatino Linotype" w:cs="Times New Roman"/>
          <w:color w:val="002060"/>
          <w:szCs w:val="24"/>
        </w:rPr>
        <w:t>. Ta có bảng "tần số" như sau:</w:t>
      </w:r>
    </w:p>
    <w:tbl>
      <w:tblPr>
        <w:tblW w:w="0" w:type="auto"/>
        <w:jc w:val="center"/>
        <w:tblLayout w:type="fixed"/>
        <w:tblCellMar>
          <w:left w:w="0" w:type="dxa"/>
          <w:right w:w="0" w:type="dxa"/>
        </w:tblCellMar>
        <w:tblLook w:val="0000" w:firstRow="0" w:lastRow="0" w:firstColumn="0" w:lastColumn="0" w:noHBand="0" w:noVBand="0"/>
      </w:tblPr>
      <w:tblGrid>
        <w:gridCol w:w="1426"/>
        <w:gridCol w:w="587"/>
        <w:gridCol w:w="587"/>
        <w:gridCol w:w="583"/>
        <w:gridCol w:w="583"/>
        <w:gridCol w:w="587"/>
        <w:gridCol w:w="623"/>
        <w:gridCol w:w="619"/>
        <w:gridCol w:w="1264"/>
      </w:tblGrid>
      <w:tr w:rsidR="006B7BBE" w:rsidRPr="006B7BBE" w:rsidTr="00F72F70">
        <w:tblPrEx>
          <w:tblCellMar>
            <w:top w:w="0" w:type="dxa"/>
            <w:left w:w="0" w:type="dxa"/>
            <w:bottom w:w="0" w:type="dxa"/>
            <w:right w:w="0" w:type="dxa"/>
          </w:tblCellMar>
        </w:tblPrEx>
        <w:trPr>
          <w:trHeight w:hRule="exact" w:val="443"/>
          <w:jc w:val="center"/>
        </w:trPr>
        <w:tc>
          <w:tcPr>
            <w:tcW w:w="1426"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Điểm (x)</w:t>
            </w:r>
          </w:p>
        </w:tc>
        <w:tc>
          <w:tcPr>
            <w:tcW w:w="58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4</w:t>
            </w:r>
          </w:p>
        </w:tc>
        <w:tc>
          <w:tcPr>
            <w:tcW w:w="58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w:t>
            </w:r>
          </w:p>
        </w:tc>
        <w:tc>
          <w:tcPr>
            <w:tcW w:w="58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w:t>
            </w:r>
          </w:p>
        </w:tc>
        <w:tc>
          <w:tcPr>
            <w:tcW w:w="58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7</w:t>
            </w:r>
          </w:p>
        </w:tc>
        <w:tc>
          <w:tcPr>
            <w:tcW w:w="587"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8</w:t>
            </w:r>
          </w:p>
        </w:tc>
        <w:tc>
          <w:tcPr>
            <w:tcW w:w="623"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9</w:t>
            </w:r>
          </w:p>
        </w:tc>
        <w:tc>
          <w:tcPr>
            <w:tcW w:w="619" w:type="dxa"/>
            <w:tcBorders>
              <w:top w:val="single" w:sz="4" w:space="0" w:color="auto"/>
              <w:left w:val="single" w:sz="4" w:space="0" w:color="auto"/>
              <w:bottom w:val="nil"/>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10</w:t>
            </w:r>
          </w:p>
        </w:tc>
        <w:tc>
          <w:tcPr>
            <w:tcW w:w="1264" w:type="dxa"/>
            <w:tcBorders>
              <w:top w:val="single" w:sz="4" w:space="0" w:color="auto"/>
              <w:left w:val="single" w:sz="4" w:space="0" w:color="auto"/>
              <w:bottom w:val="nil"/>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r>
      <w:tr w:rsidR="006B7BBE" w:rsidRPr="006B7BBE" w:rsidTr="00F72F70">
        <w:tblPrEx>
          <w:tblCellMar>
            <w:top w:w="0" w:type="dxa"/>
            <w:left w:w="0" w:type="dxa"/>
            <w:bottom w:w="0" w:type="dxa"/>
            <w:right w:w="0" w:type="dxa"/>
          </w:tblCellMar>
        </w:tblPrEx>
        <w:trPr>
          <w:trHeight w:hRule="exact" w:val="379"/>
          <w:jc w:val="center"/>
        </w:trPr>
        <w:tc>
          <w:tcPr>
            <w:tcW w:w="1426"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Tần số (n)</w:t>
            </w:r>
          </w:p>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p>
        </w:tc>
        <w:tc>
          <w:tcPr>
            <w:tcW w:w="58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2</w:t>
            </w:r>
          </w:p>
        </w:tc>
        <w:tc>
          <w:tcPr>
            <w:tcW w:w="58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58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58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w:t>
            </w:r>
          </w:p>
        </w:tc>
        <w:tc>
          <w:tcPr>
            <w:tcW w:w="587"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6</w:t>
            </w:r>
          </w:p>
        </w:tc>
        <w:tc>
          <w:tcPr>
            <w:tcW w:w="623"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5</w:t>
            </w:r>
          </w:p>
        </w:tc>
        <w:tc>
          <w:tcPr>
            <w:tcW w:w="619" w:type="dxa"/>
            <w:tcBorders>
              <w:top w:val="single" w:sz="4" w:space="0" w:color="auto"/>
              <w:left w:val="single" w:sz="4" w:space="0" w:color="auto"/>
              <w:bottom w:val="single" w:sz="4" w:space="0" w:color="auto"/>
              <w:right w:val="nil"/>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3</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6B7BBE" w:rsidRPr="006B7BBE" w:rsidRDefault="006B7BBE" w:rsidP="006B7BBE">
            <w:pPr>
              <w:spacing w:after="0" w:line="240" w:lineRule="auto"/>
              <w:jc w:val="center"/>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N = 28</w:t>
            </w:r>
          </w:p>
        </w:tc>
      </w:tr>
    </w:tbl>
    <w:p w:rsidR="006B7BBE" w:rsidRPr="006B7BBE" w:rsidRDefault="006B7BBE" w:rsidP="006B7BBE">
      <w:pPr>
        <w:spacing w:after="0" w:line="240" w:lineRule="auto"/>
        <w:jc w:val="both"/>
        <w:rPr>
          <w:rFonts w:ascii="Palatino Linotype" w:eastAsia="Times New Roman" w:hAnsi="Palatino Linotype" w:cs="Times New Roman"/>
          <w:color w:val="002060"/>
          <w:szCs w:val="24"/>
        </w:rPr>
      </w:pPr>
      <w:r w:rsidRPr="006B7BBE">
        <w:rPr>
          <w:rFonts w:ascii="Palatino Linotype" w:eastAsia="Times New Roman" w:hAnsi="Palatino Linotype" w:cs="Times New Roman"/>
          <w:color w:val="002060"/>
          <w:szCs w:val="24"/>
        </w:rPr>
        <w:t xml:space="preserve">Nhận xét: Có tất cả 28 bài kiểm tra. Kết quả học tập của lớp ở mức khá, Không có bạn nào bị dưới 4 điểm. Điểm thấp nhất là 4, có 1 bạn được 4 điểm. Điểm cao nhất là 10 có 3 bạn được 10 điểm. Có 2 bạn bị điểm dưới trung bình. Tỉ lệ đạt điểm 7, 8, 9 khá cao. Tỉ lệ điểm từ 7 trở lên đạt </w:t>
      </w:r>
      <w:r w:rsidRPr="006B7BBE">
        <w:rPr>
          <w:rFonts w:ascii="Palatino Linotype" w:eastAsia="Times New Roman" w:hAnsi="Palatino Linotype" w:cs="Times New Roman"/>
          <w:color w:val="002060"/>
          <w:position w:val="-24"/>
          <w:szCs w:val="24"/>
        </w:rPr>
        <w:object w:dxaOrig="540" w:dyaOrig="620">
          <v:shape id="_x0000_i1031" type="#_x0000_t75" style="width:27pt;height:30.75pt" o:ole="">
            <v:imagedata r:id="rId27" o:title=""/>
          </v:shape>
          <o:OLEObject Type="Embed" ProgID="Equation.DSMT4" ShapeID="_x0000_i1031" DrawAspect="Content" ObjectID="_1634520940" r:id="rId28"/>
        </w:object>
      </w:r>
      <w:r w:rsidRPr="006B7BBE">
        <w:rPr>
          <w:rFonts w:ascii="Palatino Linotype" w:eastAsia="Times New Roman" w:hAnsi="Palatino Linotype" w:cs="Times New Roman"/>
          <w:color w:val="002060"/>
          <w:szCs w:val="24"/>
        </w:rPr>
        <w:t>71,43%.</w:t>
      </w:r>
    </w:p>
    <w:p w:rsidR="00354731" w:rsidRPr="006B7BBE" w:rsidRDefault="006B7BBE" w:rsidP="006B7BBE">
      <w:r w:rsidRPr="006B7BBE">
        <w:rPr>
          <w:rFonts w:ascii="Palatino Linotype" w:eastAsia="Times New Roman" w:hAnsi="Palatino Linotype" w:cs="Times New Roman"/>
          <w:color w:val="002060"/>
          <w:szCs w:val="24"/>
        </w:rPr>
        <w:t>..............................................................................................................................................................</w:t>
      </w:r>
    </w:p>
    <w:sectPr w:rsidR="00354731" w:rsidRPr="006B7BBE" w:rsidSect="00F62AB2">
      <w:headerReference w:type="default" r:id="rId29"/>
      <w:footerReference w:type="default" r:id="rId30"/>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708" w:rsidRDefault="00CE0708" w:rsidP="00354731">
      <w:pPr>
        <w:spacing w:after="0" w:line="240" w:lineRule="auto"/>
      </w:pPr>
      <w:r>
        <w:separator/>
      </w:r>
    </w:p>
  </w:endnote>
  <w:endnote w:type="continuationSeparator" w:id="0">
    <w:p w:rsidR="00CE0708" w:rsidRDefault="00CE0708"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6B7BBE" w:rsidRPr="006B7BBE">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708" w:rsidRDefault="00CE0708" w:rsidP="00354731">
      <w:pPr>
        <w:spacing w:after="0" w:line="240" w:lineRule="auto"/>
      </w:pPr>
      <w:r>
        <w:separator/>
      </w:r>
    </w:p>
  </w:footnote>
  <w:footnote w:type="continuationSeparator" w:id="0">
    <w:p w:rsidR="00CE0708" w:rsidRDefault="00CE0708"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217B"/>
    <w:rsid w:val="001E4858"/>
    <w:rsid w:val="001F4A10"/>
    <w:rsid w:val="001F4C6B"/>
    <w:rsid w:val="00213A94"/>
    <w:rsid w:val="00240D8E"/>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B7BBE"/>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B6AC6"/>
    <w:rsid w:val="00BC17AF"/>
    <w:rsid w:val="00C026D1"/>
    <w:rsid w:val="00C6320B"/>
    <w:rsid w:val="00CB5F4E"/>
    <w:rsid w:val="00CD7931"/>
    <w:rsid w:val="00CE0708"/>
    <w:rsid w:val="00D06374"/>
    <w:rsid w:val="00D0693F"/>
    <w:rsid w:val="00D239AC"/>
    <w:rsid w:val="00D43B66"/>
    <w:rsid w:val="00D84D8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table" w:customStyle="1" w:styleId="TableGrid1">
    <w:name w:val="Table Grid1"/>
    <w:basedOn w:val="TableNormal"/>
    <w:next w:val="TableGrid"/>
    <w:rsid w:val="006B7B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oleObject" Target="embeddings/oleObject5.bin"/><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jpeg"/><Relationship Id="rId24" Type="http://schemas.openxmlformats.org/officeDocument/2006/relationships/oleObject" Target="embeddings/oleObject6.bin"/><Relationship Id="rId32"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3.wmf"/><Relationship Id="rId28" Type="http://schemas.openxmlformats.org/officeDocument/2006/relationships/oleObject" Target="embeddings/oleObject7.bin"/><Relationship Id="rId10" Type="http://schemas.openxmlformats.org/officeDocument/2006/relationships/oleObject" Target="embeddings/oleObject3.bin"/><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6.wmf"/><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76C7A"/>
    <w:rsid w:val="00577F08"/>
    <w:rsid w:val="00585E1B"/>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1103</Words>
  <Characters>6291</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2019-11-06T12:49:00Z</dcterms:created>
  <dcterms:modified xsi:type="dcterms:W3CDTF">2019-11-06T12:49:00Z</dcterms:modified>
</cp:coreProperties>
</file>