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AF98" w14:textId="3A87D9BF" w:rsidR="00E320F4" w:rsidRPr="00D01FC3" w:rsidRDefault="00E320F4" w:rsidP="0059408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color w:val="000000"/>
          <w:sz w:val="28"/>
          <w:szCs w:val="28"/>
          <w:lang w:val="en-US"/>
        </w:rPr>
      </w:pPr>
      <w:r w:rsidRPr="00D01FC3">
        <w:rPr>
          <w:rStyle w:val="Strong"/>
          <w:color w:val="000000"/>
          <w:sz w:val="28"/>
          <w:szCs w:val="28"/>
          <w:lang w:val="en-US"/>
        </w:rPr>
        <w:t>LISTENING UNIT 7</w:t>
      </w:r>
    </w:p>
    <w:p w14:paraId="4617EE78" w14:textId="73DC917A" w:rsidR="00E320F4" w:rsidRDefault="00E320F4" w:rsidP="00E320F4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Strong"/>
          <w:color w:val="000000"/>
          <w:lang w:val="en-US"/>
        </w:rPr>
      </w:pPr>
      <w:r>
        <w:rPr>
          <w:rStyle w:val="Strong"/>
          <w:color w:val="000000"/>
          <w:lang w:val="en-US"/>
        </w:rPr>
        <w:t>P</w:t>
      </w:r>
      <w:r w:rsidR="00A31A23">
        <w:rPr>
          <w:rStyle w:val="Strong"/>
          <w:color w:val="000000"/>
          <w:lang w:val="en-US"/>
        </w:rPr>
        <w:t>art</w:t>
      </w:r>
      <w:r>
        <w:rPr>
          <w:rStyle w:val="Strong"/>
          <w:color w:val="000000"/>
          <w:lang w:val="en-US"/>
        </w:rPr>
        <w:t xml:space="preserve"> 1: Listen and </w:t>
      </w:r>
      <w:r w:rsidR="00594086">
        <w:rPr>
          <w:rStyle w:val="Strong"/>
          <w:color w:val="000000"/>
          <w:lang w:val="en-US"/>
        </w:rPr>
        <w:t>complete the conversation</w:t>
      </w:r>
      <w:r w:rsidR="001E594B">
        <w:rPr>
          <w:rStyle w:val="Strong"/>
          <w:color w:val="000000"/>
          <w:lang w:val="en-US"/>
        </w:rPr>
        <w:t xml:space="preserve"> with </w:t>
      </w:r>
      <w:r w:rsidR="001E594B" w:rsidRPr="00A31A23">
        <w:rPr>
          <w:rStyle w:val="Strong"/>
          <w:i/>
          <w:iCs/>
          <w:color w:val="000000"/>
          <w:lang w:val="en-US"/>
        </w:rPr>
        <w:t xml:space="preserve">no more than </w:t>
      </w:r>
      <w:r w:rsidR="00A31A23">
        <w:rPr>
          <w:rStyle w:val="Strong"/>
          <w:i/>
          <w:iCs/>
          <w:color w:val="000000"/>
          <w:lang w:val="en-US"/>
        </w:rPr>
        <w:t xml:space="preserve">two </w:t>
      </w:r>
      <w:r w:rsidR="001E594B" w:rsidRPr="00A31A23">
        <w:rPr>
          <w:rStyle w:val="Strong"/>
          <w:i/>
          <w:iCs/>
          <w:color w:val="000000"/>
          <w:lang w:val="en-US"/>
        </w:rPr>
        <w:t>word</w:t>
      </w:r>
      <w:r w:rsidR="00A31A23">
        <w:rPr>
          <w:rStyle w:val="Strong"/>
          <w:i/>
          <w:iCs/>
          <w:color w:val="000000"/>
          <w:lang w:val="en-US"/>
        </w:rPr>
        <w:t>s</w:t>
      </w:r>
      <w:r w:rsidR="00A31A23" w:rsidRPr="00A31A23">
        <w:rPr>
          <w:rStyle w:val="Strong"/>
          <w:i/>
          <w:iCs/>
          <w:color w:val="000000"/>
          <w:lang w:val="en-US"/>
        </w:rPr>
        <w:t xml:space="preserve"> and/or two numbers</w:t>
      </w:r>
      <w:r w:rsidR="001E594B">
        <w:rPr>
          <w:rStyle w:val="Strong"/>
          <w:color w:val="000000"/>
          <w:lang w:val="en-US"/>
        </w:rPr>
        <w:t>.</w:t>
      </w:r>
    </w:p>
    <w:p w14:paraId="6A63DDC9" w14:textId="77777777" w:rsidR="00A31A23" w:rsidRDefault="00A31A23" w:rsidP="00E320F4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Strong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94B" w14:paraId="0019D566" w14:textId="77777777" w:rsidTr="001E594B">
        <w:tc>
          <w:tcPr>
            <w:tcW w:w="9016" w:type="dxa"/>
          </w:tcPr>
          <w:p w14:paraId="644B5FB4" w14:textId="77777777" w:rsidR="001E594B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>Tour guide training, hotel and restaurant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(</w:t>
            </w:r>
            <w:proofErr w:type="gramStart"/>
            <w:r>
              <w:rPr>
                <w:rStyle w:val="Strong"/>
                <w:b w:val="0"/>
                <w:bCs w:val="0"/>
                <w:color w:val="000000"/>
                <w:lang w:val="en-US"/>
              </w:rPr>
              <w:t>1)_</w:t>
            </w:r>
            <w:proofErr w:type="gramEnd"/>
            <w:r>
              <w:rPr>
                <w:rStyle w:val="Strong"/>
                <w:b w:val="0"/>
                <w:bCs w:val="0"/>
                <w:color w:val="000000"/>
                <w:lang w:val="en-US"/>
              </w:rPr>
              <w:t>___________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>, and cooking are some of the wide range of courses from ABC Vocational School.</w:t>
            </w:r>
          </w:p>
          <w:p w14:paraId="00D6FB18" w14:textId="114E0158" w:rsidR="00AA3398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According to receptionist, 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short cooking courses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will depend of 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all ages </w:t>
            </w:r>
            <w:r w:rsidR="00A31A23"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and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>(</w:t>
            </w:r>
            <w:proofErr w:type="gramStart"/>
            <w:r>
              <w:rPr>
                <w:rStyle w:val="Strong"/>
                <w:b w:val="0"/>
                <w:bCs w:val="0"/>
                <w:color w:val="000000"/>
                <w:lang w:val="en-US"/>
              </w:rPr>
              <w:t>2)_</w:t>
            </w:r>
            <w:proofErr w:type="gramEnd"/>
            <w:r>
              <w:rPr>
                <w:rStyle w:val="Strong"/>
                <w:b w:val="0"/>
                <w:bCs w:val="0"/>
                <w:color w:val="000000"/>
                <w:lang w:val="en-US"/>
              </w:rPr>
              <w:t>________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and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usually last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about (3)_____________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months, and mainly for people who want to learn about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(4)____________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>and have fun in the kitchen.</w:t>
            </w:r>
          </w:p>
          <w:p w14:paraId="538BB7D7" w14:textId="352AA461" w:rsidR="003E23B7" w:rsidRDefault="003E23B7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 w:rsidRPr="003E23B7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Receptionist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asked Lan to </w:t>
            </w:r>
            <w:r w:rsidRPr="003E23B7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take a copy of our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>(</w:t>
            </w:r>
            <w:proofErr w:type="gramStart"/>
            <w:r>
              <w:rPr>
                <w:rStyle w:val="Strong"/>
                <w:b w:val="0"/>
                <w:bCs w:val="0"/>
                <w:color w:val="000000"/>
                <w:lang w:val="en-US"/>
              </w:rPr>
              <w:t>5)_</w:t>
            </w:r>
            <w:proofErr w:type="gramEnd"/>
            <w:r>
              <w:rPr>
                <w:rStyle w:val="Strong"/>
                <w:b w:val="0"/>
                <w:bCs w:val="0"/>
                <w:color w:val="000000"/>
                <w:lang w:val="en-US"/>
              </w:rPr>
              <w:t>__________</w:t>
            </w:r>
            <w:r w:rsidR="00787276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which </w:t>
            </w:r>
            <w:r w:rsidR="00787276" w:rsidRPr="00787276">
              <w:rPr>
                <w:rStyle w:val="Strong"/>
                <w:b w:val="0"/>
                <w:bCs w:val="0"/>
                <w:color w:val="000000"/>
                <w:lang w:val="en-US"/>
              </w:rPr>
              <w:t>has detailed information about all the courses.</w:t>
            </w:r>
          </w:p>
          <w:p w14:paraId="22B7CC00" w14:textId="4F80B4C5" w:rsidR="00AA3398" w:rsidRPr="00AA3398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</w:p>
        </w:tc>
      </w:tr>
    </w:tbl>
    <w:p w14:paraId="55DAE5A5" w14:textId="77777777" w:rsidR="00DE0FB6" w:rsidRDefault="00DE0FB6" w:rsidP="003926B8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245F0577" w14:textId="4ED17DFB" w:rsidR="003926B8" w:rsidRPr="00EB3963" w:rsidRDefault="003926B8" w:rsidP="003926B8">
      <w:pPr>
        <w:rPr>
          <w:b/>
          <w:bCs/>
          <w:color w:val="000000" w:themeColor="text1"/>
          <w:sz w:val="24"/>
          <w:szCs w:val="24"/>
          <w:lang w:val="en-US"/>
        </w:rPr>
      </w:pPr>
      <w:r w:rsidRPr="00EB3963">
        <w:rPr>
          <w:b/>
          <w:bCs/>
          <w:color w:val="000000" w:themeColor="text1"/>
          <w:sz w:val="24"/>
          <w:szCs w:val="24"/>
          <w:lang w:val="en-US"/>
        </w:rPr>
        <w:t>P</w:t>
      </w:r>
      <w:r w:rsidR="009C25E7" w:rsidRPr="00EB3963">
        <w:rPr>
          <w:b/>
          <w:bCs/>
          <w:color w:val="000000" w:themeColor="text1"/>
          <w:sz w:val="24"/>
          <w:szCs w:val="24"/>
          <w:lang w:val="en-US"/>
        </w:rPr>
        <w:t>art</w:t>
      </w:r>
      <w:r w:rsidRPr="00EB3963">
        <w:rPr>
          <w:b/>
          <w:bCs/>
          <w:color w:val="000000" w:themeColor="text1"/>
          <w:sz w:val="24"/>
          <w:szCs w:val="24"/>
          <w:lang w:val="en-US"/>
        </w:rPr>
        <w:t xml:space="preserve"> 2. Listen to a policewoman taking a witness’s report and mark the statements as true (T) or false (F).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4"/>
        <w:gridCol w:w="994"/>
        <w:gridCol w:w="1098"/>
      </w:tblGrid>
      <w:tr w:rsidR="003926B8" w14:paraId="4A60784D" w14:textId="77777777" w:rsidTr="00B21464">
        <w:tc>
          <w:tcPr>
            <w:tcW w:w="6924" w:type="dxa"/>
          </w:tcPr>
          <w:p w14:paraId="6C6178E0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STATEMENTS</w:t>
            </w:r>
          </w:p>
        </w:tc>
        <w:tc>
          <w:tcPr>
            <w:tcW w:w="994" w:type="dxa"/>
          </w:tcPr>
          <w:p w14:paraId="726710A0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TRUE</w:t>
            </w:r>
          </w:p>
        </w:tc>
        <w:tc>
          <w:tcPr>
            <w:tcW w:w="1098" w:type="dxa"/>
          </w:tcPr>
          <w:p w14:paraId="76F5AFA6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FALSE</w:t>
            </w:r>
          </w:p>
        </w:tc>
      </w:tr>
      <w:tr w:rsidR="003926B8" w14:paraId="3453D164" w14:textId="77777777" w:rsidTr="00B21464">
        <w:tc>
          <w:tcPr>
            <w:tcW w:w="6924" w:type="dxa"/>
          </w:tcPr>
          <w:p w14:paraId="71F40BB2" w14:textId="56F74B95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1. </w:t>
            </w:r>
            <w:r w:rsidRPr="003926B8">
              <w:rPr>
                <w:sz w:val="24"/>
                <w:szCs w:val="24"/>
                <w:lang w:val="en-US"/>
              </w:rPr>
              <w:t xml:space="preserve">Lan saw </w:t>
            </w:r>
            <w:r w:rsidR="002312A6">
              <w:rPr>
                <w:sz w:val="24"/>
                <w:szCs w:val="24"/>
                <w:lang w:val="en-US"/>
              </w:rPr>
              <w:t xml:space="preserve">the news </w:t>
            </w:r>
            <w:r w:rsidRPr="003926B8">
              <w:rPr>
                <w:sz w:val="24"/>
                <w:szCs w:val="24"/>
                <w:lang w:val="en-US"/>
              </w:rPr>
              <w:t>program about her school last week and is interested in learning about courses.</w:t>
            </w:r>
          </w:p>
        </w:tc>
        <w:tc>
          <w:tcPr>
            <w:tcW w:w="994" w:type="dxa"/>
          </w:tcPr>
          <w:p w14:paraId="3A7190D1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31CD8428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6F70BF0D" w14:textId="77777777" w:rsidTr="00B21464">
        <w:tc>
          <w:tcPr>
            <w:tcW w:w="6924" w:type="dxa"/>
          </w:tcPr>
          <w:p w14:paraId="0E94C186" w14:textId="3699DE87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2. </w:t>
            </w:r>
            <w:r w:rsidR="00EA7ACA" w:rsidRPr="00EA7ACA">
              <w:rPr>
                <w:sz w:val="24"/>
                <w:szCs w:val="24"/>
                <w:lang w:val="en-US"/>
              </w:rPr>
              <w:t>Lan is excited about cooking courses an</w:t>
            </w:r>
            <w:r w:rsidR="005E79ED">
              <w:rPr>
                <w:sz w:val="24"/>
                <w:szCs w:val="24"/>
                <w:lang w:val="en-US"/>
              </w:rPr>
              <w:t>d</w:t>
            </w:r>
            <w:r w:rsidR="00EA7ACA" w:rsidRPr="00EA7ACA">
              <w:rPr>
                <w:sz w:val="24"/>
                <w:szCs w:val="24"/>
                <w:lang w:val="en-US"/>
              </w:rPr>
              <w:t xml:space="preserve"> the length of it.</w:t>
            </w:r>
          </w:p>
        </w:tc>
        <w:tc>
          <w:tcPr>
            <w:tcW w:w="994" w:type="dxa"/>
          </w:tcPr>
          <w:p w14:paraId="7BD0DD23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16C06F0B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5CB343C6" w14:textId="77777777" w:rsidTr="00B21464">
        <w:tc>
          <w:tcPr>
            <w:tcW w:w="6924" w:type="dxa"/>
          </w:tcPr>
          <w:p w14:paraId="535E4F8E" w14:textId="3F286152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3. </w:t>
            </w:r>
            <w:r w:rsidR="005E79ED" w:rsidRPr="005E79ED">
              <w:rPr>
                <w:sz w:val="24"/>
                <w:szCs w:val="24"/>
                <w:lang w:val="en-US"/>
              </w:rPr>
              <w:t>It takes anyone who want</w:t>
            </w:r>
            <w:r w:rsidR="00956FC5">
              <w:rPr>
                <w:sz w:val="24"/>
                <w:szCs w:val="24"/>
                <w:lang w:val="en-US"/>
              </w:rPr>
              <w:t>s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 to train to be restaurant cooks two yea</w:t>
            </w:r>
            <w:r w:rsidR="00956FC5">
              <w:rPr>
                <w:sz w:val="24"/>
                <w:szCs w:val="24"/>
                <w:lang w:val="en-US"/>
              </w:rPr>
              <w:t>r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s to </w:t>
            </w:r>
            <w:r w:rsidR="00956FC5">
              <w:rPr>
                <w:sz w:val="24"/>
                <w:szCs w:val="24"/>
                <w:lang w:val="en-US"/>
              </w:rPr>
              <w:t>f</w:t>
            </w:r>
            <w:r w:rsidR="00956FC5">
              <w:rPr>
                <w:sz w:val="24"/>
                <w:szCs w:val="24"/>
              </w:rPr>
              <w:t>inish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 professional cooking courses.</w:t>
            </w:r>
          </w:p>
        </w:tc>
        <w:tc>
          <w:tcPr>
            <w:tcW w:w="994" w:type="dxa"/>
          </w:tcPr>
          <w:p w14:paraId="641EE1E9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0FCD93FE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42A672B1" w14:textId="77777777" w:rsidTr="00B21464">
        <w:tc>
          <w:tcPr>
            <w:tcW w:w="6924" w:type="dxa"/>
          </w:tcPr>
          <w:p w14:paraId="643BEE3A" w14:textId="5CFDB0A0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4. </w:t>
            </w:r>
            <w:r w:rsidR="00787276" w:rsidRPr="00787276">
              <w:rPr>
                <w:sz w:val="24"/>
                <w:szCs w:val="24"/>
                <w:lang w:val="en-US"/>
              </w:rPr>
              <w:t>When joining a course, you'll have the opportunity to work as an apprentice in a big restaurant and learn the best things from the best chefs.</w:t>
            </w:r>
          </w:p>
        </w:tc>
        <w:tc>
          <w:tcPr>
            <w:tcW w:w="994" w:type="dxa"/>
          </w:tcPr>
          <w:p w14:paraId="6A2F051A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28E3B513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4CBE77A6" w14:textId="77777777" w:rsidTr="00B21464">
        <w:trPr>
          <w:trHeight w:val="70"/>
        </w:trPr>
        <w:tc>
          <w:tcPr>
            <w:tcW w:w="6924" w:type="dxa"/>
          </w:tcPr>
          <w:p w14:paraId="068AD382" w14:textId="634A13B3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5. </w:t>
            </w:r>
            <w:r w:rsidR="00D96E4B" w:rsidRPr="00D96E4B">
              <w:rPr>
                <w:sz w:val="24"/>
                <w:szCs w:val="24"/>
                <w:lang w:val="en-US"/>
              </w:rPr>
              <w:t>Lan is just in the eleventh grade, and she hasn't even addressed her plans with her parents.</w:t>
            </w:r>
          </w:p>
        </w:tc>
        <w:tc>
          <w:tcPr>
            <w:tcW w:w="994" w:type="dxa"/>
          </w:tcPr>
          <w:p w14:paraId="16E0E896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4D478B79" w14:textId="77777777" w:rsidR="003926B8" w:rsidRDefault="003926B8" w:rsidP="00B21464">
            <w:pPr>
              <w:rPr>
                <w:lang w:val="en-US"/>
              </w:rPr>
            </w:pPr>
          </w:p>
        </w:tc>
      </w:tr>
    </w:tbl>
    <w:p w14:paraId="59CD4E2C" w14:textId="77777777" w:rsidR="0088751D" w:rsidRPr="00E320F4" w:rsidRDefault="0088751D">
      <w:pPr>
        <w:rPr>
          <w:rFonts w:cs="Times New Roman"/>
          <w:sz w:val="24"/>
          <w:szCs w:val="24"/>
        </w:rPr>
      </w:pPr>
    </w:p>
    <w:sectPr w:rsidR="0088751D" w:rsidRPr="00E320F4" w:rsidSect="003926B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F4"/>
    <w:rsid w:val="000A2BA1"/>
    <w:rsid w:val="001E594B"/>
    <w:rsid w:val="002312A6"/>
    <w:rsid w:val="002824DD"/>
    <w:rsid w:val="003926B8"/>
    <w:rsid w:val="003D26C6"/>
    <w:rsid w:val="003E23B7"/>
    <w:rsid w:val="00594086"/>
    <w:rsid w:val="005E79ED"/>
    <w:rsid w:val="00787276"/>
    <w:rsid w:val="0082589E"/>
    <w:rsid w:val="0088751D"/>
    <w:rsid w:val="008D4E6B"/>
    <w:rsid w:val="00956FC5"/>
    <w:rsid w:val="00976982"/>
    <w:rsid w:val="009C25E7"/>
    <w:rsid w:val="00A31A23"/>
    <w:rsid w:val="00A334CE"/>
    <w:rsid w:val="00A8100C"/>
    <w:rsid w:val="00AA3398"/>
    <w:rsid w:val="00AD3852"/>
    <w:rsid w:val="00D01FC3"/>
    <w:rsid w:val="00D96E4B"/>
    <w:rsid w:val="00DA529E"/>
    <w:rsid w:val="00DE0FB6"/>
    <w:rsid w:val="00E320F4"/>
    <w:rsid w:val="00EA7ACA"/>
    <w:rsid w:val="00E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ABB54"/>
  <w15:chartTrackingRefBased/>
  <w15:docId w15:val="{59F4A57D-7E7B-464A-A7B6-4106677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0F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E320F4"/>
    <w:rPr>
      <w:b/>
      <w:bCs/>
    </w:rPr>
  </w:style>
  <w:style w:type="table" w:styleId="TableGrid">
    <w:name w:val="Table Grid"/>
    <w:basedOn w:val="TableNormal"/>
    <w:uiPriority w:val="39"/>
    <w:rsid w:val="001E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</cp:revision>
  <dcterms:created xsi:type="dcterms:W3CDTF">2023-08-25T09:09:00Z</dcterms:created>
  <dcterms:modified xsi:type="dcterms:W3CDTF">2023-08-25T10:19:00Z</dcterms:modified>
</cp:coreProperties>
</file>