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46" w:rsidRPr="008A5867" w:rsidRDefault="00C3718B">
      <w:pPr>
        <w:spacing w:line="2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8A5867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BIÊN BẢN THẢO LUẬN </w:t>
      </w:r>
    </w:p>
    <w:p w:rsidR="00D33646" w:rsidRPr="000D3FD0" w:rsidRDefault="005876C5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NHÓM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3550D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550DE">
        <w:rPr>
          <w:rFonts w:ascii="Times New Roman" w:hAnsi="Times New Roman" w:cs="Times New Roman"/>
          <w:b/>
          <w:bCs/>
          <w:sz w:val="28"/>
          <w:szCs w:val="28"/>
        </w:rPr>
        <w:t>LQĐ-TCV-HV-ISHOOL QN-TT QN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3646" w:rsidRPr="00A17764" w:rsidRDefault="00A17764" w:rsidP="00A17764">
      <w:pPr>
        <w:spacing w:line="2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HOẠT ĐỘNG 1:</w:t>
      </w:r>
    </w:p>
    <w:p w:rsidR="00D33646" w:rsidRPr="000D3FD0" w:rsidRDefault="00C3718B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Nội dung: Tìm hiểu ma trận và bản đặc tả </w:t>
      </w:r>
      <w:r>
        <w:rPr>
          <w:rFonts w:ascii="Times New Roman" w:hAnsi="Times New Roman" w:cs="Times New Roman"/>
          <w:b/>
          <w:bCs/>
          <w:sz w:val="28"/>
          <w:szCs w:val="28"/>
        </w:rPr>
        <w:t>đề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kiể</w:t>
      </w:r>
      <w:r w:rsidR="000D3FD0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</w:t>
      </w:r>
      <w:r w:rsidR="003550DE">
        <w:rPr>
          <w:rFonts w:ascii="Times New Roman" w:hAnsi="Times New Roman" w:cs="Times New Roman"/>
          <w:b/>
          <w:bCs/>
          <w:sz w:val="28"/>
          <w:szCs w:val="28"/>
        </w:rPr>
        <w:t xml:space="preserve"> cuối kỳ I-Vật lí 12</w:t>
      </w:r>
    </w:p>
    <w:p w:rsidR="00D33646" w:rsidRDefault="00D33646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D33646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Mô tả cấu trúc, xác định thông tin cơ bản của MT và đặc tả MT đề kiểm tra</w:t>
      </w:r>
    </w:p>
    <w:p w:rsidR="005876C5" w:rsidRDefault="005876C5" w:rsidP="005876C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Cấu trúc </w:t>
      </w:r>
      <w:r>
        <w:rPr>
          <w:rFonts w:ascii="Times New Roman" w:hAnsi="Times New Roman" w:cs="Times New Roman"/>
          <w:b/>
          <w:bCs/>
          <w:sz w:val="28"/>
          <w:szCs w:val="28"/>
        </w:rPr>
        <w:t>ma trận và đặc tả đề kiểm tra:</w:t>
      </w:r>
    </w:p>
    <w:p w:rsidR="005876C5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C5">
        <w:rPr>
          <w:rFonts w:ascii="Times New Roman" w:hAnsi="Times New Roman" w:cs="Times New Roman"/>
          <w:bCs/>
          <w:sz w:val="28"/>
          <w:szCs w:val="28"/>
        </w:rPr>
        <w:t xml:space="preserve">- Cấu trúc ma trận gồm: </w:t>
      </w:r>
      <w:r w:rsidR="003550DE">
        <w:rPr>
          <w:rFonts w:ascii="Times New Roman" w:hAnsi="Times New Roman" w:cs="Times New Roman"/>
          <w:bCs/>
          <w:sz w:val="28"/>
          <w:szCs w:val="28"/>
        </w:rPr>
        <w:t>15 nội dung kiến thức thuộc 3 chương I</w:t>
      </w:r>
      <w:proofErr w:type="gramStart"/>
      <w:r w:rsidR="003550DE">
        <w:rPr>
          <w:rFonts w:ascii="Times New Roman" w:hAnsi="Times New Roman" w:cs="Times New Roman"/>
          <w:bCs/>
          <w:sz w:val="28"/>
          <w:szCs w:val="28"/>
        </w:rPr>
        <w:t>,II,III</w:t>
      </w:r>
      <w:proofErr w:type="gramEnd"/>
    </w:p>
    <w:p w:rsidR="005876C5" w:rsidRPr="005876C5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C5">
        <w:rPr>
          <w:rFonts w:ascii="Times New Roman" w:hAnsi="Times New Roman" w:cs="Times New Roman"/>
          <w:bCs/>
          <w:sz w:val="28"/>
          <w:szCs w:val="28"/>
        </w:rPr>
        <w:t xml:space="preserve">- Cấu trúc </w:t>
      </w:r>
      <w:r>
        <w:rPr>
          <w:rFonts w:ascii="Times New Roman" w:hAnsi="Times New Roman" w:cs="Times New Roman"/>
          <w:bCs/>
          <w:sz w:val="28"/>
          <w:szCs w:val="28"/>
        </w:rPr>
        <w:t>bảng đặc tả đề</w:t>
      </w:r>
      <w:r w:rsidRPr="005876C5">
        <w:rPr>
          <w:rFonts w:ascii="Times New Roman" w:hAnsi="Times New Roman" w:cs="Times New Roman"/>
          <w:bCs/>
          <w:sz w:val="28"/>
          <w:szCs w:val="28"/>
        </w:rPr>
        <w:t xml:space="preserve"> gồm: </w:t>
      </w:r>
      <w:r w:rsidR="003550DE">
        <w:rPr>
          <w:rFonts w:ascii="Times New Roman" w:hAnsi="Times New Roman" w:cs="Times New Roman"/>
          <w:bCs/>
          <w:sz w:val="28"/>
          <w:szCs w:val="28"/>
        </w:rPr>
        <w:t>đủ 4 mức độ nhận thức.</w:t>
      </w:r>
    </w:p>
    <w:p w:rsidR="00D33646" w:rsidRDefault="005876C5" w:rsidP="005876C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T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hông tin ma trận và bản đặc tả:</w:t>
      </w:r>
    </w:p>
    <w:p w:rsidR="00D33646" w:rsidRPr="005876C5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Số câu hỏi: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TN </w:t>
      </w:r>
      <w:r w:rsidR="003550D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 w:rsidR="000D3FD0">
        <w:rPr>
          <w:rFonts w:ascii="Times New Roman" w:hAnsi="Times New Roman" w:cs="Times New Roman"/>
          <w:sz w:val="28"/>
          <w:szCs w:val="28"/>
        </w:rPr>
        <w:t>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3550D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="000D3FD0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3550DE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vi-VN"/>
        </w:rPr>
        <w:t>câu)</w:t>
      </w:r>
      <w:r w:rsidR="005876C5">
        <w:rPr>
          <w:rFonts w:ascii="Times New Roman" w:hAnsi="Times New Roman" w:cs="Times New Roman"/>
          <w:sz w:val="28"/>
          <w:szCs w:val="28"/>
        </w:rPr>
        <w:t>;</w:t>
      </w:r>
    </w:p>
    <w:p w:rsidR="00D33646" w:rsidRDefault="00C3718B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 w:rsidR="003550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 (trong đó </w:t>
      </w:r>
      <w:r w:rsidR="000D3FD0">
        <w:rPr>
          <w:rFonts w:ascii="Times New Roman" w:hAnsi="Times New Roman" w:cs="Times New Roman"/>
          <w:sz w:val="28"/>
          <w:szCs w:val="28"/>
        </w:rPr>
        <w:t>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3550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câu; </w:t>
      </w:r>
      <w:r w:rsidR="000D3FD0">
        <w:rPr>
          <w:rFonts w:ascii="Times New Roman" w:hAnsi="Times New Roman" w:cs="Times New Roman"/>
          <w:sz w:val="28"/>
          <w:szCs w:val="28"/>
        </w:rPr>
        <w:t>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3550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câu)</w:t>
      </w:r>
      <w:r w:rsidR="00587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5876C5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Thời gian</w:t>
      </w:r>
      <w:r w:rsidR="005876C5">
        <w:rPr>
          <w:rFonts w:ascii="Times New Roman" w:hAnsi="Times New Roman" w:cs="Times New Roman"/>
          <w:sz w:val="28"/>
          <w:szCs w:val="28"/>
        </w:rPr>
        <w:t xml:space="preserve"> dự kiến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0D3FD0" w:rsidRPr="000D3FD0" w:rsidRDefault="005876C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FD0">
        <w:rPr>
          <w:rFonts w:ascii="Times New Roman" w:hAnsi="Times New Roman" w:cs="Times New Roman"/>
          <w:sz w:val="28"/>
          <w:szCs w:val="28"/>
        </w:rPr>
        <w:t>NB</w:t>
      </w:r>
      <w:r w:rsidR="00C3718B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3550DE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3550DE">
        <w:rPr>
          <w:rFonts w:ascii="Times New Roman" w:hAnsi="Times New Roman" w:cs="Times New Roman"/>
          <w:sz w:val="28"/>
          <w:szCs w:val="28"/>
        </w:rPr>
        <w:t>,75</w:t>
      </w:r>
      <w:proofErr w:type="gramEnd"/>
      <w:r w:rsidR="0035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</w:t>
      </w:r>
      <w:r w:rsidR="000D3FD0">
        <w:rPr>
          <w:rFonts w:ascii="Times New Roman" w:hAnsi="Times New Roman" w:cs="Times New Roman"/>
          <w:sz w:val="28"/>
          <w:szCs w:val="28"/>
          <w:lang w:val="vi-VN"/>
        </w:rPr>
        <w:t>/câu;</w:t>
      </w:r>
      <w:r w:rsidR="000D3FD0">
        <w:rPr>
          <w:rFonts w:ascii="Times New Roman" w:hAnsi="Times New Roman" w:cs="Times New Roman"/>
          <w:sz w:val="28"/>
          <w:szCs w:val="28"/>
        </w:rPr>
        <w:t xml:space="preserve"> tổng thờ</w:t>
      </w:r>
      <w:r w:rsidR="003550DE">
        <w:rPr>
          <w:rFonts w:ascii="Times New Roman" w:hAnsi="Times New Roman" w:cs="Times New Roman"/>
          <w:sz w:val="28"/>
          <w:szCs w:val="28"/>
        </w:rPr>
        <w:t xml:space="preserve">i gian: 12 </w:t>
      </w:r>
      <w:r>
        <w:rPr>
          <w:rFonts w:ascii="Times New Roman" w:hAnsi="Times New Roman" w:cs="Times New Roman"/>
          <w:sz w:val="28"/>
          <w:szCs w:val="28"/>
        </w:rPr>
        <w:t>ph;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TH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3550DE">
        <w:rPr>
          <w:rFonts w:ascii="Times New Roman" w:hAnsi="Times New Roman" w:cs="Times New Roman"/>
          <w:sz w:val="28"/>
          <w:szCs w:val="28"/>
        </w:rPr>
        <w:t xml:space="preserve">1 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</w:t>
      </w:r>
      <w:r w:rsidR="003550DE">
        <w:rPr>
          <w:rFonts w:ascii="Times New Roman" w:hAnsi="Times New Roman" w:cs="Times New Roman"/>
          <w:sz w:val="28"/>
          <w:szCs w:val="28"/>
        </w:rPr>
        <w:t xml:space="preserve">i gian: 12 </w:t>
      </w:r>
      <w:r w:rsidR="005876C5">
        <w:rPr>
          <w:rFonts w:ascii="Times New Roman" w:hAnsi="Times New Roman" w:cs="Times New Roman"/>
          <w:sz w:val="28"/>
          <w:szCs w:val="28"/>
        </w:rPr>
        <w:t>ph;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3550DE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3550DE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3550DE">
        <w:rPr>
          <w:rFonts w:ascii="Times New Roman" w:hAnsi="Times New Roman" w:cs="Times New Roman"/>
          <w:sz w:val="28"/>
          <w:szCs w:val="28"/>
        </w:rPr>
        <w:t xml:space="preserve"> 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</w:t>
      </w:r>
      <w:r w:rsidR="003550DE">
        <w:rPr>
          <w:rFonts w:ascii="Times New Roman" w:hAnsi="Times New Roman" w:cs="Times New Roman"/>
          <w:sz w:val="28"/>
          <w:szCs w:val="28"/>
        </w:rPr>
        <w:t xml:space="preserve">i gian: 9 </w:t>
      </w:r>
      <w:r w:rsidR="005876C5">
        <w:rPr>
          <w:rFonts w:ascii="Times New Roman" w:hAnsi="Times New Roman" w:cs="Times New Roman"/>
          <w:sz w:val="28"/>
          <w:szCs w:val="28"/>
        </w:rPr>
        <w:t>ph;</w:t>
      </w:r>
    </w:p>
    <w:p w:rsidR="000D3FD0" w:rsidRPr="000D3FD0" w:rsidRDefault="000D3FD0" w:rsidP="000D3FD0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VDC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3550DE">
        <w:rPr>
          <w:rFonts w:ascii="Times New Roman" w:hAnsi="Times New Roman" w:cs="Times New Roman"/>
          <w:sz w:val="28"/>
          <w:szCs w:val="28"/>
        </w:rPr>
        <w:t xml:space="preserve">6 </w:t>
      </w:r>
      <w:r w:rsidR="005876C5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/câu;</w:t>
      </w:r>
      <w:r>
        <w:rPr>
          <w:rFonts w:ascii="Times New Roman" w:hAnsi="Times New Roman" w:cs="Times New Roman"/>
          <w:sz w:val="28"/>
          <w:szCs w:val="28"/>
        </w:rPr>
        <w:t xml:space="preserve"> tổng thờ</w:t>
      </w:r>
      <w:r w:rsidR="003550DE">
        <w:rPr>
          <w:rFonts w:ascii="Times New Roman" w:hAnsi="Times New Roman" w:cs="Times New Roman"/>
          <w:sz w:val="28"/>
          <w:szCs w:val="28"/>
        </w:rPr>
        <w:t xml:space="preserve">i gian: 12 </w:t>
      </w:r>
      <w:r w:rsidR="005876C5">
        <w:rPr>
          <w:rFonts w:ascii="Times New Roman" w:hAnsi="Times New Roman" w:cs="Times New Roman"/>
          <w:sz w:val="28"/>
          <w:szCs w:val="28"/>
        </w:rPr>
        <w:t>ph.</w:t>
      </w:r>
    </w:p>
    <w:p w:rsidR="005876C5" w:rsidRDefault="005876C5" w:rsidP="005876C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Thang điểm: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TN </w:t>
      </w:r>
      <w:r w:rsidR="003550DE">
        <w:rPr>
          <w:rFonts w:ascii="Times New Roman" w:hAnsi="Times New Roman" w:cs="Times New Roman"/>
          <w:sz w:val="28"/>
          <w:szCs w:val="28"/>
        </w:rPr>
        <w:t>0,25</w:t>
      </w:r>
      <w:r>
        <w:rPr>
          <w:rFonts w:ascii="Times New Roman" w:hAnsi="Times New Roman" w:cs="Times New Roman"/>
          <w:sz w:val="28"/>
          <w:szCs w:val="28"/>
        </w:rPr>
        <w:t>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; tổng điểm TN: </w:t>
      </w:r>
      <w:r w:rsidR="003550DE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đ;</w:t>
      </w:r>
    </w:p>
    <w:p w:rsidR="005876C5" w:rsidRDefault="005876C5" w:rsidP="005876C5">
      <w:pPr>
        <w:spacing w:line="260" w:lineRule="auto"/>
        <w:ind w:left="1680" w:firstLine="4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TL </w:t>
      </w:r>
      <w:r w:rsidR="003550DE">
        <w:rPr>
          <w:rFonts w:ascii="Times New Roman" w:hAnsi="Times New Roman" w:cs="Times New Roman"/>
          <w:sz w:val="28"/>
          <w:szCs w:val="28"/>
        </w:rPr>
        <w:t>: VD 1</w:t>
      </w:r>
      <w:r>
        <w:rPr>
          <w:rFonts w:ascii="Times New Roman" w:hAnsi="Times New Roman" w:cs="Times New Roman"/>
          <w:sz w:val="28"/>
          <w:szCs w:val="28"/>
        </w:rPr>
        <w:t>đ/</w:t>
      </w:r>
      <w:r>
        <w:rPr>
          <w:rFonts w:ascii="Times New Roman" w:hAnsi="Times New Roman" w:cs="Times New Roman"/>
          <w:sz w:val="28"/>
          <w:szCs w:val="28"/>
          <w:lang w:val="vi-VN"/>
        </w:rPr>
        <w:t>câu</w:t>
      </w:r>
      <w:r w:rsidR="003550DE">
        <w:rPr>
          <w:rFonts w:ascii="Times New Roman" w:hAnsi="Times New Roman" w:cs="Times New Roman"/>
          <w:sz w:val="28"/>
          <w:szCs w:val="28"/>
        </w:rPr>
        <w:t>; VDC:0,5đ/câu</w:t>
      </w:r>
      <w:r>
        <w:rPr>
          <w:rFonts w:ascii="Times New Roman" w:hAnsi="Times New Roman" w:cs="Times New Roman"/>
          <w:sz w:val="28"/>
          <w:szCs w:val="28"/>
        </w:rPr>
        <w:t>; tổng điể</w:t>
      </w:r>
      <w:r w:rsidR="003550DE">
        <w:rPr>
          <w:rFonts w:ascii="Times New Roman" w:hAnsi="Times New Roman" w:cs="Times New Roman"/>
          <w:sz w:val="28"/>
          <w:szCs w:val="28"/>
        </w:rPr>
        <w:t xml:space="preserve">m TL: 3 </w:t>
      </w:r>
      <w:r>
        <w:rPr>
          <w:rFonts w:ascii="Times New Roman" w:hAnsi="Times New Roman" w:cs="Times New Roman"/>
          <w:sz w:val="28"/>
          <w:szCs w:val="28"/>
        </w:rPr>
        <w:t>đ.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33646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Căn cứ để phân phối số lượng câu hỏi vào các mức độ và các đơn vị kiến </w:t>
      </w:r>
      <w:proofErr w:type="gramStart"/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thức</w:t>
      </w:r>
      <w:r w:rsidR="005876C5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D33646" w:rsidRPr="005876C5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407F22">
        <w:rPr>
          <w:rFonts w:ascii="Times New Roman" w:hAnsi="Times New Roman" w:cs="Times New Roman"/>
          <w:sz w:val="28"/>
          <w:szCs w:val="28"/>
        </w:rPr>
        <w:t>Lượng kiến thức trong kế hoạch dạy học.</w:t>
      </w:r>
    </w:p>
    <w:p w:rsidR="00D33646" w:rsidRDefault="00C3718B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407F22">
        <w:rPr>
          <w:rFonts w:ascii="Times New Roman" w:hAnsi="Times New Roman" w:cs="Times New Roman"/>
          <w:sz w:val="28"/>
          <w:szCs w:val="28"/>
        </w:rPr>
        <w:t>Tính thực tiễn.</w:t>
      </w:r>
    </w:p>
    <w:p w:rsidR="00110E65" w:rsidRDefault="005876C5" w:rsidP="00110E65">
      <w:pPr>
        <w:spacing w:line="2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7F22">
        <w:rPr>
          <w:rFonts w:ascii="Times New Roman" w:hAnsi="Times New Roman" w:cs="Times New Roman"/>
          <w:sz w:val="28"/>
          <w:szCs w:val="28"/>
        </w:rPr>
        <w:t>Dựa vào nhận thức thực tế của học sinh.</w:t>
      </w:r>
    </w:p>
    <w:p w:rsidR="00D33646" w:rsidRP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E65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Số lượng các câu hỏi trong các mức độ và các đơn vị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984"/>
      </w:tblGrid>
      <w:tr w:rsidR="00110E65" w:rsidRPr="00A17764" w:rsidTr="00110E65">
        <w:tc>
          <w:tcPr>
            <w:tcW w:w="2518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1701" w:type="dxa"/>
            <w:vAlign w:val="center"/>
          </w:tcPr>
          <w:p w:rsidR="00110E65" w:rsidRPr="00110E65" w:rsidRDefault="00110E65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43" w:type="dxa"/>
            <w:vAlign w:val="center"/>
          </w:tcPr>
          <w:p w:rsidR="00110E65" w:rsidRPr="00110E65" w:rsidRDefault="00110E65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843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984" w:type="dxa"/>
            <w:vAlign w:val="center"/>
          </w:tcPr>
          <w:p w:rsidR="00110E65" w:rsidRPr="00110E65" w:rsidRDefault="00110E65" w:rsidP="0033512F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E65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3E5ED7" w:rsidTr="00A60FC9">
        <w:tc>
          <w:tcPr>
            <w:tcW w:w="2518" w:type="dxa"/>
            <w:vAlign w:val="center"/>
          </w:tcPr>
          <w:p w:rsidR="003E5ED7" w:rsidRPr="00407F22" w:rsidRDefault="003E5ED7" w:rsidP="00407F22">
            <w:pPr>
              <w:spacing w:before="20" w:after="8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1.1. Dao động điều hòa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P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984" w:type="dxa"/>
            <w:vMerge w:val="restart"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D7" w:rsidRP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E5ED7" w:rsidTr="00110E65">
        <w:tc>
          <w:tcPr>
            <w:tcW w:w="2518" w:type="dxa"/>
          </w:tcPr>
          <w:p w:rsidR="003E5ED7" w:rsidRPr="00407F22" w:rsidRDefault="003E5ED7" w:rsidP="00407F22">
            <w:pPr>
              <w:spacing w:before="20" w:after="8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1.2. Con lắc lò xo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E5ED7" w:rsidTr="00110E65">
        <w:tc>
          <w:tcPr>
            <w:tcW w:w="2518" w:type="dxa"/>
          </w:tcPr>
          <w:p w:rsidR="003E5ED7" w:rsidRPr="00407F22" w:rsidRDefault="003E5ED7" w:rsidP="00407F22">
            <w:pPr>
              <w:spacing w:before="20" w:after="8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1.3. Con lắc đơn; Thực hành: Khảo sát thực nghiệm các định luật dao động của con lắc đơn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E5ED7" w:rsidTr="00110E65">
        <w:tc>
          <w:tcPr>
            <w:tcW w:w="2518" w:type="dxa"/>
          </w:tcPr>
          <w:p w:rsidR="003E5ED7" w:rsidRPr="00407F22" w:rsidRDefault="003E5ED7" w:rsidP="00407F22">
            <w:pPr>
              <w:spacing w:before="20" w:after="8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1.4. Dao động tắt dần. Dao động cưỡng bức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E5ED7" w:rsidTr="00110E65">
        <w:tc>
          <w:tcPr>
            <w:tcW w:w="2518" w:type="dxa"/>
          </w:tcPr>
          <w:p w:rsidR="003E5ED7" w:rsidRPr="00407F22" w:rsidRDefault="003E5ED7" w:rsidP="00CC25E5">
            <w:pPr>
              <w:spacing w:before="20" w:after="8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1.5. Tổng hợp hai dao động điều hòa cùng phương, cùng tần số.Phương pháp giản đồ Fre-nen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6"/>
                <w:szCs w:val="26"/>
              </w:rPr>
              <w:t>2.1. Sóng cơ và sự truyền sóng cơ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2.2. Giao thoa sóng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3E5ED7" w:rsidRDefault="003E5ED7" w:rsidP="0033512F">
            <w:pPr>
              <w:spacing w:line="2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2.3. Sóng dừng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3E5ED7" w:rsidRDefault="003E5ED7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3E5ED7" w:rsidRDefault="003E5ED7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2.4. Đặc trưng vật lí của âm</w:t>
            </w:r>
          </w:p>
        </w:tc>
        <w:tc>
          <w:tcPr>
            <w:tcW w:w="1701" w:type="dxa"/>
            <w:vMerge w:val="restart"/>
          </w:tcPr>
          <w:p w:rsidR="0009325D" w:rsidRDefault="0009325D" w:rsidP="0009325D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5ED7" w:rsidRPr="003E5ED7" w:rsidRDefault="003E5ED7" w:rsidP="0009325D">
            <w:pPr>
              <w:widowControl/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E5ED7" w:rsidRDefault="003E5ED7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3E5ED7" w:rsidRDefault="003E5ED7">
            <w:pPr>
              <w:widowControl/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2.5. Đặc trưng sinh lí của âm</w:t>
            </w:r>
          </w:p>
        </w:tc>
        <w:tc>
          <w:tcPr>
            <w:tcW w:w="1701" w:type="dxa"/>
            <w:vMerge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Merge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3.1. Đại cương về dòng điện xoay chiều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3.2. Các mạch điện xoay chiều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3.3. Mạch có R, L, C mắc nối tiếp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3E5ED7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E5ED7" w:rsidRPr="003E5ED7" w:rsidRDefault="003E5ED7" w:rsidP="003E5ED7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3.4. Công suất điện tiêu thụ của mạch điện xoay chiều. Hệ số công suất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3.5. Truyền tải điện năng. Máy biến áp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3.6. Máy phát điện xoay chiều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:rsid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Tổng số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câu(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…%)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16(40%)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12(30%)</w:t>
            </w:r>
          </w:p>
        </w:tc>
        <w:tc>
          <w:tcPr>
            <w:tcW w:w="1843" w:type="dxa"/>
          </w:tcPr>
          <w:p w:rsidR="003E5ED7" w:rsidRP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2(20%)</w:t>
            </w:r>
          </w:p>
        </w:tc>
        <w:tc>
          <w:tcPr>
            <w:tcW w:w="1984" w:type="dxa"/>
          </w:tcPr>
          <w:p w:rsidR="003E5ED7" w:rsidRP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2(10%)</w:t>
            </w:r>
          </w:p>
        </w:tc>
      </w:tr>
      <w:tr w:rsidR="003E5ED7" w:rsidTr="00281C80">
        <w:tc>
          <w:tcPr>
            <w:tcW w:w="2518" w:type="dxa"/>
            <w:vAlign w:val="center"/>
          </w:tcPr>
          <w:p w:rsidR="003E5ED7" w:rsidRPr="00A03B1E" w:rsidRDefault="003E5ED7" w:rsidP="00CC25E5">
            <w:pPr>
              <w:spacing w:before="20" w:after="8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1701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E5ED7" w:rsidRPr="003E5ED7" w:rsidRDefault="003E5ED7" w:rsidP="0009325D">
            <w:pPr>
              <w:spacing w:line="2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E5ED7" w:rsidRP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E5ED7" w:rsidRPr="003E5ED7" w:rsidRDefault="003E5ED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C3718B">
        <w:rPr>
          <w:rFonts w:ascii="Times New Roman" w:hAnsi="Times New Roman" w:cs="Times New Roman"/>
          <w:b/>
          <w:bCs/>
          <w:sz w:val="28"/>
          <w:szCs w:val="28"/>
          <w:lang w:val="vi-VN"/>
        </w:rPr>
        <w:t>Đánh giá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0E65" w:rsidRDefault="00110E65" w:rsidP="00110E65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Tính tương ứng, hợp lí giữa ma trận và đặc tả đề</w:t>
      </w:r>
      <w:r w:rsidR="00C247AD">
        <w:rPr>
          <w:rFonts w:ascii="Times New Roman" w:hAnsi="Times New Roman" w:cs="Times New Roman"/>
          <w:b/>
          <w:bCs/>
          <w:sz w:val="28"/>
          <w:szCs w:val="28"/>
        </w:rPr>
        <w:t>, đề xuất nội dung cần chỉnh lí cho thống nhất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33646" w:rsidRPr="00C247AD" w:rsidRDefault="00614881" w:rsidP="00C247A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Ma trận thể hiện được sự bao quát kiến thức, phần vận dụng và vận dụng cao tập trung vào những đơn vị kiến thức trọng tâm và có nhiều ý nghĩa thực tiễn.</w:t>
      </w:r>
    </w:p>
    <w:p w:rsidR="00C247AD" w:rsidRDefault="00C247AD" w:rsidP="00C247AD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Dự kiến với ma trận trên, HS trung bình đạt khoảng bao nhiêu điểm: </w:t>
      </w:r>
    </w:p>
    <w:p w:rsidR="00C247AD" w:rsidRPr="00C247AD" w:rsidRDefault="00614881" w:rsidP="00C247AD">
      <w:pPr>
        <w:spacing w:line="2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>Với ma trận trên HS trung bình đạt khoảng 4,5 đến 5 điểm.</w:t>
      </w:r>
      <w:bookmarkStart w:id="0" w:name="_GoBack"/>
      <w:bookmarkEnd w:id="0"/>
    </w:p>
    <w:sectPr w:rsidR="00C247AD" w:rsidRPr="00C247AD">
      <w:pgSz w:w="11909" w:h="16834"/>
      <w:pgMar w:top="720" w:right="749" w:bottom="635" w:left="9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9B493"/>
    <w:multiLevelType w:val="singleLevel"/>
    <w:tmpl w:val="5569B493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3315"/>
    <w:rsid w:val="00050A31"/>
    <w:rsid w:val="000716D2"/>
    <w:rsid w:val="00071AAB"/>
    <w:rsid w:val="0009325D"/>
    <w:rsid w:val="000B76C4"/>
    <w:rsid w:val="000C5610"/>
    <w:rsid w:val="000D3FD0"/>
    <w:rsid w:val="000E6552"/>
    <w:rsid w:val="000F3A4F"/>
    <w:rsid w:val="000F59AC"/>
    <w:rsid w:val="00110E65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550DE"/>
    <w:rsid w:val="00377186"/>
    <w:rsid w:val="003A1C03"/>
    <w:rsid w:val="003E5ED7"/>
    <w:rsid w:val="00407F22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876C5"/>
    <w:rsid w:val="005A4526"/>
    <w:rsid w:val="005C1B16"/>
    <w:rsid w:val="005E53D0"/>
    <w:rsid w:val="006002EB"/>
    <w:rsid w:val="006128EF"/>
    <w:rsid w:val="00614881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5867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17764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9791C"/>
    <w:rsid w:val="00BB7C2B"/>
    <w:rsid w:val="00BC1664"/>
    <w:rsid w:val="00BC2546"/>
    <w:rsid w:val="00C05085"/>
    <w:rsid w:val="00C1593D"/>
    <w:rsid w:val="00C247AD"/>
    <w:rsid w:val="00C3718B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3646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AA69DA"/>
    <w:rsid w:val="30E90A44"/>
    <w:rsid w:val="3DFC0FE5"/>
    <w:rsid w:val="3FBF5F12"/>
    <w:rsid w:val="4CDB19A2"/>
    <w:rsid w:val="57FF3315"/>
    <w:rsid w:val="5D8F7165"/>
    <w:rsid w:val="6B892A7B"/>
    <w:rsid w:val="71E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phong</cp:lastModifiedBy>
  <cp:revision>11</cp:revision>
  <dcterms:created xsi:type="dcterms:W3CDTF">2020-12-14T08:33:00Z</dcterms:created>
  <dcterms:modified xsi:type="dcterms:W3CDTF">2021-01-27T08:20:00Z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