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E7BF" w14:textId="77777777" w:rsidR="00475E28" w:rsidRPr="00475E28" w:rsidRDefault="00475E28" w:rsidP="00475E28">
      <w:pPr>
        <w:rPr>
          <w:b/>
          <w:bCs/>
        </w:rPr>
      </w:pPr>
      <w:r w:rsidRPr="00475E28">
        <w:rPr>
          <w:b/>
          <w:bCs/>
        </w:rPr>
        <w:t>BẢNG TIÊU CHÍ ĐÁNH GIÁ DỰ ÁN (DIGITAL RUBRIC)</w:t>
      </w:r>
    </w:p>
    <w:p w14:paraId="60D235C5" w14:textId="77777777" w:rsidR="00475E28" w:rsidRPr="00475E28" w:rsidRDefault="00475E28" w:rsidP="00475E28">
      <w:r w:rsidRPr="00475E28">
        <w:rPr>
          <w:b/>
          <w:bCs/>
        </w:rPr>
        <w:t>Dự án: Thiết kế sản phẩm số "My New School" (Poster/Slide/Video)</w:t>
      </w:r>
      <w:r w:rsidRPr="00475E2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  <w:gridCol w:w="1955"/>
        <w:gridCol w:w="1685"/>
        <w:gridCol w:w="1592"/>
      </w:tblGrid>
      <w:tr w:rsidR="00475E28" w:rsidRPr="00475E28" w14:paraId="48FAE259" w14:textId="77777777" w:rsidTr="00475E28">
        <w:tc>
          <w:tcPr>
            <w:tcW w:w="1413" w:type="dxa"/>
            <w:hideMark/>
          </w:tcPr>
          <w:p w14:paraId="7B65A6EC" w14:textId="77777777" w:rsidR="00475E28" w:rsidRPr="00475E28" w:rsidRDefault="00475E28" w:rsidP="00475E28">
            <w:pPr>
              <w:spacing w:line="240" w:lineRule="auto"/>
            </w:pPr>
            <w:r w:rsidRPr="00475E28">
              <w:rPr>
                <w:b/>
                <w:bCs/>
              </w:rPr>
              <w:t>Tiêu chí</w:t>
            </w:r>
          </w:p>
        </w:tc>
        <w:tc>
          <w:tcPr>
            <w:tcW w:w="0" w:type="auto"/>
            <w:hideMark/>
          </w:tcPr>
          <w:p w14:paraId="05C19C35" w14:textId="77777777" w:rsidR="00475E28" w:rsidRPr="00475E28" w:rsidRDefault="00475E28" w:rsidP="00475E28">
            <w:pPr>
              <w:spacing w:line="240" w:lineRule="auto"/>
            </w:pPr>
            <w:r w:rsidRPr="00475E28">
              <w:rPr>
                <w:b/>
                <w:bCs/>
              </w:rPr>
              <w:t>Xuất sắc (9-10)</w:t>
            </w:r>
          </w:p>
        </w:tc>
        <w:tc>
          <w:tcPr>
            <w:tcW w:w="0" w:type="auto"/>
            <w:hideMark/>
          </w:tcPr>
          <w:p w14:paraId="6F924317" w14:textId="77777777" w:rsidR="00475E28" w:rsidRPr="00475E28" w:rsidRDefault="00475E28" w:rsidP="00475E28">
            <w:pPr>
              <w:spacing w:line="240" w:lineRule="auto"/>
            </w:pPr>
            <w:r w:rsidRPr="00475E28">
              <w:rPr>
                <w:b/>
                <w:bCs/>
              </w:rPr>
              <w:t>Khá (7-8)</w:t>
            </w:r>
          </w:p>
        </w:tc>
        <w:tc>
          <w:tcPr>
            <w:tcW w:w="0" w:type="auto"/>
            <w:hideMark/>
          </w:tcPr>
          <w:p w14:paraId="5924BF24" w14:textId="77777777" w:rsidR="00475E28" w:rsidRPr="00475E28" w:rsidRDefault="00475E28" w:rsidP="00475E28">
            <w:pPr>
              <w:spacing w:line="240" w:lineRule="auto"/>
            </w:pPr>
            <w:r w:rsidRPr="00475E28">
              <w:rPr>
                <w:b/>
                <w:bCs/>
              </w:rPr>
              <w:t>Trung bình (5-6)</w:t>
            </w:r>
          </w:p>
        </w:tc>
        <w:tc>
          <w:tcPr>
            <w:tcW w:w="0" w:type="auto"/>
            <w:hideMark/>
          </w:tcPr>
          <w:p w14:paraId="71C5B698" w14:textId="77777777" w:rsidR="00475E28" w:rsidRPr="00475E28" w:rsidRDefault="00475E28" w:rsidP="00475E28">
            <w:pPr>
              <w:spacing w:line="240" w:lineRule="auto"/>
            </w:pPr>
            <w:r w:rsidRPr="00475E28">
              <w:rPr>
                <w:b/>
                <w:bCs/>
              </w:rPr>
              <w:t>Cần cố gắng (&lt;5)</w:t>
            </w:r>
          </w:p>
        </w:tc>
      </w:tr>
      <w:tr w:rsidR="00475E28" w:rsidRPr="00475E28" w14:paraId="3097592A" w14:textId="77777777" w:rsidTr="00475E28">
        <w:tc>
          <w:tcPr>
            <w:tcW w:w="1413" w:type="dxa"/>
            <w:hideMark/>
          </w:tcPr>
          <w:p w14:paraId="5BCA575B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1. Nội dung Ngôn ngữ </w:t>
            </w:r>
          </w:p>
        </w:tc>
        <w:tc>
          <w:tcPr>
            <w:tcW w:w="0" w:type="auto"/>
            <w:hideMark/>
          </w:tcPr>
          <w:p w14:paraId="7C8634E4" w14:textId="77777777" w:rsidR="00475E28" w:rsidRPr="00475E28" w:rsidRDefault="00475E28" w:rsidP="00475E28">
            <w:pPr>
              <w:spacing w:line="240" w:lineRule="auto"/>
            </w:pPr>
            <w:r w:rsidRPr="00475E28">
              <w:t>Sử dụng chính xác và phong phú từ vựng Unit 1 (school things, activities). Sử dụng thành thạo thì Hiện tại đơn.</w:t>
            </w:r>
          </w:p>
        </w:tc>
        <w:tc>
          <w:tcPr>
            <w:tcW w:w="0" w:type="auto"/>
            <w:hideMark/>
          </w:tcPr>
          <w:p w14:paraId="43A8122D" w14:textId="77777777" w:rsidR="00475E28" w:rsidRPr="00475E28" w:rsidRDefault="00475E28" w:rsidP="00475E28">
            <w:pPr>
              <w:spacing w:line="240" w:lineRule="auto"/>
            </w:pPr>
            <w:r w:rsidRPr="00475E28">
              <w:t>Sử dụng đúng từ vựng cơ bản. Có một vài lỗi nhỏ về thì Hiện tại đơn nhưng không ảnh hưởng đến ý nghĩa.</w:t>
            </w:r>
          </w:p>
        </w:tc>
        <w:tc>
          <w:tcPr>
            <w:tcW w:w="0" w:type="auto"/>
            <w:hideMark/>
          </w:tcPr>
          <w:p w14:paraId="21CE3239" w14:textId="77777777" w:rsidR="00475E28" w:rsidRPr="00475E28" w:rsidRDefault="00475E28" w:rsidP="00475E28">
            <w:pPr>
              <w:spacing w:line="240" w:lineRule="auto"/>
            </w:pPr>
            <w:r w:rsidRPr="00475E28">
              <w:t>Từ vựng còn hạn chế. Mắc nhiều lỗi ngữ pháp cơ bản về thì và sự hòa hợp chủ vị.</w:t>
            </w:r>
          </w:p>
        </w:tc>
        <w:tc>
          <w:tcPr>
            <w:tcW w:w="0" w:type="auto"/>
            <w:hideMark/>
          </w:tcPr>
          <w:p w14:paraId="7E69816E" w14:textId="77777777" w:rsidR="00475E28" w:rsidRPr="00475E28" w:rsidRDefault="00475E28" w:rsidP="00475E28">
            <w:pPr>
              <w:spacing w:line="240" w:lineRule="auto"/>
            </w:pPr>
            <w:r w:rsidRPr="00475E28">
              <w:t>Sai nhiều từ vựng và ngữ pháp, thông tin không rõ ràng.</w:t>
            </w:r>
          </w:p>
        </w:tc>
      </w:tr>
      <w:tr w:rsidR="00475E28" w:rsidRPr="00475E28" w14:paraId="76452040" w14:textId="77777777" w:rsidTr="00475E28">
        <w:tc>
          <w:tcPr>
            <w:tcW w:w="1413" w:type="dxa"/>
            <w:hideMark/>
          </w:tcPr>
          <w:p w14:paraId="39447201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2. Năng lực số: Sáng tạo nội dung (3.1.TC1a) </w:t>
            </w:r>
          </w:p>
        </w:tc>
        <w:tc>
          <w:tcPr>
            <w:tcW w:w="0" w:type="auto"/>
            <w:hideMark/>
          </w:tcPr>
          <w:p w14:paraId="11D670B9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Sản phẩm thiết kế trên </w:t>
            </w:r>
            <w:r w:rsidRPr="00475E28">
              <w:rPr>
                <w:b/>
                <w:bCs/>
              </w:rPr>
              <w:t>Canva/PPT</w:t>
            </w:r>
            <w:r w:rsidRPr="00475E28">
              <w:t xml:space="preserve"> cực kỳ sáng tạo, hình ảnh sắc nét, bố cục chuyên nghiệp.</w:t>
            </w:r>
          </w:p>
        </w:tc>
        <w:tc>
          <w:tcPr>
            <w:tcW w:w="0" w:type="auto"/>
            <w:hideMark/>
          </w:tcPr>
          <w:p w14:paraId="6AAF334F" w14:textId="77777777" w:rsidR="00475E28" w:rsidRPr="00475E28" w:rsidRDefault="00475E28" w:rsidP="00475E28">
            <w:pPr>
              <w:spacing w:line="240" w:lineRule="auto"/>
            </w:pPr>
            <w:r w:rsidRPr="00475E28">
              <w:t>Sản phẩm rõ ràng, có sự đầu tư về hình ảnh và màu sắc trên các công cụ số.</w:t>
            </w:r>
          </w:p>
        </w:tc>
        <w:tc>
          <w:tcPr>
            <w:tcW w:w="0" w:type="auto"/>
            <w:hideMark/>
          </w:tcPr>
          <w:p w14:paraId="5E505030" w14:textId="77777777" w:rsidR="00475E28" w:rsidRPr="00475E28" w:rsidRDefault="00475E28" w:rsidP="00475E28">
            <w:pPr>
              <w:spacing w:line="240" w:lineRule="auto"/>
            </w:pPr>
            <w:r w:rsidRPr="00475E28">
              <w:t>Sản phẩm trình bày đơn giản, ít hình ảnh minh họa.</w:t>
            </w:r>
          </w:p>
        </w:tc>
        <w:tc>
          <w:tcPr>
            <w:tcW w:w="0" w:type="auto"/>
            <w:hideMark/>
          </w:tcPr>
          <w:p w14:paraId="4A213042" w14:textId="77777777" w:rsidR="00475E28" w:rsidRPr="00475E28" w:rsidRDefault="00475E28" w:rsidP="00475E28">
            <w:pPr>
              <w:spacing w:line="240" w:lineRule="auto"/>
            </w:pPr>
            <w:r w:rsidRPr="00475E28">
              <w:t>Sản phẩm sơ sài, chưa biết ứng dụng công cụ số để trình bày.</w:t>
            </w:r>
          </w:p>
        </w:tc>
      </w:tr>
      <w:tr w:rsidR="00475E28" w:rsidRPr="00475E28" w14:paraId="485B2D03" w14:textId="77777777" w:rsidTr="00475E28">
        <w:tc>
          <w:tcPr>
            <w:tcW w:w="1413" w:type="dxa"/>
            <w:hideMark/>
          </w:tcPr>
          <w:p w14:paraId="54F33401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3. Năng lực số: Khai thác dữ liệu (1.1.TC1a) </w:t>
            </w:r>
          </w:p>
        </w:tc>
        <w:tc>
          <w:tcPr>
            <w:tcW w:w="0" w:type="auto"/>
            <w:hideMark/>
          </w:tcPr>
          <w:p w14:paraId="111EF4D7" w14:textId="77777777" w:rsidR="00475E28" w:rsidRPr="00475E28" w:rsidRDefault="00475E28" w:rsidP="00475E28">
            <w:pPr>
              <w:spacing w:line="240" w:lineRule="auto"/>
            </w:pPr>
            <w:r w:rsidRPr="00475E28">
              <w:t>Tìm kiếm và lựa chọn được các hình ảnh/video minh họa rất phù hợp và độc đáo từ Internet.</w:t>
            </w:r>
          </w:p>
        </w:tc>
        <w:tc>
          <w:tcPr>
            <w:tcW w:w="0" w:type="auto"/>
            <w:hideMark/>
          </w:tcPr>
          <w:p w14:paraId="6BA393DA" w14:textId="77777777" w:rsidR="00475E28" w:rsidRPr="00475E28" w:rsidRDefault="00475E28" w:rsidP="00475E28">
            <w:pPr>
              <w:spacing w:line="240" w:lineRule="auto"/>
            </w:pPr>
            <w:r w:rsidRPr="00475E28">
              <w:t>Biết cách tìm kiếm và chọn lọc hình ảnh phù hợp với chủ đề trường học.</w:t>
            </w:r>
          </w:p>
        </w:tc>
        <w:tc>
          <w:tcPr>
            <w:tcW w:w="0" w:type="auto"/>
            <w:hideMark/>
          </w:tcPr>
          <w:p w14:paraId="7D6BF16D" w14:textId="77777777" w:rsidR="00475E28" w:rsidRPr="00475E28" w:rsidRDefault="00475E28" w:rsidP="00475E28">
            <w:pPr>
              <w:spacing w:line="240" w:lineRule="auto"/>
            </w:pPr>
            <w:r w:rsidRPr="00475E28">
              <w:t>Hình ảnh tìm kiếm được còn rời rạc, chưa sát thực tế chủ đề.</w:t>
            </w:r>
          </w:p>
        </w:tc>
        <w:tc>
          <w:tcPr>
            <w:tcW w:w="0" w:type="auto"/>
            <w:hideMark/>
          </w:tcPr>
          <w:p w14:paraId="3119DDB5" w14:textId="77777777" w:rsidR="00475E28" w:rsidRPr="00475E28" w:rsidRDefault="00475E28" w:rsidP="00475E28">
            <w:pPr>
              <w:spacing w:line="240" w:lineRule="auto"/>
            </w:pPr>
            <w:r w:rsidRPr="00475E28">
              <w:t>Không có hình ảnh minh họa hoặc hình ảnh không liên quan.</w:t>
            </w:r>
          </w:p>
        </w:tc>
      </w:tr>
      <w:tr w:rsidR="00475E28" w:rsidRPr="00475E28" w14:paraId="27C42CCF" w14:textId="77777777" w:rsidTr="00475E28">
        <w:tc>
          <w:tcPr>
            <w:tcW w:w="1413" w:type="dxa"/>
            <w:hideMark/>
          </w:tcPr>
          <w:p w14:paraId="6CDAB822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4. Kỹ năng Thuyết trình &amp; Tương tác </w:t>
            </w:r>
          </w:p>
        </w:tc>
        <w:tc>
          <w:tcPr>
            <w:tcW w:w="0" w:type="auto"/>
            <w:hideMark/>
          </w:tcPr>
          <w:p w14:paraId="1DD6EDB6" w14:textId="77777777" w:rsidR="00475E28" w:rsidRPr="00475E28" w:rsidRDefault="00475E28" w:rsidP="00475E28">
            <w:pPr>
              <w:spacing w:line="240" w:lineRule="auto"/>
            </w:pPr>
            <w:r w:rsidRPr="00475E28">
              <w:t>Phát âm chuẩn xác các âm /a:/ và /ʌ/. Tự tin giới thiệu trường/bạn bè một cách lôi cuốn.</w:t>
            </w:r>
          </w:p>
        </w:tc>
        <w:tc>
          <w:tcPr>
            <w:tcW w:w="0" w:type="auto"/>
            <w:hideMark/>
          </w:tcPr>
          <w:p w14:paraId="596A0E3F" w14:textId="77777777" w:rsidR="00475E28" w:rsidRPr="00475E28" w:rsidRDefault="00475E28" w:rsidP="00475E28">
            <w:pPr>
              <w:spacing w:line="240" w:lineRule="auto"/>
            </w:pPr>
            <w:r w:rsidRPr="00475E28">
              <w:t>Phát âm tương đối rõ ràng. Giới thiệu được đầy đủ các thông tin theo yêu cầu.</w:t>
            </w:r>
          </w:p>
        </w:tc>
        <w:tc>
          <w:tcPr>
            <w:tcW w:w="0" w:type="auto"/>
            <w:hideMark/>
          </w:tcPr>
          <w:p w14:paraId="54B16A64" w14:textId="77777777" w:rsidR="00475E28" w:rsidRPr="00475E28" w:rsidRDefault="00475E28" w:rsidP="00475E28">
            <w:pPr>
              <w:spacing w:line="240" w:lineRule="auto"/>
            </w:pPr>
            <w:r w:rsidRPr="00475E28">
              <w:t>Còn ngập ngừng khi thuyết trình, phát âm một số từ chưa chính xác.</w:t>
            </w:r>
          </w:p>
        </w:tc>
        <w:tc>
          <w:tcPr>
            <w:tcW w:w="0" w:type="auto"/>
            <w:hideMark/>
          </w:tcPr>
          <w:p w14:paraId="354B608F" w14:textId="77777777" w:rsidR="00475E28" w:rsidRPr="00475E28" w:rsidRDefault="00475E28" w:rsidP="00475E28">
            <w:pPr>
              <w:spacing w:line="240" w:lineRule="auto"/>
            </w:pPr>
            <w:r w:rsidRPr="00475E28">
              <w:t>Chỉ đọc lại nội dung trên sản phẩm, phát âm sai nhiều.</w:t>
            </w:r>
          </w:p>
        </w:tc>
      </w:tr>
      <w:tr w:rsidR="00475E28" w:rsidRPr="00475E28" w14:paraId="48B51510" w14:textId="77777777" w:rsidTr="00475E28">
        <w:tc>
          <w:tcPr>
            <w:tcW w:w="1413" w:type="dxa"/>
            <w:hideMark/>
          </w:tcPr>
          <w:p w14:paraId="2BF7D964" w14:textId="77777777" w:rsidR="00475E28" w:rsidRPr="00475E28" w:rsidRDefault="00475E28" w:rsidP="00475E28">
            <w:pPr>
              <w:spacing w:line="240" w:lineRule="auto"/>
            </w:pPr>
            <w:r w:rsidRPr="00475E28">
              <w:t xml:space="preserve">5. Hợp tác &amp; An toàn số (2.4.TC1a &amp; 4.2.TC1a) </w:t>
            </w:r>
          </w:p>
        </w:tc>
        <w:tc>
          <w:tcPr>
            <w:tcW w:w="0" w:type="auto"/>
            <w:hideMark/>
          </w:tcPr>
          <w:p w14:paraId="5E5BA326" w14:textId="77777777" w:rsidR="00475E28" w:rsidRPr="00475E28" w:rsidRDefault="00475E28" w:rsidP="00475E28">
            <w:pPr>
              <w:spacing w:line="240" w:lineRule="auto"/>
            </w:pPr>
            <w:r w:rsidRPr="00475E28">
              <w:t>Nhóm phối hợp nhịp nhàng trên các nền tảng dùng chung (</w:t>
            </w:r>
            <w:r w:rsidRPr="00475E28">
              <w:rPr>
                <w:b/>
                <w:bCs/>
              </w:rPr>
              <w:t>Padlet/Google Drive</w:t>
            </w:r>
            <w:r w:rsidRPr="00475E28">
              <w:t>). Tuân thủ tuyệt đối quy tắc an toàn và bản quyền số.</w:t>
            </w:r>
          </w:p>
        </w:tc>
        <w:tc>
          <w:tcPr>
            <w:tcW w:w="0" w:type="auto"/>
            <w:hideMark/>
          </w:tcPr>
          <w:p w14:paraId="7C8ED021" w14:textId="77777777" w:rsidR="00475E28" w:rsidRPr="00475E28" w:rsidRDefault="00475E28" w:rsidP="00475E28">
            <w:pPr>
              <w:spacing w:line="240" w:lineRule="auto"/>
            </w:pPr>
            <w:r w:rsidRPr="00475E28">
              <w:t>Có sự phân công nhiệm vụ và phối hợp nhóm. Biết cách chia sẻ thông tin an toàn.</w:t>
            </w:r>
          </w:p>
        </w:tc>
        <w:tc>
          <w:tcPr>
            <w:tcW w:w="0" w:type="auto"/>
            <w:hideMark/>
          </w:tcPr>
          <w:p w14:paraId="0DD36E57" w14:textId="77777777" w:rsidR="00475E28" w:rsidRPr="00475E28" w:rsidRDefault="00475E28" w:rsidP="00475E28">
            <w:pPr>
              <w:spacing w:line="240" w:lineRule="auto"/>
            </w:pPr>
            <w:r w:rsidRPr="00475E28">
              <w:t>Có làm việc nhóm nhưng chưa đồng đều giữa các thành viên.</w:t>
            </w:r>
          </w:p>
        </w:tc>
        <w:tc>
          <w:tcPr>
            <w:tcW w:w="0" w:type="auto"/>
            <w:hideMark/>
          </w:tcPr>
          <w:p w14:paraId="033CA5E6" w14:textId="77777777" w:rsidR="00475E28" w:rsidRPr="00475E28" w:rsidRDefault="00475E28" w:rsidP="00475E28">
            <w:pPr>
              <w:spacing w:line="240" w:lineRule="auto"/>
            </w:pPr>
            <w:r w:rsidRPr="00475E28">
              <w:t>Làm việc cá nhân, không có sự trao đổi nhóm hoặc vi phạm an toàn số.</w:t>
            </w:r>
          </w:p>
        </w:tc>
      </w:tr>
    </w:tbl>
    <w:p w14:paraId="67ADDD51" w14:textId="77777777" w:rsidR="0067063A" w:rsidRDefault="0067063A"/>
    <w:sectPr w:rsidR="0067063A" w:rsidSect="00475E28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28"/>
    <w:rsid w:val="00475E28"/>
    <w:rsid w:val="005A40E9"/>
    <w:rsid w:val="0067063A"/>
    <w:rsid w:val="0083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4DAD"/>
  <w15:chartTrackingRefBased/>
  <w15:docId w15:val="{41B113E0-03D9-403F-B194-CE4EDCA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3A"/>
    <w:pPr>
      <w:spacing w:after="12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063A"/>
    <w:pPr>
      <w:keepNext/>
      <w:keepLines/>
      <w:spacing w:before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7063A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063A"/>
    <w:pPr>
      <w:keepNext/>
      <w:keepLines/>
      <w:spacing w:before="160" w:after="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7063A"/>
    <w:pPr>
      <w:keepNext/>
      <w:keepLines/>
      <w:spacing w:before="120" w:after="8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3A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3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63A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063A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7063A"/>
    <w:pPr>
      <w:spacing w:after="200" w:line="240" w:lineRule="auto"/>
      <w:jc w:val="center"/>
    </w:pPr>
    <w:rPr>
      <w:i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28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28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28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28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28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5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28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475E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28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475E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Phuong Thao</cp:lastModifiedBy>
  <cp:revision>1</cp:revision>
  <dcterms:created xsi:type="dcterms:W3CDTF">2026-05-07T08:37:00Z</dcterms:created>
  <dcterms:modified xsi:type="dcterms:W3CDTF">2026-05-07T08:38:00Z</dcterms:modified>
</cp:coreProperties>
</file>