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5A" w:rsidRDefault="00891E5A" w:rsidP="00891E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t>SỞ G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>IÁO DỤC VÀ ĐÀO TẠO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  <w:t>KỲ THI TUYỂN SINH LỚP 10 THPT</w:t>
      </w:r>
    </w:p>
    <w:p w:rsidR="00891E5A" w:rsidRPr="00891E5A" w:rsidRDefault="00891E5A" w:rsidP="00891E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TỈNH BÀ RỊA VŨNG TÀU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 w:rsidRPr="00891E5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                                    NĂM HỌC 2020-2021</w:t>
      </w:r>
    </w:p>
    <w:p w:rsidR="00891E5A" w:rsidRDefault="00891E5A" w:rsidP="00891E5A">
      <w:pPr>
        <w:spacing w:after="0" w:line="240" w:lineRule="auto"/>
        <w:ind w:left="4320" w:right="113" w:firstLine="72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>ĐỀ THI MÔN: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t xml:space="preserve"> NGỮ VĂN  </w:t>
      </w:r>
    </w:p>
    <w:p w:rsidR="00891E5A" w:rsidRPr="00891E5A" w:rsidRDefault="00891E5A" w:rsidP="00891E5A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>ĐỀ THI CHÍNH THỨC</w:t>
      </w:r>
      <w:r w:rsidRPr="00891E5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t xml:space="preserve">    </w:t>
      </w:r>
      <w:r w:rsidRPr="00891E5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        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           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t>Thời gian: 120</w:t>
      </w:r>
      <w:r w:rsidRPr="00891E5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t xml:space="preserve"> phút (Không tính thời gian phát đề)</w:t>
      </w:r>
    </w:p>
    <w:p w:rsidR="00891E5A" w:rsidRDefault="00891E5A" w:rsidP="00464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02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: 07/6/2022</w:t>
      </w:r>
    </w:p>
    <w:p w:rsidR="00891E5A" w:rsidRDefault="00891E5A" w:rsidP="00464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</w:pPr>
    </w:p>
    <w:p w:rsidR="00464082" w:rsidRPr="00464082" w:rsidRDefault="00464082" w:rsidP="00464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Một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quyết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định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hiện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thực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hóa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mơ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của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mình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Nhưng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anh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ta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đủ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mẽ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thực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hiện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điều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Anh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ta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đến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bên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: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ơi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giúp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với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!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sẵn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giúp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nhưng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điều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Mọi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thứ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mẹ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rồi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.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đến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gặp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một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thái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: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Thưa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ngài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hãy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chỉ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tôi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ở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đâu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tôi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tìm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sức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?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Người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ta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bảo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trên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ngọn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Everest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Ta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tới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tìm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gì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 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ngoài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những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cơn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gió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tuyết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lạnh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Và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khi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ta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trở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về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thời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gian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đã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mất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lấy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lại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được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8"/>
          <w:sz w:val="28"/>
          <w:szCs w:val="28"/>
        </w:rPr>
        <w:t>…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hỏi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một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ẩn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sĩ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: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Thưa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ngài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hãy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chỉ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tôi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nơi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đâu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tôi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tìm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sức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biến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mơ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của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mình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thành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hiện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thực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?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Ở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trong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lời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cầu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nguyện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của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con,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ạ.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nếu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mơ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của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thật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thì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tự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khắc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con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sẽ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hiểu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tìm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sự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bình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yên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trong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lời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cầu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nguyện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…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hỏi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rất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nhiều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người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nữa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nhưng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kết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quả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của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hành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trình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tìm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sức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vẫn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chỉ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là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sự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hoang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mang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.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Tại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sao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vẻ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lo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lắng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vậy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?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Một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lão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ngang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qua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hỏi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chàng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trai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.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một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mơ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,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ạ.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Nhưng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biết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đâu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sức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mạnh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thực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hiện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mơ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ấy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hỏi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khắp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rồi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–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từ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đỉnh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Everest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tới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địa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ngục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.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Nhưng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có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thể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giúp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.</w:t>
      </w:r>
    </w:p>
    <w:p w:rsidR="00464082" w:rsidRPr="00464082" w:rsidRDefault="00464082" w:rsidP="004640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-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ai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à –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ông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lão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nháy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mắt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–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cháu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đã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hỏi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bản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thân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mình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chưa</w:t>
      </w:r>
      <w:proofErr w:type="spellEnd"/>
      <w:r w:rsidRPr="00464082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?</w:t>
      </w:r>
    </w:p>
    <w:p w:rsidR="00464082" w:rsidRPr="00464082" w:rsidRDefault="00464082" w:rsidP="00464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</w:pP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Thực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hiện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các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yêu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cầu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sau</w:t>
      </w:r>
      <w:proofErr w:type="spellEnd"/>
      <w:r w:rsidRPr="00464082">
        <w:rPr>
          <w:rFonts w:ascii="Times New Roman" w:eastAsia="Times New Roman" w:hAnsi="Times New Roman" w:cs="Times New Roman"/>
          <w:b/>
          <w:bCs/>
          <w:noProof w:val="0"/>
          <w:color w:val="000000"/>
          <w:spacing w:val="-5"/>
          <w:sz w:val="28"/>
          <w:szCs w:val="28"/>
        </w:rPr>
        <w:t>: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E20520">
        <w:rPr>
          <w:rFonts w:ascii="Times New Roman" w:hAnsi="Times New Roman" w:cs="Times New Roman"/>
          <w:sz w:val="28"/>
          <w:szCs w:val="28"/>
        </w:rPr>
        <w:t> Chỉ ra 01 thành phần biệt lập và 01 phép liên kết trong đoạn sau: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t>Một chàng trai quyết định hiện thực hóa ước mơ của mình. Nhưng anh ta không đủ mạnh mẽ để thực hiện điều đó. Anh ta đến bên mẹ: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t>- Mẹ ơi, giúp con với!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E20520">
        <w:rPr>
          <w:rFonts w:ascii="Times New Roman" w:hAnsi="Times New Roman" w:cs="Times New Roman"/>
          <w:sz w:val="28"/>
          <w:szCs w:val="28"/>
        </w:rPr>
        <w:t> Em hiểu như thế nào về lời của ông lão: cháu đã hỏi bản thân mình chưa?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Câu 3. </w:t>
      </w:r>
      <w:r w:rsidRPr="00E20520">
        <w:rPr>
          <w:rFonts w:ascii="Times New Roman" w:hAnsi="Times New Roman" w:cs="Times New Roman"/>
          <w:sz w:val="28"/>
          <w:szCs w:val="28"/>
        </w:rPr>
        <w:t>Nêu 01 khó khăn mà mỗi người có thể gặp trong quá trình thực hiện ước mơ của mình.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II. PHẦN LÀM VĂN (7.0 điểm)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Câu 1 (2.0 điểm)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lastRenderedPageBreak/>
        <w:t>Viết một đoạn văn (khoảng 01 trang giấy thi) bàn về ý nghĩa của ước mơ đối với mỗi người.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>Câu 2 (5.0 điểm)</w:t>
      </w:r>
    </w:p>
    <w:p w:rsidR="000022C4" w:rsidRPr="00E20520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t>Cảm nhận của em về vẻ đẹp mùa xuân thiên nhiên và mùa xuân đất nước trong hai khổ thơ sau: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Mọc giữa dòng sông xanh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Một bông hoa tím biếc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Ơi con chim chiền chiện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Hót chi mà vang trời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Từng giọt long lanh rơi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Tôi đưa tay tôi hứng.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t> 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Mùa xuân người cầm súng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Lộc giặt đầy trên lưng.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Mùa xuân người ra đồng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Lộc trải dài nương mạ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Tất cả như hối hả</w:t>
      </w:r>
    </w:p>
    <w:p w:rsidR="000022C4" w:rsidRPr="00E20520" w:rsidRDefault="000022C4" w:rsidP="00FE686B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i/>
          <w:iCs/>
          <w:sz w:val="28"/>
          <w:szCs w:val="28"/>
        </w:rPr>
        <w:t>Tất cả như xôn xao..</w:t>
      </w:r>
    </w:p>
    <w:p w:rsidR="000022C4" w:rsidRDefault="000022C4" w:rsidP="000022C4">
      <w:pPr>
        <w:jc w:val="both"/>
        <w:rPr>
          <w:rFonts w:ascii="Times New Roman" w:hAnsi="Times New Roman" w:cs="Times New Roman"/>
          <w:sz w:val="28"/>
          <w:szCs w:val="28"/>
        </w:rPr>
      </w:pPr>
      <w:r w:rsidRPr="00E20520">
        <w:rPr>
          <w:rFonts w:ascii="Times New Roman" w:hAnsi="Times New Roman" w:cs="Times New Roman"/>
          <w:sz w:val="28"/>
          <w:szCs w:val="28"/>
        </w:rPr>
        <w:t>(Trích Mùa xuân nho nhỏ, Thanh Hải, SGK Ngữ văn 9, Tập 2, NXB Giáo dục 2013, trang 55-56)</w:t>
      </w:r>
    </w:p>
    <w:p w:rsidR="00891E5A" w:rsidRDefault="00891E5A" w:rsidP="0000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5A" w:rsidRPr="00D61E7F" w:rsidRDefault="00D61E7F" w:rsidP="00D61E7F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D61E7F">
        <w:rPr>
          <w:rFonts w:ascii="Times New Roman" w:hAnsi="Times New Roman" w:cs="Times New Roman"/>
          <w:b/>
          <w:sz w:val="26"/>
          <w:szCs w:val="26"/>
          <w:lang w:val="it-IT"/>
        </w:rPr>
        <w:t>………………….HẾT………………….</w:t>
      </w:r>
    </w:p>
    <w:p w:rsidR="00891E5A" w:rsidRDefault="00891E5A" w:rsidP="0000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5A" w:rsidRDefault="00891E5A" w:rsidP="0000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5A" w:rsidRDefault="00891E5A" w:rsidP="0000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5A" w:rsidRDefault="00891E5A" w:rsidP="00002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5A" w:rsidRDefault="00891E5A" w:rsidP="00891E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vi-VN" w:eastAsia="en-CA"/>
        </w:rPr>
        <w:lastRenderedPageBreak/>
        <w:t>SỞ G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>IÁO DỤC VÀ ĐÀO TẠO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  <w:t>KỲ THI TUYỂN SINH LỚP 10 THPT</w:t>
      </w:r>
    </w:p>
    <w:p w:rsidR="00891E5A" w:rsidRPr="00891E5A" w:rsidRDefault="00891E5A" w:rsidP="00891E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TỈNH BÀ RỊA VŨNG TÀU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ab/>
      </w:r>
      <w:r w:rsidRPr="00891E5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n-CA"/>
        </w:rPr>
        <w:t xml:space="preserve">                                    NĂM HỌC 2020-2021</w:t>
      </w:r>
    </w:p>
    <w:p w:rsidR="00891E5A" w:rsidRPr="00D61E7F" w:rsidRDefault="00E24743" w:rsidP="00D61E7F">
      <w:pPr>
        <w:spacing w:after="0" w:line="240" w:lineRule="auto"/>
        <w:ind w:left="5040" w:right="113" w:firstLine="720"/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ngày</w:t>
      </w:r>
      <w:proofErr w:type="spellEnd"/>
      <w:r w:rsidR="00891E5A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: 07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,8</w:t>
      </w:r>
      <w:r w:rsidR="00891E5A">
        <w:rPr>
          <w:rFonts w:ascii="Times New Roman" w:eastAsia="Times New Roman" w:hAnsi="Times New Roman" w:cs="Times New Roman"/>
          <w:i/>
          <w:iCs/>
          <w:noProof w:val="0"/>
          <w:color w:val="000000"/>
          <w:spacing w:val="-5"/>
          <w:sz w:val="28"/>
          <w:szCs w:val="28"/>
        </w:rPr>
        <w:t>/6/2022</w:t>
      </w:r>
    </w:p>
    <w:p w:rsidR="00E24743" w:rsidRDefault="00E24743" w:rsidP="00E24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HƯỚNG DẪN CHẤM ĐỀ THI CHÍNH THỨC </w:t>
      </w:r>
    </w:p>
    <w:p w:rsidR="00E24743" w:rsidRDefault="00E24743" w:rsidP="00E24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NGỮ VĂN</w:t>
      </w:r>
    </w:p>
    <w:p w:rsidR="00741145" w:rsidRPr="00D61E7F" w:rsidRDefault="00E24743" w:rsidP="00D61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(Hướng dẫn chấm có 3 trang)</w:t>
      </w: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79"/>
        <w:gridCol w:w="8587"/>
        <w:gridCol w:w="808"/>
      </w:tblGrid>
      <w:tr w:rsidR="00741145" w:rsidRPr="003226F0" w:rsidTr="008D5E5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41145" w:rsidRPr="003226F0" w:rsidTr="008D5E5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  <w:tr w:rsidR="00741145" w:rsidRPr="003226F0" w:rsidTr="00FA6CAD">
        <w:trPr>
          <w:trHeight w:val="1773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D857B8" w:rsidRDefault="00741145" w:rsidP="0074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B8">
              <w:rPr>
                <w:rFonts w:ascii="Times New Roman" w:hAnsi="Times New Roman" w:cs="Times New Roman"/>
                <w:b/>
                <w:sz w:val="28"/>
                <w:szCs w:val="28"/>
              </w:rPr>
              <w:t>Chỉ ra 01 thành phần biệt lập và 01 phép liên kết trong đoạn sau:</w:t>
            </w:r>
          </w:p>
          <w:p w:rsidR="00741145" w:rsidRPr="00D857B8" w:rsidRDefault="00741145" w:rsidP="0074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B8">
              <w:rPr>
                <w:rFonts w:ascii="Times New Roman" w:hAnsi="Times New Roman" w:cs="Times New Roman"/>
                <w:b/>
                <w:sz w:val="28"/>
                <w:szCs w:val="28"/>
              </w:rPr>
              <w:t>Một chàng trai quyết định hiện thực hóa ước mơ của mình. Nhưng anh ta không đủ mạnh mẽ để thực hiện điều đó. Anh ta đến bên mẹ:</w:t>
            </w:r>
          </w:p>
          <w:p w:rsidR="00741145" w:rsidRPr="003226F0" w:rsidRDefault="00741145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B8">
              <w:rPr>
                <w:rFonts w:ascii="Times New Roman" w:hAnsi="Times New Roman" w:cs="Times New Roman"/>
                <w:b/>
                <w:sz w:val="28"/>
                <w:szCs w:val="28"/>
              </w:rPr>
              <w:t>- Mẹ ơi, giúp con với!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6811C9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41145" w:rsidRPr="003226F0" w:rsidTr="00FC17CC">
        <w:trPr>
          <w:trHeight w:val="460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741145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thành phần biệt lập: Thành phần gọi đáp: “Mẹ ơi”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6811C9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41145" w:rsidRPr="003226F0" w:rsidTr="00FA6CAD">
        <w:trPr>
          <w:trHeight w:val="109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phép liên kết: </w:t>
            </w:r>
          </w:p>
          <w:p w:rsidR="006811C9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phép thế: anh ta thế cho chàng trai</w:t>
            </w:r>
          </w:p>
          <w:p w:rsidR="006811C9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phép lặp: anh ta</w:t>
            </w:r>
          </w:p>
          <w:p w:rsidR="006811C9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phép nối: nhưng</w:t>
            </w:r>
          </w:p>
          <w:p w:rsidR="006811C9" w:rsidRPr="00E20520" w:rsidRDefault="006811C9" w:rsidP="0074114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(HS chỉ ra được 01 trong số các phép liên kết trên ; chấp nhận phép liên kết: phép lặp: “mẹ”)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6811C9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A311C" w:rsidRPr="003226F0" w:rsidTr="00EB121C">
        <w:trPr>
          <w:trHeight w:val="588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1C" w:rsidRPr="003226F0" w:rsidRDefault="004A311C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11C" w:rsidRPr="003226F0" w:rsidRDefault="004A311C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1C" w:rsidRPr="003226F0" w:rsidRDefault="004A311C" w:rsidP="00F633E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B8">
              <w:rPr>
                <w:rFonts w:ascii="Times New Roman" w:hAnsi="Times New Roman" w:cs="Times New Roman"/>
                <w:b/>
                <w:sz w:val="28"/>
                <w:szCs w:val="28"/>
              </w:rPr>
              <w:t>Em hiểu như thế nào về lời của ông lão: cháu đã hỏi bả</w:t>
            </w:r>
            <w:r w:rsidR="00F633ED">
              <w:rPr>
                <w:rFonts w:ascii="Times New Roman" w:hAnsi="Times New Roman" w:cs="Times New Roman"/>
                <w:b/>
                <w:sz w:val="28"/>
                <w:szCs w:val="28"/>
              </w:rPr>
              <w:t>n thân mình chưa?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1C" w:rsidRPr="003226F0" w:rsidRDefault="00F633ED" w:rsidP="00F633E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4A311C" w:rsidRPr="003226F0" w:rsidTr="00D857B8">
        <w:trPr>
          <w:trHeight w:val="41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1C" w:rsidRPr="003226F0" w:rsidRDefault="004A311C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1C" w:rsidRPr="003226F0" w:rsidRDefault="004A311C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1C" w:rsidRDefault="004A311C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Mỗi người phải tự thực hiện ước mơ của chính mình </w:t>
            </w:r>
          </w:p>
          <w:p w:rsidR="00F633ED" w:rsidRPr="00E20520" w:rsidRDefault="00F633ED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(HS có thể diễn đạt theo nhiều cách khác nhau, nhưng cần đảm bảo được ý trên)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1C" w:rsidRPr="003226F0" w:rsidRDefault="004A311C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7B8" w:rsidRPr="003226F0" w:rsidTr="003D14B1">
        <w:trPr>
          <w:trHeight w:val="646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8" w:rsidRPr="003226F0" w:rsidRDefault="00D857B8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7B8" w:rsidRPr="003226F0" w:rsidRDefault="00D857B8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8" w:rsidRPr="00D857B8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Nêu 01 khó khăn mà mỗi người có thể gặp trong quá trình thực hiện ước mơ của mình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8" w:rsidRPr="003226F0" w:rsidRDefault="00D857B8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D857B8" w:rsidRPr="003226F0" w:rsidRDefault="00D857B8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7B8" w:rsidRPr="003226F0" w:rsidTr="003D14B1">
        <w:trPr>
          <w:trHeight w:val="353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8" w:rsidRPr="003226F0" w:rsidRDefault="00D857B8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8" w:rsidRPr="003226F0" w:rsidRDefault="00D857B8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8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 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ần nêu cụ thể 01 khó khăn:Sau đây là một số gợi ý</w:t>
            </w:r>
          </w:p>
          <w:p w:rsidR="00D857B8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-Chưa cố gắng</w:t>
            </w:r>
          </w:p>
          <w:p w:rsidR="00D857B8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-Không đủ khả năng</w:t>
            </w:r>
          </w:p>
          <w:p w:rsidR="00D857B8" w:rsidRPr="00D857B8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-Sự ngăn cản của gia đình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8" w:rsidRPr="003226F0" w:rsidRDefault="00D857B8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145" w:rsidRPr="003226F0" w:rsidTr="008D5E5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LÀM VĂN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LÀM VĂN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7,0</w:t>
            </w:r>
          </w:p>
        </w:tc>
      </w:tr>
      <w:tr w:rsidR="00741145" w:rsidRPr="003226F0" w:rsidTr="008D5E5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Viết một đoạn văn về</w:t>
            </w:r>
            <w:r w:rsidR="00D857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(khoảng 01 trang giấy thi) bàn về ý nghĩa của ước mơ đối với mỗi người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741145" w:rsidRPr="003226F0" w:rsidTr="008D5E5D">
        <w:trPr>
          <w:trHeight w:val="678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a. Đảm bảo yêu cầu về hình thức đoạn văn</w:t>
            </w:r>
          </w:p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Thí sinh có thể trình bày đoạn </w:t>
            </w: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văn theo cách diễn dịch, quy nạp, tổng – phân – hợp, móc xích hoặc song hành.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1145" w:rsidRPr="003226F0" w:rsidTr="008D5E5D">
        <w:trPr>
          <w:trHeight w:val="44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vấn đề cần nghị luận</w:t>
            </w:r>
          </w:p>
          <w:p w:rsidR="00741145" w:rsidRPr="003226F0" w:rsidRDefault="00D857B8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Ý nghĩa của ước mơ đối với mỗi người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1145" w:rsidRPr="003226F0" w:rsidTr="008D5E5D">
        <w:trPr>
          <w:trHeight w:val="350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c. Triển khai vấn đề nghị luận</w:t>
            </w:r>
          </w:p>
          <w:p w:rsidR="00741145" w:rsidRPr="003226F0" w:rsidRDefault="00D857B8" w:rsidP="008D5E5D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có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thể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lựa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chọn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các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thao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tác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lập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luận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phù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hợp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để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triển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khai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vấn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đề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nghị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luận</w:t>
            </w:r>
            <w:proofErr w:type="spellEnd"/>
            <w:r w:rsidR="00741145" w:rsidRPr="003226F0">
              <w:rPr>
                <w:sz w:val="26"/>
                <w:szCs w:val="26"/>
              </w:rPr>
              <w:t xml:space="preserve"> </w:t>
            </w:r>
            <w:proofErr w:type="spellStart"/>
            <w:r w:rsidR="00741145" w:rsidRPr="003226F0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</w:p>
          <w:p w:rsidR="00741145" w:rsidRPr="003226F0" w:rsidRDefault="00D857B8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2438C">
              <w:rPr>
                <w:rFonts w:ascii="Times New Roman" w:hAnsi="Times New Roman" w:cs="Times New Roman"/>
                <w:sz w:val="26"/>
                <w:szCs w:val="26"/>
              </w:rPr>
              <w:t>Có thể theo hướng sau</w:t>
            </w:r>
          </w:p>
          <w:p w:rsidR="00741145" w:rsidRDefault="0052438C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-ước mơ là những mong muốn, dự định cao cả, tốt đẹp mà con người khao khát đạt được </w:t>
            </w:r>
          </w:p>
          <w:p w:rsidR="0052438C" w:rsidRPr="003226F0" w:rsidRDefault="0052438C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-ước mơ giúp mỗi người:</w:t>
            </w:r>
          </w:p>
          <w:p w:rsidR="00741145" w:rsidRPr="003226F0" w:rsidRDefault="0052438C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nỗ lực vượt qua khó khăn,vươn tới thành công, thậm chí sáng tạo nên những điều phi thường</w:t>
            </w:r>
          </w:p>
          <w:p w:rsidR="00741145" w:rsidRPr="003226F0" w:rsidRDefault="0052438C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Tìm thấy ý nghĩa, giá trị </w:t>
            </w:r>
            <w:r w:rsidR="005964FB">
              <w:rPr>
                <w:rFonts w:ascii="Times New Roman" w:hAnsi="Times New Roman" w:cs="Times New Roman"/>
                <w:sz w:val="26"/>
                <w:szCs w:val="26"/>
              </w:rPr>
              <w:t>cuộc sống</w:t>
            </w:r>
          </w:p>
          <w:p w:rsidR="00741145" w:rsidRDefault="005964FB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Trưởng thành trong tâm hồn, nhân cách…</w:t>
            </w:r>
          </w:p>
          <w:p w:rsidR="005964FB" w:rsidRDefault="005964FB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-Một số người không có ước mơ,hoặc ước mơ viễn vông, hoặc không dám thực hiện ước mơ…</w:t>
            </w:r>
          </w:p>
          <w:p w:rsidR="005964FB" w:rsidRPr="003226F0" w:rsidRDefault="005964FB" w:rsidP="008D5E5D">
            <w:pPr>
              <w:spacing w:after="12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-Con người nên biết ước mơ và hành động để biến ước mơ thành hiện thực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145" w:rsidRPr="003226F0" w:rsidTr="008D5E5D">
        <w:trPr>
          <w:trHeight w:val="53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d. Chính tả</w:t>
            </w:r>
            <w:r w:rsidR="005964FB">
              <w:rPr>
                <w:rFonts w:ascii="Times New Roman" w:hAnsi="Times New Roman" w:cs="Times New Roman"/>
                <w:i/>
                <w:sz w:val="26"/>
                <w:szCs w:val="26"/>
              </w:rPr>
              <w:t>, dùng từ, đặt câu</w:t>
            </w:r>
          </w:p>
          <w:p w:rsidR="00741145" w:rsidRDefault="005964FB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Đảm bảo quy tắc chính tả, dùng tả, dùng từ, đặt câu</w:t>
            </w:r>
          </w:p>
          <w:p w:rsidR="005964FB" w:rsidRPr="003226F0" w:rsidRDefault="005964FB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1145" w:rsidRPr="003226F0" w:rsidTr="008D5E5D">
        <w:trPr>
          <w:trHeight w:val="53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e. Sáng tạo</w:t>
            </w:r>
          </w:p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Thể hiện suy nghĩ sâu sắc về vấn đề nghị luậ</w:t>
            </w:r>
            <w:r w:rsidR="005964FB">
              <w:rPr>
                <w:rFonts w:ascii="Times New Roman" w:hAnsi="Times New Roman" w:cs="Times New Roman"/>
                <w:sz w:val="26"/>
                <w:szCs w:val="26"/>
              </w:rPr>
              <w:t>n, có cách diễn đạt mới mẻ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741145" w:rsidRPr="003226F0" w:rsidTr="008D5E5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before="13" w:line="340" w:lineRule="exact"/>
              <w:ind w:right="9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Cảm nhậ</w:t>
            </w:r>
            <w:r w:rsidR="00596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của em về vẻ đẹp mùa xuân thiên nhiên và mùa xuân đất nước trong hai khổ thơ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5.0</w:t>
            </w:r>
          </w:p>
        </w:tc>
      </w:tr>
      <w:tr w:rsidR="00741145" w:rsidRPr="003226F0" w:rsidTr="008D5E5D">
        <w:trPr>
          <w:trHeight w:val="498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CF11DC" w:rsidRDefault="00741145" w:rsidP="00CF11DC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11DC">
              <w:rPr>
                <w:rFonts w:ascii="Times New Roman" w:hAnsi="Times New Roman" w:cs="Times New Roman"/>
                <w:i/>
                <w:sz w:val="26"/>
                <w:szCs w:val="26"/>
              </w:rPr>
              <w:t>Đảm bảo cấu trúc bài nghị luận</w:t>
            </w:r>
          </w:p>
          <w:p w:rsidR="00CF11DC" w:rsidRPr="00CF11DC" w:rsidRDefault="00CF11DC" w:rsidP="00CF11DC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Có đủ các phần mở bài, thân bài, kết bài. Mở bài nêu được vấn đề, thân bài triển khai được vấn đề, kết bài kết luận được vấn đề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1145" w:rsidRPr="003226F0" w:rsidTr="008D5E5D">
        <w:trPr>
          <w:trHeight w:val="53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vấn đề cần nghị luận</w:t>
            </w:r>
          </w:p>
          <w:p w:rsidR="00741145" w:rsidRPr="003226F0" w:rsidRDefault="00CF11DC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Vẻ đẹp mùa xuân thiên nhiên và mùa xuân đất nước trong hai khổ thơ.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41145" w:rsidRPr="003226F0" w:rsidTr="00CF11DC">
        <w:trPr>
          <w:trHeight w:val="1303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c. Triển khai vấn đề nghị luận thành các luận điểm</w:t>
            </w:r>
          </w:p>
          <w:p w:rsidR="00741145" w:rsidRPr="003226F0" w:rsidRDefault="00CF11DC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 có thể triển khai theo nhiều cách khác nhau, nhưng cần đảm bảo các ý sau: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F11DC" w:rsidRPr="003226F0" w:rsidTr="00CF11DC">
        <w:trPr>
          <w:trHeight w:val="715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DC" w:rsidRPr="003226F0" w:rsidRDefault="00CF11DC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DC" w:rsidRPr="003226F0" w:rsidRDefault="00CF11DC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DC" w:rsidRPr="001015D2" w:rsidRDefault="00CF11DC" w:rsidP="001015D2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6" w:after="0"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1DC">
              <w:rPr>
                <w:rFonts w:ascii="Times New Roman" w:hAnsi="Times New Roman" w:cs="Times New Roman"/>
                <w:b/>
                <w:sz w:val="26"/>
                <w:szCs w:val="26"/>
              </w:rPr>
              <w:t>* Giới thiệ</w:t>
            </w:r>
            <w:r w:rsidRPr="00CF11DC">
              <w:rPr>
                <w:rFonts w:ascii="Times New Roman" w:hAnsi="Times New Roman" w:cs="Times New Roman"/>
                <w:b/>
                <w:sz w:val="26"/>
                <w:szCs w:val="26"/>
              </w:rPr>
              <w:t>u khái quát về tác giả, tác phẩm và vấn đề nghị luậ</w:t>
            </w:r>
            <w:r w:rsidR="001015D2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F11DC" w:rsidRPr="003226F0" w:rsidTr="00250718">
        <w:trPr>
          <w:trHeight w:val="6416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DC" w:rsidRPr="003226F0" w:rsidRDefault="00CF11DC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DC" w:rsidRPr="003226F0" w:rsidRDefault="00CF11DC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DC" w:rsidRPr="00CF11DC" w:rsidRDefault="00CF11DC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F11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CF11D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Cảm nhậ</w:t>
            </w:r>
            <w:r w:rsidRPr="00CF11D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n </w:t>
            </w:r>
          </w:p>
          <w:p w:rsidR="00CF11DC" w:rsidRDefault="00CF11DC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Mùa xuân thiên nhiên</w:t>
            </w:r>
          </w:p>
          <w:p w:rsidR="00CF11DC" w:rsidRDefault="00CF11DC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+hình ảnh dòng sông, bông hoa, con chim chiền chiện; sắc màu xanh, tím biếc; thanh âm tiếng chim chiền chiện</w:t>
            </w:r>
          </w:p>
          <w:p w:rsidR="00CF11DC" w:rsidRDefault="00CF11DC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biện pháp đảo ngữ, ẩn dụ, chuyển đổi cảm giác…</w:t>
            </w:r>
          </w:p>
          <w:p w:rsidR="00CF11DC" w:rsidRDefault="00250718" w:rsidP="00CF11DC">
            <w:pPr>
              <w:pStyle w:val="ListParagraph"/>
              <w:numPr>
                <w:ilvl w:val="0"/>
                <w:numId w:val="2"/>
              </w:num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Tươi đẹp, tràn đầy sức sống.</w:t>
            </w:r>
          </w:p>
          <w:p w:rsid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-Mùa xuân đất nước:</w:t>
            </w:r>
          </w:p>
          <w:p w:rsid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+hình ảnh người cầm súng, người ra đồng,lộc…</w:t>
            </w:r>
          </w:p>
          <w:p w:rsid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+cấu trúc câu sóng đôi</w:t>
            </w:r>
          </w:p>
          <w:p w:rsid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+phép điệp mùa xuân, tất cả như…</w:t>
            </w:r>
          </w:p>
          <w:p w:rsid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+từ láy hối hả, xôn xao</w:t>
            </w:r>
          </w:p>
          <w:p w:rsidR="00250718" w:rsidRDefault="00250718" w:rsidP="00250718">
            <w:pPr>
              <w:pStyle w:val="ListParagraph"/>
              <w:numPr>
                <w:ilvl w:val="0"/>
                <w:numId w:val="2"/>
              </w:num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Khẩn trương, rộn ràng náo nức.</w:t>
            </w:r>
          </w:p>
          <w:p w:rsidR="00250718" w:rsidRPr="00250718" w:rsidRDefault="00250718" w:rsidP="00250718">
            <w:pPr>
              <w:spacing w:line="340" w:lineRule="exac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-Cảm xúc, thái độ của nhà thơ: say sưa ngây ngất, nâng niu trân trọng, tin tưởng lạc quan…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250718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250718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250718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250718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C" w:rsidRPr="003226F0" w:rsidRDefault="00CF11DC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718" w:rsidRPr="003226F0" w:rsidTr="008D5E5D">
        <w:trPr>
          <w:trHeight w:val="2550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8" w:rsidRPr="003226F0" w:rsidRDefault="00250718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8" w:rsidRPr="003226F0" w:rsidRDefault="00250718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718" w:rsidRDefault="00250718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*Đánh giá chung:</w:t>
            </w:r>
          </w:p>
          <w:p w:rsidR="00250718" w:rsidRDefault="00250718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-Nội dung:</w:t>
            </w:r>
            <w:r w:rsidR="001015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vẻ đẹp của mùa xuân thiên nhiên và mùa xuân của đất nước; tình yêu thiên nhiên, đất nước, cuộc sống của nhà thơ</w:t>
            </w:r>
          </w:p>
          <w:p w:rsidR="001015D2" w:rsidRPr="00250718" w:rsidRDefault="00250718" w:rsidP="00CF11DC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-Nghệ thuật:thể thơ năm chữ; nhạc điệu trong sáng tha thiết, gần gũi với dân ca; hình ảnh giản dị, đẹp, gợi cả…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718" w:rsidRPr="003226F0" w:rsidRDefault="00250718" w:rsidP="00CF11DC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145" w:rsidRPr="003226F0" w:rsidTr="008D5E5D">
        <w:trPr>
          <w:trHeight w:val="516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d. Chính tả, ngữ pháp</w:t>
            </w:r>
          </w:p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1145" w:rsidRPr="003226F0" w:rsidTr="008D5E5D">
        <w:trPr>
          <w:trHeight w:val="516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45" w:rsidRPr="003226F0" w:rsidRDefault="00741145" w:rsidP="008D5E5D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i/>
                <w:sz w:val="26"/>
                <w:szCs w:val="26"/>
              </w:rPr>
              <w:t>e. Sáng tạo</w:t>
            </w:r>
          </w:p>
          <w:p w:rsidR="00741145" w:rsidRPr="003226F0" w:rsidRDefault="00741145" w:rsidP="008D5E5D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Thể hiện sâu sắc suy nghĩ về vấn đề nghị luận; có cách diễn đạt mới mẻ.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41145" w:rsidRPr="003226F0" w:rsidTr="008D5E5D">
        <w:tc>
          <w:tcPr>
            <w:tcW w:w="10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1145" w:rsidRPr="003226F0" w:rsidRDefault="00741145" w:rsidP="008D5E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6F0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</w:tbl>
    <w:p w:rsidR="00741145" w:rsidRPr="003226F0" w:rsidRDefault="00741145" w:rsidP="00741145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41145" w:rsidRPr="003226F0" w:rsidRDefault="00741145" w:rsidP="00741145">
      <w:pPr>
        <w:spacing w:line="3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41145" w:rsidRPr="00E20520" w:rsidRDefault="00741145" w:rsidP="001015D2">
      <w:pPr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26F0">
        <w:rPr>
          <w:rFonts w:ascii="Times New Roman" w:hAnsi="Times New Roman" w:cs="Times New Roman"/>
          <w:b/>
          <w:sz w:val="26"/>
          <w:szCs w:val="26"/>
        </w:rPr>
        <w:t>------------ Hế</w:t>
      </w:r>
      <w:r w:rsidR="001015D2">
        <w:rPr>
          <w:rFonts w:ascii="Times New Roman" w:hAnsi="Times New Roman" w:cs="Times New Roman"/>
          <w:b/>
          <w:sz w:val="26"/>
          <w:szCs w:val="26"/>
        </w:rPr>
        <w:t>t ------------</w:t>
      </w:r>
    </w:p>
    <w:sectPr w:rsidR="00741145" w:rsidRPr="00E2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7C71"/>
    <w:multiLevelType w:val="hybridMultilevel"/>
    <w:tmpl w:val="CF92BA8C"/>
    <w:lvl w:ilvl="0" w:tplc="A83ED22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7621"/>
    <w:multiLevelType w:val="hybridMultilevel"/>
    <w:tmpl w:val="3DE25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5"/>
    <w:rsid w:val="000022C4"/>
    <w:rsid w:val="001015D2"/>
    <w:rsid w:val="00250718"/>
    <w:rsid w:val="00277097"/>
    <w:rsid w:val="003D13BA"/>
    <w:rsid w:val="00464082"/>
    <w:rsid w:val="004A311C"/>
    <w:rsid w:val="0052438C"/>
    <w:rsid w:val="00577C54"/>
    <w:rsid w:val="005964FB"/>
    <w:rsid w:val="00646DC2"/>
    <w:rsid w:val="006811C9"/>
    <w:rsid w:val="00741145"/>
    <w:rsid w:val="00860D18"/>
    <w:rsid w:val="00891E5A"/>
    <w:rsid w:val="009544D6"/>
    <w:rsid w:val="00BA53F5"/>
    <w:rsid w:val="00CF11DC"/>
    <w:rsid w:val="00D61E7F"/>
    <w:rsid w:val="00D857B8"/>
    <w:rsid w:val="00E20520"/>
    <w:rsid w:val="00E24743"/>
    <w:rsid w:val="00E31DB5"/>
    <w:rsid w:val="00F633ED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F04C"/>
  <w15:chartTrackingRefBased/>
  <w15:docId w15:val="{D0C4B5C8-EA10-447F-A354-442C41F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6</Pages>
  <Words>981</Words>
  <Characters>5598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2022-06-21T23:19:00Z</dcterms:created>
  <dcterms:modified xsi:type="dcterms:W3CDTF">2022-06-26T03:23:00Z</dcterms:modified>
</cp:coreProperties>
</file>