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48B7" w14:textId="77777777" w:rsidR="001D4A39" w:rsidRPr="001D4A39" w:rsidRDefault="001D4A39" w:rsidP="001D4A39">
      <w:pPr>
        <w:shd w:val="clear" w:color="auto" w:fill="FFFFFF"/>
        <w:spacing w:after="360" w:line="240" w:lineRule="auto"/>
        <w:jc w:val="center"/>
        <w:rPr>
          <w:rFonts w:ascii="Arial" w:eastAsia="Times New Roman" w:hAnsi="Arial" w:cs="Arial"/>
          <w:color w:val="333333"/>
          <w:sz w:val="24"/>
          <w:szCs w:val="24"/>
        </w:rPr>
      </w:pPr>
    </w:p>
    <w:tbl>
      <w:tblPr>
        <w:tblW w:w="10956" w:type="dxa"/>
        <w:tblCellSpacing w:w="15" w:type="dxa"/>
        <w:tblCellMar>
          <w:top w:w="15" w:type="dxa"/>
          <w:left w:w="15" w:type="dxa"/>
          <w:bottom w:w="15" w:type="dxa"/>
          <w:right w:w="15" w:type="dxa"/>
        </w:tblCellMar>
        <w:tblLook w:val="04A0" w:firstRow="1" w:lastRow="0" w:firstColumn="1" w:lastColumn="0" w:noHBand="0" w:noVBand="1"/>
      </w:tblPr>
      <w:tblGrid>
        <w:gridCol w:w="3781"/>
        <w:gridCol w:w="7175"/>
      </w:tblGrid>
      <w:tr w:rsidR="001D4A39" w:rsidRPr="001D4A39" w14:paraId="11726253" w14:textId="77777777" w:rsidTr="001D4A39">
        <w:trPr>
          <w:tblCellSpacing w:w="15" w:type="dxa"/>
        </w:trPr>
        <w:tc>
          <w:tcPr>
            <w:tcW w:w="3600" w:type="dxa"/>
            <w:tcBorders>
              <w:bottom w:val="single" w:sz="6" w:space="0" w:color="E5E5E5"/>
            </w:tcBorders>
            <w:tcMar>
              <w:top w:w="150" w:type="dxa"/>
              <w:left w:w="0" w:type="dxa"/>
              <w:bottom w:w="150" w:type="dxa"/>
              <w:right w:w="150" w:type="dxa"/>
            </w:tcMar>
            <w:hideMark/>
          </w:tcPr>
          <w:tbl>
            <w:tblPr>
              <w:tblW w:w="3528" w:type="dxa"/>
              <w:tblCellSpacing w:w="15" w:type="dxa"/>
              <w:tblCellMar>
                <w:top w:w="15" w:type="dxa"/>
                <w:left w:w="15" w:type="dxa"/>
                <w:bottom w:w="15" w:type="dxa"/>
                <w:right w:w="15" w:type="dxa"/>
              </w:tblCellMar>
              <w:tblLook w:val="04A0" w:firstRow="1" w:lastRow="0" w:firstColumn="1" w:lastColumn="0" w:noHBand="0" w:noVBand="1"/>
            </w:tblPr>
            <w:tblGrid>
              <w:gridCol w:w="3528"/>
            </w:tblGrid>
            <w:tr w:rsidR="001D4A39" w:rsidRPr="001D4A39" w14:paraId="7C8F1218" w14:textId="77777777">
              <w:trPr>
                <w:tblCellSpacing w:w="15" w:type="dxa"/>
              </w:trPr>
              <w:tc>
                <w:tcPr>
                  <w:tcW w:w="2610" w:type="dxa"/>
                  <w:tcBorders>
                    <w:bottom w:val="single" w:sz="6" w:space="0" w:color="E5E5E5"/>
                  </w:tcBorders>
                  <w:tcMar>
                    <w:top w:w="150" w:type="dxa"/>
                    <w:left w:w="0" w:type="dxa"/>
                    <w:bottom w:w="15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8"/>
                  </w:tblGrid>
                  <w:tr w:rsidR="001D4A39" w:rsidRPr="001D4A39" w14:paraId="7543FDCD" w14:textId="77777777">
                    <w:trPr>
                      <w:tblCellSpacing w:w="15" w:type="dxa"/>
                    </w:trPr>
                    <w:tc>
                      <w:tcPr>
                        <w:tcW w:w="0" w:type="auto"/>
                        <w:tcBorders>
                          <w:bottom w:val="single" w:sz="6" w:space="0" w:color="E5E5E5"/>
                        </w:tcBorders>
                        <w:tcMar>
                          <w:top w:w="150" w:type="dxa"/>
                          <w:left w:w="0" w:type="dxa"/>
                          <w:bottom w:w="150" w:type="dxa"/>
                          <w:right w:w="0" w:type="dxa"/>
                        </w:tcMar>
                        <w:hideMark/>
                      </w:tcPr>
                      <w:p w14:paraId="344279B6"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b/>
                            <w:bCs/>
                            <w:sz w:val="24"/>
                            <w:szCs w:val="24"/>
                          </w:rPr>
                          <w:t>ĐỀ CHÍNH THỨC</w:t>
                        </w:r>
                      </w:p>
                    </w:tc>
                  </w:tr>
                </w:tbl>
                <w:p w14:paraId="4C6C94A3" w14:textId="77777777" w:rsidR="001D4A39" w:rsidRPr="001D4A39" w:rsidRDefault="001D4A39" w:rsidP="001D4A39">
                  <w:pPr>
                    <w:spacing w:after="628" w:line="240" w:lineRule="auto"/>
                    <w:rPr>
                      <w:rFonts w:ascii="Times New Roman" w:eastAsia="Times New Roman" w:hAnsi="Times New Roman" w:cs="Times New Roman"/>
                      <w:sz w:val="24"/>
                      <w:szCs w:val="24"/>
                    </w:rPr>
                  </w:pPr>
                </w:p>
              </w:tc>
            </w:tr>
          </w:tbl>
          <w:p w14:paraId="17B61D9B"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SỞ GIÁO DỤC VÀ ĐÀO TẠO</w:t>
            </w:r>
          </w:p>
          <w:p w14:paraId="409A7297"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NAM ĐỊNH</w:t>
            </w:r>
          </w:p>
        </w:tc>
        <w:tc>
          <w:tcPr>
            <w:tcW w:w="7020" w:type="dxa"/>
            <w:tcBorders>
              <w:bottom w:val="single" w:sz="6" w:space="0" w:color="E5E5E5"/>
            </w:tcBorders>
            <w:tcMar>
              <w:top w:w="150" w:type="dxa"/>
              <w:left w:w="150" w:type="dxa"/>
              <w:bottom w:w="150" w:type="dxa"/>
              <w:right w:w="0" w:type="dxa"/>
            </w:tcMar>
            <w:hideMark/>
          </w:tcPr>
          <w:p w14:paraId="002AD5F0" w14:textId="77777777" w:rsidR="001D4A39" w:rsidRPr="001D4A39" w:rsidRDefault="001D4A39" w:rsidP="001D4A39">
            <w:pPr>
              <w:spacing w:after="0"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ĐỀ THI TUYỂN SINH VÀO LỚP 10 THPT</w:t>
            </w:r>
          </w:p>
          <w:p w14:paraId="065E0BD1"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Năm học 2016 – 2017</w:t>
            </w:r>
          </w:p>
          <w:p w14:paraId="60F80A2C"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Môn: NGỮ VĂN</w:t>
            </w:r>
          </w:p>
          <w:p w14:paraId="26AB1981"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i/>
                <w:iCs/>
                <w:sz w:val="24"/>
                <w:szCs w:val="24"/>
              </w:rPr>
              <w:t>Thời gian làm bài: 120 phút</w:t>
            </w:r>
          </w:p>
          <w:p w14:paraId="0CFE438E"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i/>
                <w:iCs/>
                <w:sz w:val="24"/>
                <w:szCs w:val="24"/>
              </w:rPr>
              <w:t>(Đề thi gồm 02 trang)</w:t>
            </w:r>
          </w:p>
        </w:tc>
      </w:tr>
    </w:tbl>
    <w:p w14:paraId="6C32C56B"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Phần I: Tiếng Việt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2,0 điểm</w:t>
      </w:r>
      <w:r w:rsidRPr="001D4A39">
        <w:rPr>
          <w:rFonts w:ascii="Arial" w:eastAsia="Times New Roman" w:hAnsi="Arial" w:cs="Arial"/>
          <w:color w:val="333333"/>
          <w:sz w:val="24"/>
          <w:szCs w:val="24"/>
        </w:rPr>
        <w:t>)</w:t>
      </w:r>
    </w:p>
    <w:p w14:paraId="72CC8DB5"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Hãy viết chữ cái đứng trước phương án đúng vào bài làm.</w:t>
      </w:r>
    </w:p>
    <w:p w14:paraId="2C655210"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1</w:t>
      </w:r>
      <w:r w:rsidRPr="001D4A39">
        <w:rPr>
          <w:rFonts w:ascii="Arial" w:eastAsia="Times New Roman" w:hAnsi="Arial" w:cs="Arial"/>
          <w:color w:val="333333"/>
          <w:sz w:val="24"/>
          <w:szCs w:val="24"/>
        </w:rPr>
        <w:t>: </w:t>
      </w:r>
      <w:r w:rsidRPr="001D4A39">
        <w:rPr>
          <w:rFonts w:ascii="Arial" w:eastAsia="Times New Roman" w:hAnsi="Arial" w:cs="Arial"/>
          <w:i/>
          <w:iCs/>
          <w:color w:val="333333"/>
          <w:sz w:val="24"/>
          <w:szCs w:val="24"/>
        </w:rPr>
        <w:t>Nói giảm nói tránh</w:t>
      </w:r>
      <w:r w:rsidRPr="001D4A39">
        <w:rPr>
          <w:rFonts w:ascii="Arial" w:eastAsia="Times New Roman" w:hAnsi="Arial" w:cs="Arial"/>
          <w:color w:val="333333"/>
          <w:sz w:val="24"/>
          <w:szCs w:val="24"/>
        </w:rPr>
        <w:t> là phép tu từ liên quan đến phương châm hội thoại nào?</w:t>
      </w:r>
    </w:p>
    <w:p w14:paraId="460A0CA6" w14:textId="77777777" w:rsidR="001D4A39" w:rsidRPr="001D4A39" w:rsidRDefault="001D4A39" w:rsidP="001D4A39">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Phương châm về lượng C. Phương châm quan hệ</w:t>
      </w:r>
    </w:p>
    <w:p w14:paraId="0A94182C" w14:textId="77777777" w:rsidR="001D4A39" w:rsidRPr="001D4A39" w:rsidRDefault="001D4A39" w:rsidP="001D4A39">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Phương châm về chất D. Phương châm lịch sự</w:t>
      </w:r>
    </w:p>
    <w:p w14:paraId="6E6FF79E"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2</w:t>
      </w:r>
      <w:r w:rsidRPr="001D4A39">
        <w:rPr>
          <w:rFonts w:ascii="Arial" w:eastAsia="Times New Roman" w:hAnsi="Arial" w:cs="Arial"/>
          <w:color w:val="333333"/>
          <w:sz w:val="24"/>
          <w:szCs w:val="24"/>
        </w:rPr>
        <w:t>: Trong các từ sau, từ nào </w:t>
      </w:r>
      <w:r w:rsidRPr="001D4A39">
        <w:rPr>
          <w:rFonts w:ascii="Arial" w:eastAsia="Times New Roman" w:hAnsi="Arial" w:cs="Arial"/>
          <w:b/>
          <w:bCs/>
          <w:color w:val="333333"/>
          <w:sz w:val="24"/>
          <w:szCs w:val="24"/>
        </w:rPr>
        <w:t>không</w:t>
      </w:r>
      <w:r w:rsidRPr="001D4A39">
        <w:rPr>
          <w:rFonts w:ascii="Arial" w:eastAsia="Times New Roman" w:hAnsi="Arial" w:cs="Arial"/>
          <w:color w:val="333333"/>
          <w:sz w:val="24"/>
          <w:szCs w:val="24"/>
        </w:rPr>
        <w:t> phải là từ Hán Việt?</w:t>
      </w:r>
    </w:p>
    <w:p w14:paraId="587B6BF9" w14:textId="77777777" w:rsidR="001D4A39" w:rsidRPr="001D4A39" w:rsidRDefault="001D4A39" w:rsidP="001D4A39">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tế cáo C. trời đất</w:t>
      </w:r>
    </w:p>
    <w:p w14:paraId="11EA07CD" w14:textId="77777777" w:rsidR="001D4A39" w:rsidRPr="001D4A39" w:rsidRDefault="001D4A39" w:rsidP="001D4A39">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hoàng đế D. niên hiệu</w:t>
      </w:r>
    </w:p>
    <w:p w14:paraId="5A39FCDE"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3</w:t>
      </w:r>
      <w:r w:rsidRPr="001D4A39">
        <w:rPr>
          <w:rFonts w:ascii="Arial" w:eastAsia="Times New Roman" w:hAnsi="Arial" w:cs="Arial"/>
          <w:color w:val="333333"/>
          <w:sz w:val="24"/>
          <w:szCs w:val="24"/>
        </w:rPr>
        <w:t>: Xét về cấu tạo ngữ pháp, câu “</w:t>
      </w:r>
      <w:r w:rsidRPr="001D4A39">
        <w:rPr>
          <w:rFonts w:ascii="Arial" w:eastAsia="Times New Roman" w:hAnsi="Arial" w:cs="Arial"/>
          <w:i/>
          <w:iCs/>
          <w:color w:val="333333"/>
          <w:sz w:val="24"/>
          <w:szCs w:val="24"/>
        </w:rPr>
        <w:t>Mồm bỏm bẻm nhai trầu, cặp mắt hung hung đỏ hấp háy.</w:t>
      </w:r>
      <w:r w:rsidRPr="001D4A39">
        <w:rPr>
          <w:rFonts w:ascii="Arial" w:eastAsia="Times New Roman" w:hAnsi="Arial" w:cs="Arial"/>
          <w:color w:val="333333"/>
          <w:sz w:val="24"/>
          <w:szCs w:val="24"/>
        </w:rPr>
        <w:t>” (Kim Lân) thuộc kiểu</w:t>
      </w:r>
    </w:p>
    <w:p w14:paraId="7DA6AFBB" w14:textId="77777777" w:rsidR="001D4A39" w:rsidRPr="001D4A39" w:rsidRDefault="001D4A39" w:rsidP="001D4A39">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câu đơn. C. câu đặc biệt.</w:t>
      </w:r>
    </w:p>
    <w:p w14:paraId="7EB08607" w14:textId="77777777" w:rsidR="001D4A39" w:rsidRPr="001D4A39" w:rsidRDefault="001D4A39" w:rsidP="001D4A39">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câu ghép. D. câu rút gọn.</w:t>
      </w:r>
    </w:p>
    <w:p w14:paraId="5512A65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4</w:t>
      </w:r>
      <w:r w:rsidRPr="001D4A39">
        <w:rPr>
          <w:rFonts w:ascii="Arial" w:eastAsia="Times New Roman" w:hAnsi="Arial" w:cs="Arial"/>
          <w:color w:val="333333"/>
          <w:sz w:val="24"/>
          <w:szCs w:val="24"/>
        </w:rPr>
        <w:t>: Từ in đậm trong câu thơ “</w:t>
      </w:r>
      <w:r w:rsidRPr="001D4A39">
        <w:rPr>
          <w:rFonts w:ascii="Arial" w:eastAsia="Times New Roman" w:hAnsi="Arial" w:cs="Arial"/>
          <w:b/>
          <w:bCs/>
          <w:i/>
          <w:iCs/>
          <w:color w:val="333333"/>
          <w:sz w:val="24"/>
          <w:szCs w:val="24"/>
        </w:rPr>
        <w:t>Ôi</w:t>
      </w:r>
      <w:r w:rsidRPr="001D4A39">
        <w:rPr>
          <w:rFonts w:ascii="Arial" w:eastAsia="Times New Roman" w:hAnsi="Arial" w:cs="Arial"/>
          <w:i/>
          <w:iCs/>
          <w:color w:val="333333"/>
          <w:sz w:val="24"/>
          <w:szCs w:val="24"/>
        </w:rPr>
        <w:t>!Hàng tre xanh xanh Việt Nam</w:t>
      </w:r>
      <w:r w:rsidRPr="001D4A39">
        <w:rPr>
          <w:rFonts w:ascii="Arial" w:eastAsia="Times New Roman" w:hAnsi="Arial" w:cs="Arial"/>
          <w:color w:val="333333"/>
          <w:sz w:val="24"/>
          <w:szCs w:val="24"/>
        </w:rPr>
        <w:t>” (Viễn Phương) thuộc thành phần</w:t>
      </w:r>
    </w:p>
    <w:p w14:paraId="4785264F" w14:textId="77777777" w:rsidR="001D4A39" w:rsidRPr="001D4A39" w:rsidRDefault="001D4A39" w:rsidP="001D4A39">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gọi – đáp. C. phụ chú.</w:t>
      </w:r>
    </w:p>
    <w:p w14:paraId="5A1B8D73" w14:textId="77777777" w:rsidR="001D4A39" w:rsidRPr="001D4A39" w:rsidRDefault="001D4A39" w:rsidP="001D4A39">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tình thái. D. cảm thán.</w:t>
      </w:r>
    </w:p>
    <w:p w14:paraId="6E0E4C11"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5</w:t>
      </w:r>
      <w:r w:rsidRPr="001D4A39">
        <w:rPr>
          <w:rFonts w:ascii="Arial" w:eastAsia="Times New Roman" w:hAnsi="Arial" w:cs="Arial"/>
          <w:color w:val="333333"/>
          <w:sz w:val="24"/>
          <w:szCs w:val="24"/>
        </w:rPr>
        <w:t>: Câu văn “</w:t>
      </w:r>
      <w:r w:rsidRPr="001D4A39">
        <w:rPr>
          <w:rFonts w:ascii="Arial" w:eastAsia="Times New Roman" w:hAnsi="Arial" w:cs="Arial"/>
          <w:i/>
          <w:iCs/>
          <w:color w:val="333333"/>
          <w:sz w:val="24"/>
          <w:szCs w:val="24"/>
        </w:rPr>
        <w:t>Chúng mày đâu rồi, ra thầy chia quà cho nào.</w:t>
      </w:r>
      <w:r w:rsidRPr="001D4A39">
        <w:rPr>
          <w:rFonts w:ascii="Arial" w:eastAsia="Times New Roman" w:hAnsi="Arial" w:cs="Arial"/>
          <w:color w:val="333333"/>
          <w:sz w:val="24"/>
          <w:szCs w:val="24"/>
        </w:rPr>
        <w:t>” (Kim Lân) thuộc loại câu</w:t>
      </w:r>
    </w:p>
    <w:p w14:paraId="35891978" w14:textId="77777777" w:rsidR="001D4A39" w:rsidRPr="001D4A39" w:rsidRDefault="001D4A39" w:rsidP="001D4A39">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trần thuật. C. cầu khiến.</w:t>
      </w:r>
    </w:p>
    <w:p w14:paraId="67A2DCA5" w14:textId="77777777" w:rsidR="001D4A39" w:rsidRPr="001D4A39" w:rsidRDefault="001D4A39" w:rsidP="001D4A39">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nghi vấn. D. cảm thán.</w:t>
      </w:r>
    </w:p>
    <w:p w14:paraId="6DF78DCA"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lastRenderedPageBreak/>
        <w:t>Câu 6</w:t>
      </w:r>
      <w:r w:rsidRPr="001D4A39">
        <w:rPr>
          <w:rFonts w:ascii="Arial" w:eastAsia="Times New Roman" w:hAnsi="Arial" w:cs="Arial"/>
          <w:color w:val="333333"/>
          <w:sz w:val="24"/>
          <w:szCs w:val="24"/>
        </w:rPr>
        <w:t>: Câu văn nào sau đây có khởi ngữ?</w:t>
      </w:r>
    </w:p>
    <w:p w14:paraId="4D077525" w14:textId="77777777" w:rsidR="001D4A39" w:rsidRPr="001D4A39" w:rsidRDefault="001D4A39" w:rsidP="001D4A39">
      <w:pPr>
        <w:numPr>
          <w:ilvl w:val="0"/>
          <w:numId w:val="7"/>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Về trí thông minh thì nó là nhất. C. Nó là một học sinh thông minh.</w:t>
      </w:r>
    </w:p>
    <w:p w14:paraId="3225E289" w14:textId="77777777" w:rsidR="001D4A39" w:rsidRPr="001D4A39" w:rsidRDefault="001D4A39" w:rsidP="001D4A39">
      <w:pPr>
        <w:numPr>
          <w:ilvl w:val="0"/>
          <w:numId w:val="7"/>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Nó thông minh nhưng hơi cẩu thả. D. Người thông minh nhất lớp là nó.</w:t>
      </w:r>
    </w:p>
    <w:p w14:paraId="7270704B"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7</w:t>
      </w:r>
      <w:r w:rsidRPr="001D4A39">
        <w:rPr>
          <w:rFonts w:ascii="Arial" w:eastAsia="Times New Roman" w:hAnsi="Arial" w:cs="Arial"/>
          <w:color w:val="333333"/>
          <w:sz w:val="24"/>
          <w:szCs w:val="24"/>
        </w:rPr>
        <w:t>: Các câu “</w:t>
      </w:r>
      <w:r w:rsidRPr="001D4A39">
        <w:rPr>
          <w:rFonts w:ascii="Arial" w:eastAsia="Times New Roman" w:hAnsi="Arial" w:cs="Arial"/>
          <w:i/>
          <w:iCs/>
          <w:color w:val="333333"/>
          <w:sz w:val="24"/>
          <w:szCs w:val="24"/>
        </w:rPr>
        <w:t>Văn nghệ đã làm cho tâm hồn họ thực sự được sống. Lời gửi của văn nghệ là sự sống” </w:t>
      </w:r>
      <w:r w:rsidRPr="001D4A39">
        <w:rPr>
          <w:rFonts w:ascii="Arial" w:eastAsia="Times New Roman" w:hAnsi="Arial" w:cs="Arial"/>
          <w:color w:val="333333"/>
          <w:sz w:val="24"/>
          <w:szCs w:val="24"/>
        </w:rPr>
        <w:t>(Nguyễn Đình Thi) đã sử dụng phép liên kết gì?</w:t>
      </w:r>
    </w:p>
    <w:p w14:paraId="5E90D4DF" w14:textId="77777777" w:rsidR="001D4A39" w:rsidRPr="001D4A39" w:rsidRDefault="001D4A39" w:rsidP="001D4A39">
      <w:pPr>
        <w:numPr>
          <w:ilvl w:val="0"/>
          <w:numId w:val="8"/>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Phép lặp từ ngữ C. Phép nối</w:t>
      </w:r>
    </w:p>
    <w:p w14:paraId="754350F1" w14:textId="77777777" w:rsidR="001D4A39" w:rsidRPr="001D4A39" w:rsidRDefault="001D4A39" w:rsidP="001D4A39">
      <w:pPr>
        <w:numPr>
          <w:ilvl w:val="0"/>
          <w:numId w:val="8"/>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Phép thế D. Phép đồng nghĩa, trái nghĩa</w:t>
      </w:r>
    </w:p>
    <w:p w14:paraId="328516E7"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8</w:t>
      </w:r>
      <w:r w:rsidRPr="001D4A39">
        <w:rPr>
          <w:rFonts w:ascii="Arial" w:eastAsia="Times New Roman" w:hAnsi="Arial" w:cs="Arial"/>
          <w:color w:val="333333"/>
          <w:sz w:val="24"/>
          <w:szCs w:val="24"/>
        </w:rPr>
        <w:t>: Trong câu thơ “</w:t>
      </w:r>
      <w:r w:rsidRPr="001D4A39">
        <w:rPr>
          <w:rFonts w:ascii="Arial" w:eastAsia="Times New Roman" w:hAnsi="Arial" w:cs="Arial"/>
          <w:i/>
          <w:iCs/>
          <w:color w:val="333333"/>
          <w:sz w:val="24"/>
          <w:szCs w:val="24"/>
        </w:rPr>
        <w:t>Mặt trời của bắp thì nằm trên đồi/Mặt trời của mẹ, em nằm trên lưng</w:t>
      </w:r>
      <w:r w:rsidRPr="001D4A39">
        <w:rPr>
          <w:rFonts w:ascii="Arial" w:eastAsia="Times New Roman" w:hAnsi="Arial" w:cs="Arial"/>
          <w:color w:val="333333"/>
          <w:sz w:val="24"/>
          <w:szCs w:val="24"/>
        </w:rPr>
        <w:t>”, Nguyễn Khoa Điềm đã sử dụng biện pháp tu từ</w:t>
      </w:r>
    </w:p>
    <w:p w14:paraId="36CC5E61" w14:textId="77777777" w:rsidR="001D4A39" w:rsidRPr="001D4A39" w:rsidRDefault="001D4A39" w:rsidP="001D4A39">
      <w:pPr>
        <w:numPr>
          <w:ilvl w:val="0"/>
          <w:numId w:val="9"/>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hoán dụ. B. ẩn dụ. C. so sánh. D. nói quá.</w:t>
      </w:r>
    </w:p>
    <w:p w14:paraId="594D8D7F"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Phần II: Đọc-hiểu văn bản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3,0 điểm</w:t>
      </w:r>
      <w:r w:rsidRPr="001D4A39">
        <w:rPr>
          <w:rFonts w:ascii="Arial" w:eastAsia="Times New Roman" w:hAnsi="Arial" w:cs="Arial"/>
          <w:color w:val="333333"/>
          <w:sz w:val="24"/>
          <w:szCs w:val="24"/>
        </w:rPr>
        <w:t>)</w:t>
      </w:r>
    </w:p>
    <w:p w14:paraId="0F3A2E4F"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Em hãy đọc văn bản và thực hiện các yêu cầu nêu ở dưới:</w:t>
      </w:r>
    </w:p>
    <w:p w14:paraId="460F5920"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Hôm nay người bạn tốt nhất của tôi đã làm khác đi những gì tôi nghĩ ”.</w:t>
      </w:r>
      <w:r w:rsidRPr="001D4A39">
        <w:rPr>
          <w:rFonts w:ascii="Arial" w:eastAsia="Times New Roman" w:hAnsi="Arial" w:cs="Arial"/>
          <w:i/>
          <w:iCs/>
          <w:color w:val="333333"/>
          <w:sz w:val="24"/>
          <w:szCs w:val="24"/>
        </w:rPr>
        <w:br/>
      </w:r>
    </w:p>
    <w:p w14:paraId="55DB04F4"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Hôm nay người bạn tốt nhất của tôi đã cứu sống tôi</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 Người kia hỏi: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Tại sao khi tôi xúc phạm anh, anh viết lên cát, còn bây giờ anh lại khắc lên đá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stAsia="Times New Roman" w:hAnsi="Arial" w:cs="Arial"/>
          <w:i/>
          <w:iCs/>
          <w:color w:val="333333"/>
          <w:sz w:val="24"/>
          <w:szCs w:val="24"/>
        </w:rPr>
        <w:br/>
      </w:r>
      <w:r w:rsidRPr="001D4A39">
        <w:rPr>
          <w:rFonts w:ascii="Arial" w:eastAsia="Times New Roman" w:hAnsi="Arial" w:cs="Arial"/>
          <w:i/>
          <w:iCs/>
          <w:color w:val="333333"/>
          <w:sz w:val="24"/>
          <w:szCs w:val="24"/>
        </w:rPr>
        <w:br/>
        <w:t>Anh ta trả lời: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Những điều viết lên cát sẽ mau chóng xóa nhòa theo thời gian, nhưng không ai có thể xóa được những điều tốt đẹp đã được ghi tạc trên đá, trong lòng người</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stAsia="Times New Roman" w:hAnsi="Arial" w:cs="Arial"/>
          <w:i/>
          <w:iCs/>
          <w:color w:val="333333"/>
          <w:sz w:val="24"/>
          <w:szCs w:val="24"/>
        </w:rPr>
        <w:br/>
      </w:r>
      <w:r w:rsidRPr="001D4A39">
        <w:rPr>
          <w:rFonts w:ascii="Arial" w:eastAsia="Times New Roman" w:hAnsi="Arial" w:cs="Arial"/>
          <w:i/>
          <w:iCs/>
          <w:color w:val="333333"/>
          <w:sz w:val="24"/>
          <w:szCs w:val="24"/>
        </w:rPr>
        <w:br/>
        <w:t>Vậy mỗi chúng ta hãy học cách viết những nỗi đau buồn, thù hận lên cát và khắc ghi những ân nghĩa lên đá.</w:t>
      </w:r>
    </w:p>
    <w:p w14:paraId="4E59E6CC"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Dẫn theo </w:t>
      </w:r>
      <w:r w:rsidRPr="001D4A39">
        <w:rPr>
          <w:rFonts w:ascii="Arial" w:eastAsia="Times New Roman" w:hAnsi="Arial" w:cs="Arial"/>
          <w:color w:val="333333"/>
          <w:sz w:val="24"/>
          <w:szCs w:val="24"/>
        </w:rPr>
        <w:t>Ngữ văn 9, tập 1, NXB Giáo dục, 2016, tr.160)</w:t>
      </w:r>
    </w:p>
    <w:p w14:paraId="30482CDE" w14:textId="77777777" w:rsidR="00013196" w:rsidRDefault="001D4A39" w:rsidP="001D4A39">
      <w:pPr>
        <w:numPr>
          <w:ilvl w:val="0"/>
          <w:numId w:val="1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Nêu phương thức biểu đạt chủ yếu của văn bản. (</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br/>
      </w:r>
      <w:r w:rsidRPr="001D4A39">
        <w:rPr>
          <w:rFonts w:ascii="Arial" w:eastAsia="Times New Roman" w:hAnsi="Arial" w:cs="Arial"/>
          <w:i/>
          <w:iCs/>
          <w:color w:val="333333"/>
          <w:sz w:val="24"/>
          <w:szCs w:val="24"/>
        </w:rPr>
        <w:br/>
      </w:r>
      <w:r w:rsidRPr="001D4A39">
        <w:rPr>
          <w:rFonts w:ascii="Arial" w:eastAsia="Times New Roman" w:hAnsi="Arial" w:cs="Arial"/>
          <w:color w:val="333333"/>
          <w:sz w:val="24"/>
          <w:szCs w:val="24"/>
        </w:rPr>
        <w:t>2. Hãy cho biết yếu tố nghị luận thể hiện ở những câu văn nào? Chỉ ra vai trò của yếu tố ấy trong việc làm nổi bật nội dung của văn bản. (</w:t>
      </w:r>
      <w:r w:rsidRPr="001D4A39">
        <w:rPr>
          <w:rFonts w:ascii="Arial" w:eastAsia="Times New Roman" w:hAnsi="Arial" w:cs="Arial"/>
          <w:i/>
          <w:iCs/>
          <w:color w:val="333333"/>
          <w:sz w:val="24"/>
          <w:szCs w:val="24"/>
        </w:rPr>
        <w:t>1,5 điểm</w:t>
      </w:r>
      <w:r w:rsidRPr="001D4A39">
        <w:rPr>
          <w:rFonts w:ascii="Arial" w:eastAsia="Times New Roman" w:hAnsi="Arial" w:cs="Arial"/>
          <w:color w:val="333333"/>
          <w:sz w:val="24"/>
          <w:szCs w:val="24"/>
        </w:rPr>
        <w:t>)</w:t>
      </w:r>
    </w:p>
    <w:p w14:paraId="69F7F7FF" w14:textId="3897BD5B" w:rsidR="001D4A39" w:rsidRPr="001D4A39" w:rsidRDefault="001D4A39" w:rsidP="001D4A39">
      <w:pPr>
        <w:numPr>
          <w:ilvl w:val="0"/>
          <w:numId w:val="1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i/>
          <w:iCs/>
          <w:color w:val="333333"/>
          <w:sz w:val="24"/>
          <w:szCs w:val="24"/>
        </w:rPr>
        <w:lastRenderedPageBreak/>
        <w:br/>
      </w:r>
      <w:r w:rsidRPr="001D4A39">
        <w:rPr>
          <w:rFonts w:ascii="Arial" w:eastAsia="Times New Roman" w:hAnsi="Arial" w:cs="Arial"/>
          <w:i/>
          <w:iCs/>
          <w:color w:val="333333"/>
          <w:sz w:val="24"/>
          <w:szCs w:val="24"/>
        </w:rPr>
        <w:br/>
      </w:r>
      <w:r w:rsidRPr="001D4A39">
        <w:rPr>
          <w:rFonts w:ascii="Arial" w:eastAsia="Times New Roman" w:hAnsi="Arial" w:cs="Arial"/>
          <w:color w:val="333333"/>
          <w:sz w:val="24"/>
          <w:szCs w:val="24"/>
        </w:rPr>
        <w:t>3. “</w:t>
      </w:r>
      <w:r w:rsidRPr="001D4A39">
        <w:rPr>
          <w:rFonts w:ascii="Arial" w:eastAsia="Times New Roman" w:hAnsi="Arial" w:cs="Arial"/>
          <w:i/>
          <w:iCs/>
          <w:color w:val="333333"/>
          <w:sz w:val="24"/>
          <w:szCs w:val="24"/>
        </w:rPr>
        <w:t>Tha thứ là một món quà vô giá</w:t>
      </w:r>
      <w:r w:rsidRPr="001D4A39">
        <w:rPr>
          <w:rFonts w:ascii="Arial" w:eastAsia="Times New Roman" w:hAnsi="Arial" w:cs="Arial"/>
          <w:color w:val="333333"/>
          <w:sz w:val="24"/>
          <w:szCs w:val="24"/>
        </w:rPr>
        <w:t> ”. Viết một đoạn văn trình bày suy nghĩ của em về “</w:t>
      </w:r>
      <w:r w:rsidRPr="001D4A39">
        <w:rPr>
          <w:rFonts w:ascii="Arial" w:eastAsia="Times New Roman" w:hAnsi="Arial" w:cs="Arial"/>
          <w:i/>
          <w:iCs/>
          <w:color w:val="333333"/>
          <w:sz w:val="24"/>
          <w:szCs w:val="24"/>
        </w:rPr>
        <w:t>món quà vô giá</w:t>
      </w:r>
      <w:r w:rsidRPr="001D4A39">
        <w:rPr>
          <w:rFonts w:ascii="Arial" w:eastAsia="Times New Roman" w:hAnsi="Arial" w:cs="Arial"/>
          <w:color w:val="333333"/>
          <w:sz w:val="24"/>
          <w:szCs w:val="24"/>
        </w:rPr>
        <w:t> ” ấy. (</w:t>
      </w:r>
      <w:r w:rsidRPr="001D4A39">
        <w:rPr>
          <w:rFonts w:ascii="Arial" w:eastAsia="Times New Roman" w:hAnsi="Arial" w:cs="Arial"/>
          <w:i/>
          <w:iCs/>
          <w:color w:val="333333"/>
          <w:sz w:val="24"/>
          <w:szCs w:val="24"/>
        </w:rPr>
        <w:t>1,0 điểm</w:t>
      </w:r>
      <w:r w:rsidRPr="001D4A39">
        <w:rPr>
          <w:rFonts w:ascii="Arial" w:eastAsia="Times New Roman" w:hAnsi="Arial" w:cs="Arial"/>
          <w:color w:val="333333"/>
          <w:sz w:val="24"/>
          <w:szCs w:val="24"/>
        </w:rPr>
        <w:t>)</w:t>
      </w:r>
    </w:p>
    <w:p w14:paraId="68F1F44F"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Phần III: Làm văn</w:t>
      </w:r>
      <w:r w:rsidRPr="001D4A39">
        <w:rPr>
          <w:rFonts w:ascii="Arial" w:eastAsia="Times New Roman" w:hAnsi="Arial" w:cs="Arial"/>
          <w:color w:val="333333"/>
          <w:sz w:val="24"/>
          <w:szCs w:val="24"/>
        </w:rPr>
        <w:t> (</w:t>
      </w:r>
      <w:r w:rsidRPr="001D4A39">
        <w:rPr>
          <w:rFonts w:ascii="Arial" w:eastAsia="Times New Roman" w:hAnsi="Arial" w:cs="Arial"/>
          <w:i/>
          <w:iCs/>
          <w:color w:val="333333"/>
          <w:sz w:val="24"/>
          <w:szCs w:val="24"/>
        </w:rPr>
        <w:t>5,0 điểm</w:t>
      </w:r>
      <w:r w:rsidRPr="001D4A39">
        <w:rPr>
          <w:rFonts w:ascii="Arial" w:eastAsia="Times New Roman" w:hAnsi="Arial" w:cs="Arial"/>
          <w:color w:val="333333"/>
          <w:sz w:val="24"/>
          <w:szCs w:val="24"/>
        </w:rPr>
        <w:t>)</w:t>
      </w:r>
    </w:p>
    <w:p w14:paraId="2536728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Cảm nhận của em về đoạn thơ sau:</w:t>
      </w:r>
    </w:p>
    <w:p w14:paraId="34D3D01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“Thình lình đèn điện tắt</w:t>
      </w:r>
    </w:p>
    <w:p w14:paraId="3CE2437E"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phòng buyn-đinh tối om</w:t>
      </w:r>
    </w:p>
    <w:p w14:paraId="4F440367"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vội bật tung cửa sổ</w:t>
      </w:r>
    </w:p>
    <w:p w14:paraId="7F435CF5"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đột ngột vầng trăng tròn</w:t>
      </w:r>
    </w:p>
    <w:p w14:paraId="56521B56"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Ngửa mặt lên nhìn mặt</w:t>
      </w:r>
    </w:p>
    <w:p w14:paraId="26EFA7A8"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có cái gì rưng rưng</w:t>
      </w:r>
    </w:p>
    <w:p w14:paraId="52FFA3B5"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như là đồng là bể</w:t>
      </w:r>
    </w:p>
    <w:p w14:paraId="34384221"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như là sông là rừng</w:t>
      </w:r>
    </w:p>
    <w:p w14:paraId="6D4DAAA0"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Trăng cứ tròn vành vạnh</w:t>
      </w:r>
    </w:p>
    <w:p w14:paraId="5797B6A2"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kể chi người vô tình</w:t>
      </w:r>
    </w:p>
    <w:p w14:paraId="72463E17"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ánh trăng im phăng phắc</w:t>
      </w:r>
    </w:p>
    <w:p w14:paraId="0BC8DF0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đủ cho ta giật mình.</w:t>
      </w:r>
      <w:r w:rsidRPr="001D4A39">
        <w:rPr>
          <w:rFonts w:ascii="Arial" w:eastAsia="Times New Roman" w:hAnsi="Arial" w:cs="Arial"/>
          <w:color w:val="333333"/>
          <w:sz w:val="24"/>
          <w:szCs w:val="24"/>
        </w:rPr>
        <w:t>”</w:t>
      </w:r>
    </w:p>
    <w:p w14:paraId="342023DF"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(Nguyễn Duy, </w:t>
      </w:r>
      <w:r w:rsidRPr="001D4A39">
        <w:rPr>
          <w:rFonts w:ascii="Arial" w:eastAsia="Times New Roman" w:hAnsi="Arial" w:cs="Arial"/>
          <w:i/>
          <w:iCs/>
          <w:color w:val="333333"/>
          <w:sz w:val="24"/>
          <w:szCs w:val="24"/>
        </w:rPr>
        <w:t>Ánh trăng</w:t>
      </w:r>
      <w:r w:rsidRPr="001D4A39">
        <w:rPr>
          <w:rFonts w:ascii="Arial" w:eastAsia="Times New Roman" w:hAnsi="Arial" w:cs="Arial"/>
          <w:color w:val="333333"/>
          <w:sz w:val="24"/>
          <w:szCs w:val="24"/>
        </w:rPr>
        <w:t>, Ngữ văn 9, tập 1, NXB Giáo dục, 2016, tr.156)</w:t>
      </w:r>
    </w:p>
    <w:p w14:paraId="500CFB2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Họ và tên thí sinh ……………………………………… Giám thị số 1 ……………………………………………………</w:t>
      </w:r>
    </w:p>
    <w:p w14:paraId="1D0CCD09"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Số báo danh………………………..…………………….. Giám thị số 2…………………………………………………….</w:t>
      </w:r>
    </w:p>
    <w:tbl>
      <w:tblPr>
        <w:tblW w:w="10956" w:type="dxa"/>
        <w:tblCellSpacing w:w="15" w:type="dxa"/>
        <w:tblCellMar>
          <w:top w:w="15" w:type="dxa"/>
          <w:left w:w="15" w:type="dxa"/>
          <w:bottom w:w="15" w:type="dxa"/>
          <w:right w:w="15" w:type="dxa"/>
        </w:tblCellMar>
        <w:tblLook w:val="04A0" w:firstRow="1" w:lastRow="0" w:firstColumn="1" w:lastColumn="0" w:noHBand="0" w:noVBand="1"/>
      </w:tblPr>
      <w:tblGrid>
        <w:gridCol w:w="3792"/>
        <w:gridCol w:w="7164"/>
      </w:tblGrid>
      <w:tr w:rsidR="001D4A39" w:rsidRPr="001D4A39" w14:paraId="77228DD7" w14:textId="77777777" w:rsidTr="001D4A39">
        <w:trPr>
          <w:tblCellSpacing w:w="15" w:type="dxa"/>
        </w:trPr>
        <w:tc>
          <w:tcPr>
            <w:tcW w:w="3600" w:type="dxa"/>
            <w:tcBorders>
              <w:bottom w:val="single" w:sz="6" w:space="0" w:color="E5E5E5"/>
            </w:tcBorders>
            <w:tcMar>
              <w:top w:w="150" w:type="dxa"/>
              <w:left w:w="0" w:type="dxa"/>
              <w:bottom w:w="150" w:type="dxa"/>
              <w:right w:w="150" w:type="dxa"/>
            </w:tcMar>
            <w:hideMark/>
          </w:tcPr>
          <w:p w14:paraId="0F228406"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lastRenderedPageBreak/>
              <w:t>SỞ GIÁO DỤC VÀ ĐÀO TẠO</w:t>
            </w:r>
          </w:p>
          <w:p w14:paraId="3A2FA509"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NAM ĐỊNH</w:t>
            </w:r>
          </w:p>
        </w:tc>
        <w:tc>
          <w:tcPr>
            <w:tcW w:w="6840" w:type="dxa"/>
            <w:tcBorders>
              <w:bottom w:val="single" w:sz="6" w:space="0" w:color="E5E5E5"/>
            </w:tcBorders>
            <w:tcMar>
              <w:top w:w="150" w:type="dxa"/>
              <w:left w:w="150" w:type="dxa"/>
              <w:bottom w:w="150" w:type="dxa"/>
              <w:right w:w="0" w:type="dxa"/>
            </w:tcMar>
            <w:hideMark/>
          </w:tcPr>
          <w:p w14:paraId="50DB0F5A" w14:textId="77777777" w:rsidR="001D4A39" w:rsidRPr="001D4A39" w:rsidRDefault="001D4A39" w:rsidP="001D4A39">
            <w:pPr>
              <w:spacing w:after="0"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ĐÁP ÁN VÀ HƯỚNG DẪN CHẤM</w:t>
            </w:r>
          </w:p>
          <w:p w14:paraId="7EE8DBAA"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ĐỀ THI TUYỂN SINH VÀO LỚP 10 THPT</w:t>
            </w:r>
          </w:p>
          <w:p w14:paraId="463FFF25"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Năm học 2016-2017</w:t>
            </w:r>
          </w:p>
          <w:p w14:paraId="202C07FC"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Môn: NGỮ VĂN</w:t>
            </w:r>
          </w:p>
          <w:p w14:paraId="543B0458" w14:textId="77777777" w:rsidR="001D4A39" w:rsidRPr="001D4A39" w:rsidRDefault="001D4A39" w:rsidP="001D4A39">
            <w:pPr>
              <w:spacing w:after="360" w:line="240" w:lineRule="auto"/>
              <w:jc w:val="both"/>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w:t>
            </w:r>
            <w:r w:rsidRPr="001D4A39">
              <w:rPr>
                <w:rFonts w:ascii="Times New Roman" w:eastAsia="Times New Roman" w:hAnsi="Times New Roman" w:cs="Times New Roman"/>
                <w:i/>
                <w:iCs/>
                <w:sz w:val="24"/>
                <w:szCs w:val="24"/>
              </w:rPr>
              <w:t>Đáp án và Hướng dẫn chấm gồm 02 trang</w:t>
            </w:r>
            <w:r w:rsidRPr="001D4A39">
              <w:rPr>
                <w:rFonts w:ascii="Times New Roman" w:eastAsia="Times New Roman" w:hAnsi="Times New Roman" w:cs="Times New Roman"/>
                <w:sz w:val="24"/>
                <w:szCs w:val="24"/>
              </w:rPr>
              <w:t>)</w:t>
            </w:r>
          </w:p>
        </w:tc>
      </w:tr>
    </w:tbl>
    <w:p w14:paraId="03A8643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Toàn bài 10,0 điểm, phân chia cụ thể như sau:</w:t>
      </w:r>
    </w:p>
    <w:p w14:paraId="6E18AC00"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Phần I: Trắc nghiệm khách quan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2,0 điểm</w:t>
      </w:r>
      <w:r w:rsidRPr="001D4A39">
        <w:rPr>
          <w:rFonts w:ascii="Arial" w:eastAsia="Times New Roman" w:hAnsi="Arial" w:cs="Arial"/>
          <w:color w:val="333333"/>
          <w:sz w:val="24"/>
          <w:szCs w:val="24"/>
        </w:rPr>
        <w:t>) Mỗi câu trả lời đúng được 0,25 điểm</w:t>
      </w:r>
    </w:p>
    <w:tbl>
      <w:tblPr>
        <w:tblW w:w="10956" w:type="dxa"/>
        <w:tblCellSpacing w:w="15" w:type="dxa"/>
        <w:tblCellMar>
          <w:top w:w="15" w:type="dxa"/>
          <w:left w:w="15" w:type="dxa"/>
          <w:bottom w:w="15" w:type="dxa"/>
          <w:right w:w="15" w:type="dxa"/>
        </w:tblCellMar>
        <w:tblLook w:val="04A0" w:firstRow="1" w:lastRow="0" w:firstColumn="1" w:lastColumn="0" w:noHBand="0" w:noVBand="1"/>
      </w:tblPr>
      <w:tblGrid>
        <w:gridCol w:w="1543"/>
        <w:gridCol w:w="1018"/>
        <w:gridCol w:w="1084"/>
        <w:gridCol w:w="1216"/>
        <w:gridCol w:w="1216"/>
        <w:gridCol w:w="1216"/>
        <w:gridCol w:w="1216"/>
        <w:gridCol w:w="1216"/>
        <w:gridCol w:w="1231"/>
      </w:tblGrid>
      <w:tr w:rsidR="001D4A39" w:rsidRPr="001D4A39" w14:paraId="785895D7" w14:textId="77777777" w:rsidTr="001D4A39">
        <w:trPr>
          <w:tblCellSpacing w:w="15" w:type="dxa"/>
        </w:trPr>
        <w:tc>
          <w:tcPr>
            <w:tcW w:w="1365" w:type="dxa"/>
            <w:tcBorders>
              <w:bottom w:val="single" w:sz="6" w:space="0" w:color="E5E5E5"/>
            </w:tcBorders>
            <w:tcMar>
              <w:top w:w="150" w:type="dxa"/>
              <w:left w:w="0" w:type="dxa"/>
              <w:bottom w:w="150" w:type="dxa"/>
              <w:right w:w="150" w:type="dxa"/>
            </w:tcMar>
            <w:hideMark/>
          </w:tcPr>
          <w:p w14:paraId="438B7409"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b/>
                <w:bCs/>
                <w:sz w:val="24"/>
                <w:szCs w:val="24"/>
              </w:rPr>
              <w:t>Câu</w:t>
            </w:r>
          </w:p>
        </w:tc>
        <w:tc>
          <w:tcPr>
            <w:tcW w:w="900" w:type="dxa"/>
            <w:tcBorders>
              <w:bottom w:val="single" w:sz="6" w:space="0" w:color="E5E5E5"/>
            </w:tcBorders>
            <w:tcMar>
              <w:top w:w="150" w:type="dxa"/>
              <w:left w:w="150" w:type="dxa"/>
              <w:bottom w:w="150" w:type="dxa"/>
              <w:right w:w="150" w:type="dxa"/>
            </w:tcMar>
            <w:hideMark/>
          </w:tcPr>
          <w:p w14:paraId="57EF56CF"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1</w:t>
            </w:r>
          </w:p>
        </w:tc>
        <w:tc>
          <w:tcPr>
            <w:tcW w:w="960" w:type="dxa"/>
            <w:tcBorders>
              <w:bottom w:val="single" w:sz="6" w:space="0" w:color="E5E5E5"/>
            </w:tcBorders>
            <w:tcMar>
              <w:top w:w="150" w:type="dxa"/>
              <w:left w:w="150" w:type="dxa"/>
              <w:bottom w:w="150" w:type="dxa"/>
              <w:right w:w="150" w:type="dxa"/>
            </w:tcMar>
            <w:hideMark/>
          </w:tcPr>
          <w:p w14:paraId="13E21F5D"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2</w:t>
            </w:r>
          </w:p>
        </w:tc>
        <w:tc>
          <w:tcPr>
            <w:tcW w:w="1080" w:type="dxa"/>
            <w:tcBorders>
              <w:bottom w:val="single" w:sz="6" w:space="0" w:color="E5E5E5"/>
            </w:tcBorders>
            <w:tcMar>
              <w:top w:w="150" w:type="dxa"/>
              <w:left w:w="150" w:type="dxa"/>
              <w:bottom w:w="150" w:type="dxa"/>
              <w:right w:w="150" w:type="dxa"/>
            </w:tcMar>
            <w:hideMark/>
          </w:tcPr>
          <w:p w14:paraId="64D9F64B"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3</w:t>
            </w:r>
          </w:p>
        </w:tc>
        <w:tc>
          <w:tcPr>
            <w:tcW w:w="1080" w:type="dxa"/>
            <w:tcBorders>
              <w:bottom w:val="single" w:sz="6" w:space="0" w:color="E5E5E5"/>
            </w:tcBorders>
            <w:tcMar>
              <w:top w:w="150" w:type="dxa"/>
              <w:left w:w="150" w:type="dxa"/>
              <w:bottom w:w="150" w:type="dxa"/>
              <w:right w:w="150" w:type="dxa"/>
            </w:tcMar>
            <w:hideMark/>
          </w:tcPr>
          <w:p w14:paraId="18CA8E57"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4</w:t>
            </w:r>
          </w:p>
        </w:tc>
        <w:tc>
          <w:tcPr>
            <w:tcW w:w="1080" w:type="dxa"/>
            <w:tcBorders>
              <w:bottom w:val="single" w:sz="6" w:space="0" w:color="E5E5E5"/>
            </w:tcBorders>
            <w:tcMar>
              <w:top w:w="150" w:type="dxa"/>
              <w:left w:w="150" w:type="dxa"/>
              <w:bottom w:w="150" w:type="dxa"/>
              <w:right w:w="150" w:type="dxa"/>
            </w:tcMar>
            <w:hideMark/>
          </w:tcPr>
          <w:p w14:paraId="2DC35315"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5</w:t>
            </w:r>
          </w:p>
        </w:tc>
        <w:tc>
          <w:tcPr>
            <w:tcW w:w="1080" w:type="dxa"/>
            <w:tcBorders>
              <w:bottom w:val="single" w:sz="6" w:space="0" w:color="E5E5E5"/>
            </w:tcBorders>
            <w:tcMar>
              <w:top w:w="150" w:type="dxa"/>
              <w:left w:w="150" w:type="dxa"/>
              <w:bottom w:w="150" w:type="dxa"/>
              <w:right w:w="150" w:type="dxa"/>
            </w:tcMar>
            <w:hideMark/>
          </w:tcPr>
          <w:p w14:paraId="39571E4D"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6</w:t>
            </w:r>
          </w:p>
        </w:tc>
        <w:tc>
          <w:tcPr>
            <w:tcW w:w="1080" w:type="dxa"/>
            <w:tcBorders>
              <w:bottom w:val="single" w:sz="6" w:space="0" w:color="E5E5E5"/>
            </w:tcBorders>
            <w:tcMar>
              <w:top w:w="150" w:type="dxa"/>
              <w:left w:w="150" w:type="dxa"/>
              <w:bottom w:w="150" w:type="dxa"/>
              <w:right w:w="150" w:type="dxa"/>
            </w:tcMar>
            <w:hideMark/>
          </w:tcPr>
          <w:p w14:paraId="5E32495C"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7</w:t>
            </w:r>
          </w:p>
        </w:tc>
        <w:tc>
          <w:tcPr>
            <w:tcW w:w="1080" w:type="dxa"/>
            <w:tcBorders>
              <w:bottom w:val="single" w:sz="6" w:space="0" w:color="E5E5E5"/>
            </w:tcBorders>
            <w:tcMar>
              <w:top w:w="150" w:type="dxa"/>
              <w:left w:w="150" w:type="dxa"/>
              <w:bottom w:w="150" w:type="dxa"/>
              <w:right w:w="0" w:type="dxa"/>
            </w:tcMar>
            <w:hideMark/>
          </w:tcPr>
          <w:p w14:paraId="4A354303"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8</w:t>
            </w:r>
          </w:p>
        </w:tc>
      </w:tr>
      <w:tr w:rsidR="001D4A39" w:rsidRPr="001D4A39" w14:paraId="7443F6B5" w14:textId="77777777" w:rsidTr="001D4A39">
        <w:trPr>
          <w:tblCellSpacing w:w="15" w:type="dxa"/>
        </w:trPr>
        <w:tc>
          <w:tcPr>
            <w:tcW w:w="1365" w:type="dxa"/>
            <w:tcBorders>
              <w:bottom w:val="single" w:sz="6" w:space="0" w:color="E5E5E5"/>
            </w:tcBorders>
            <w:tcMar>
              <w:top w:w="150" w:type="dxa"/>
              <w:left w:w="0" w:type="dxa"/>
              <w:bottom w:w="150" w:type="dxa"/>
              <w:right w:w="150" w:type="dxa"/>
            </w:tcMar>
            <w:hideMark/>
          </w:tcPr>
          <w:p w14:paraId="79794B71"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b/>
                <w:bCs/>
                <w:sz w:val="24"/>
                <w:szCs w:val="24"/>
              </w:rPr>
              <w:t>Đáp án</w:t>
            </w:r>
          </w:p>
        </w:tc>
        <w:tc>
          <w:tcPr>
            <w:tcW w:w="900" w:type="dxa"/>
            <w:tcBorders>
              <w:bottom w:val="single" w:sz="6" w:space="0" w:color="E5E5E5"/>
            </w:tcBorders>
            <w:tcMar>
              <w:top w:w="150" w:type="dxa"/>
              <w:left w:w="150" w:type="dxa"/>
              <w:bottom w:w="150" w:type="dxa"/>
              <w:right w:w="150" w:type="dxa"/>
            </w:tcMar>
            <w:hideMark/>
          </w:tcPr>
          <w:p w14:paraId="3D503572"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D</w:t>
            </w:r>
          </w:p>
        </w:tc>
        <w:tc>
          <w:tcPr>
            <w:tcW w:w="960" w:type="dxa"/>
            <w:tcBorders>
              <w:bottom w:val="single" w:sz="6" w:space="0" w:color="E5E5E5"/>
            </w:tcBorders>
            <w:tcMar>
              <w:top w:w="150" w:type="dxa"/>
              <w:left w:w="150" w:type="dxa"/>
              <w:bottom w:w="150" w:type="dxa"/>
              <w:right w:w="150" w:type="dxa"/>
            </w:tcMar>
            <w:hideMark/>
          </w:tcPr>
          <w:p w14:paraId="491F38F2"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C</w:t>
            </w:r>
          </w:p>
        </w:tc>
        <w:tc>
          <w:tcPr>
            <w:tcW w:w="1080" w:type="dxa"/>
            <w:tcBorders>
              <w:bottom w:val="single" w:sz="6" w:space="0" w:color="E5E5E5"/>
            </w:tcBorders>
            <w:tcMar>
              <w:top w:w="150" w:type="dxa"/>
              <w:left w:w="150" w:type="dxa"/>
              <w:bottom w:w="150" w:type="dxa"/>
              <w:right w:w="150" w:type="dxa"/>
            </w:tcMar>
            <w:hideMark/>
          </w:tcPr>
          <w:p w14:paraId="4DD87048"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B</w:t>
            </w:r>
          </w:p>
        </w:tc>
        <w:tc>
          <w:tcPr>
            <w:tcW w:w="1080" w:type="dxa"/>
            <w:tcBorders>
              <w:bottom w:val="single" w:sz="6" w:space="0" w:color="E5E5E5"/>
            </w:tcBorders>
            <w:tcMar>
              <w:top w:w="150" w:type="dxa"/>
              <w:left w:w="150" w:type="dxa"/>
              <w:bottom w:w="150" w:type="dxa"/>
              <w:right w:w="150" w:type="dxa"/>
            </w:tcMar>
            <w:hideMark/>
          </w:tcPr>
          <w:p w14:paraId="0358683B"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D</w:t>
            </w:r>
          </w:p>
        </w:tc>
        <w:tc>
          <w:tcPr>
            <w:tcW w:w="1080" w:type="dxa"/>
            <w:tcBorders>
              <w:bottom w:val="single" w:sz="6" w:space="0" w:color="E5E5E5"/>
            </w:tcBorders>
            <w:tcMar>
              <w:top w:w="150" w:type="dxa"/>
              <w:left w:w="150" w:type="dxa"/>
              <w:bottom w:w="150" w:type="dxa"/>
              <w:right w:w="150" w:type="dxa"/>
            </w:tcMar>
            <w:hideMark/>
          </w:tcPr>
          <w:p w14:paraId="71A34C63"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C</w:t>
            </w:r>
          </w:p>
        </w:tc>
        <w:tc>
          <w:tcPr>
            <w:tcW w:w="1080" w:type="dxa"/>
            <w:tcBorders>
              <w:bottom w:val="single" w:sz="6" w:space="0" w:color="E5E5E5"/>
            </w:tcBorders>
            <w:tcMar>
              <w:top w:w="150" w:type="dxa"/>
              <w:left w:w="150" w:type="dxa"/>
              <w:bottom w:w="150" w:type="dxa"/>
              <w:right w:w="150" w:type="dxa"/>
            </w:tcMar>
            <w:hideMark/>
          </w:tcPr>
          <w:p w14:paraId="20B67192"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A</w:t>
            </w:r>
          </w:p>
        </w:tc>
        <w:tc>
          <w:tcPr>
            <w:tcW w:w="1080" w:type="dxa"/>
            <w:tcBorders>
              <w:bottom w:val="single" w:sz="6" w:space="0" w:color="E5E5E5"/>
            </w:tcBorders>
            <w:tcMar>
              <w:top w:w="150" w:type="dxa"/>
              <w:left w:w="150" w:type="dxa"/>
              <w:bottom w:w="150" w:type="dxa"/>
              <w:right w:w="150" w:type="dxa"/>
            </w:tcMar>
            <w:hideMark/>
          </w:tcPr>
          <w:p w14:paraId="122FAE68"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A</w:t>
            </w:r>
          </w:p>
        </w:tc>
        <w:tc>
          <w:tcPr>
            <w:tcW w:w="1080" w:type="dxa"/>
            <w:tcBorders>
              <w:bottom w:val="single" w:sz="6" w:space="0" w:color="E5E5E5"/>
            </w:tcBorders>
            <w:tcMar>
              <w:top w:w="150" w:type="dxa"/>
              <w:left w:w="150" w:type="dxa"/>
              <w:bottom w:w="150" w:type="dxa"/>
              <w:right w:w="0" w:type="dxa"/>
            </w:tcMar>
            <w:hideMark/>
          </w:tcPr>
          <w:p w14:paraId="4A428061" w14:textId="77777777" w:rsidR="001D4A39" w:rsidRPr="001D4A39" w:rsidRDefault="001D4A39" w:rsidP="001D4A39">
            <w:pPr>
              <w:spacing w:after="628" w:line="240" w:lineRule="auto"/>
              <w:rPr>
                <w:rFonts w:ascii="Times New Roman" w:eastAsia="Times New Roman" w:hAnsi="Times New Roman" w:cs="Times New Roman"/>
                <w:sz w:val="24"/>
                <w:szCs w:val="24"/>
              </w:rPr>
            </w:pPr>
            <w:r w:rsidRPr="001D4A39">
              <w:rPr>
                <w:rFonts w:ascii="Times New Roman" w:eastAsia="Times New Roman" w:hAnsi="Times New Roman" w:cs="Times New Roman"/>
                <w:sz w:val="24"/>
                <w:szCs w:val="24"/>
              </w:rPr>
              <w:t>B</w:t>
            </w:r>
          </w:p>
        </w:tc>
      </w:tr>
    </w:tbl>
    <w:p w14:paraId="6E5C660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Phần II: Đọc-hiểu văn bản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3,0 điểm</w:t>
      </w:r>
      <w:r w:rsidRPr="001D4A39">
        <w:rPr>
          <w:rFonts w:ascii="Arial" w:eastAsia="Times New Roman" w:hAnsi="Arial" w:cs="Arial"/>
          <w:color w:val="333333"/>
          <w:sz w:val="24"/>
          <w:szCs w:val="24"/>
        </w:rPr>
        <w:t>)</w:t>
      </w:r>
    </w:p>
    <w:p w14:paraId="69C3FAEE"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1</w:t>
      </w:r>
      <w:r w:rsidRPr="001D4A39">
        <w:rPr>
          <w:rFonts w:ascii="Arial" w:eastAsia="Times New Roman" w:hAnsi="Arial" w:cs="Arial"/>
          <w:color w:val="333333"/>
          <w:sz w:val="24"/>
          <w:szCs w:val="24"/>
        </w:rPr>
        <w:t>: Phương thức biểu đạt chủ yếu: tự sự.(</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p>
    <w:p w14:paraId="1E7E6031"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Câu 2</w:t>
      </w:r>
      <w:r w:rsidRPr="001D4A39">
        <w:rPr>
          <w:rFonts w:ascii="Arial" w:eastAsia="Times New Roman" w:hAnsi="Arial" w:cs="Arial"/>
          <w:color w:val="333333"/>
          <w:sz w:val="24"/>
          <w:szCs w:val="24"/>
        </w:rPr>
        <w:t xml:space="preserve">: Yếu tố nghị luận được thể hiện trong 02 câu văn sau: </w:t>
      </w:r>
    </w:p>
    <w:p w14:paraId="713D0892" w14:textId="77777777" w:rsidR="001D4A39" w:rsidRPr="001D4A39" w:rsidRDefault="00000000" w:rsidP="001D4A39">
      <w:pPr>
        <w:shd w:val="clear" w:color="auto" w:fill="FFFFFF"/>
        <w:spacing w:after="150" w:line="240" w:lineRule="atLeast"/>
        <w:jc w:val="center"/>
        <w:textAlignment w:val="top"/>
        <w:rPr>
          <w:rFonts w:ascii="Arial" w:eastAsia="Times New Roman" w:hAnsi="Arial" w:cs="Arial"/>
          <w:color w:val="333333"/>
          <w:sz w:val="24"/>
          <w:szCs w:val="24"/>
        </w:rPr>
      </w:pPr>
      <w:hyperlink r:id="rId5" w:tgtFrame="_blank" w:history="1">
        <w:r w:rsidR="001D4A39" w:rsidRPr="001D4A39">
          <w:rPr>
            <w:rFonts w:ascii="Roboto" w:eastAsia="Times New Roman" w:hAnsi="Roboto" w:cs="Arial"/>
            <w:color w:val="BBBBBB"/>
            <w:sz w:val="15"/>
            <w:szCs w:val="15"/>
          </w:rPr>
          <w:t>Sức Khỏe Nam Giới</w:t>
        </w:r>
      </w:hyperlink>
    </w:p>
    <w:p w14:paraId="4D7EC1E6"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C1</w:t>
      </w:r>
      <w:r w:rsidRPr="001D4A39">
        <w:rPr>
          <w:rFonts w:ascii="Arial" w:eastAsia="Times New Roman" w:hAnsi="Arial" w:cs="Arial"/>
          <w:color w:val="333333"/>
          <w:sz w:val="24"/>
          <w:szCs w:val="24"/>
        </w:rPr>
        <w:t>: “</w:t>
      </w:r>
      <w:r w:rsidRPr="001D4A39">
        <w:rPr>
          <w:rFonts w:ascii="Arial" w:eastAsia="Times New Roman" w:hAnsi="Arial" w:cs="Arial"/>
          <w:i/>
          <w:iCs/>
          <w:color w:val="333333"/>
          <w:sz w:val="24"/>
          <w:szCs w:val="24"/>
        </w:rPr>
        <w:t>Những điều viết lên cát sẽ mau chóng xóa nhòa theo thời gian, nhưng không ai có thể xóa được những điều tốt đẹp đã được ghi tạc trên đá, trong lòng người”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0,25</w:t>
      </w:r>
      <w:r w:rsidRPr="001D4A39">
        <w:rPr>
          <w:rFonts w:ascii="Arial" w:eastAsia="Times New Roman" w:hAnsi="Arial" w:cs="Arial"/>
          <w:color w:val="333333"/>
          <w:sz w:val="24"/>
          <w:szCs w:val="24"/>
        </w:rPr>
        <w:t> điểm)</w:t>
      </w:r>
    </w:p>
    <w:p w14:paraId="12E16DF2"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C2: “Vậy mỗi chúng ta hãy học cách viết những nỗi đau buồn, thù hận lên cát và khắc ghi những ân nghĩa lên đá”.</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0,25</w:t>
      </w:r>
      <w:r w:rsidRPr="001D4A39">
        <w:rPr>
          <w:rFonts w:ascii="Arial" w:eastAsia="Times New Roman" w:hAnsi="Arial" w:cs="Arial"/>
          <w:color w:val="333333"/>
          <w:sz w:val="24"/>
          <w:szCs w:val="24"/>
        </w:rPr>
        <w:t> điểm)</w:t>
      </w:r>
      <w:r w:rsidRPr="001D4A39">
        <w:rPr>
          <w:rFonts w:ascii="Arial" w:eastAsia="Times New Roman" w:hAnsi="Arial" w:cs="Arial"/>
          <w:color w:val="333333"/>
          <w:sz w:val="24"/>
          <w:szCs w:val="24"/>
        </w:rPr>
        <w:br/>
      </w:r>
      <w:r w:rsidRPr="001D4A39">
        <w:rPr>
          <w:rFonts w:ascii="Arial" w:eastAsia="Times New Roman" w:hAnsi="Arial" w:cs="Arial"/>
          <w:color w:val="333333"/>
          <w:sz w:val="24"/>
          <w:szCs w:val="24"/>
        </w:rPr>
        <w:br/>
        <w:t>Vai trò của các yếu tố nghị luận trong việc làm nổi bật nội dung:</w:t>
      </w:r>
    </w:p>
    <w:p w14:paraId="6D43AB2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Làm cho câu chuyện thêm sâu sắc, giàu tính triết lý và có tính giáo dục cao. (</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p>
    <w:p w14:paraId="58094FD4"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Khắc sâu bài học về lòng nhân ái, bao dung, biết tha thứ và ghi nhớ ân nghĩa, ân tình. (</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p>
    <w:p w14:paraId="78486A6E"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lastRenderedPageBreak/>
        <w:t>Câu 3</w:t>
      </w:r>
      <w:r w:rsidRPr="001D4A39">
        <w:rPr>
          <w:rFonts w:ascii="Arial" w:eastAsia="Times New Roman" w:hAnsi="Arial" w:cs="Arial"/>
          <w:color w:val="333333"/>
          <w:sz w:val="24"/>
          <w:szCs w:val="24"/>
        </w:rPr>
        <w:t>: (</w:t>
      </w:r>
      <w:r w:rsidRPr="001D4A39">
        <w:rPr>
          <w:rFonts w:ascii="Arial" w:eastAsia="Times New Roman" w:hAnsi="Arial" w:cs="Arial"/>
          <w:i/>
          <w:iCs/>
          <w:color w:val="333333"/>
          <w:sz w:val="24"/>
          <w:szCs w:val="24"/>
        </w:rPr>
        <w:t>1,0 điểm</w:t>
      </w:r>
      <w:r w:rsidRPr="001D4A39">
        <w:rPr>
          <w:rFonts w:ascii="Arial" w:eastAsia="Times New Roman" w:hAnsi="Arial" w:cs="Arial"/>
          <w:color w:val="333333"/>
          <w:sz w:val="24"/>
          <w:szCs w:val="24"/>
        </w:rPr>
        <w:t>)</w:t>
      </w:r>
    </w:p>
    <w:p w14:paraId="0D27E5D1"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Học sinh có thể có những suy nghĩ khác nhau song phải hiểu được vấn đề và có kĩ năng nghị luận. Đoạn văn không hạn định số dòng nhưng học sinh cần biết dựa vào số điểm để viết với dung lượng phù hợp. Sau đây là một số ý mang tính định hướng:</w:t>
      </w:r>
      <w:r w:rsidRPr="001D4A39">
        <w:rPr>
          <w:rFonts w:ascii="Arial" w:eastAsia="Times New Roman" w:hAnsi="Arial" w:cs="Arial"/>
          <w:color w:val="333333"/>
          <w:sz w:val="24"/>
          <w:szCs w:val="24"/>
        </w:rPr>
        <w:br/>
      </w:r>
      <w:r w:rsidRPr="001D4A39">
        <w:rPr>
          <w:rFonts w:ascii="Arial" w:eastAsia="Times New Roman" w:hAnsi="Arial" w:cs="Arial"/>
          <w:color w:val="333333"/>
          <w:sz w:val="24"/>
          <w:szCs w:val="24"/>
        </w:rPr>
        <w:br/>
        <w:t>Ý1. Tha thứ là rộng lòng bỏ qua lỗi mà người khác gây ra cho mình. (Có thể hiểu là sự bao dung, độ lượng, vị tha).</w:t>
      </w:r>
      <w:r w:rsidRPr="001D4A39">
        <w:rPr>
          <w:rFonts w:ascii="Arial" w:eastAsia="Times New Roman" w:hAnsi="Arial" w:cs="Arial"/>
          <w:color w:val="333333"/>
          <w:sz w:val="24"/>
          <w:szCs w:val="24"/>
        </w:rPr>
        <w:br/>
      </w:r>
      <w:r w:rsidRPr="001D4A39">
        <w:rPr>
          <w:rFonts w:ascii="Arial" w:eastAsia="Times New Roman" w:hAnsi="Arial" w:cs="Arial"/>
          <w:color w:val="333333"/>
          <w:sz w:val="24"/>
          <w:szCs w:val="24"/>
        </w:rPr>
        <w:br/>
        <w:t>Ý2. Ý nghĩa của sự tha thứ: Khi được tha thứ, người mắc lỗi sẽ bớt hoặc xóa đi được mặc cảm tội lỗi, có cơ hội vươn lên để hoàn thiện mình. Người biết tha thứ cho người khác thì tâm hồn trở nên nhẹ nhàng, thanh thản hơn, cao thượng hơn.</w:t>
      </w:r>
    </w:p>
    <w:p w14:paraId="4EA82D1C" w14:textId="77777777" w:rsidR="001D4A39" w:rsidRPr="001D4A39" w:rsidRDefault="00000000" w:rsidP="001D4A39">
      <w:pPr>
        <w:shd w:val="clear" w:color="auto" w:fill="FFFFFF"/>
        <w:spacing w:after="0" w:line="240" w:lineRule="auto"/>
        <w:rPr>
          <w:rFonts w:ascii="Times New Roman" w:eastAsia="Times New Roman" w:hAnsi="Times New Roman" w:cs="Times New Roman"/>
          <w:b/>
          <w:bCs/>
          <w:color w:val="46A546"/>
          <w:sz w:val="24"/>
          <w:szCs w:val="24"/>
        </w:rPr>
      </w:pPr>
      <w:hyperlink r:id="rId6" w:tgtFrame="_blank" w:history="1"/>
    </w:p>
    <w:p w14:paraId="24D76F21"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Ý3. Phê phán lối sống ích kỉ, gây thù chuốc oán (không biết tha thứ).</w:t>
      </w:r>
    </w:p>
    <w:p w14:paraId="77CF044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Ý4. Liên hệ bản thân và rút ra bài học nhận thức và hành động.</w:t>
      </w:r>
    </w:p>
    <w:p w14:paraId="5BE4EA78"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rPr>
        <w:t>Cách chấm điểm:</w:t>
      </w:r>
    </w:p>
    <w:p w14:paraId="7803D807"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Từ 0,75 điểm đến 1,0 điểm: Đảm bảo được 2-3 ý (trong đó có Ý2), triển khai ý một cách thuyết phục, diễn đạt trôi chảy.</w:t>
      </w:r>
    </w:p>
    <w:p w14:paraId="46838DF6"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Từ 0,25 điểm đến 0,5 điểm: Đảm bảo 1-2 ý, triển khai ý còn sơ lược, còn mắc lỗi diễn đạt.</w:t>
      </w:r>
    </w:p>
    <w:p w14:paraId="3FE9F54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Điểm 0: Không làm hoặc có làm nhưng lạc nội dung.</w:t>
      </w:r>
    </w:p>
    <w:p w14:paraId="0D746A2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color w:val="333333"/>
          <w:sz w:val="24"/>
          <w:szCs w:val="24"/>
        </w:rPr>
        <w:t>Phần III: Làm văn </w:t>
      </w:r>
      <w:r w:rsidRPr="001D4A39">
        <w:rPr>
          <w:rFonts w:ascii="Arial" w:eastAsia="Times New Roman" w:hAnsi="Arial" w:cs="Arial"/>
          <w:color w:val="333333"/>
          <w:sz w:val="24"/>
          <w:szCs w:val="24"/>
        </w:rPr>
        <w:t>(</w:t>
      </w:r>
      <w:r w:rsidRPr="001D4A39">
        <w:rPr>
          <w:rFonts w:ascii="Arial" w:eastAsia="Times New Roman" w:hAnsi="Arial" w:cs="Arial"/>
          <w:i/>
          <w:iCs/>
          <w:color w:val="333333"/>
          <w:sz w:val="24"/>
          <w:szCs w:val="24"/>
        </w:rPr>
        <w:t>5,0 điểm</w:t>
      </w:r>
      <w:r w:rsidRPr="001D4A39">
        <w:rPr>
          <w:rFonts w:ascii="Arial" w:eastAsia="Times New Roman" w:hAnsi="Arial" w:cs="Arial"/>
          <w:color w:val="333333"/>
          <w:sz w:val="24"/>
          <w:szCs w:val="24"/>
        </w:rPr>
        <w:t>)</w:t>
      </w:r>
    </w:p>
    <w:p w14:paraId="4618680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u w:val="single"/>
        </w:rPr>
        <w:t>Yêu cầu chung</w:t>
      </w:r>
      <w:r w:rsidRPr="001D4A39">
        <w:rPr>
          <w:rFonts w:ascii="Arial" w:eastAsia="Times New Roman" w:hAnsi="Arial" w:cs="Arial"/>
          <w:color w:val="333333"/>
          <w:sz w:val="24"/>
          <w:szCs w:val="24"/>
          <w:u w:val="single"/>
        </w:rPr>
        <w:t>:</w:t>
      </w:r>
      <w:r w:rsidRPr="001D4A39">
        <w:rPr>
          <w:rFonts w:ascii="Arial" w:eastAsia="Times New Roman" w:hAnsi="Arial" w:cs="Arial"/>
          <w:color w:val="333333"/>
          <w:sz w:val="24"/>
          <w:szCs w:val="24"/>
        </w:rPr>
        <w:t> Học sinh cần có năng lực cảm thụ văn chương, nắm được phương pháp làm bài nghị luận, trình bày cảm nhận của mình về đoạn thơ một cách thuyết phục, mạch lạc.</w:t>
      </w:r>
    </w:p>
    <w:p w14:paraId="315CA26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i/>
          <w:iCs/>
          <w:color w:val="333333"/>
          <w:sz w:val="24"/>
          <w:szCs w:val="24"/>
          <w:u w:val="single"/>
        </w:rPr>
        <w:t>Yêu cầu cụ thể:</w:t>
      </w:r>
    </w:p>
    <w:p w14:paraId="49CFF20F" w14:textId="77777777" w:rsidR="001D4A39" w:rsidRPr="001D4A39" w:rsidRDefault="001D4A39" w:rsidP="001D4A39">
      <w:pPr>
        <w:numPr>
          <w:ilvl w:val="0"/>
          <w:numId w:val="11"/>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Giới thiệu: (</w:t>
      </w:r>
      <w:r w:rsidRPr="001D4A39">
        <w:rPr>
          <w:rFonts w:ascii="Arial" w:eastAsia="Times New Roman" w:hAnsi="Arial" w:cs="Arial"/>
          <w:i/>
          <w:iCs/>
          <w:color w:val="333333"/>
          <w:sz w:val="24"/>
          <w:szCs w:val="24"/>
        </w:rPr>
        <w:t>0,75 điểm</w:t>
      </w:r>
      <w:r w:rsidRPr="001D4A39">
        <w:rPr>
          <w:rFonts w:ascii="Arial" w:eastAsia="Times New Roman" w:hAnsi="Arial" w:cs="Arial"/>
          <w:color w:val="333333"/>
          <w:sz w:val="24"/>
          <w:szCs w:val="24"/>
        </w:rPr>
        <w:t>)</w:t>
      </w:r>
    </w:p>
    <w:p w14:paraId="498607B5"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Giới thiệu tác giả, tác phẩm và hoàn cảnh ra đời (sau ngày giải phóng miền Nam, thống nhất đất nước). (</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p>
    <w:p w14:paraId="35E297E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Giới thiệu đoạn thơ. (</w:t>
      </w:r>
      <w:r w:rsidRPr="001D4A39">
        <w:rPr>
          <w:rFonts w:ascii="Arial" w:eastAsia="Times New Roman" w:hAnsi="Arial" w:cs="Arial"/>
          <w:i/>
          <w:iCs/>
          <w:color w:val="333333"/>
          <w:sz w:val="24"/>
          <w:szCs w:val="24"/>
        </w:rPr>
        <w:t>0,25 điểm</w:t>
      </w:r>
      <w:r w:rsidRPr="001D4A39">
        <w:rPr>
          <w:rFonts w:ascii="Arial" w:eastAsia="Times New Roman" w:hAnsi="Arial" w:cs="Arial"/>
          <w:color w:val="333333"/>
          <w:sz w:val="24"/>
          <w:szCs w:val="24"/>
        </w:rPr>
        <w:t>)</w:t>
      </w:r>
    </w:p>
    <w:p w14:paraId="4705E130" w14:textId="77777777" w:rsidR="00013196" w:rsidRDefault="001D4A39" w:rsidP="001D4A39">
      <w:pPr>
        <w:numPr>
          <w:ilvl w:val="0"/>
          <w:numId w:val="1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lastRenderedPageBreak/>
        <w:t>Cảm nhận về đoạn thơ. (</w:t>
      </w:r>
      <w:r w:rsidRPr="001D4A39">
        <w:rPr>
          <w:rFonts w:ascii="Arial" w:eastAsia="Times New Roman" w:hAnsi="Arial" w:cs="Arial"/>
          <w:i/>
          <w:iCs/>
          <w:color w:val="333333"/>
          <w:sz w:val="24"/>
          <w:szCs w:val="24"/>
        </w:rPr>
        <w:t>3,5 điểm</w:t>
      </w:r>
      <w:r w:rsidRPr="001D4A39">
        <w:rPr>
          <w:rFonts w:ascii="Arial" w:eastAsia="Times New Roman" w:hAnsi="Arial" w:cs="Arial"/>
          <w:color w:val="333333"/>
          <w:sz w:val="24"/>
          <w:szCs w:val="24"/>
        </w:rPr>
        <w:t>)</w:t>
      </w:r>
    </w:p>
    <w:p w14:paraId="6D237D56" w14:textId="77777777" w:rsidR="00013196" w:rsidRPr="00013196" w:rsidRDefault="00013196" w:rsidP="00013196">
      <w:pPr>
        <w:numPr>
          <w:ilvl w:val="0"/>
          <w:numId w:val="12"/>
        </w:numPr>
        <w:shd w:val="clear" w:color="auto" w:fill="FFFFFF"/>
        <w:spacing w:before="100" w:beforeAutospacing="1" w:after="100" w:afterAutospacing="1" w:line="240" w:lineRule="auto"/>
        <w:rPr>
          <w:rFonts w:ascii="Arial" w:eastAsia="Times New Roman" w:hAnsi="Arial" w:cs="Arial"/>
          <w:b/>
          <w:bCs/>
          <w:color w:val="333333"/>
          <w:sz w:val="24"/>
          <w:szCs w:val="24"/>
        </w:rPr>
      </w:pPr>
    </w:p>
    <w:p w14:paraId="058C4914" w14:textId="77777777" w:rsidR="00013196" w:rsidRPr="00013196" w:rsidRDefault="00013196" w:rsidP="00013196">
      <w:pPr>
        <w:numPr>
          <w:ilvl w:val="0"/>
          <w:numId w:val="12"/>
        </w:numPr>
        <w:shd w:val="clear" w:color="auto" w:fill="FFFFFF"/>
        <w:spacing w:before="100" w:beforeAutospacing="1" w:after="100" w:afterAutospacing="1" w:line="240" w:lineRule="auto"/>
        <w:rPr>
          <w:rFonts w:ascii="Arial" w:eastAsia="Times New Roman" w:hAnsi="Arial" w:cs="Arial"/>
          <w:b/>
          <w:bCs/>
          <w:color w:val="333333"/>
          <w:sz w:val="24"/>
          <w:szCs w:val="24"/>
        </w:rPr>
      </w:pPr>
      <w:r w:rsidRPr="00013196">
        <w:rPr>
          <w:rFonts w:ascii="Arial" w:eastAsia="Times New Roman" w:hAnsi="Arial" w:cs="Arial"/>
          <w:b/>
          <w:bCs/>
          <w:color w:val="333333"/>
          <w:sz w:val="24"/>
          <w:szCs w:val="24"/>
        </w:rPr>
        <w:t>Tài liệu được chia sẻ bởi Website VnTeach.Com</w:t>
      </w:r>
    </w:p>
    <w:p w14:paraId="50EB2B86" w14:textId="71DC290D" w:rsidR="001D4A39" w:rsidRPr="001D4A39" w:rsidRDefault="00013196" w:rsidP="00013196">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rPr>
      </w:pPr>
      <w:r w:rsidRPr="00013196">
        <w:rPr>
          <w:rFonts w:ascii="Arial" w:eastAsia="Times New Roman" w:hAnsi="Arial" w:cs="Arial"/>
          <w:b/>
          <w:bCs/>
          <w:color w:val="333333"/>
          <w:sz w:val="24"/>
          <w:szCs w:val="24"/>
        </w:rPr>
        <w:t>https://www.vnteach.com</w:t>
      </w:r>
      <w:r w:rsidR="001D4A39" w:rsidRPr="001D4A39">
        <w:rPr>
          <w:rFonts w:ascii="Arial" w:eastAsia="Times New Roman" w:hAnsi="Arial" w:cs="Arial"/>
          <w:b/>
          <w:bCs/>
          <w:color w:val="333333"/>
          <w:sz w:val="24"/>
          <w:szCs w:val="24"/>
        </w:rPr>
        <w:br/>
      </w:r>
      <w:r w:rsidR="001D4A39" w:rsidRPr="001D4A39">
        <w:rPr>
          <w:rFonts w:ascii="Arial" w:eastAsia="Times New Roman" w:hAnsi="Arial" w:cs="Arial"/>
          <w:b/>
          <w:bCs/>
          <w:color w:val="333333"/>
          <w:sz w:val="24"/>
          <w:szCs w:val="24"/>
        </w:rPr>
        <w:br/>
      </w:r>
      <w:r w:rsidR="001D4A39" w:rsidRPr="001D4A39">
        <w:rPr>
          <w:rFonts w:ascii="Arial" w:eastAsia="Times New Roman" w:hAnsi="Arial" w:cs="Arial"/>
          <w:color w:val="333333"/>
          <w:sz w:val="24"/>
          <w:szCs w:val="24"/>
        </w:rPr>
        <w:t>Học sinh có thể có những cảm nhận sáng tạo và kết cấu bài viết một cách linh hoạt song việc trình bày cảm nhận phải dựa trên những phân tích, nhận xét về nội dung cảm xúc, về ngôn từ, hình ảnh, giọng điệu…Cần tập trung vào đặc sắc nội dung, nghệ thuật của đoạn thơ. Sau đây là định hướng các ý cơ bản:</w:t>
      </w:r>
    </w:p>
    <w:p w14:paraId="68F19802"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Ý 1. Vài nét về vị trí đoạn thơ. (</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p>
    <w:p w14:paraId="176166E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Bài thơ mang dáng dấp một câu chuyện kể, mạch cảm xúc, nghĩ suy của nhà thơ cũng bộc lộ theo dòng tự sự này. Ở phần đầu bài thơ đã có một biến đổi, một sự thực đáng chú ý: </w:t>
      </w:r>
      <w:r w:rsidRPr="001D4A39">
        <w:rPr>
          <w:rFonts w:ascii="Arial" w:eastAsia="Times New Roman" w:hAnsi="Arial" w:cs="Arial"/>
          <w:i/>
          <w:iCs/>
          <w:color w:val="333333"/>
          <w:sz w:val="24"/>
          <w:szCs w:val="24"/>
        </w:rPr>
        <w:t>“hồi nhỏ”, “hồi chiến tranh”</w:t>
      </w:r>
      <w:r w:rsidRPr="001D4A39">
        <w:rPr>
          <w:rFonts w:ascii="Arial" w:eastAsia="Times New Roman" w:hAnsi="Arial" w:cs="Arial"/>
          <w:color w:val="333333"/>
          <w:sz w:val="24"/>
          <w:szCs w:val="24"/>
        </w:rPr>
        <w:t> sống hồn nhiên, gần gũi với thiên nhiên, vầng trăng thành </w:t>
      </w:r>
      <w:r w:rsidRPr="001D4A39">
        <w:rPr>
          <w:rFonts w:ascii="Arial" w:eastAsia="Times New Roman" w:hAnsi="Arial" w:cs="Arial"/>
          <w:i/>
          <w:iCs/>
          <w:color w:val="333333"/>
          <w:sz w:val="24"/>
          <w:szCs w:val="24"/>
        </w:rPr>
        <w:t>“tri kỉ”,</w:t>
      </w:r>
      <w:r w:rsidRPr="001D4A39">
        <w:rPr>
          <w:rFonts w:ascii="Arial" w:eastAsia="Times New Roman" w:hAnsi="Arial" w:cs="Arial"/>
          <w:color w:val="333333"/>
          <w:sz w:val="24"/>
          <w:szCs w:val="24"/>
        </w:rPr>
        <w:t> thế mà </w:t>
      </w:r>
      <w:r w:rsidRPr="001D4A39">
        <w:rPr>
          <w:rFonts w:ascii="Arial" w:eastAsia="Times New Roman" w:hAnsi="Arial" w:cs="Arial"/>
          <w:i/>
          <w:iCs/>
          <w:color w:val="333333"/>
          <w:sz w:val="24"/>
          <w:szCs w:val="24"/>
        </w:rPr>
        <w:t>“từ hồi về thành phố”,</w:t>
      </w:r>
      <w:r w:rsidRPr="001D4A39">
        <w:rPr>
          <w:rFonts w:ascii="Arial" w:eastAsia="Times New Roman" w:hAnsi="Arial" w:cs="Arial"/>
          <w:color w:val="333333"/>
          <w:sz w:val="24"/>
          <w:szCs w:val="24"/>
        </w:rPr>
        <w:t> quen sống cùng tiện nghi hiện đại, vầng trăng </w:t>
      </w:r>
      <w:r w:rsidRPr="001D4A39">
        <w:rPr>
          <w:rFonts w:ascii="Arial" w:eastAsia="Times New Roman" w:hAnsi="Arial" w:cs="Arial"/>
          <w:i/>
          <w:iCs/>
          <w:color w:val="333333"/>
          <w:sz w:val="24"/>
          <w:szCs w:val="24"/>
        </w:rPr>
        <w:t>“tri kỉ”</w:t>
      </w:r>
      <w:r w:rsidRPr="001D4A39">
        <w:rPr>
          <w:rFonts w:ascii="Arial" w:eastAsia="Times New Roman" w:hAnsi="Arial" w:cs="Arial"/>
          <w:color w:val="333333"/>
          <w:sz w:val="24"/>
          <w:szCs w:val="24"/>
        </w:rPr>
        <w:t>, </w:t>
      </w:r>
      <w:r w:rsidRPr="001D4A39">
        <w:rPr>
          <w:rFonts w:ascii="Arial" w:eastAsia="Times New Roman" w:hAnsi="Arial" w:cs="Arial"/>
          <w:i/>
          <w:iCs/>
          <w:color w:val="333333"/>
          <w:sz w:val="24"/>
          <w:szCs w:val="24"/>
        </w:rPr>
        <w:t>“tình nghĩa”</w:t>
      </w:r>
      <w:r w:rsidRPr="001D4A39">
        <w:rPr>
          <w:rFonts w:ascii="Arial" w:eastAsia="Times New Roman" w:hAnsi="Arial" w:cs="Arial"/>
          <w:color w:val="333333"/>
          <w:sz w:val="24"/>
          <w:szCs w:val="24"/>
        </w:rPr>
        <w:t> đã như</w:t>
      </w:r>
      <w:r w:rsidRPr="001D4A39">
        <w:rPr>
          <w:rFonts w:ascii="Arial" w:eastAsia="Times New Roman" w:hAnsi="Arial" w:cs="Arial"/>
          <w:i/>
          <w:iCs/>
          <w:color w:val="333333"/>
          <w:sz w:val="24"/>
          <w:szCs w:val="24"/>
        </w:rPr>
        <w:t> “người dưng qua đường”.</w:t>
      </w:r>
    </w:p>
    <w:p w14:paraId="0EB4C3FF"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Và sự việc bất thường ở đoạn thơ này chính là bước ngoặt để từ đó tác giả bộc lộ cảm xúc, nghĩ suy.</w:t>
      </w:r>
    </w:p>
    <w:p w14:paraId="47CFC396"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Ý 2. Sự xuất hiện bất ngờ của vầng trăng. (</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p>
    <w:p w14:paraId="088F22F1"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Phân tích chuỗi sự việc “</w:t>
      </w:r>
      <w:r w:rsidRPr="001D4A39">
        <w:rPr>
          <w:rFonts w:ascii="Arial" w:eastAsia="Times New Roman" w:hAnsi="Arial" w:cs="Arial"/>
          <w:i/>
          <w:iCs/>
          <w:color w:val="333333"/>
          <w:sz w:val="24"/>
          <w:szCs w:val="24"/>
        </w:rPr>
        <w:t>đèn điện tắt</w:t>
      </w:r>
      <w:r w:rsidRPr="001D4A39">
        <w:rPr>
          <w:rFonts w:ascii="Arial" w:eastAsia="Times New Roman" w:hAnsi="Arial" w:cs="Arial"/>
          <w:color w:val="333333"/>
          <w:sz w:val="24"/>
          <w:szCs w:val="24"/>
        </w:rPr>
        <w:t>”, “</w:t>
      </w:r>
      <w:r w:rsidRPr="001D4A39">
        <w:rPr>
          <w:rFonts w:ascii="Arial" w:eastAsia="Times New Roman" w:hAnsi="Arial" w:cs="Arial"/>
          <w:i/>
          <w:iCs/>
          <w:color w:val="333333"/>
          <w:sz w:val="24"/>
          <w:szCs w:val="24"/>
        </w:rPr>
        <w:t>phòng…tối om</w:t>
      </w:r>
      <w:r w:rsidRPr="001D4A39">
        <w:rPr>
          <w:rFonts w:ascii="Arial" w:eastAsia="Times New Roman" w:hAnsi="Arial" w:cs="Arial"/>
          <w:color w:val="333333"/>
          <w:sz w:val="24"/>
          <w:szCs w:val="24"/>
        </w:rPr>
        <w:t> ”, “</w:t>
      </w:r>
      <w:r w:rsidRPr="001D4A39">
        <w:rPr>
          <w:rFonts w:ascii="Arial" w:eastAsia="Times New Roman" w:hAnsi="Arial" w:cs="Arial"/>
          <w:i/>
          <w:iCs/>
          <w:color w:val="333333"/>
          <w:sz w:val="24"/>
          <w:szCs w:val="24"/>
        </w:rPr>
        <w:t>vội bật tung cửa sổ</w:t>
      </w:r>
      <w:r w:rsidRPr="001D4A39">
        <w:rPr>
          <w:rFonts w:ascii="Arial" w:eastAsia="Times New Roman" w:hAnsi="Arial" w:cs="Arial"/>
          <w:color w:val="333333"/>
          <w:sz w:val="24"/>
          <w:szCs w:val="24"/>
        </w:rPr>
        <w:t>” để thấy rõ tính chất bất ngờ tự nhiên của tình huống dẫn đến sự xuất hiện vầng trăng tròn. (chú ý các từ láy “</w:t>
      </w:r>
      <w:r w:rsidRPr="001D4A39">
        <w:rPr>
          <w:rFonts w:ascii="Arial" w:eastAsia="Times New Roman" w:hAnsi="Arial" w:cs="Arial"/>
          <w:i/>
          <w:iCs/>
          <w:color w:val="333333"/>
          <w:sz w:val="24"/>
          <w:szCs w:val="24"/>
        </w:rPr>
        <w:t>thình lình”, “đột ngột</w:t>
      </w:r>
      <w:r w:rsidRPr="001D4A39">
        <w:rPr>
          <w:rFonts w:ascii="Arial" w:eastAsia="Times New Roman" w:hAnsi="Arial" w:cs="Arial"/>
          <w:color w:val="333333"/>
          <w:sz w:val="24"/>
          <w:szCs w:val="24"/>
        </w:rPr>
        <w:t>” và hình ảnh “</w:t>
      </w:r>
      <w:r w:rsidRPr="001D4A39">
        <w:rPr>
          <w:rFonts w:ascii="Arial" w:eastAsia="Times New Roman" w:hAnsi="Arial" w:cs="Arial"/>
          <w:i/>
          <w:iCs/>
          <w:color w:val="333333"/>
          <w:sz w:val="24"/>
          <w:szCs w:val="24"/>
        </w:rPr>
        <w:t>vầng trăng tròn</w:t>
      </w:r>
      <w:r w:rsidRPr="001D4A39">
        <w:rPr>
          <w:rFonts w:ascii="Arial" w:eastAsia="Times New Roman" w:hAnsi="Arial" w:cs="Arial"/>
          <w:color w:val="333333"/>
          <w:sz w:val="24"/>
          <w:szCs w:val="24"/>
        </w:rPr>
        <w:t>” ngời sáng trong không gian bên ngoài đối lập với “</w:t>
      </w:r>
      <w:r w:rsidRPr="001D4A39">
        <w:rPr>
          <w:rFonts w:ascii="Arial" w:eastAsia="Times New Roman" w:hAnsi="Arial" w:cs="Arial"/>
          <w:i/>
          <w:iCs/>
          <w:color w:val="333333"/>
          <w:sz w:val="24"/>
          <w:szCs w:val="24"/>
        </w:rPr>
        <w:t>phòng buyn-đinh tối om”</w:t>
      </w:r>
      <w:r w:rsidRPr="001D4A39">
        <w:rPr>
          <w:rFonts w:ascii="Arial" w:eastAsia="Times New Roman" w:hAnsi="Arial" w:cs="Arial"/>
          <w:color w:val="333333"/>
          <w:sz w:val="24"/>
          <w:szCs w:val="24"/>
        </w:rPr>
        <w:t>).</w:t>
      </w:r>
    </w:p>
    <w:p w14:paraId="763C3C08"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Ý 3. Vầng trăng làm thức dậy trong tâm trí nhà thơ những kỷ niệm về đất nước quê hương vừa bình dị vừa hiền hậu, thân thương. (</w:t>
      </w:r>
      <w:r w:rsidRPr="001D4A39">
        <w:rPr>
          <w:rFonts w:ascii="Arial" w:eastAsia="Times New Roman" w:hAnsi="Arial" w:cs="Arial"/>
          <w:i/>
          <w:iCs/>
          <w:color w:val="333333"/>
          <w:sz w:val="24"/>
          <w:szCs w:val="24"/>
        </w:rPr>
        <w:t>1,25 điểm</w:t>
      </w:r>
      <w:r w:rsidRPr="001D4A39">
        <w:rPr>
          <w:rFonts w:ascii="Arial" w:eastAsia="Times New Roman" w:hAnsi="Arial" w:cs="Arial"/>
          <w:color w:val="333333"/>
          <w:sz w:val="24"/>
          <w:szCs w:val="24"/>
        </w:rPr>
        <w:t>)</w:t>
      </w:r>
    </w:p>
    <w:p w14:paraId="7FD7FFDB"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Trong tư thế lặng im đối diện với vầng trăng có sự dâng trào của bao xúc cảm, tâm trạng (chú ý tư thế “</w:t>
      </w:r>
      <w:r w:rsidRPr="001D4A39">
        <w:rPr>
          <w:rFonts w:ascii="Arial" w:eastAsia="Times New Roman" w:hAnsi="Arial" w:cs="Arial"/>
          <w:i/>
          <w:iCs/>
          <w:color w:val="333333"/>
          <w:sz w:val="24"/>
          <w:szCs w:val="24"/>
        </w:rPr>
        <w:t>ngửa mặt lên nhìn mặt</w:t>
      </w:r>
      <w:r w:rsidRPr="001D4A39">
        <w:rPr>
          <w:rFonts w:ascii="Arial" w:eastAsia="Times New Roman" w:hAnsi="Arial" w:cs="Arial"/>
          <w:color w:val="333333"/>
          <w:sz w:val="24"/>
          <w:szCs w:val="24"/>
        </w:rPr>
        <w:t>” và cách diễn tả “</w:t>
      </w:r>
      <w:r w:rsidRPr="001D4A39">
        <w:rPr>
          <w:rFonts w:ascii="Arial" w:eastAsia="Times New Roman" w:hAnsi="Arial" w:cs="Arial"/>
          <w:i/>
          <w:iCs/>
          <w:color w:val="333333"/>
          <w:sz w:val="24"/>
          <w:szCs w:val="24"/>
        </w:rPr>
        <w:t>có cái gì rưng rưng</w:t>
      </w:r>
      <w:r w:rsidRPr="001D4A39">
        <w:rPr>
          <w:rFonts w:ascii="Arial" w:eastAsia="Times New Roman" w:hAnsi="Arial" w:cs="Arial"/>
          <w:color w:val="333333"/>
          <w:sz w:val="24"/>
          <w:szCs w:val="24"/>
        </w:rPr>
        <w:t>“).</w:t>
      </w:r>
    </w:p>
    <w:p w14:paraId="1C7F65A1" w14:textId="77777777" w:rsidR="001D4A39" w:rsidRPr="001D4A39" w:rsidRDefault="00000000" w:rsidP="001D4A39">
      <w:pPr>
        <w:shd w:val="clear" w:color="auto" w:fill="FFFFFF"/>
        <w:spacing w:after="0" w:line="240" w:lineRule="auto"/>
        <w:rPr>
          <w:rFonts w:ascii="Times New Roman" w:eastAsia="Times New Roman" w:hAnsi="Times New Roman" w:cs="Times New Roman"/>
          <w:b/>
          <w:bCs/>
          <w:color w:val="46A546"/>
          <w:sz w:val="24"/>
          <w:szCs w:val="24"/>
        </w:rPr>
      </w:pPr>
      <w:hyperlink r:id="rId7" w:tgtFrame="_blank" w:history="1"/>
    </w:p>
    <w:p w14:paraId="5E6A88B5"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Cùng với dòng cảm xúc tha thiết là sự trở về của bao kỷ niệm về những năm tháng quá khứ với hình ảnh thiên nhiên đất nước thân thương, bình dị (thể hiện qua điệp ngữ và phép liệt kê “</w:t>
      </w:r>
      <w:r w:rsidRPr="001D4A39">
        <w:rPr>
          <w:rFonts w:ascii="Arial" w:eastAsia="Times New Roman" w:hAnsi="Arial" w:cs="Arial"/>
          <w:i/>
          <w:iCs/>
          <w:color w:val="333333"/>
          <w:sz w:val="24"/>
          <w:szCs w:val="24"/>
        </w:rPr>
        <w:t>như là đồng là bể/như là sông là rừng”).</w:t>
      </w:r>
    </w:p>
    <w:p w14:paraId="380B82F0"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Ý 4. Suy tư trước vầng trăng. (</w:t>
      </w:r>
      <w:r w:rsidRPr="001D4A39">
        <w:rPr>
          <w:rFonts w:ascii="Arial" w:eastAsia="Times New Roman" w:hAnsi="Arial" w:cs="Arial"/>
          <w:i/>
          <w:iCs/>
          <w:color w:val="333333"/>
          <w:sz w:val="24"/>
          <w:szCs w:val="24"/>
        </w:rPr>
        <w:t>1,25 điểm</w:t>
      </w:r>
      <w:r w:rsidRPr="001D4A39">
        <w:rPr>
          <w:rFonts w:ascii="Arial" w:eastAsia="Times New Roman" w:hAnsi="Arial" w:cs="Arial"/>
          <w:color w:val="333333"/>
          <w:sz w:val="24"/>
          <w:szCs w:val="24"/>
        </w:rPr>
        <w:t>)</w:t>
      </w:r>
    </w:p>
    <w:p w14:paraId="2CAAFC58"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Vầng trăng “</w:t>
      </w:r>
      <w:r w:rsidRPr="001D4A39">
        <w:rPr>
          <w:rFonts w:ascii="Arial" w:eastAsia="Times New Roman" w:hAnsi="Arial" w:cs="Arial"/>
          <w:i/>
          <w:iCs/>
          <w:color w:val="333333"/>
          <w:sz w:val="24"/>
          <w:szCs w:val="24"/>
        </w:rPr>
        <w:t>tròn vành vạnh</w:t>
      </w:r>
      <w:r w:rsidRPr="001D4A39">
        <w:rPr>
          <w:rFonts w:ascii="Arial" w:eastAsia="Times New Roman" w:hAnsi="Arial" w:cs="Arial"/>
          <w:color w:val="333333"/>
          <w:sz w:val="24"/>
          <w:szCs w:val="24"/>
        </w:rPr>
        <w:t>” là biểu tượng cho quá khứ đẹp đẽ, vẹn nguyên, cho vẻ đẹp bình dị, vĩnh hằng của đời sống (lưu ý: cách nói </w:t>
      </w:r>
      <w:r w:rsidRPr="001D4A39">
        <w:rPr>
          <w:rFonts w:ascii="Arial" w:eastAsia="Times New Roman" w:hAnsi="Arial" w:cs="Arial"/>
          <w:i/>
          <w:iCs/>
          <w:color w:val="333333"/>
          <w:sz w:val="24"/>
          <w:szCs w:val="24"/>
        </w:rPr>
        <w:t>“cứ” – “kể chi </w:t>
      </w:r>
      <w:r w:rsidRPr="001D4A39">
        <w:rPr>
          <w:rFonts w:ascii="Arial" w:eastAsia="Times New Roman" w:hAnsi="Arial" w:cs="Arial"/>
          <w:color w:val="333333"/>
          <w:sz w:val="24"/>
          <w:szCs w:val="24"/>
        </w:rPr>
        <w:t xml:space="preserve">” gợi sự đối lập giữa </w:t>
      </w:r>
      <w:r w:rsidRPr="001D4A39">
        <w:rPr>
          <w:rFonts w:ascii="Arial" w:eastAsia="Times New Roman" w:hAnsi="Arial" w:cs="Arial"/>
          <w:color w:val="333333"/>
          <w:sz w:val="24"/>
          <w:szCs w:val="24"/>
        </w:rPr>
        <w:lastRenderedPageBreak/>
        <w:t>trăng và con người, nhấn mạnh sự không đổi thay của quá khứ; con người có thể vô tình, lãng quên nhưng thiên nhiên, nghĩa tình quá khứ thì luôn tròn đầy, bất diệt).</w:t>
      </w:r>
    </w:p>
    <w:p w14:paraId="369F7690"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Trăng như là người bạn – nhân chứng nghĩa tình, độ lượng. “</w:t>
      </w:r>
      <w:r w:rsidRPr="001D4A39">
        <w:rPr>
          <w:rFonts w:ascii="Arial" w:eastAsia="Times New Roman" w:hAnsi="Arial" w:cs="Arial"/>
          <w:i/>
          <w:iCs/>
          <w:color w:val="333333"/>
          <w:sz w:val="24"/>
          <w:szCs w:val="24"/>
        </w:rPr>
        <w:t>Ánh trăng im phăng phắc</w:t>
      </w:r>
      <w:r w:rsidRPr="001D4A39">
        <w:rPr>
          <w:rFonts w:ascii="Arial" w:eastAsia="Times New Roman" w:hAnsi="Arial" w:cs="Arial"/>
          <w:color w:val="333333"/>
          <w:sz w:val="24"/>
          <w:szCs w:val="24"/>
        </w:rPr>
        <w:t>” nhưng “</w:t>
      </w:r>
      <w:r w:rsidRPr="001D4A39">
        <w:rPr>
          <w:rFonts w:ascii="Arial" w:eastAsia="Times New Roman" w:hAnsi="Arial" w:cs="Arial"/>
          <w:i/>
          <w:iCs/>
          <w:color w:val="333333"/>
          <w:sz w:val="24"/>
          <w:szCs w:val="24"/>
        </w:rPr>
        <w:t>đủ</w:t>
      </w:r>
      <w:r w:rsidRPr="001D4A39">
        <w:rPr>
          <w:rFonts w:ascii="Arial" w:eastAsia="Times New Roman" w:hAnsi="Arial" w:cs="Arial"/>
          <w:color w:val="333333"/>
          <w:sz w:val="24"/>
          <w:szCs w:val="24"/>
        </w:rPr>
        <w:t>” để nhà thơ và mỗi người giật mình nhận ra sự vô tình, sự lãng quên và tự nhắc nhở về lối sống ân tình, chung thủy.</w:t>
      </w:r>
    </w:p>
    <w:p w14:paraId="1E944DCD"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i/>
          <w:iCs/>
          <w:color w:val="333333"/>
          <w:sz w:val="24"/>
          <w:szCs w:val="24"/>
        </w:rPr>
        <w:t>Cách cho điểm</w:t>
      </w:r>
      <w:r w:rsidRPr="001D4A39">
        <w:rPr>
          <w:rFonts w:ascii="Arial" w:eastAsia="Times New Roman" w:hAnsi="Arial" w:cs="Arial"/>
          <w:i/>
          <w:iCs/>
          <w:color w:val="333333"/>
          <w:sz w:val="24"/>
          <w:szCs w:val="24"/>
        </w:rPr>
        <w:t>:</w:t>
      </w:r>
    </w:p>
    <w:p w14:paraId="3A7982FF"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Từ 2,75 điểm đến 3,5 điểm: Hiểu đoạn thơ, có kỹ năng nghị luận, đảm bảo các ý cơ bản. Cách triển khai ý rõ ràng, có sức thuyết phục, diễn đạt trôi chảy.</w:t>
      </w:r>
    </w:p>
    <w:p w14:paraId="62A33C16"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Từ 1,75 điểm đến 2,5 điểm: Hiểu đoạn thơ, có kỹ năng nghị luận nhưng đôi chỗ còn lúng túng. Hệ thống ý chưa thật đầy đủ hoặc còn có ý triển khai chưa rõ ràng, thuyết phục.</w:t>
      </w:r>
    </w:p>
    <w:p w14:paraId="2B4514D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Từ 1,0 điểm 1,5 điểm: Hiểu đoạn thơ nhưng kỹ năng nghị luận còn nhiều hạn chế, có khi sa vào thuật, diễn xuôi. Ý sơ sài</w:t>
      </w:r>
    </w:p>
    <w:p w14:paraId="143CADA9"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Từ 0,25 điểm đến 1,0 điểm: Chưa hiểu thấu đáo đoạn thơ, cảm nhận sơ sài, mắc nhiều lỗi diễn đạt.</w:t>
      </w:r>
    </w:p>
    <w:p w14:paraId="76DED90C" w14:textId="77777777" w:rsidR="001D4A39" w:rsidRPr="001D4A39" w:rsidRDefault="001D4A39" w:rsidP="001D4A39">
      <w:pPr>
        <w:numPr>
          <w:ilvl w:val="0"/>
          <w:numId w:val="1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1D4A39">
        <w:rPr>
          <w:rFonts w:ascii="Arial" w:eastAsia="Times New Roman" w:hAnsi="Arial" w:cs="Arial"/>
          <w:color w:val="333333"/>
          <w:sz w:val="24"/>
          <w:szCs w:val="24"/>
        </w:rPr>
        <w:t>Đánh giá (</w:t>
      </w:r>
      <w:r w:rsidRPr="001D4A39">
        <w:rPr>
          <w:rFonts w:ascii="Arial" w:eastAsia="Times New Roman" w:hAnsi="Arial" w:cs="Arial"/>
          <w:i/>
          <w:iCs/>
          <w:color w:val="333333"/>
          <w:sz w:val="24"/>
          <w:szCs w:val="24"/>
        </w:rPr>
        <w:t>0,75 điểm</w:t>
      </w:r>
      <w:r w:rsidRPr="001D4A39">
        <w:rPr>
          <w:rFonts w:ascii="Arial" w:eastAsia="Times New Roman" w:hAnsi="Arial" w:cs="Arial"/>
          <w:color w:val="333333"/>
          <w:sz w:val="24"/>
          <w:szCs w:val="24"/>
        </w:rPr>
        <w:t>)</w:t>
      </w:r>
    </w:p>
    <w:p w14:paraId="5E39AB73"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Đoạn thơ kết bài thể hiện tập trung tư tưởng của tác phẩm. Đó là lời tự nhắc nhở thấm thía về thái độ với quá khứ, gợi nhắc, củng cố ở người đọc thái độ sống “</w:t>
      </w:r>
      <w:r w:rsidRPr="001D4A39">
        <w:rPr>
          <w:rFonts w:ascii="Arial" w:eastAsia="Times New Roman" w:hAnsi="Arial" w:cs="Arial"/>
          <w:i/>
          <w:iCs/>
          <w:color w:val="333333"/>
          <w:sz w:val="24"/>
          <w:szCs w:val="24"/>
        </w:rPr>
        <w:t>uống nước nhớ nguồn</w:t>
      </w:r>
      <w:r w:rsidRPr="001D4A39">
        <w:rPr>
          <w:rFonts w:ascii="Arial" w:eastAsia="Times New Roman" w:hAnsi="Arial" w:cs="Arial"/>
          <w:color w:val="333333"/>
          <w:sz w:val="24"/>
          <w:szCs w:val="24"/>
        </w:rPr>
        <w:t>”, ân nghĩa, thủy chung. (</w:t>
      </w:r>
      <w:r w:rsidRPr="001D4A39">
        <w:rPr>
          <w:rFonts w:ascii="Arial" w:eastAsia="Times New Roman" w:hAnsi="Arial" w:cs="Arial"/>
          <w:i/>
          <w:iCs/>
          <w:color w:val="333333"/>
          <w:sz w:val="24"/>
          <w:szCs w:val="24"/>
        </w:rPr>
        <w:t>0,5 điểm</w:t>
      </w:r>
      <w:r w:rsidRPr="001D4A39">
        <w:rPr>
          <w:rFonts w:ascii="Arial" w:eastAsia="Times New Roman" w:hAnsi="Arial" w:cs="Arial"/>
          <w:color w:val="333333"/>
          <w:sz w:val="24"/>
          <w:szCs w:val="24"/>
        </w:rPr>
        <w:t>)</w:t>
      </w:r>
    </w:p>
    <w:p w14:paraId="657351FC"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Đoạn thơ có giọng tâm tình tự nhiên, có sự kết hợp giữa tự sự và trữ tình, xây dựng được hình ảnh giàu tính biểu cảm. (</w:t>
      </w:r>
      <w:r w:rsidRPr="001D4A39">
        <w:rPr>
          <w:rFonts w:ascii="Arial" w:eastAsia="Times New Roman" w:hAnsi="Arial" w:cs="Arial"/>
          <w:i/>
          <w:iCs/>
          <w:color w:val="333333"/>
          <w:sz w:val="24"/>
          <w:szCs w:val="24"/>
        </w:rPr>
        <w:t>0,25 điểm</w:t>
      </w:r>
      <w:r w:rsidRPr="001D4A39">
        <w:rPr>
          <w:rFonts w:ascii="Arial" w:eastAsia="Times New Roman" w:hAnsi="Arial" w:cs="Arial"/>
          <w:color w:val="333333"/>
          <w:sz w:val="24"/>
          <w:szCs w:val="24"/>
        </w:rPr>
        <w:t>)</w:t>
      </w:r>
    </w:p>
    <w:p w14:paraId="141D3061"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b/>
          <w:bCs/>
          <w:i/>
          <w:iCs/>
          <w:color w:val="333333"/>
          <w:sz w:val="24"/>
          <w:szCs w:val="24"/>
        </w:rPr>
        <w:t>Lưu ý:</w:t>
      </w:r>
      <w:r w:rsidRPr="001D4A39">
        <w:rPr>
          <w:rFonts w:ascii="Arial" w:eastAsia="Times New Roman" w:hAnsi="Arial" w:cs="Arial"/>
          <w:i/>
          <w:iCs/>
          <w:color w:val="333333"/>
          <w:sz w:val="24"/>
          <w:szCs w:val="24"/>
        </w:rPr>
        <w:t> Điểm của bài thi là tổng điểm của các câu, không làm tròn./.</w:t>
      </w:r>
    </w:p>
    <w:p w14:paraId="3ED5A812" w14:textId="77777777" w:rsidR="001D4A39" w:rsidRPr="001D4A39" w:rsidRDefault="001D4A39" w:rsidP="001D4A39">
      <w:pPr>
        <w:shd w:val="clear" w:color="auto" w:fill="FFFFFF"/>
        <w:spacing w:after="360" w:line="240" w:lineRule="auto"/>
        <w:jc w:val="both"/>
        <w:rPr>
          <w:rFonts w:ascii="Arial" w:eastAsia="Times New Roman" w:hAnsi="Arial" w:cs="Arial"/>
          <w:color w:val="333333"/>
          <w:sz w:val="24"/>
          <w:szCs w:val="24"/>
        </w:rPr>
      </w:pPr>
      <w:r w:rsidRPr="001D4A39">
        <w:rPr>
          <w:rFonts w:ascii="Arial" w:eastAsia="Times New Roman" w:hAnsi="Arial" w:cs="Arial"/>
          <w:color w:val="333333"/>
          <w:sz w:val="24"/>
          <w:szCs w:val="24"/>
        </w:rPr>
        <w:t>………………… Hết …………………….</w:t>
      </w:r>
    </w:p>
    <w:p w14:paraId="259D822C" w14:textId="77777777" w:rsidR="00EF675D" w:rsidRDefault="00EF675D"/>
    <w:sectPr w:rsidR="00EF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5173"/>
    <w:multiLevelType w:val="multilevel"/>
    <w:tmpl w:val="0238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3016C"/>
    <w:multiLevelType w:val="multilevel"/>
    <w:tmpl w:val="6B04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E5EF3"/>
    <w:multiLevelType w:val="multilevel"/>
    <w:tmpl w:val="9D5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A751E"/>
    <w:multiLevelType w:val="multilevel"/>
    <w:tmpl w:val="BF5E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30C83"/>
    <w:multiLevelType w:val="multilevel"/>
    <w:tmpl w:val="80FE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14823"/>
    <w:multiLevelType w:val="multilevel"/>
    <w:tmpl w:val="7390E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9E3650"/>
    <w:multiLevelType w:val="multilevel"/>
    <w:tmpl w:val="BF20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91355C"/>
    <w:multiLevelType w:val="multilevel"/>
    <w:tmpl w:val="6AFA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62370"/>
    <w:multiLevelType w:val="multilevel"/>
    <w:tmpl w:val="4D261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434A2"/>
    <w:multiLevelType w:val="multilevel"/>
    <w:tmpl w:val="BB54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BF7D89"/>
    <w:multiLevelType w:val="multilevel"/>
    <w:tmpl w:val="871C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F63F1"/>
    <w:multiLevelType w:val="multilevel"/>
    <w:tmpl w:val="A3BA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B81931"/>
    <w:multiLevelType w:val="multilevel"/>
    <w:tmpl w:val="3632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7877627">
    <w:abstractNumId w:val="2"/>
  </w:num>
  <w:num w:numId="2" w16cid:durableId="546340215">
    <w:abstractNumId w:val="10"/>
  </w:num>
  <w:num w:numId="3" w16cid:durableId="1558396382">
    <w:abstractNumId w:val="7"/>
  </w:num>
  <w:num w:numId="4" w16cid:durableId="993026347">
    <w:abstractNumId w:val="3"/>
  </w:num>
  <w:num w:numId="5" w16cid:durableId="888611444">
    <w:abstractNumId w:val="12"/>
  </w:num>
  <w:num w:numId="6" w16cid:durableId="556159970">
    <w:abstractNumId w:val="1"/>
  </w:num>
  <w:num w:numId="7" w16cid:durableId="1739942237">
    <w:abstractNumId w:val="0"/>
  </w:num>
  <w:num w:numId="8" w16cid:durableId="1114447241">
    <w:abstractNumId w:val="6"/>
  </w:num>
  <w:num w:numId="9" w16cid:durableId="88165918">
    <w:abstractNumId w:val="9"/>
  </w:num>
  <w:num w:numId="10" w16cid:durableId="397871648">
    <w:abstractNumId w:val="4"/>
  </w:num>
  <w:num w:numId="11" w16cid:durableId="1878010982">
    <w:abstractNumId w:val="11"/>
  </w:num>
  <w:num w:numId="12" w16cid:durableId="1913269143">
    <w:abstractNumId w:val="5"/>
  </w:num>
  <w:num w:numId="13" w16cid:durableId="1261836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39"/>
    <w:rsid w:val="00013196"/>
    <w:rsid w:val="001D4A39"/>
    <w:rsid w:val="00E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269B"/>
  <w15:chartTrackingRefBased/>
  <w15:docId w15:val="{092A525C-74BC-419C-AA6F-544D019E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4A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4A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A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4A39"/>
    <w:rPr>
      <w:rFonts w:ascii="Times New Roman" w:eastAsia="Times New Roman" w:hAnsi="Times New Roman" w:cs="Times New Roman"/>
      <w:b/>
      <w:bCs/>
      <w:sz w:val="36"/>
      <w:szCs w:val="36"/>
    </w:rPr>
  </w:style>
  <w:style w:type="character" w:customStyle="1" w:styleId="entry-author">
    <w:name w:val="entry-author"/>
    <w:basedOn w:val="DefaultParagraphFont"/>
    <w:rsid w:val="001D4A39"/>
  </w:style>
  <w:style w:type="character" w:styleId="Hyperlink">
    <w:name w:val="Hyperlink"/>
    <w:basedOn w:val="DefaultParagraphFont"/>
    <w:uiPriority w:val="99"/>
    <w:semiHidden/>
    <w:unhideWhenUsed/>
    <w:rsid w:val="001D4A39"/>
    <w:rPr>
      <w:color w:val="0000FF"/>
      <w:u w:val="single"/>
    </w:rPr>
  </w:style>
  <w:style w:type="character" w:customStyle="1" w:styleId="entry-view">
    <w:name w:val="entry-view"/>
    <w:basedOn w:val="DefaultParagraphFont"/>
    <w:rsid w:val="001D4A39"/>
  </w:style>
  <w:style w:type="character" w:customStyle="1" w:styleId="entry-comment">
    <w:name w:val="entry-comment"/>
    <w:basedOn w:val="DefaultParagraphFont"/>
    <w:rsid w:val="001D4A39"/>
  </w:style>
  <w:style w:type="paragraph" w:styleId="NormalWeb">
    <w:name w:val="Normal (Web)"/>
    <w:basedOn w:val="Normal"/>
    <w:uiPriority w:val="99"/>
    <w:semiHidden/>
    <w:unhideWhenUsed/>
    <w:rsid w:val="001D4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A39"/>
    <w:rPr>
      <w:b/>
      <w:bCs/>
    </w:rPr>
  </w:style>
  <w:style w:type="character" w:styleId="Emphasis">
    <w:name w:val="Emphasis"/>
    <w:basedOn w:val="DefaultParagraphFont"/>
    <w:uiPriority w:val="20"/>
    <w:qFormat/>
    <w:rsid w:val="001D4A39"/>
    <w:rPr>
      <w:i/>
      <w:iCs/>
    </w:rPr>
  </w:style>
  <w:style w:type="character" w:customStyle="1" w:styleId="ctatext">
    <w:name w:val="ctatext"/>
    <w:basedOn w:val="DefaultParagraphFont"/>
    <w:rsid w:val="001D4A39"/>
  </w:style>
  <w:style w:type="character" w:customStyle="1" w:styleId="posttitle">
    <w:name w:val="posttitle"/>
    <w:basedOn w:val="DefaultParagraphFont"/>
    <w:rsid w:val="001D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17">
      <w:bodyDiv w:val="1"/>
      <w:marLeft w:val="0"/>
      <w:marRight w:val="0"/>
      <w:marTop w:val="0"/>
      <w:marBottom w:val="0"/>
      <w:divBdr>
        <w:top w:val="none" w:sz="0" w:space="0" w:color="auto"/>
        <w:left w:val="none" w:sz="0" w:space="0" w:color="auto"/>
        <w:bottom w:val="none" w:sz="0" w:space="0" w:color="auto"/>
        <w:right w:val="none" w:sz="0" w:space="0" w:color="auto"/>
      </w:divBdr>
      <w:divsChild>
        <w:div w:id="1401827626">
          <w:marLeft w:val="0"/>
          <w:marRight w:val="0"/>
          <w:marTop w:val="0"/>
          <w:marBottom w:val="180"/>
          <w:divBdr>
            <w:top w:val="none" w:sz="0" w:space="0" w:color="auto"/>
            <w:left w:val="none" w:sz="0" w:space="0" w:color="auto"/>
            <w:bottom w:val="none" w:sz="0" w:space="0" w:color="auto"/>
            <w:right w:val="none" w:sz="0" w:space="0" w:color="auto"/>
          </w:divBdr>
          <w:divsChild>
            <w:div w:id="1253130117">
              <w:marLeft w:val="0"/>
              <w:marRight w:val="0"/>
              <w:marTop w:val="0"/>
              <w:marBottom w:val="0"/>
              <w:divBdr>
                <w:top w:val="none" w:sz="0" w:space="0" w:color="auto"/>
                <w:left w:val="none" w:sz="0" w:space="0" w:color="auto"/>
                <w:bottom w:val="none" w:sz="0" w:space="0" w:color="auto"/>
                <w:right w:val="none" w:sz="0" w:space="0" w:color="auto"/>
              </w:divBdr>
            </w:div>
            <w:div w:id="2025548513">
              <w:marLeft w:val="0"/>
              <w:marRight w:val="0"/>
              <w:marTop w:val="0"/>
              <w:marBottom w:val="0"/>
              <w:divBdr>
                <w:top w:val="none" w:sz="0" w:space="0" w:color="auto"/>
                <w:left w:val="none" w:sz="0" w:space="0" w:color="auto"/>
                <w:bottom w:val="none" w:sz="0" w:space="0" w:color="auto"/>
                <w:right w:val="none" w:sz="0" w:space="0" w:color="auto"/>
              </w:divBdr>
            </w:div>
          </w:divsChild>
        </w:div>
        <w:div w:id="1264535503">
          <w:marLeft w:val="0"/>
          <w:marRight w:val="0"/>
          <w:marTop w:val="0"/>
          <w:marBottom w:val="360"/>
          <w:divBdr>
            <w:top w:val="single" w:sz="6" w:space="12" w:color="E5E5E5"/>
            <w:left w:val="none" w:sz="0" w:space="0" w:color="auto"/>
            <w:bottom w:val="single" w:sz="6" w:space="12" w:color="E5E5E5"/>
            <w:right w:val="none" w:sz="0" w:space="0" w:color="auto"/>
          </w:divBdr>
        </w:div>
        <w:div w:id="1287808164">
          <w:marLeft w:val="0"/>
          <w:marRight w:val="0"/>
          <w:marTop w:val="0"/>
          <w:marBottom w:val="0"/>
          <w:divBdr>
            <w:top w:val="none" w:sz="0" w:space="0" w:color="auto"/>
            <w:left w:val="none" w:sz="0" w:space="0" w:color="auto"/>
            <w:bottom w:val="none" w:sz="0" w:space="0" w:color="auto"/>
            <w:right w:val="none" w:sz="0" w:space="0" w:color="auto"/>
          </w:divBdr>
          <w:divsChild>
            <w:div w:id="535779025">
              <w:marLeft w:val="0"/>
              <w:marRight w:val="0"/>
              <w:marTop w:val="0"/>
              <w:marBottom w:val="240"/>
              <w:divBdr>
                <w:top w:val="none" w:sz="0" w:space="0" w:color="auto"/>
                <w:left w:val="none" w:sz="0" w:space="0" w:color="auto"/>
                <w:bottom w:val="none" w:sz="0" w:space="0" w:color="auto"/>
                <w:right w:val="none" w:sz="0" w:space="0" w:color="auto"/>
              </w:divBdr>
              <w:divsChild>
                <w:div w:id="1698116372">
                  <w:marLeft w:val="0"/>
                  <w:marRight w:val="0"/>
                  <w:marTop w:val="0"/>
                  <w:marBottom w:val="0"/>
                  <w:divBdr>
                    <w:top w:val="none" w:sz="0" w:space="0" w:color="auto"/>
                    <w:left w:val="none" w:sz="0" w:space="0" w:color="auto"/>
                    <w:bottom w:val="none" w:sz="0" w:space="0" w:color="auto"/>
                    <w:right w:val="none" w:sz="0" w:space="0" w:color="auto"/>
                  </w:divBdr>
                </w:div>
              </w:divsChild>
            </w:div>
            <w:div w:id="431508450">
              <w:marLeft w:val="0"/>
              <w:marRight w:val="150"/>
              <w:marTop w:val="150"/>
              <w:marBottom w:val="150"/>
              <w:divBdr>
                <w:top w:val="none" w:sz="0" w:space="0" w:color="auto"/>
                <w:left w:val="none" w:sz="0" w:space="0" w:color="auto"/>
                <w:bottom w:val="none" w:sz="0" w:space="0" w:color="auto"/>
                <w:right w:val="none" w:sz="0" w:space="0" w:color="auto"/>
              </w:divBdr>
              <w:divsChild>
                <w:div w:id="1987969645">
                  <w:marLeft w:val="0"/>
                  <w:marRight w:val="0"/>
                  <w:marTop w:val="0"/>
                  <w:marBottom w:val="0"/>
                  <w:divBdr>
                    <w:top w:val="none" w:sz="0" w:space="0" w:color="auto"/>
                    <w:left w:val="none" w:sz="0" w:space="0" w:color="auto"/>
                    <w:bottom w:val="none" w:sz="0" w:space="0" w:color="auto"/>
                    <w:right w:val="none" w:sz="0" w:space="0" w:color="auto"/>
                  </w:divBdr>
                  <w:divsChild>
                    <w:div w:id="508906097">
                      <w:marLeft w:val="0"/>
                      <w:marRight w:val="0"/>
                      <w:marTop w:val="0"/>
                      <w:marBottom w:val="0"/>
                      <w:divBdr>
                        <w:top w:val="none" w:sz="0" w:space="0" w:color="auto"/>
                        <w:left w:val="none" w:sz="0" w:space="0" w:color="auto"/>
                        <w:bottom w:val="none" w:sz="0" w:space="0" w:color="auto"/>
                        <w:right w:val="none" w:sz="0" w:space="0" w:color="auto"/>
                      </w:divBdr>
                      <w:divsChild>
                        <w:div w:id="1322469619">
                          <w:marLeft w:val="0"/>
                          <w:marRight w:val="0"/>
                          <w:marTop w:val="0"/>
                          <w:marBottom w:val="0"/>
                          <w:divBdr>
                            <w:top w:val="single" w:sz="2" w:space="0" w:color="auto"/>
                            <w:left w:val="single" w:sz="2" w:space="0" w:color="auto"/>
                            <w:bottom w:val="single" w:sz="2" w:space="0" w:color="auto"/>
                            <w:right w:val="single" w:sz="2" w:space="0" w:color="auto"/>
                          </w:divBdr>
                          <w:divsChild>
                            <w:div w:id="402529038">
                              <w:marLeft w:val="54"/>
                              <w:marRight w:val="54"/>
                              <w:marTop w:val="150"/>
                              <w:marBottom w:val="150"/>
                              <w:divBdr>
                                <w:top w:val="single" w:sz="2" w:space="0" w:color="FFFFFF"/>
                                <w:left w:val="single" w:sz="2" w:space="0" w:color="FFFFFF"/>
                                <w:bottom w:val="single" w:sz="2" w:space="0" w:color="FFFFFF"/>
                                <w:right w:val="single" w:sz="2" w:space="0" w:color="FFFFFF"/>
                              </w:divBdr>
                              <w:divsChild>
                                <w:div w:id="2126149150">
                                  <w:marLeft w:val="0"/>
                                  <w:marRight w:val="0"/>
                                  <w:marTop w:val="0"/>
                                  <w:marBottom w:val="0"/>
                                  <w:divBdr>
                                    <w:top w:val="none" w:sz="0" w:space="0" w:color="auto"/>
                                    <w:left w:val="none" w:sz="0" w:space="0" w:color="auto"/>
                                    <w:bottom w:val="none" w:sz="0" w:space="0" w:color="auto"/>
                                    <w:right w:val="none" w:sz="0" w:space="0" w:color="auto"/>
                                  </w:divBdr>
                                  <w:divsChild>
                                    <w:div w:id="456458631">
                                      <w:marLeft w:val="0"/>
                                      <w:marRight w:val="0"/>
                                      <w:marTop w:val="0"/>
                                      <w:marBottom w:val="0"/>
                                      <w:divBdr>
                                        <w:top w:val="none" w:sz="0" w:space="0" w:color="auto"/>
                                        <w:left w:val="none" w:sz="0" w:space="0" w:color="auto"/>
                                        <w:bottom w:val="none" w:sz="0" w:space="0" w:color="auto"/>
                                        <w:right w:val="none" w:sz="0" w:space="0" w:color="auto"/>
                                      </w:divBdr>
                                    </w:div>
                                    <w:div w:id="1979262481">
                                      <w:marLeft w:val="0"/>
                                      <w:marRight w:val="0"/>
                                      <w:marTop w:val="0"/>
                                      <w:marBottom w:val="0"/>
                                      <w:divBdr>
                                        <w:top w:val="none" w:sz="0" w:space="0" w:color="auto"/>
                                        <w:left w:val="none" w:sz="0" w:space="0" w:color="auto"/>
                                        <w:bottom w:val="none" w:sz="0" w:space="0" w:color="auto"/>
                                        <w:right w:val="none" w:sz="0" w:space="0" w:color="auto"/>
                                      </w:divBdr>
                                      <w:divsChild>
                                        <w:div w:id="1535461130">
                                          <w:marLeft w:val="0"/>
                                          <w:marRight w:val="0"/>
                                          <w:marTop w:val="0"/>
                                          <w:marBottom w:val="0"/>
                                          <w:divBdr>
                                            <w:top w:val="none" w:sz="0" w:space="0" w:color="auto"/>
                                            <w:left w:val="none" w:sz="0" w:space="0" w:color="auto"/>
                                            <w:bottom w:val="none" w:sz="0" w:space="0" w:color="auto"/>
                                            <w:right w:val="none" w:sz="0" w:space="0" w:color="auto"/>
                                          </w:divBdr>
                                          <w:divsChild>
                                            <w:div w:id="5855761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02076815">
                              <w:marLeft w:val="54"/>
                              <w:marRight w:val="54"/>
                              <w:marTop w:val="150"/>
                              <w:marBottom w:val="150"/>
                              <w:divBdr>
                                <w:top w:val="single" w:sz="2" w:space="0" w:color="FFFFFF"/>
                                <w:left w:val="single" w:sz="2" w:space="0" w:color="FFFFFF"/>
                                <w:bottom w:val="single" w:sz="2" w:space="0" w:color="FFFFFF"/>
                                <w:right w:val="single" w:sz="2" w:space="0" w:color="FFFFFF"/>
                              </w:divBdr>
                              <w:divsChild>
                                <w:div w:id="716204353">
                                  <w:marLeft w:val="0"/>
                                  <w:marRight w:val="0"/>
                                  <w:marTop w:val="0"/>
                                  <w:marBottom w:val="0"/>
                                  <w:divBdr>
                                    <w:top w:val="none" w:sz="0" w:space="0" w:color="auto"/>
                                    <w:left w:val="none" w:sz="0" w:space="0" w:color="auto"/>
                                    <w:bottom w:val="none" w:sz="0" w:space="0" w:color="auto"/>
                                    <w:right w:val="none" w:sz="0" w:space="0" w:color="auto"/>
                                  </w:divBdr>
                                  <w:divsChild>
                                    <w:div w:id="903955988">
                                      <w:marLeft w:val="0"/>
                                      <w:marRight w:val="0"/>
                                      <w:marTop w:val="0"/>
                                      <w:marBottom w:val="0"/>
                                      <w:divBdr>
                                        <w:top w:val="none" w:sz="0" w:space="0" w:color="auto"/>
                                        <w:left w:val="none" w:sz="0" w:space="0" w:color="auto"/>
                                        <w:bottom w:val="none" w:sz="0" w:space="0" w:color="auto"/>
                                        <w:right w:val="none" w:sz="0" w:space="0" w:color="auto"/>
                                      </w:divBdr>
                                    </w:div>
                                    <w:div w:id="1664819230">
                                      <w:marLeft w:val="0"/>
                                      <w:marRight w:val="0"/>
                                      <w:marTop w:val="0"/>
                                      <w:marBottom w:val="0"/>
                                      <w:divBdr>
                                        <w:top w:val="none" w:sz="0" w:space="0" w:color="auto"/>
                                        <w:left w:val="none" w:sz="0" w:space="0" w:color="auto"/>
                                        <w:bottom w:val="none" w:sz="0" w:space="0" w:color="auto"/>
                                        <w:right w:val="none" w:sz="0" w:space="0" w:color="auto"/>
                                      </w:divBdr>
                                      <w:divsChild>
                                        <w:div w:id="1987464640">
                                          <w:marLeft w:val="0"/>
                                          <w:marRight w:val="0"/>
                                          <w:marTop w:val="0"/>
                                          <w:marBottom w:val="0"/>
                                          <w:divBdr>
                                            <w:top w:val="none" w:sz="0" w:space="0" w:color="auto"/>
                                            <w:left w:val="none" w:sz="0" w:space="0" w:color="auto"/>
                                            <w:bottom w:val="none" w:sz="0" w:space="0" w:color="auto"/>
                                            <w:right w:val="none" w:sz="0" w:space="0" w:color="auto"/>
                                          </w:divBdr>
                                          <w:divsChild>
                                            <w:div w:id="4442707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1568935">
                              <w:marLeft w:val="54"/>
                              <w:marRight w:val="54"/>
                              <w:marTop w:val="150"/>
                              <w:marBottom w:val="150"/>
                              <w:divBdr>
                                <w:top w:val="single" w:sz="2" w:space="0" w:color="FFFFFF"/>
                                <w:left w:val="single" w:sz="2" w:space="0" w:color="FFFFFF"/>
                                <w:bottom w:val="single" w:sz="2" w:space="0" w:color="FFFFFF"/>
                                <w:right w:val="single" w:sz="2" w:space="0" w:color="FFFFFF"/>
                              </w:divBdr>
                              <w:divsChild>
                                <w:div w:id="791287598">
                                  <w:marLeft w:val="0"/>
                                  <w:marRight w:val="0"/>
                                  <w:marTop w:val="0"/>
                                  <w:marBottom w:val="0"/>
                                  <w:divBdr>
                                    <w:top w:val="none" w:sz="0" w:space="0" w:color="auto"/>
                                    <w:left w:val="none" w:sz="0" w:space="0" w:color="auto"/>
                                    <w:bottom w:val="none" w:sz="0" w:space="0" w:color="auto"/>
                                    <w:right w:val="none" w:sz="0" w:space="0" w:color="auto"/>
                                  </w:divBdr>
                                  <w:divsChild>
                                    <w:div w:id="1591888416">
                                      <w:marLeft w:val="0"/>
                                      <w:marRight w:val="0"/>
                                      <w:marTop w:val="0"/>
                                      <w:marBottom w:val="0"/>
                                      <w:divBdr>
                                        <w:top w:val="none" w:sz="0" w:space="0" w:color="auto"/>
                                        <w:left w:val="none" w:sz="0" w:space="0" w:color="auto"/>
                                        <w:bottom w:val="none" w:sz="0" w:space="0" w:color="auto"/>
                                        <w:right w:val="none" w:sz="0" w:space="0" w:color="auto"/>
                                      </w:divBdr>
                                    </w:div>
                                    <w:div w:id="1523477169">
                                      <w:marLeft w:val="0"/>
                                      <w:marRight w:val="0"/>
                                      <w:marTop w:val="0"/>
                                      <w:marBottom w:val="0"/>
                                      <w:divBdr>
                                        <w:top w:val="none" w:sz="0" w:space="0" w:color="auto"/>
                                        <w:left w:val="none" w:sz="0" w:space="0" w:color="auto"/>
                                        <w:bottom w:val="none" w:sz="0" w:space="0" w:color="auto"/>
                                        <w:right w:val="none" w:sz="0" w:space="0" w:color="auto"/>
                                      </w:divBdr>
                                      <w:divsChild>
                                        <w:div w:id="184295055">
                                          <w:marLeft w:val="0"/>
                                          <w:marRight w:val="0"/>
                                          <w:marTop w:val="0"/>
                                          <w:marBottom w:val="0"/>
                                          <w:divBdr>
                                            <w:top w:val="none" w:sz="0" w:space="0" w:color="auto"/>
                                            <w:left w:val="none" w:sz="0" w:space="0" w:color="auto"/>
                                            <w:bottom w:val="none" w:sz="0" w:space="0" w:color="auto"/>
                                            <w:right w:val="none" w:sz="0" w:space="0" w:color="auto"/>
                                          </w:divBdr>
                                          <w:divsChild>
                                            <w:div w:id="12908940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308308">
              <w:marLeft w:val="0"/>
              <w:marRight w:val="0"/>
              <w:marTop w:val="0"/>
              <w:marBottom w:val="240"/>
              <w:divBdr>
                <w:top w:val="none" w:sz="0" w:space="0" w:color="auto"/>
                <w:left w:val="none" w:sz="0" w:space="0" w:color="auto"/>
                <w:bottom w:val="none" w:sz="0" w:space="0" w:color="auto"/>
                <w:right w:val="none" w:sz="0" w:space="0" w:color="auto"/>
              </w:divBdr>
              <w:divsChild>
                <w:div w:id="1986426116">
                  <w:marLeft w:val="0"/>
                  <w:marRight w:val="0"/>
                  <w:marTop w:val="0"/>
                  <w:marBottom w:val="0"/>
                  <w:divBdr>
                    <w:top w:val="none" w:sz="0" w:space="0" w:color="auto"/>
                    <w:left w:val="none" w:sz="0" w:space="0" w:color="auto"/>
                    <w:bottom w:val="none" w:sz="0" w:space="0" w:color="auto"/>
                    <w:right w:val="none" w:sz="0" w:space="0" w:color="auto"/>
                  </w:divBdr>
                </w:div>
              </w:divsChild>
            </w:div>
            <w:div w:id="1957829372">
              <w:marLeft w:val="0"/>
              <w:marRight w:val="0"/>
              <w:marTop w:val="0"/>
              <w:marBottom w:val="240"/>
              <w:divBdr>
                <w:top w:val="none" w:sz="0" w:space="0" w:color="auto"/>
                <w:left w:val="none" w:sz="0" w:space="0" w:color="auto"/>
                <w:bottom w:val="none" w:sz="0" w:space="0" w:color="auto"/>
                <w:right w:val="none" w:sz="0" w:space="0" w:color="auto"/>
              </w:divBdr>
              <w:divsChild>
                <w:div w:id="970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igiaivan.com/cam-nhan-ve-nhan-vat-phuong-din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igiaivan.com/phan-tich-bai-tho-vieng-lang-bac-cua-vien-phuong.html" TargetMode="External"/><Relationship Id="rId5" Type="http://schemas.openxmlformats.org/officeDocument/2006/relationships/hyperlink" Target="https://www.mgid.com/ghits/8258426/i/136649/0/pp/3/1?h=q10OqrVEZrYAIlJbC57uK1jGDYvylOuR0t4KkqVRKNM8A0VOtNc_NyMoVYxBQRfP&amp;rid=4c3c2485-cf21-11eb-90cc-78ac440ce852&amp;ts=coccoc.com&amp;tt=Organic&amp;gbpp=1&amp;abd=1&amp;iv=11&amp;ct=1&amp;muid=k8hjZmvKiEj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2021-06-17T03:27:00Z</dcterms:created>
  <dcterms:modified xsi:type="dcterms:W3CDTF">2023-12-14T13:23:00Z</dcterms:modified>
</cp:coreProperties>
</file>