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433B8A9F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</w:t>
      </w:r>
      <w:r w:rsidRPr="00176516">
        <w:rPr>
          <w:b/>
          <w:bCs/>
          <w:sz w:val="28"/>
          <w:szCs w:val="28"/>
        </w:rPr>
        <w:t>Ngày soạn: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CF0B4A">
        <w:rPr>
          <w:b/>
          <w:bCs/>
          <w:sz w:val="28"/>
          <w:szCs w:val="28"/>
        </w:rPr>
        <w:t>1</w:t>
      </w:r>
      <w:r w:rsidR="00C24549">
        <w:rPr>
          <w:b/>
          <w:bCs/>
          <w:sz w:val="28"/>
          <w:szCs w:val="28"/>
        </w:rPr>
        <w:t>7</w:t>
      </w:r>
      <w:r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1DDEE799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</w:t>
      </w:r>
      <w:r w:rsidRPr="00176516">
        <w:rPr>
          <w:b/>
          <w:bCs/>
          <w:sz w:val="28"/>
          <w:szCs w:val="28"/>
        </w:rPr>
        <w:t>Ngày dạy: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2B69FB">
        <w:rPr>
          <w:b/>
          <w:bCs/>
          <w:sz w:val="28"/>
          <w:szCs w:val="28"/>
        </w:rPr>
        <w:t>1</w:t>
      </w:r>
      <w:r w:rsidR="00C24549">
        <w:rPr>
          <w:b/>
          <w:bCs/>
          <w:sz w:val="28"/>
          <w:szCs w:val="28"/>
        </w:rPr>
        <w:t>9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CE7BA9" w:rsidRPr="00176516">
        <w:rPr>
          <w:b/>
          <w:bCs/>
          <w:sz w:val="28"/>
          <w:szCs w:val="28"/>
        </w:rPr>
        <w:t>0</w:t>
      </w:r>
      <w:r w:rsidR="00C5612D">
        <w:rPr>
          <w:b/>
          <w:bCs/>
          <w:sz w:val="28"/>
          <w:szCs w:val="28"/>
        </w:rPr>
        <w:t>9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</w:t>
      </w:r>
      <w:r w:rsidR="009F5B39">
        <w:rPr>
          <w:b/>
          <w:bCs/>
          <w:sz w:val="28"/>
          <w:szCs w:val="28"/>
        </w:rPr>
        <w:t>A,</w:t>
      </w:r>
      <w:r w:rsidR="0066050D" w:rsidRPr="00176516">
        <w:rPr>
          <w:b/>
          <w:bCs/>
          <w:sz w:val="28"/>
          <w:szCs w:val="28"/>
          <w:lang w:val="vi-VN"/>
        </w:rPr>
        <w:t>B)</w:t>
      </w:r>
      <w:bookmarkStart w:id="0" w:name="bookmark96"/>
      <w:bookmarkStart w:id="1" w:name="bookmark97"/>
    </w:p>
    <w:p w14:paraId="478C546D" w14:textId="2BEA7AE2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C24549">
        <w:rPr>
          <w:b/>
          <w:bCs/>
          <w:sz w:val="28"/>
          <w:szCs w:val="28"/>
        </w:rPr>
        <w:t>7</w:t>
      </w:r>
      <w:r w:rsidR="00C5612D">
        <w:rPr>
          <w:b/>
          <w:bCs/>
          <w:sz w:val="28"/>
          <w:szCs w:val="28"/>
        </w:rPr>
        <w:t xml:space="preserve">: </w:t>
      </w:r>
      <w:r w:rsidR="00C24549">
        <w:rPr>
          <w:b/>
          <w:bCs/>
          <w:sz w:val="28"/>
          <w:szCs w:val="28"/>
        </w:rPr>
        <w:t>THÍCH NGHI VỚI MÔI TRƯỜNG MỚI</w:t>
      </w:r>
    </w:p>
    <w:p w14:paraId="21664558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I. MỤC TIÊU</w:t>
      </w:r>
    </w:p>
    <w:p w14:paraId="6B7F0A9F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42131E">
        <w:rPr>
          <w:rFonts w:ascii="Times New Roman" w:hAnsi="Times New Roman" w:cs="Times New Roman"/>
          <w:b/>
          <w:i/>
          <w:sz w:val="28"/>
          <w:szCs w:val="28"/>
        </w:rPr>
        <w:t>Về kiến thức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03C764CF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HS nhận biết được những khó khăn gặp phải khi học ở môi trường học tập mới.</w:t>
      </w:r>
    </w:p>
    <w:p w14:paraId="1373142C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HS nêu được những việc cần làm để chăm sóc bản thân phù hợp với môi trường học tập mới.</w:t>
      </w:r>
    </w:p>
    <w:p w14:paraId="40D98D96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42131E">
        <w:rPr>
          <w:rFonts w:ascii="Times New Roman" w:hAnsi="Times New Roman" w:cs="Times New Roman"/>
          <w:b/>
          <w:i/>
          <w:sz w:val="28"/>
          <w:szCs w:val="28"/>
        </w:rPr>
        <w:t>Về năng lực:</w:t>
      </w:r>
      <w:r w:rsidRPr="0042131E">
        <w:rPr>
          <w:rFonts w:ascii="Times New Roman" w:hAnsi="Times New Roman" w:cs="Times New Roman"/>
          <w:sz w:val="28"/>
          <w:szCs w:val="28"/>
        </w:rPr>
        <w:t>HS được phát triển các năng lực:</w:t>
      </w:r>
    </w:p>
    <w:p w14:paraId="751996C5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 xml:space="preserve">- Tự chủ và tự học: Tự giác học tập, lao động; kiên trì thực hiện mục tiêu học tập. – Giao tiếp và hợp tác: Tìm hiểu, làm quen và thể hiện cảm xúc với những người bạn mới; hợp tác với các bạn trong lớp trong các hoạt động; cùng bạn bè tham gia giải quyết nhiệm vụ học tập. </w:t>
      </w:r>
    </w:p>
    <w:p w14:paraId="71B9F74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Giải quyết vấn đề và sáng tạo: Tìm ra cách khắc phục những khó khăn ở trường học mới.</w:t>
      </w:r>
    </w:p>
    <w:p w14:paraId="064F63D7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Thích ứng với cuộc sống: Khắc phục khó khăn ở trường học mới; chăm sóc và điều chỉnh bản thân để thích ứng với môi trường học tập mới.</w:t>
      </w:r>
    </w:p>
    <w:p w14:paraId="2EB5DFE3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Tổ chức và thiết kế hoạt động: Làm thiếp và tổ chức hoạt động tặng thiếp, nói lời khen, lời yêu thương với bạn bè.</w:t>
      </w:r>
    </w:p>
    <w:p w14:paraId="125AC476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r w:rsidRPr="0042131E">
        <w:rPr>
          <w:rFonts w:ascii="Times New Roman" w:hAnsi="Times New Roman" w:cs="Times New Roman"/>
          <w:b/>
          <w:i/>
          <w:sz w:val="28"/>
          <w:szCs w:val="28"/>
        </w:rPr>
        <w:t>Về phẩm chất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3F2F90CC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Trách nhiệm: Tích cực hoàn thành nhiệm vụ học tập, lao động.</w:t>
      </w:r>
    </w:p>
    <w:p w14:paraId="1ED2C937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Chăm chỉ: Cố gắng vươn lên đạt kết quả tốt, thực hiện việc chăm sóc và điều chỉnh bản thân.</w:t>
      </w:r>
    </w:p>
    <w:p w14:paraId="177DF410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5608BC50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42131E">
        <w:rPr>
          <w:rFonts w:ascii="Times New Roman" w:hAnsi="Times New Roman" w:cs="Times New Roman"/>
          <w:b/>
          <w:i/>
          <w:sz w:val="28"/>
          <w:szCs w:val="28"/>
        </w:rPr>
        <w:t>1. Đối với GV:</w:t>
      </w:r>
    </w:p>
    <w:p w14:paraId="282D333D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Giấy A0, A4, giấy màu các loại, giấy nhớ.</w:t>
      </w:r>
    </w:p>
    <w:p w14:paraId="69136D65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sz w:val="28"/>
          <w:szCs w:val="28"/>
        </w:rPr>
        <w:t>- Bút dạ, bút chì màu, kéo, hồ dán, băng dính.</w:t>
      </w:r>
    </w:p>
    <w:p w14:paraId="2958AB69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42131E">
        <w:rPr>
          <w:rFonts w:ascii="Times New Roman" w:hAnsi="Times New Roman" w:cs="Times New Roman"/>
          <w:b/>
          <w:i/>
          <w:sz w:val="28"/>
          <w:szCs w:val="28"/>
        </w:rPr>
        <w:t>2. Đối với HS:</w:t>
      </w:r>
      <w:r w:rsidRPr="0042131E">
        <w:rPr>
          <w:rFonts w:ascii="Times New Roman" w:hAnsi="Times New Roman" w:cs="Times New Roman"/>
          <w:sz w:val="28"/>
          <w:szCs w:val="28"/>
        </w:rPr>
        <w:t xml:space="preserve"> sgk, vở ghi, dụng cụ học tập, đọc trước bài GV giao</w:t>
      </w:r>
    </w:p>
    <w:p w14:paraId="49B4AE5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4E154C27" w14:textId="77777777" w:rsidR="00C24549" w:rsidRPr="001C66B6" w:rsidRDefault="00C24549" w:rsidP="00C24549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66B6">
        <w:rPr>
          <w:rFonts w:ascii="Times New Roman" w:hAnsi="Times New Roman" w:cs="Times New Roman"/>
          <w:b/>
          <w:sz w:val="28"/>
          <w:szCs w:val="28"/>
        </w:rPr>
        <w:t>Văn nghệ: Hát về mái trường</w:t>
      </w:r>
    </w:p>
    <w:p w14:paraId="2217471E" w14:textId="77777777" w:rsidR="00C24549" w:rsidRPr="0038663C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Hoạt động 1: Chào cờ</w:t>
      </w:r>
    </w:p>
    <w:p w14:paraId="7210004B" w14:textId="77777777" w:rsidR="00C24549" w:rsidRPr="0038663C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hiểu được chào cờ là </w:t>
      </w:r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một nghi thức trang trọng thể hiện lòng yêu nước, tự hào dân tộc, và sự biết ơn đối với các thế hệ cha anh đã hi sinh </w:t>
      </w:r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xương máu để đổi lấy độc lập, tự do cho Tổ quốc, có ý nghĩa giáo dục sâu sắc, giúp mỗi học sinh biết đoàn kết để tạo nên sức mạnh, biết chia sẻ để phát triển.</w:t>
      </w:r>
    </w:p>
    <w:p w14:paraId="6AE83880" w14:textId="77777777" w:rsidR="00C24549" w:rsidRPr="0038663C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hát quốc ca. TPT hoặc BGH nhận xét.</w:t>
      </w:r>
    </w:p>
    <w:p w14:paraId="69CC7F0F" w14:textId="77777777" w:rsidR="00C24549" w:rsidRPr="0038663C" w:rsidRDefault="00C24549" w:rsidP="00C2454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38663C">
        <w:rPr>
          <w:rFonts w:ascii="Times New Roman" w:hAnsi="Times New Roman" w:cs="Times New Roman"/>
          <w:sz w:val="28"/>
          <w:szCs w:val="28"/>
        </w:rPr>
        <w:t xml:space="preserve"> kết quả làm việc của HS và TPT.</w:t>
      </w:r>
    </w:p>
    <w:p w14:paraId="65334654" w14:textId="77777777" w:rsidR="00C24549" w:rsidRPr="0038663C" w:rsidRDefault="00C24549" w:rsidP="00C2454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Tổ chức thực hiện: </w:t>
      </w:r>
    </w:p>
    <w:p w14:paraId="7B1DE339" w14:textId="77777777" w:rsidR="00C24549" w:rsidRPr="0038663C" w:rsidRDefault="00C24549" w:rsidP="00C2454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44A2F253" w14:textId="77777777" w:rsidR="00C24549" w:rsidRPr="0038663C" w:rsidRDefault="00C24549" w:rsidP="00C2454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3A37344B" w14:textId="77777777" w:rsidR="00C24549" w:rsidRPr="0038663C" w:rsidRDefault="00C24549" w:rsidP="00C24549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72DDE86D" w14:textId="77777777" w:rsidR="00C24549" w:rsidRPr="0038663C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Hoạt độ</w:t>
      </w:r>
      <w:r>
        <w:rPr>
          <w:rFonts w:ascii="Times New Roman" w:hAnsi="Times New Roman" w:cs="Times New Roman"/>
          <w:b/>
          <w:sz w:val="28"/>
          <w:szCs w:val="28"/>
        </w:rPr>
        <w:t>ng 2</w:t>
      </w:r>
      <w:r w:rsidRPr="0038663C">
        <w:rPr>
          <w:rFonts w:ascii="Times New Roman" w:hAnsi="Times New Roman" w:cs="Times New Roman"/>
          <w:b/>
          <w:sz w:val="28"/>
          <w:szCs w:val="28"/>
        </w:rPr>
        <w:t>: Văn nghệ</w:t>
      </w:r>
    </w:p>
    <w:p w14:paraId="462A8CDE" w14:textId="77777777" w:rsidR="00C24549" w:rsidRPr="0038663C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a. Mục tiêu: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vui vẻ, hứng thú tham gia hoạt động văn nghệ do nhà trường tổ chức</w:t>
      </w:r>
    </w:p>
    <w:p w14:paraId="696AF072" w14:textId="77777777" w:rsidR="00C24549" w:rsidRPr="0038663C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b. Nội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biểu diễn văn nghệ</w:t>
      </w:r>
    </w:p>
    <w:p w14:paraId="46973069" w14:textId="77777777" w:rsidR="00C24549" w:rsidRPr="0038663C" w:rsidRDefault="00C24549" w:rsidP="00C2454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>c. Sản phẩm:</w:t>
      </w:r>
      <w:r w:rsidRPr="0038663C">
        <w:rPr>
          <w:rFonts w:ascii="Times New Roman" w:hAnsi="Times New Roman" w:cs="Times New Roman"/>
          <w:sz w:val="28"/>
          <w:szCs w:val="28"/>
        </w:rPr>
        <w:t xml:space="preserve"> tiết mục văn nghệ của  lớp.</w:t>
      </w:r>
    </w:p>
    <w:p w14:paraId="312914AC" w14:textId="77777777" w:rsidR="00C24549" w:rsidRPr="0038663C" w:rsidRDefault="00C24549" w:rsidP="00C24549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Tổ chức thực hiện: </w:t>
      </w:r>
    </w:p>
    <w:p w14:paraId="100ACCE0" w14:textId="77777777" w:rsidR="00C24549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Các lớp được phân công chuẩn bị các tiết mục văn nghệ với chủ đề “Mái trường em yêu”.</w:t>
      </w:r>
    </w:p>
    <w:p w14:paraId="09625E4F" w14:textId="77777777" w:rsidR="00C24549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GV chuẩn bị kế hoạch:</w:t>
      </w:r>
    </w:p>
    <w:p w14:paraId="1DC8A144" w14:textId="77777777" w:rsidR="00C24549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0D02F0">
        <w:rPr>
          <w:rFonts w:ascii="Times New Roman" w:hAnsi="Times New Roman" w:cs="Times New Roman"/>
          <w:sz w:val="28"/>
          <w:szCs w:val="28"/>
        </w:rPr>
        <w:t>Bầu ban tổ chức. Ban tổchức chịu trách nhiệm thiết kế kế hoạch hội thi: thời gian, địa điể</w:t>
      </w:r>
      <w:r>
        <w:rPr>
          <w:rFonts w:ascii="Times New Roman" w:hAnsi="Times New Roman" w:cs="Times New Roman"/>
          <w:sz w:val="28"/>
          <w:szCs w:val="28"/>
        </w:rPr>
        <w:t xml:space="preserve">m, chương trình. </w:t>
      </w:r>
    </w:p>
    <w:p w14:paraId="34DF79C2" w14:textId="77777777" w:rsidR="00C24549" w:rsidRPr="000D02F0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D02F0">
        <w:rPr>
          <w:rFonts w:ascii="Times New Roman" w:hAnsi="Times New Roman" w:cs="Times New Roman"/>
          <w:sz w:val="28"/>
          <w:szCs w:val="28"/>
        </w:rPr>
        <w:t xml:space="preserve"> Bầu ban giám khảo để chấm các tiết mục, sản phẩm nghệ thuật. Ban giảm khảo bao gồm: thầy/cô chủ nhiệm, thầy cô bộ môn (nếu có thể mời), phụ huynh (nếu có thể mời), các bạn có năng khiếu trong các lĩnh vực khác nhau.</w:t>
      </w:r>
    </w:p>
    <w:p w14:paraId="7C4EC8F6" w14:textId="77777777" w:rsidR="00C24549" w:rsidRPr="000D02F0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D02F0">
        <w:rPr>
          <w:rFonts w:ascii="Times New Roman" w:hAnsi="Times New Roman" w:cs="Times New Roman"/>
          <w:sz w:val="28"/>
          <w:szCs w:val="28"/>
        </w:rPr>
        <w:t xml:space="preserve"> Phân chia các </w:t>
      </w:r>
      <w:r>
        <w:rPr>
          <w:rFonts w:ascii="Times New Roman" w:hAnsi="Times New Roman" w:cs="Times New Roman"/>
          <w:sz w:val="28"/>
          <w:szCs w:val="28"/>
        </w:rPr>
        <w:t>lớp</w:t>
      </w:r>
      <w:r w:rsidRPr="000D02F0">
        <w:rPr>
          <w:rFonts w:ascii="Times New Roman" w:hAnsi="Times New Roman" w:cs="Times New Roman"/>
          <w:sz w:val="28"/>
          <w:szCs w:val="28"/>
        </w:rPr>
        <w:t xml:space="preserve"> theo nguyện vọng và năng khiếu của HS.</w:t>
      </w:r>
    </w:p>
    <w:p w14:paraId="75807C20" w14:textId="77777777" w:rsidR="00C24549" w:rsidRPr="000D02F0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D02F0">
        <w:rPr>
          <w:rFonts w:ascii="Times New Roman" w:hAnsi="Times New Roman" w:cs="Times New Roman"/>
          <w:sz w:val="28"/>
          <w:szCs w:val="28"/>
        </w:rPr>
        <w:t xml:space="preserve"> Mỗi nhóm lựa chọn và chuẩn bị các tiết mục sản phẩm để tham gia hội diễn nghệ thuật vớichủ đề </w:t>
      </w:r>
      <w:r>
        <w:rPr>
          <w:rFonts w:ascii="Times New Roman" w:hAnsi="Times New Roman" w:cs="Times New Roman"/>
          <w:sz w:val="28"/>
          <w:szCs w:val="28"/>
        </w:rPr>
        <w:t>“Mái trường em yêu”.</w:t>
      </w:r>
    </w:p>
    <w:p w14:paraId="5D26D414" w14:textId="77777777" w:rsidR="00C24549" w:rsidRPr="000D02F0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D02F0">
        <w:rPr>
          <w:rFonts w:ascii="Times New Roman" w:hAnsi="Times New Roman" w:cs="Times New Roman"/>
          <w:sz w:val="28"/>
          <w:szCs w:val="28"/>
        </w:rPr>
        <w:t xml:space="preserve"> Các tiết mục có thể là: hát, múa, nhảy, đọc thơ, biểu diễn nhạc cụ, đóng kị</w:t>
      </w:r>
      <w:r>
        <w:rPr>
          <w:rFonts w:ascii="Times New Roman" w:hAnsi="Times New Roman" w:cs="Times New Roman"/>
          <w:sz w:val="28"/>
          <w:szCs w:val="28"/>
        </w:rPr>
        <w:t xml:space="preserve">ch, </w:t>
      </w:r>
      <w:r w:rsidRPr="000D02F0">
        <w:rPr>
          <w:rFonts w:ascii="Times New Roman" w:hAnsi="Times New Roman" w:cs="Times New Roman"/>
          <w:sz w:val="28"/>
          <w:szCs w:val="28"/>
        </w:rPr>
        <w:t>vẽ tranh.....</w:t>
      </w:r>
    </w:p>
    <w:p w14:paraId="35A2F83B" w14:textId="77777777" w:rsidR="00C24549" w:rsidRPr="00E770C7" w:rsidRDefault="00C24549" w:rsidP="00C24549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0D02F0">
        <w:rPr>
          <w:rFonts w:ascii="Times New Roman" w:hAnsi="Times New Roman" w:cs="Times New Roman"/>
          <w:sz w:val="28"/>
          <w:szCs w:val="28"/>
        </w:rPr>
        <w:t xml:space="preserve"> Mỗi tiết mục trình bày từ 5 đến 7 phút.</w:t>
      </w:r>
    </w:p>
    <w:p w14:paraId="4819B7AA" w14:textId="77777777" w:rsidR="00C24549" w:rsidRPr="001C66B6" w:rsidRDefault="00C24549" w:rsidP="00C24549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GV tổng kết và công bố kết quả biểu diễn văn nghệ.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r w:rsidRPr="00176516">
              <w:rPr>
                <w:b/>
                <w:bCs/>
                <w:sz w:val="28"/>
                <w:szCs w:val="28"/>
              </w:rPr>
              <w:t>Hình thức đánh giá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r w:rsidRPr="00176516">
              <w:rPr>
                <w:b/>
                <w:bCs/>
                <w:sz w:val="28"/>
                <w:szCs w:val="28"/>
              </w:rPr>
              <w:t>Phương pháp đánh giá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176516">
              <w:rPr>
                <w:b/>
                <w:bCs/>
                <w:sz w:val="28"/>
                <w:szCs w:val="28"/>
              </w:rPr>
              <w:t>Công cụ đánh giá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r w:rsidRPr="00176516">
              <w:rPr>
                <w:b/>
                <w:bCs/>
                <w:sz w:val="28"/>
                <w:szCs w:val="28"/>
              </w:rPr>
              <w:t>Ghi</w:t>
            </w:r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r w:rsidRPr="00176516">
              <w:rPr>
                <w:b/>
                <w:bCs/>
                <w:sz w:val="28"/>
                <w:szCs w:val="28"/>
              </w:rPr>
              <w:t>Chú</w:t>
            </w:r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lastRenderedPageBreak/>
              <w:t>Thu hút được sự tham gia tích cực của người học</w:t>
            </w:r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Tạo cơ hội thực hành cho người học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Sự đa dạng, đáp ứng các phong cách học khác nhau của người học</w:t>
            </w:r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Hấp dần, sinh động</w:t>
            </w:r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Thu hút được sự tham gia tích cực của người học</w:t>
            </w:r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Phù họp với mục tiêu, nội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Báo cáo thực hiện công việc.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Hệ thống câu hỏi và bài tập</w:t>
            </w:r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>Trao đổi, thảo luận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75134C41" w14:textId="77777777" w:rsidR="000B7DC9" w:rsidRPr="000B7DC9" w:rsidRDefault="000B7DC9" w:rsidP="000B7DC9">
      <w:pPr>
        <w:rPr>
          <w:rFonts w:ascii="Times New Roman" w:hAnsi="Times New Roman" w:cs="Times New Roman"/>
          <w:sz w:val="28"/>
          <w:szCs w:val="28"/>
        </w:rPr>
      </w:pPr>
      <w:r w:rsidRPr="000B7DC9">
        <w:rPr>
          <w:rFonts w:ascii="Times New Roman" w:hAnsi="Times New Roman" w:cs="Times New Roman"/>
          <w:sz w:val="28"/>
          <w:szCs w:val="28"/>
        </w:rPr>
        <w:t>Cộng đồng facebook Thư Viện VnTeach.Com</w:t>
      </w:r>
    </w:p>
    <w:p w14:paraId="00614836" w14:textId="77777777" w:rsidR="000B7DC9" w:rsidRPr="000B7DC9" w:rsidRDefault="000B7DC9" w:rsidP="000B7DC9">
      <w:pPr>
        <w:rPr>
          <w:rFonts w:ascii="Times New Roman" w:hAnsi="Times New Roman" w:cs="Times New Roman"/>
          <w:sz w:val="28"/>
          <w:szCs w:val="28"/>
        </w:rPr>
      </w:pPr>
      <w:r w:rsidRPr="000B7DC9">
        <w:rPr>
          <w:rFonts w:ascii="Times New Roman" w:hAnsi="Times New Roman" w:cs="Times New Roman"/>
          <w:sz w:val="28"/>
          <w:szCs w:val="28"/>
        </w:rPr>
        <w:t>https://www.facebook.com/groups/vnteach/</w:t>
      </w:r>
    </w:p>
    <w:p w14:paraId="5F34E205" w14:textId="2F1BF6FE" w:rsidR="001E320E" w:rsidRPr="00176516" w:rsidRDefault="000B7DC9" w:rsidP="000B7DC9">
      <w:pPr>
        <w:rPr>
          <w:rFonts w:ascii="Times New Roman" w:hAnsi="Times New Roman" w:cs="Times New Roman"/>
          <w:sz w:val="28"/>
          <w:szCs w:val="28"/>
        </w:rPr>
      </w:pPr>
      <w:r w:rsidRPr="000B7DC9">
        <w:rPr>
          <w:rFonts w:ascii="Times New Roman" w:hAnsi="Times New Roman" w:cs="Times New Roman"/>
          <w:sz w:val="28"/>
          <w:szCs w:val="28"/>
        </w:rPr>
        <w:t>https://www.facebook.com/groups/thuvienvnteach/</w:t>
      </w: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F028F" w14:textId="77777777" w:rsidR="00AF6D25" w:rsidRDefault="00AF6D25" w:rsidP="00F629EF">
      <w:pPr>
        <w:spacing w:after="0" w:line="240" w:lineRule="auto"/>
      </w:pPr>
      <w:r>
        <w:separator/>
      </w:r>
    </w:p>
  </w:endnote>
  <w:endnote w:type="continuationSeparator" w:id="0">
    <w:p w14:paraId="0035995C" w14:textId="77777777" w:rsidR="00AF6D25" w:rsidRDefault="00AF6D25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C53D" w14:textId="77777777" w:rsidR="00AF6D25" w:rsidRDefault="00AF6D25" w:rsidP="00F629EF">
      <w:pPr>
        <w:spacing w:after="0" w:line="240" w:lineRule="auto"/>
      </w:pPr>
      <w:r>
        <w:separator/>
      </w:r>
    </w:p>
  </w:footnote>
  <w:footnote w:type="continuationSeparator" w:id="0">
    <w:p w14:paraId="7E26107F" w14:textId="77777777" w:rsidR="00AF6D25" w:rsidRDefault="00AF6D25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2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4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B7DC9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936C5"/>
    <w:rsid w:val="003D24AE"/>
    <w:rsid w:val="0040413D"/>
    <w:rsid w:val="004F5FEB"/>
    <w:rsid w:val="00512E60"/>
    <w:rsid w:val="00537E62"/>
    <w:rsid w:val="00544F5D"/>
    <w:rsid w:val="0057078D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6543E"/>
    <w:rsid w:val="00967A2D"/>
    <w:rsid w:val="00973190"/>
    <w:rsid w:val="009756A0"/>
    <w:rsid w:val="00993875"/>
    <w:rsid w:val="009A5C89"/>
    <w:rsid w:val="009F5B39"/>
    <w:rsid w:val="00A235C5"/>
    <w:rsid w:val="00A71F0E"/>
    <w:rsid w:val="00AB4BCB"/>
    <w:rsid w:val="00AF6D25"/>
    <w:rsid w:val="00B24182"/>
    <w:rsid w:val="00BB3E50"/>
    <w:rsid w:val="00C24549"/>
    <w:rsid w:val="00C5612D"/>
    <w:rsid w:val="00C5741F"/>
    <w:rsid w:val="00CE7BA9"/>
    <w:rsid w:val="00CF0B4A"/>
    <w:rsid w:val="00DB5CF1"/>
    <w:rsid w:val="00DF466F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cp:lastPrinted>2023-02-24T06:58:00Z</cp:lastPrinted>
  <dcterms:created xsi:type="dcterms:W3CDTF">2023-02-20T13:16:00Z</dcterms:created>
  <dcterms:modified xsi:type="dcterms:W3CDTF">2023-10-13T23:53:00Z</dcterms:modified>
</cp:coreProperties>
</file>