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9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8"/>
        <w:gridCol w:w="6750"/>
      </w:tblGrid>
      <w:tr w:rsidR="004055FD" w:rsidTr="00514112">
        <w:tc>
          <w:tcPr>
            <w:tcW w:w="4158" w:type="dxa"/>
          </w:tcPr>
          <w:p w:rsidR="004055FD" w:rsidRDefault="004055FD" w:rsidP="00FB3B9E">
            <w:pPr>
              <w:jc w:val="center"/>
              <w:rPr>
                <w:rFonts w:ascii="Palatino Linotype" w:hAnsi="Palatino Linotype"/>
                <w:b/>
                <w:sz w:val="22"/>
                <w:szCs w:val="22"/>
                <w:lang w:val="nl-NL"/>
              </w:rPr>
            </w:pPr>
            <w:r w:rsidRPr="00E00E37">
              <w:rPr>
                <w:rFonts w:ascii="Palatino Linotype" w:hAnsi="Palatino Linotype"/>
                <w:b/>
                <w:color w:val="17365D" w:themeColor="text2" w:themeShade="BF"/>
                <w:sz w:val="22"/>
                <w:szCs w:val="22"/>
                <w:lang w:val="nl-NL"/>
              </w:rPr>
              <w:t xml:space="preserve">TRUNG TÂM </w:t>
            </w:r>
            <w:r w:rsidRPr="00E00E37">
              <w:rPr>
                <w:rFonts w:ascii="Palatino Linotype" w:hAnsi="Palatino Linotype"/>
                <w:b/>
                <w:color w:val="00B050"/>
                <w:sz w:val="22"/>
                <w:szCs w:val="22"/>
                <w:lang w:val="nl-NL"/>
              </w:rPr>
              <w:t>M</w:t>
            </w:r>
            <w:r w:rsidRPr="00E00E37">
              <w:rPr>
                <w:rFonts w:ascii="Palatino Linotype" w:hAnsi="Palatino Linotype"/>
                <w:b/>
                <w:color w:val="C00000"/>
                <w:sz w:val="22"/>
                <w:szCs w:val="22"/>
                <w:lang w:val="nl-NL"/>
              </w:rPr>
              <w:t>O</w:t>
            </w:r>
            <w:r w:rsidRPr="00E00E37">
              <w:rPr>
                <w:rFonts w:ascii="Palatino Linotype" w:hAnsi="Palatino Linotype"/>
                <w:b/>
                <w:color w:val="215868" w:themeColor="accent5" w:themeShade="80"/>
                <w:sz w:val="22"/>
                <w:szCs w:val="22"/>
                <w:lang w:val="nl-NL"/>
              </w:rPr>
              <w:t>R</w:t>
            </w:r>
            <w:r w:rsidRPr="00E00E37">
              <w:rPr>
                <w:rFonts w:ascii="Palatino Linotype" w:hAnsi="Palatino Linotype"/>
                <w:b/>
                <w:color w:val="E36C0A" w:themeColor="accent6" w:themeShade="BF"/>
                <w:sz w:val="22"/>
                <w:szCs w:val="22"/>
                <w:lang w:val="nl-NL"/>
              </w:rPr>
              <w:t>N</w:t>
            </w:r>
            <w:r w:rsidRPr="00E00E37">
              <w:rPr>
                <w:rFonts w:ascii="Palatino Linotype" w:hAnsi="Palatino Linotype"/>
                <w:b/>
                <w:color w:val="00B050"/>
                <w:sz w:val="22"/>
                <w:szCs w:val="22"/>
                <w:lang w:val="nl-NL"/>
              </w:rPr>
              <w:t>I</w:t>
            </w:r>
            <w:r w:rsidRPr="00E00E37">
              <w:rPr>
                <w:rFonts w:ascii="Palatino Linotype" w:hAnsi="Palatino Linotype"/>
                <w:b/>
                <w:color w:val="0070C0"/>
                <w:sz w:val="22"/>
                <w:szCs w:val="22"/>
                <w:lang w:val="nl-NL"/>
              </w:rPr>
              <w:t>N</w:t>
            </w:r>
            <w:r w:rsidRPr="00E00E37">
              <w:rPr>
                <w:rFonts w:ascii="Palatino Linotype" w:hAnsi="Palatino Linotype"/>
                <w:b/>
                <w:color w:val="403152" w:themeColor="accent4" w:themeShade="80"/>
                <w:sz w:val="22"/>
                <w:szCs w:val="22"/>
                <w:lang w:val="nl-NL"/>
              </w:rPr>
              <w:t>G</w:t>
            </w:r>
            <w:r w:rsidRPr="00E00E37">
              <w:rPr>
                <w:rFonts w:ascii="Palatino Linotype" w:hAnsi="Palatino Linotype"/>
                <w:b/>
                <w:color w:val="C00000"/>
                <w:sz w:val="22"/>
                <w:szCs w:val="22"/>
                <w:lang w:val="nl-NL"/>
              </w:rPr>
              <w:t>S</w:t>
            </w:r>
            <w:r w:rsidRPr="00B64D46">
              <w:rPr>
                <w:rFonts w:ascii="Palatino Linotype" w:hAnsi="Palatino Linotype"/>
                <w:b/>
                <w:color w:val="0000FF"/>
                <w:sz w:val="22"/>
                <w:szCs w:val="22"/>
                <w:lang w:val="nl-NL"/>
              </w:rPr>
              <w:t>T</w:t>
            </w:r>
            <w:r w:rsidRPr="008350E4">
              <w:rPr>
                <w:rFonts w:ascii="Palatino Linotype" w:hAnsi="Palatino Linotype"/>
                <w:b/>
                <w:color w:val="C00000"/>
                <w:sz w:val="22"/>
                <w:szCs w:val="22"/>
                <w:lang w:val="nl-NL"/>
              </w:rPr>
              <w:t>A</w:t>
            </w:r>
            <w:r w:rsidRPr="00E00E37">
              <w:rPr>
                <w:rFonts w:ascii="Palatino Linotype" w:hAnsi="Palatino Linotype"/>
                <w:b/>
                <w:color w:val="00B050"/>
                <w:sz w:val="22"/>
                <w:szCs w:val="22"/>
                <w:lang w:val="nl-NL"/>
              </w:rPr>
              <w:t>R</w:t>
            </w:r>
          </w:p>
          <w:p w:rsidR="004055FD" w:rsidRPr="00E00E37" w:rsidRDefault="004055FD" w:rsidP="00FB3B9E">
            <w:pPr>
              <w:jc w:val="center"/>
              <w:rPr>
                <w:rFonts w:ascii="Palatino Linotype" w:hAnsi="Palatino Linotype"/>
                <w:b/>
                <w:color w:val="0000FF"/>
                <w:sz w:val="22"/>
                <w:szCs w:val="22"/>
                <w:lang w:val="nl-NL"/>
              </w:rPr>
            </w:pPr>
            <w:r w:rsidRPr="00E00E37">
              <w:rPr>
                <w:rFonts w:ascii="Palatino Linotype" w:hAnsi="Palatino Linotype"/>
                <w:b/>
                <w:color w:val="0000FF"/>
                <w:sz w:val="22"/>
                <w:szCs w:val="22"/>
                <w:lang w:val="nl-NL"/>
              </w:rPr>
              <w:t>32 Lê Lợi, Bồng Sơn, Hoài Nhơn</w:t>
            </w:r>
          </w:p>
          <w:p w:rsidR="004055FD" w:rsidRPr="00B64D46" w:rsidRDefault="004055FD" w:rsidP="00FB3B9E">
            <w:pPr>
              <w:jc w:val="center"/>
              <w:rPr>
                <w:rFonts w:ascii="Palatino Linotype" w:hAnsi="Palatino Linotype"/>
                <w:b/>
                <w:color w:val="943634" w:themeColor="accent2" w:themeShade="BF"/>
                <w:sz w:val="22"/>
                <w:szCs w:val="22"/>
                <w:lang w:val="nl-NL"/>
              </w:rPr>
            </w:pPr>
            <w:r w:rsidRPr="00B64D46">
              <w:rPr>
                <w:rFonts w:ascii="Palatino Linotype" w:hAnsi="Palatino Linotype"/>
                <w:b/>
                <w:color w:val="943634" w:themeColor="accent2" w:themeShade="BF"/>
                <w:sz w:val="22"/>
                <w:szCs w:val="22"/>
                <w:lang w:val="nl-NL"/>
              </w:rPr>
              <w:t>ĐỀ ÔN TẬP SỐ 0</w:t>
            </w:r>
            <w:r w:rsidR="002958E8">
              <w:rPr>
                <w:rFonts w:ascii="Palatino Linotype" w:hAnsi="Palatino Linotype"/>
                <w:b/>
                <w:color w:val="943634" w:themeColor="accent2" w:themeShade="BF"/>
                <w:sz w:val="22"/>
                <w:szCs w:val="22"/>
                <w:lang w:val="nl-NL"/>
              </w:rPr>
              <w:t>1</w:t>
            </w:r>
          </w:p>
          <w:p w:rsidR="00D6013D" w:rsidRPr="00D6013D" w:rsidRDefault="00D6013D" w:rsidP="00FB3B9E">
            <w:pPr>
              <w:jc w:val="center"/>
              <w:rPr>
                <w:rFonts w:ascii="Palatino Linotype" w:hAnsi="Palatino Linotype"/>
                <w:i/>
                <w:sz w:val="22"/>
                <w:szCs w:val="22"/>
                <w:lang w:val="nl-NL"/>
              </w:rPr>
            </w:pPr>
            <w:r w:rsidRPr="00D6013D">
              <w:rPr>
                <w:rFonts w:ascii="Palatino Linotype" w:hAnsi="Palatino Linotype"/>
                <w:i/>
                <w:sz w:val="22"/>
                <w:szCs w:val="22"/>
                <w:lang w:val="nl-NL"/>
              </w:rPr>
              <w:t>(</w:t>
            </w:r>
            <w:r w:rsidRPr="00B64D46">
              <w:rPr>
                <w:rFonts w:ascii="Palatino Linotype" w:hAnsi="Palatino Linotype"/>
                <w:i/>
                <w:color w:val="7030A0"/>
                <w:sz w:val="22"/>
                <w:szCs w:val="22"/>
                <w:lang w:val="nl-NL"/>
              </w:rPr>
              <w:t xml:space="preserve">Biên soạn: </w:t>
            </w:r>
            <w:r w:rsidR="00514112" w:rsidRPr="00B64D46">
              <w:rPr>
                <w:rFonts w:ascii="Palatino Linotype" w:hAnsi="Palatino Linotype"/>
                <w:i/>
                <w:color w:val="00B050"/>
                <w:sz w:val="22"/>
                <w:szCs w:val="22"/>
                <w:lang w:val="nl-NL"/>
              </w:rPr>
              <w:t>Thầy</w:t>
            </w:r>
            <w:r w:rsidR="00514112">
              <w:rPr>
                <w:rFonts w:ascii="Palatino Linotype" w:hAnsi="Palatino Linotype"/>
                <w:i/>
                <w:sz w:val="22"/>
                <w:szCs w:val="22"/>
                <w:lang w:val="nl-NL"/>
              </w:rPr>
              <w:t xml:space="preserve"> </w:t>
            </w:r>
            <w:r w:rsidRPr="00B64D46">
              <w:rPr>
                <w:rFonts w:ascii="Palatino Linotype" w:hAnsi="Palatino Linotype"/>
                <w:i/>
                <w:color w:val="943634" w:themeColor="accent2" w:themeShade="BF"/>
                <w:sz w:val="22"/>
                <w:szCs w:val="22"/>
                <w:lang w:val="nl-NL"/>
              </w:rPr>
              <w:t>Nguyễn Duy Chiến</w:t>
            </w:r>
            <w:r w:rsidRPr="00D6013D">
              <w:rPr>
                <w:rFonts w:ascii="Palatino Linotype" w:hAnsi="Palatino Linotype"/>
                <w:i/>
                <w:sz w:val="22"/>
                <w:szCs w:val="22"/>
                <w:lang w:val="nl-NL"/>
              </w:rPr>
              <w:t>)</w:t>
            </w:r>
          </w:p>
        </w:tc>
        <w:tc>
          <w:tcPr>
            <w:tcW w:w="6750" w:type="dxa"/>
          </w:tcPr>
          <w:p w:rsidR="004055FD" w:rsidRDefault="004055FD" w:rsidP="00FB3B9E">
            <w:pPr>
              <w:jc w:val="center"/>
              <w:rPr>
                <w:rFonts w:ascii="Palatino Linotype" w:hAnsi="Palatino Linotype"/>
                <w:b/>
                <w:sz w:val="22"/>
                <w:szCs w:val="22"/>
                <w:lang w:val="nl-NL"/>
              </w:rPr>
            </w:pPr>
            <w:r>
              <w:rPr>
                <w:rFonts w:ascii="Palatino Linotype" w:hAnsi="Palatino Linotype"/>
                <w:b/>
                <w:sz w:val="22"/>
                <w:szCs w:val="22"/>
                <w:lang w:val="nl-NL"/>
              </w:rPr>
              <w:t xml:space="preserve">KIỂM TRA </w:t>
            </w:r>
            <w:r w:rsidR="00ED373D">
              <w:rPr>
                <w:rFonts w:ascii="Palatino Linotype" w:hAnsi="Palatino Linotype"/>
                <w:b/>
                <w:sz w:val="22"/>
                <w:szCs w:val="22"/>
                <w:lang w:val="nl-NL"/>
              </w:rPr>
              <w:t xml:space="preserve">CUỐI </w:t>
            </w:r>
            <w:r>
              <w:rPr>
                <w:rFonts w:ascii="Palatino Linotype" w:hAnsi="Palatino Linotype"/>
                <w:b/>
                <w:sz w:val="22"/>
                <w:szCs w:val="22"/>
                <w:lang w:val="nl-NL"/>
              </w:rPr>
              <w:t xml:space="preserve">KÌ </w:t>
            </w:r>
            <w:r w:rsidR="00ED373D">
              <w:rPr>
                <w:rFonts w:ascii="Palatino Linotype" w:hAnsi="Palatino Linotype"/>
                <w:b/>
                <w:sz w:val="22"/>
                <w:szCs w:val="22"/>
                <w:lang w:val="nl-NL"/>
              </w:rPr>
              <w:t>2</w:t>
            </w:r>
          </w:p>
          <w:p w:rsidR="004055FD" w:rsidRDefault="004055FD" w:rsidP="00FB3B9E">
            <w:pPr>
              <w:jc w:val="center"/>
              <w:rPr>
                <w:rFonts w:ascii="Palatino Linotype" w:hAnsi="Palatino Linotype"/>
                <w:b/>
                <w:sz w:val="22"/>
                <w:szCs w:val="22"/>
                <w:lang w:val="nl-NL"/>
              </w:rPr>
            </w:pPr>
            <w:r>
              <w:rPr>
                <w:rFonts w:ascii="Palatino Linotype" w:hAnsi="Palatino Linotype"/>
                <w:b/>
                <w:sz w:val="22"/>
                <w:szCs w:val="22"/>
                <w:lang w:val="nl-NL"/>
              </w:rPr>
              <w:t>Năm học: 2020 – 2021</w:t>
            </w:r>
          </w:p>
          <w:p w:rsidR="004055FD" w:rsidRDefault="004055FD" w:rsidP="00FB3B9E">
            <w:pPr>
              <w:jc w:val="center"/>
              <w:rPr>
                <w:rFonts w:ascii="Palatino Linotype" w:hAnsi="Palatino Linotype"/>
                <w:b/>
                <w:sz w:val="22"/>
                <w:szCs w:val="22"/>
                <w:lang w:val="nl-NL"/>
              </w:rPr>
            </w:pPr>
            <w:r>
              <w:rPr>
                <w:rFonts w:ascii="Palatino Linotype" w:hAnsi="Palatino Linotype"/>
                <w:b/>
                <w:sz w:val="22"/>
                <w:szCs w:val="22"/>
                <w:lang w:val="nl-NL"/>
              </w:rPr>
              <w:t xml:space="preserve">Môn: </w:t>
            </w:r>
            <w:r w:rsidR="002958E8">
              <w:rPr>
                <w:rFonts w:ascii="Palatino Linotype" w:hAnsi="Palatino Linotype"/>
                <w:b/>
                <w:sz w:val="22"/>
                <w:szCs w:val="22"/>
                <w:lang w:val="nl-NL"/>
              </w:rPr>
              <w:t>LỊCH SỬ</w:t>
            </w:r>
            <w:r>
              <w:rPr>
                <w:rFonts w:ascii="Palatino Linotype" w:hAnsi="Palatino Linotype"/>
                <w:b/>
                <w:sz w:val="22"/>
                <w:szCs w:val="22"/>
                <w:lang w:val="nl-NL"/>
              </w:rPr>
              <w:t xml:space="preserve"> 9</w:t>
            </w:r>
          </w:p>
          <w:p w:rsidR="00514112" w:rsidRPr="00514112" w:rsidRDefault="00514112" w:rsidP="00560D5F">
            <w:pPr>
              <w:jc w:val="center"/>
              <w:rPr>
                <w:rFonts w:ascii="Palatino Linotype" w:hAnsi="Palatino Linotype"/>
                <w:i/>
                <w:sz w:val="22"/>
                <w:szCs w:val="22"/>
                <w:lang w:val="nl-NL"/>
              </w:rPr>
            </w:pPr>
            <w:r>
              <w:rPr>
                <w:rFonts w:ascii="Palatino Linotype" w:hAnsi="Palatino Linotype"/>
                <w:i/>
                <w:sz w:val="22"/>
                <w:szCs w:val="22"/>
                <w:lang w:val="nl-NL"/>
              </w:rPr>
              <w:t xml:space="preserve">(Thời gian làm bài: </w:t>
            </w:r>
            <w:r w:rsidR="00560D5F">
              <w:rPr>
                <w:rFonts w:ascii="Palatino Linotype" w:hAnsi="Palatino Linotype"/>
                <w:i/>
                <w:sz w:val="22"/>
                <w:szCs w:val="22"/>
                <w:lang w:val="nl-NL"/>
              </w:rPr>
              <w:t>45</w:t>
            </w:r>
            <w:r>
              <w:rPr>
                <w:rFonts w:ascii="Palatino Linotype" w:hAnsi="Palatino Linotype"/>
                <w:i/>
                <w:sz w:val="22"/>
                <w:szCs w:val="22"/>
                <w:lang w:val="nl-NL"/>
              </w:rPr>
              <w:t xml:space="preserve"> phút)</w:t>
            </w:r>
          </w:p>
        </w:tc>
      </w:tr>
    </w:tbl>
    <w:p w:rsidR="00780035" w:rsidRPr="00CF1BE0" w:rsidRDefault="00780035" w:rsidP="00CF1BE0">
      <w:pPr>
        <w:rPr>
          <w:rFonts w:ascii="Palatino Linotype" w:hAnsi="Palatino Linotype"/>
          <w:b/>
          <w:sz w:val="22"/>
          <w:szCs w:val="22"/>
        </w:rPr>
      </w:pPr>
      <w:r w:rsidRPr="00CF1BE0">
        <w:rPr>
          <w:rFonts w:ascii="Palatino Linotype" w:hAnsi="Palatino Linotype"/>
          <w:b/>
          <w:sz w:val="22"/>
          <w:szCs w:val="22"/>
        </w:rPr>
        <w:t>Phần A.  TRẮC NGHIỆM</w:t>
      </w:r>
    </w:p>
    <w:p w:rsidR="00CF1BE0" w:rsidRPr="00CF1BE0" w:rsidRDefault="00CF1BE0" w:rsidP="00CF1BE0">
      <w:pPr>
        <w:tabs>
          <w:tab w:val="left" w:pos="992"/>
        </w:tabs>
        <w:ind w:left="992" w:hanging="992"/>
        <w:jc w:val="both"/>
        <w:rPr>
          <w:rFonts w:ascii="Palatino Linotype" w:hAnsi="Palatino Linotype"/>
          <w:b/>
          <w:i/>
          <w:sz w:val="22"/>
          <w:szCs w:val="22"/>
        </w:rPr>
      </w:pPr>
      <w:r w:rsidRPr="00CF1BE0">
        <w:rPr>
          <w:rFonts w:ascii="Palatino Linotype" w:hAnsi="Palatino Linotype"/>
          <w:b/>
          <w:i/>
          <w:sz w:val="22"/>
          <w:szCs w:val="22"/>
        </w:rPr>
        <w:t>Chọn câu trả lời đúng</w:t>
      </w:r>
    </w:p>
    <w:p w:rsidR="00CF1BE0" w:rsidRPr="00B847EA" w:rsidRDefault="00CF1BE0" w:rsidP="00CF1BE0">
      <w:pPr>
        <w:tabs>
          <w:tab w:val="left" w:pos="992"/>
        </w:tabs>
        <w:ind w:left="992" w:hanging="992"/>
        <w:jc w:val="both"/>
        <w:rPr>
          <w:rFonts w:ascii="Palatino Linotype" w:hAnsi="Palatino Linotype"/>
          <w:sz w:val="22"/>
          <w:szCs w:val="22"/>
        </w:rPr>
      </w:pPr>
      <w:r w:rsidRPr="00B847EA">
        <w:rPr>
          <w:rFonts w:ascii="Palatino Linotype" w:hAnsi="Palatino Linotype"/>
          <w:b/>
          <w:color w:val="008000"/>
          <w:sz w:val="22"/>
          <w:szCs w:val="22"/>
        </w:rPr>
        <w:t>Câu 1:</w:t>
      </w:r>
      <w:r w:rsidRPr="00B847EA">
        <w:rPr>
          <w:rFonts w:ascii="Palatino Linotype" w:hAnsi="Palatino Linotype"/>
          <w:b/>
          <w:color w:val="0000FF"/>
          <w:sz w:val="22"/>
          <w:szCs w:val="22"/>
        </w:rPr>
        <w:tab/>
      </w:r>
      <w:r w:rsidRPr="00B847EA">
        <w:rPr>
          <w:rFonts w:ascii="Palatino Linotype" w:hAnsi="Palatino Linotype"/>
          <w:sz w:val="22"/>
          <w:szCs w:val="22"/>
        </w:rPr>
        <w:t>Hình thức đấu tranh thời kì 1936-1939 là hình thức nào?</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lang w:val="fr-FR"/>
        </w:rPr>
      </w:pPr>
      <w:r w:rsidRPr="00B847EA">
        <w:rPr>
          <w:rFonts w:ascii="Palatino Linotype" w:hAnsi="Palatino Linotype"/>
          <w:b/>
          <w:color w:val="0000FF"/>
          <w:sz w:val="22"/>
          <w:szCs w:val="22"/>
          <w:lang w:val="fr-FR"/>
        </w:rPr>
        <w:t xml:space="preserve">A. </w:t>
      </w:r>
      <w:r w:rsidRPr="00B847EA">
        <w:rPr>
          <w:rFonts w:ascii="Palatino Linotype" w:hAnsi="Palatino Linotype"/>
          <w:sz w:val="22"/>
          <w:szCs w:val="22"/>
          <w:lang w:val="fr-FR"/>
        </w:rPr>
        <w:t>Khởi nghĩ vũ trang.</w:t>
      </w:r>
      <w:bookmarkStart w:id="0" w:name="_GoBack"/>
      <w:bookmarkEnd w:id="0"/>
    </w:p>
    <w:p w:rsidR="00CF1BE0" w:rsidRPr="00B847EA" w:rsidRDefault="00CF1BE0" w:rsidP="00CF1BE0">
      <w:pPr>
        <w:tabs>
          <w:tab w:val="left" w:pos="3402"/>
          <w:tab w:val="left" w:pos="5669"/>
          <w:tab w:val="left" w:pos="7937"/>
        </w:tabs>
        <w:ind w:left="992"/>
        <w:jc w:val="both"/>
        <w:rPr>
          <w:rFonts w:ascii="Palatino Linotype" w:hAnsi="Palatino Linotype"/>
          <w:sz w:val="22"/>
          <w:szCs w:val="22"/>
          <w:lang w:val="fr-FR"/>
        </w:rPr>
      </w:pPr>
      <w:r w:rsidRPr="00B847EA">
        <w:rPr>
          <w:rFonts w:ascii="Palatino Linotype" w:hAnsi="Palatino Linotype"/>
          <w:b/>
          <w:color w:val="FF0000"/>
          <w:sz w:val="22"/>
          <w:szCs w:val="22"/>
          <w:lang w:val="fr-FR"/>
        </w:rPr>
        <w:t>B</w:t>
      </w:r>
      <w:r w:rsidRPr="00B847EA">
        <w:rPr>
          <w:rFonts w:ascii="Palatino Linotype" w:hAnsi="Palatino Linotype"/>
          <w:b/>
          <w:color w:val="0000FF"/>
          <w:sz w:val="22"/>
          <w:szCs w:val="22"/>
          <w:lang w:val="fr-FR"/>
        </w:rPr>
        <w:t xml:space="preserve">. </w:t>
      </w:r>
      <w:r w:rsidRPr="00B847EA">
        <w:rPr>
          <w:rFonts w:ascii="Palatino Linotype" w:hAnsi="Palatino Linotype"/>
          <w:sz w:val="22"/>
          <w:szCs w:val="22"/>
          <w:lang w:val="fr-FR"/>
        </w:rPr>
        <w:t>Kết hợp công khai và bí mật hợp pháp và bất hợp pháp.</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lang w:val="fr-FR"/>
        </w:rPr>
      </w:pPr>
      <w:r w:rsidRPr="00B847EA">
        <w:rPr>
          <w:rFonts w:ascii="Palatino Linotype" w:hAnsi="Palatino Linotype"/>
          <w:b/>
          <w:color w:val="0000FF"/>
          <w:sz w:val="22"/>
          <w:szCs w:val="22"/>
          <w:lang w:val="fr-FR"/>
        </w:rPr>
        <w:t xml:space="preserve">C. </w:t>
      </w:r>
      <w:r w:rsidRPr="00B847EA">
        <w:rPr>
          <w:rFonts w:ascii="Palatino Linotype" w:hAnsi="Palatino Linotype"/>
          <w:sz w:val="22"/>
          <w:szCs w:val="22"/>
          <w:lang w:val="fr-FR"/>
        </w:rPr>
        <w:t>Chính trị kết hợp với vũ trang.</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lang w:val="fr-FR"/>
        </w:rPr>
      </w:pPr>
      <w:r w:rsidRPr="00B847EA">
        <w:rPr>
          <w:rFonts w:ascii="Palatino Linotype" w:hAnsi="Palatino Linotype"/>
          <w:b/>
          <w:color w:val="0000FF"/>
          <w:sz w:val="22"/>
          <w:szCs w:val="22"/>
          <w:lang w:val="fr-FR"/>
        </w:rPr>
        <w:t xml:space="preserve">D. </w:t>
      </w:r>
      <w:r w:rsidRPr="00B847EA">
        <w:rPr>
          <w:rFonts w:ascii="Palatino Linotype" w:hAnsi="Palatino Linotype"/>
          <w:sz w:val="22"/>
          <w:szCs w:val="22"/>
          <w:lang w:val="fr-FR"/>
        </w:rPr>
        <w:t>Khởi nghĩa từng phần đi đến tổng khởi nghĩa.</w:t>
      </w:r>
    </w:p>
    <w:p w:rsidR="00CF1BE0" w:rsidRPr="00B847EA" w:rsidRDefault="00CF1BE0" w:rsidP="00CF1BE0">
      <w:pPr>
        <w:tabs>
          <w:tab w:val="left" w:pos="992"/>
        </w:tabs>
        <w:ind w:left="992" w:hanging="992"/>
        <w:jc w:val="both"/>
        <w:rPr>
          <w:rFonts w:ascii="Palatino Linotype" w:hAnsi="Palatino Linotype"/>
          <w:sz w:val="22"/>
          <w:szCs w:val="22"/>
          <w:lang w:val="pt-BR"/>
        </w:rPr>
      </w:pPr>
      <w:r w:rsidRPr="00B847EA">
        <w:rPr>
          <w:rFonts w:ascii="Palatino Linotype" w:hAnsi="Palatino Linotype"/>
          <w:b/>
          <w:color w:val="008000"/>
          <w:sz w:val="22"/>
          <w:szCs w:val="22"/>
          <w:lang w:val="pt-BR"/>
        </w:rPr>
        <w:t>Câu 2:</w:t>
      </w:r>
      <w:r w:rsidRPr="00B847EA">
        <w:rPr>
          <w:rFonts w:ascii="Palatino Linotype" w:hAnsi="Palatino Linotype"/>
          <w:b/>
          <w:color w:val="0000FF"/>
          <w:sz w:val="22"/>
          <w:szCs w:val="22"/>
          <w:lang w:val="pt-BR"/>
        </w:rPr>
        <w:tab/>
      </w:r>
      <w:r w:rsidRPr="00B847EA">
        <w:rPr>
          <w:rFonts w:ascii="Palatino Linotype" w:hAnsi="Palatino Linotype"/>
          <w:sz w:val="22"/>
          <w:szCs w:val="22"/>
          <w:lang w:val="pt-BR"/>
        </w:rPr>
        <w:t>Đội Việt Nam tuyên truyền giải phóng quân được thành lập vào ngày tháng năm nào?</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lang w:val="pt-BR"/>
        </w:rPr>
      </w:pPr>
      <w:r w:rsidRPr="00B847EA">
        <w:rPr>
          <w:rFonts w:ascii="Palatino Linotype" w:hAnsi="Palatino Linotype"/>
          <w:b/>
          <w:color w:val="FF0000"/>
          <w:sz w:val="22"/>
          <w:szCs w:val="22"/>
          <w:lang w:val="pt-BR"/>
        </w:rPr>
        <w:t>A</w:t>
      </w:r>
      <w:r w:rsidRPr="00B847EA">
        <w:rPr>
          <w:rFonts w:ascii="Palatino Linotype" w:hAnsi="Palatino Linotype"/>
          <w:b/>
          <w:color w:val="0000FF"/>
          <w:sz w:val="22"/>
          <w:szCs w:val="22"/>
          <w:lang w:val="pt-BR"/>
        </w:rPr>
        <w:t xml:space="preserve">. </w:t>
      </w:r>
      <w:r w:rsidRPr="00B847EA">
        <w:rPr>
          <w:rFonts w:ascii="Palatino Linotype" w:hAnsi="Palatino Linotype"/>
          <w:sz w:val="22"/>
          <w:szCs w:val="22"/>
          <w:lang w:val="pt-BR"/>
        </w:rPr>
        <w:t>22/12/1944</w:t>
      </w:r>
      <w:r w:rsidRPr="00B847EA">
        <w:rPr>
          <w:rFonts w:ascii="Palatino Linotype" w:hAnsi="Palatino Linotype"/>
          <w:sz w:val="22"/>
          <w:szCs w:val="22"/>
          <w:lang w:val="pt-BR"/>
        </w:rPr>
        <w:tab/>
      </w:r>
      <w:r w:rsidRPr="00B847EA">
        <w:rPr>
          <w:rFonts w:ascii="Palatino Linotype" w:hAnsi="Palatino Linotype"/>
          <w:b/>
          <w:color w:val="0000FF"/>
          <w:sz w:val="22"/>
          <w:szCs w:val="22"/>
          <w:lang w:val="pt-BR"/>
        </w:rPr>
        <w:t xml:space="preserve">B. </w:t>
      </w:r>
      <w:r w:rsidRPr="00B847EA">
        <w:rPr>
          <w:rFonts w:ascii="Palatino Linotype" w:hAnsi="Palatino Linotype"/>
          <w:sz w:val="22"/>
          <w:szCs w:val="22"/>
          <w:lang w:val="pt-BR"/>
        </w:rPr>
        <w:t>24/12/1944</w:t>
      </w:r>
      <w:r w:rsidRPr="00B847EA">
        <w:rPr>
          <w:rFonts w:ascii="Palatino Linotype" w:hAnsi="Palatino Linotype"/>
          <w:sz w:val="22"/>
          <w:szCs w:val="22"/>
          <w:lang w:val="pt-BR"/>
        </w:rPr>
        <w:tab/>
      </w:r>
      <w:r w:rsidRPr="00B847EA">
        <w:rPr>
          <w:rFonts w:ascii="Palatino Linotype" w:hAnsi="Palatino Linotype"/>
          <w:b/>
          <w:color w:val="0000FF"/>
          <w:sz w:val="22"/>
          <w:szCs w:val="22"/>
          <w:lang w:val="pt-BR"/>
        </w:rPr>
        <w:t xml:space="preserve">C. </w:t>
      </w:r>
      <w:r w:rsidRPr="00B847EA">
        <w:rPr>
          <w:rFonts w:ascii="Palatino Linotype" w:hAnsi="Palatino Linotype"/>
          <w:sz w:val="22"/>
          <w:szCs w:val="22"/>
          <w:lang w:val="pt-BR"/>
        </w:rPr>
        <w:t>13/8/1945</w:t>
      </w:r>
      <w:r w:rsidRPr="00B847EA">
        <w:rPr>
          <w:rFonts w:ascii="Palatino Linotype" w:hAnsi="Palatino Linotype"/>
          <w:sz w:val="22"/>
          <w:szCs w:val="22"/>
          <w:lang w:val="pt-BR"/>
        </w:rPr>
        <w:tab/>
      </w:r>
      <w:r w:rsidRPr="00B847EA">
        <w:rPr>
          <w:rFonts w:ascii="Palatino Linotype" w:hAnsi="Palatino Linotype"/>
          <w:b/>
          <w:color w:val="0000FF"/>
          <w:sz w:val="22"/>
          <w:szCs w:val="22"/>
          <w:lang w:val="pt-BR"/>
        </w:rPr>
        <w:t xml:space="preserve">D. </w:t>
      </w:r>
      <w:r w:rsidRPr="00B847EA">
        <w:rPr>
          <w:rFonts w:ascii="Palatino Linotype" w:hAnsi="Palatino Linotype"/>
          <w:sz w:val="22"/>
          <w:szCs w:val="22"/>
          <w:lang w:val="pt-BR"/>
        </w:rPr>
        <w:t>16/8/1945</w:t>
      </w:r>
    </w:p>
    <w:p w:rsidR="00CF1BE0" w:rsidRPr="00B847EA" w:rsidRDefault="00CF1BE0" w:rsidP="00CF1BE0">
      <w:pPr>
        <w:tabs>
          <w:tab w:val="left" w:pos="992"/>
        </w:tabs>
        <w:ind w:left="992" w:hanging="992"/>
        <w:jc w:val="both"/>
        <w:rPr>
          <w:rFonts w:ascii="Palatino Linotype" w:hAnsi="Palatino Linotype"/>
          <w:sz w:val="22"/>
          <w:szCs w:val="22"/>
          <w:lang w:val="pt-BR"/>
        </w:rPr>
      </w:pPr>
      <w:r w:rsidRPr="00B847EA">
        <w:rPr>
          <w:rFonts w:ascii="Palatino Linotype" w:hAnsi="Palatino Linotype"/>
          <w:b/>
          <w:color w:val="008000"/>
          <w:sz w:val="22"/>
          <w:szCs w:val="22"/>
          <w:lang w:val="pt-BR"/>
        </w:rPr>
        <w:t>Câu 3:</w:t>
      </w:r>
      <w:r w:rsidRPr="00B847EA">
        <w:rPr>
          <w:rFonts w:ascii="Palatino Linotype" w:hAnsi="Palatino Linotype"/>
          <w:b/>
          <w:color w:val="0000FF"/>
          <w:sz w:val="22"/>
          <w:szCs w:val="22"/>
          <w:lang w:val="pt-BR"/>
        </w:rPr>
        <w:tab/>
      </w:r>
      <w:r w:rsidRPr="00B847EA">
        <w:rPr>
          <w:rFonts w:ascii="Palatino Linotype" w:hAnsi="Palatino Linotype"/>
          <w:sz w:val="22"/>
          <w:szCs w:val="22"/>
          <w:lang w:val="pt-BR"/>
        </w:rPr>
        <w:t>Điều khoản nào trong Hiệp định sơ bộ ngày 6/3/1946 có lợi thực tế cho ta?</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lang w:val="pt-BR"/>
        </w:rPr>
      </w:pPr>
      <w:r w:rsidRPr="00B847EA">
        <w:rPr>
          <w:rFonts w:ascii="Palatino Linotype" w:hAnsi="Palatino Linotype"/>
          <w:b/>
          <w:color w:val="0000FF"/>
          <w:sz w:val="22"/>
          <w:szCs w:val="22"/>
          <w:lang w:val="pt-BR"/>
        </w:rPr>
        <w:t xml:space="preserve">A. </w:t>
      </w:r>
      <w:r w:rsidRPr="00B847EA">
        <w:rPr>
          <w:rFonts w:ascii="Palatino Linotype" w:hAnsi="Palatino Linotype"/>
          <w:sz w:val="22"/>
          <w:szCs w:val="22"/>
          <w:lang w:val="pt-BR"/>
        </w:rPr>
        <w:t>Pháp công nhận Việt nam dân chủ cộng hòa là một quốc gia tự do.</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lang w:val="pt-BR"/>
        </w:rPr>
      </w:pPr>
      <w:r w:rsidRPr="00B847EA">
        <w:rPr>
          <w:rFonts w:ascii="Palatino Linotype" w:hAnsi="Palatino Linotype"/>
          <w:b/>
          <w:color w:val="0000FF"/>
          <w:sz w:val="22"/>
          <w:szCs w:val="22"/>
          <w:lang w:val="pt-BR"/>
        </w:rPr>
        <w:t xml:space="preserve">B. </w:t>
      </w:r>
      <w:r w:rsidRPr="00B847EA">
        <w:rPr>
          <w:rFonts w:ascii="Palatino Linotype" w:hAnsi="Palatino Linotype"/>
          <w:sz w:val="22"/>
          <w:szCs w:val="22"/>
          <w:lang w:val="pt-BR"/>
        </w:rPr>
        <w:t>Pháp cộng nhận ta có chính phủ, nghị viện, quân đội và tài chính riêng nằm trong khối liên hiệp Pháp.</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lang w:val="pt-BR"/>
        </w:rPr>
      </w:pPr>
      <w:r w:rsidRPr="00B847EA">
        <w:rPr>
          <w:rFonts w:ascii="Palatino Linotype" w:hAnsi="Palatino Linotype"/>
          <w:b/>
          <w:color w:val="0000FF"/>
          <w:sz w:val="22"/>
          <w:szCs w:val="22"/>
          <w:lang w:val="pt-BR"/>
        </w:rPr>
        <w:t xml:space="preserve">C. </w:t>
      </w:r>
      <w:r w:rsidRPr="00B847EA">
        <w:rPr>
          <w:rFonts w:ascii="Palatino Linotype" w:hAnsi="Palatino Linotype"/>
          <w:sz w:val="22"/>
          <w:szCs w:val="22"/>
          <w:lang w:val="pt-BR"/>
        </w:rPr>
        <w:t>Chính phủ Việt Nam thỏa thuận cho 15000 quân Pháp vào miền bắc thay quân Tưởng.</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lang w:val="pt-BR"/>
        </w:rPr>
      </w:pPr>
      <w:r w:rsidRPr="00B847EA">
        <w:rPr>
          <w:rFonts w:ascii="Palatino Linotype" w:hAnsi="Palatino Linotype"/>
          <w:b/>
          <w:color w:val="FF0000"/>
          <w:sz w:val="22"/>
          <w:szCs w:val="22"/>
          <w:lang w:val="pt-BR"/>
        </w:rPr>
        <w:t>D</w:t>
      </w:r>
      <w:r w:rsidRPr="00B847EA">
        <w:rPr>
          <w:rFonts w:ascii="Palatino Linotype" w:hAnsi="Palatino Linotype"/>
          <w:b/>
          <w:color w:val="0000FF"/>
          <w:sz w:val="22"/>
          <w:szCs w:val="22"/>
          <w:lang w:val="pt-BR"/>
        </w:rPr>
        <w:t xml:space="preserve">. </w:t>
      </w:r>
      <w:r w:rsidRPr="00B847EA">
        <w:rPr>
          <w:rFonts w:ascii="Palatino Linotype" w:hAnsi="Palatino Linotype"/>
          <w:sz w:val="22"/>
          <w:szCs w:val="22"/>
          <w:lang w:val="pt-BR"/>
        </w:rPr>
        <w:t>Hai bên thực hiện ngừng bắn ngay ở Nam Bộ</w:t>
      </w:r>
    </w:p>
    <w:p w:rsidR="00CF1BE0" w:rsidRPr="00B847EA" w:rsidRDefault="00CF1BE0" w:rsidP="00CF1BE0">
      <w:pPr>
        <w:tabs>
          <w:tab w:val="left" w:pos="992"/>
        </w:tabs>
        <w:ind w:left="992" w:hanging="992"/>
        <w:jc w:val="both"/>
        <w:rPr>
          <w:rFonts w:ascii="Palatino Linotype" w:hAnsi="Palatino Linotype"/>
          <w:sz w:val="22"/>
          <w:szCs w:val="22"/>
          <w:lang w:val="pt-BR"/>
        </w:rPr>
      </w:pPr>
      <w:r w:rsidRPr="00B847EA">
        <w:rPr>
          <w:rFonts w:ascii="Palatino Linotype" w:hAnsi="Palatino Linotype"/>
          <w:b/>
          <w:color w:val="008000"/>
          <w:sz w:val="22"/>
          <w:szCs w:val="22"/>
          <w:lang w:val="pt-BR"/>
        </w:rPr>
        <w:t>Câu 4:</w:t>
      </w:r>
      <w:r w:rsidRPr="00B847EA">
        <w:rPr>
          <w:rFonts w:ascii="Palatino Linotype" w:hAnsi="Palatino Linotype"/>
          <w:b/>
          <w:color w:val="0000FF"/>
          <w:sz w:val="22"/>
          <w:szCs w:val="22"/>
          <w:lang w:val="pt-BR"/>
        </w:rPr>
        <w:tab/>
      </w:r>
      <w:r w:rsidRPr="00B847EA">
        <w:rPr>
          <w:rFonts w:ascii="Palatino Linotype" w:hAnsi="Palatino Linotype"/>
          <w:sz w:val="22"/>
          <w:szCs w:val="22"/>
          <w:lang w:val="pt-BR"/>
        </w:rPr>
        <w:t>Để đẩy lùi nạn đói, biện pháp nào là quan trọng nhất</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lang w:val="pt-BR"/>
        </w:rPr>
      </w:pPr>
      <w:r w:rsidRPr="00B847EA">
        <w:rPr>
          <w:rFonts w:ascii="Palatino Linotype" w:hAnsi="Palatino Linotype"/>
          <w:b/>
          <w:color w:val="0000FF"/>
          <w:sz w:val="22"/>
          <w:szCs w:val="22"/>
          <w:lang w:val="pt-BR"/>
        </w:rPr>
        <w:t xml:space="preserve">A. </w:t>
      </w:r>
      <w:r w:rsidRPr="00B847EA">
        <w:rPr>
          <w:rFonts w:ascii="Palatino Linotype" w:hAnsi="Palatino Linotype"/>
          <w:sz w:val="22"/>
          <w:szCs w:val="22"/>
          <w:lang w:val="pt-BR"/>
        </w:rPr>
        <w:t>Lập hũ gạo tiết kiệm.</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lang w:val="pt-BR"/>
        </w:rPr>
      </w:pPr>
      <w:r w:rsidRPr="00B847EA">
        <w:rPr>
          <w:rFonts w:ascii="Palatino Linotype" w:hAnsi="Palatino Linotype"/>
          <w:b/>
          <w:color w:val="0000FF"/>
          <w:sz w:val="22"/>
          <w:szCs w:val="22"/>
          <w:lang w:val="pt-BR"/>
        </w:rPr>
        <w:t xml:space="preserve">B. </w:t>
      </w:r>
      <w:r w:rsidRPr="00B847EA">
        <w:rPr>
          <w:rFonts w:ascii="Palatino Linotype" w:hAnsi="Palatino Linotype"/>
          <w:sz w:val="22"/>
          <w:szCs w:val="22"/>
          <w:lang w:val="pt-BR"/>
        </w:rPr>
        <w:t>Tổ chức ngày đồng tâm để có thêm gạo cứu đói.</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lang w:val="pt-BR"/>
        </w:rPr>
      </w:pPr>
      <w:r w:rsidRPr="00B847EA">
        <w:rPr>
          <w:rFonts w:ascii="Palatino Linotype" w:hAnsi="Palatino Linotype"/>
          <w:b/>
          <w:color w:val="FF0000"/>
          <w:sz w:val="22"/>
          <w:szCs w:val="22"/>
          <w:lang w:val="pt-BR"/>
        </w:rPr>
        <w:t>C</w:t>
      </w:r>
      <w:r w:rsidRPr="00B847EA">
        <w:rPr>
          <w:rFonts w:ascii="Palatino Linotype" w:hAnsi="Palatino Linotype"/>
          <w:b/>
          <w:color w:val="0000FF"/>
          <w:sz w:val="22"/>
          <w:szCs w:val="22"/>
          <w:lang w:val="pt-BR"/>
        </w:rPr>
        <w:t xml:space="preserve">. </w:t>
      </w:r>
      <w:r w:rsidRPr="00B847EA">
        <w:rPr>
          <w:rFonts w:ascii="Palatino Linotype" w:hAnsi="Palatino Linotype"/>
          <w:sz w:val="22"/>
          <w:szCs w:val="22"/>
          <w:lang w:val="pt-BR"/>
        </w:rPr>
        <w:t>Đẩy mạnh tăng gia sản xuất.</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lang w:val="pt-BR"/>
        </w:rPr>
      </w:pPr>
      <w:r w:rsidRPr="00B847EA">
        <w:rPr>
          <w:rFonts w:ascii="Palatino Linotype" w:hAnsi="Palatino Linotype"/>
          <w:b/>
          <w:color w:val="0000FF"/>
          <w:sz w:val="22"/>
          <w:szCs w:val="22"/>
          <w:lang w:val="pt-BR"/>
        </w:rPr>
        <w:t xml:space="preserve">D. </w:t>
      </w:r>
      <w:r w:rsidRPr="00B847EA">
        <w:rPr>
          <w:rFonts w:ascii="Palatino Linotype" w:hAnsi="Palatino Linotype"/>
          <w:sz w:val="22"/>
          <w:szCs w:val="22"/>
          <w:lang w:val="pt-BR"/>
        </w:rPr>
        <w:t>Chia lại ruộng công cho nông dân theo nguyên tắc công bằng và dân chủ.</w:t>
      </w:r>
    </w:p>
    <w:p w:rsidR="00CF1BE0" w:rsidRPr="00B847EA" w:rsidRDefault="00CF1BE0" w:rsidP="00CF1BE0">
      <w:pPr>
        <w:tabs>
          <w:tab w:val="left" w:pos="992"/>
        </w:tabs>
        <w:ind w:left="992" w:hanging="992"/>
        <w:jc w:val="both"/>
        <w:rPr>
          <w:rFonts w:ascii="Palatino Linotype" w:hAnsi="Palatino Linotype"/>
          <w:sz w:val="22"/>
          <w:szCs w:val="22"/>
          <w:lang w:val="pt-BR"/>
        </w:rPr>
      </w:pPr>
      <w:r w:rsidRPr="00B847EA">
        <w:rPr>
          <w:rFonts w:ascii="Palatino Linotype" w:hAnsi="Palatino Linotype"/>
          <w:b/>
          <w:color w:val="008000"/>
          <w:sz w:val="22"/>
          <w:szCs w:val="22"/>
          <w:lang w:val="pt-BR"/>
        </w:rPr>
        <w:t>Câu 5:</w:t>
      </w:r>
      <w:r w:rsidRPr="00B847EA">
        <w:rPr>
          <w:rFonts w:ascii="Palatino Linotype" w:hAnsi="Palatino Linotype"/>
          <w:b/>
          <w:color w:val="0000FF"/>
          <w:sz w:val="22"/>
          <w:szCs w:val="22"/>
          <w:lang w:val="pt-BR"/>
        </w:rPr>
        <w:tab/>
      </w:r>
      <w:r w:rsidRPr="00B847EA">
        <w:rPr>
          <w:rFonts w:ascii="Palatino Linotype" w:hAnsi="Palatino Linotype"/>
          <w:sz w:val="22"/>
          <w:szCs w:val="22"/>
          <w:lang w:val="pt-BR"/>
        </w:rPr>
        <w:t>Sau khi Cách mạng tháng Tám 1945 thành công, nước ta có được những thuận lợi cơ bản nào?</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lang w:val="pt-BR"/>
        </w:rPr>
      </w:pPr>
      <w:r w:rsidRPr="00B847EA">
        <w:rPr>
          <w:rFonts w:ascii="Palatino Linotype" w:hAnsi="Palatino Linotype"/>
          <w:b/>
          <w:color w:val="0000FF"/>
          <w:sz w:val="22"/>
          <w:szCs w:val="22"/>
          <w:lang w:val="pt-BR"/>
        </w:rPr>
        <w:t xml:space="preserve">A. </w:t>
      </w:r>
      <w:r w:rsidRPr="00B847EA">
        <w:rPr>
          <w:rFonts w:ascii="Palatino Linotype" w:hAnsi="Palatino Linotype"/>
          <w:sz w:val="22"/>
          <w:szCs w:val="22"/>
          <w:lang w:val="pt-BR"/>
        </w:rPr>
        <w:t>Nhân dân lao động đã giành chính quyền làm chủ, tích cực xây dựng và bảo vệ chính quyền cách mạng.</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lang w:val="pt-BR"/>
        </w:rPr>
      </w:pPr>
      <w:r w:rsidRPr="00B847EA">
        <w:rPr>
          <w:rFonts w:ascii="Palatino Linotype" w:hAnsi="Palatino Linotype"/>
          <w:b/>
          <w:color w:val="0000FF"/>
          <w:sz w:val="22"/>
          <w:szCs w:val="22"/>
          <w:lang w:val="pt-BR"/>
        </w:rPr>
        <w:t xml:space="preserve">B. </w:t>
      </w:r>
      <w:r w:rsidRPr="00B847EA">
        <w:rPr>
          <w:rFonts w:ascii="Palatino Linotype" w:hAnsi="Palatino Linotype"/>
          <w:sz w:val="22"/>
          <w:szCs w:val="22"/>
          <w:lang w:val="pt-BR"/>
        </w:rPr>
        <w:t>Phong trào giải phóng dân tộc đang dâng cao ở nhiều nước thuộc địa phận phụ thuộc.</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lang w:val="pt-BR"/>
        </w:rPr>
      </w:pPr>
      <w:r w:rsidRPr="00B847EA">
        <w:rPr>
          <w:rFonts w:ascii="Palatino Linotype" w:hAnsi="Palatino Linotype"/>
          <w:b/>
          <w:color w:val="0000FF"/>
          <w:sz w:val="22"/>
          <w:szCs w:val="22"/>
          <w:lang w:val="pt-BR"/>
        </w:rPr>
        <w:t xml:space="preserve">C. </w:t>
      </w:r>
      <w:r w:rsidRPr="00B847EA">
        <w:rPr>
          <w:rFonts w:ascii="Palatino Linotype" w:hAnsi="Palatino Linotype"/>
          <w:sz w:val="22"/>
          <w:szCs w:val="22"/>
          <w:lang w:val="pt-BR"/>
        </w:rPr>
        <w:t>Hệ thống xã hội chủ nghĩa hình thành, phong trào đấu tranh vì hoà bình dân chủ phát triển.</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FF0000"/>
          <w:sz w:val="22"/>
          <w:szCs w:val="22"/>
        </w:rPr>
        <w:t>D</w:t>
      </w:r>
      <w:r w:rsidRPr="00B847EA">
        <w:rPr>
          <w:rFonts w:ascii="Palatino Linotype" w:hAnsi="Palatino Linotype"/>
          <w:b/>
          <w:color w:val="0000FF"/>
          <w:sz w:val="22"/>
          <w:szCs w:val="22"/>
        </w:rPr>
        <w:t xml:space="preserve">. </w:t>
      </w:r>
      <w:r w:rsidRPr="00B847EA">
        <w:rPr>
          <w:rFonts w:ascii="Palatino Linotype" w:hAnsi="Palatino Linotype"/>
          <w:sz w:val="22"/>
          <w:szCs w:val="22"/>
        </w:rPr>
        <w:t>A, B và C đúng.</w:t>
      </w:r>
    </w:p>
    <w:p w:rsidR="00CF1BE0" w:rsidRPr="00B847EA" w:rsidRDefault="00CF1BE0" w:rsidP="00CF1BE0">
      <w:pPr>
        <w:tabs>
          <w:tab w:val="left" w:pos="992"/>
        </w:tabs>
        <w:ind w:left="992" w:hanging="992"/>
        <w:jc w:val="both"/>
        <w:rPr>
          <w:rFonts w:ascii="Palatino Linotype" w:hAnsi="Palatino Linotype"/>
          <w:sz w:val="22"/>
          <w:szCs w:val="22"/>
        </w:rPr>
      </w:pPr>
      <w:r w:rsidRPr="00B847EA">
        <w:rPr>
          <w:rFonts w:ascii="Palatino Linotype" w:hAnsi="Palatino Linotype"/>
          <w:b/>
          <w:color w:val="008000"/>
          <w:sz w:val="22"/>
          <w:szCs w:val="22"/>
        </w:rPr>
        <w:t>Câu 6:</w:t>
      </w:r>
      <w:r w:rsidRPr="00B847EA">
        <w:rPr>
          <w:rFonts w:ascii="Palatino Linotype" w:hAnsi="Palatino Linotype"/>
          <w:b/>
          <w:color w:val="0000FF"/>
          <w:sz w:val="22"/>
          <w:szCs w:val="22"/>
        </w:rPr>
        <w:tab/>
      </w:r>
      <w:r w:rsidRPr="00B847EA">
        <w:rPr>
          <w:rFonts w:ascii="Palatino Linotype" w:hAnsi="Palatino Linotype"/>
          <w:sz w:val="22"/>
          <w:szCs w:val="22"/>
        </w:rPr>
        <w:t>Ai là tác giả của tác phẩm “ Kháng chiến nhất định thắng lợi”?</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0000FF"/>
          <w:sz w:val="22"/>
          <w:szCs w:val="22"/>
        </w:rPr>
        <w:t xml:space="preserve">A. </w:t>
      </w:r>
      <w:r w:rsidRPr="00B847EA">
        <w:rPr>
          <w:rFonts w:ascii="Palatino Linotype" w:hAnsi="Palatino Linotype"/>
          <w:sz w:val="22"/>
          <w:szCs w:val="22"/>
        </w:rPr>
        <w:t>Chủ tịch Hồ Chí Minh</w:t>
      </w:r>
      <w:r w:rsidRPr="00B847EA">
        <w:rPr>
          <w:rFonts w:ascii="Palatino Linotype" w:hAnsi="Palatino Linotype"/>
          <w:sz w:val="22"/>
          <w:szCs w:val="22"/>
        </w:rPr>
        <w:tab/>
      </w:r>
      <w:r w:rsidRPr="00B847EA">
        <w:rPr>
          <w:rFonts w:ascii="Palatino Linotype" w:hAnsi="Palatino Linotype"/>
          <w:b/>
          <w:color w:val="FF0000"/>
          <w:sz w:val="22"/>
          <w:szCs w:val="22"/>
        </w:rPr>
        <w:t>B</w:t>
      </w:r>
      <w:r w:rsidRPr="00B847EA">
        <w:rPr>
          <w:rFonts w:ascii="Palatino Linotype" w:hAnsi="Palatino Linotype"/>
          <w:b/>
          <w:color w:val="0000FF"/>
          <w:sz w:val="22"/>
          <w:szCs w:val="22"/>
        </w:rPr>
        <w:t xml:space="preserve">. </w:t>
      </w:r>
      <w:r w:rsidRPr="00B847EA">
        <w:rPr>
          <w:rFonts w:ascii="Palatino Linotype" w:hAnsi="Palatino Linotype"/>
          <w:sz w:val="22"/>
          <w:szCs w:val="22"/>
        </w:rPr>
        <w:t>Trường Chinh</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0000FF"/>
          <w:sz w:val="22"/>
          <w:szCs w:val="22"/>
        </w:rPr>
        <w:t xml:space="preserve">C. </w:t>
      </w:r>
      <w:r w:rsidRPr="00B847EA">
        <w:rPr>
          <w:rFonts w:ascii="Palatino Linotype" w:hAnsi="Palatino Linotype"/>
          <w:sz w:val="22"/>
          <w:szCs w:val="22"/>
        </w:rPr>
        <w:t>Phạm Văn Đồng</w:t>
      </w:r>
      <w:r w:rsidRPr="00B847EA">
        <w:rPr>
          <w:rFonts w:ascii="Palatino Linotype" w:hAnsi="Palatino Linotype"/>
          <w:sz w:val="22"/>
          <w:szCs w:val="22"/>
        </w:rPr>
        <w:tab/>
      </w:r>
      <w:r w:rsidRPr="00B847EA">
        <w:rPr>
          <w:rFonts w:ascii="Palatino Linotype" w:hAnsi="Palatino Linotype"/>
          <w:sz w:val="22"/>
          <w:szCs w:val="22"/>
        </w:rPr>
        <w:tab/>
      </w:r>
      <w:r w:rsidRPr="00B847EA">
        <w:rPr>
          <w:rFonts w:ascii="Palatino Linotype" w:hAnsi="Palatino Linotype"/>
          <w:b/>
          <w:color w:val="0000FF"/>
          <w:sz w:val="22"/>
          <w:szCs w:val="22"/>
        </w:rPr>
        <w:t xml:space="preserve">D. </w:t>
      </w:r>
      <w:r w:rsidRPr="00B847EA">
        <w:rPr>
          <w:rFonts w:ascii="Palatino Linotype" w:hAnsi="Palatino Linotype"/>
          <w:sz w:val="22"/>
          <w:szCs w:val="22"/>
        </w:rPr>
        <w:t>Võ Nguyên Giáp</w:t>
      </w:r>
    </w:p>
    <w:p w:rsidR="00CF1BE0" w:rsidRPr="00B847EA" w:rsidRDefault="00CF1BE0" w:rsidP="00CF1BE0">
      <w:pPr>
        <w:tabs>
          <w:tab w:val="left" w:pos="992"/>
        </w:tabs>
        <w:ind w:left="992" w:hanging="992"/>
        <w:jc w:val="both"/>
        <w:rPr>
          <w:rFonts w:ascii="Palatino Linotype" w:hAnsi="Palatino Linotype"/>
          <w:sz w:val="22"/>
          <w:szCs w:val="22"/>
        </w:rPr>
      </w:pPr>
      <w:r w:rsidRPr="00B847EA">
        <w:rPr>
          <w:rFonts w:ascii="Palatino Linotype" w:hAnsi="Palatino Linotype"/>
          <w:b/>
          <w:color w:val="008000"/>
          <w:sz w:val="22"/>
          <w:szCs w:val="22"/>
        </w:rPr>
        <w:t>Câu 7:</w:t>
      </w:r>
      <w:r w:rsidRPr="00B847EA">
        <w:rPr>
          <w:rFonts w:ascii="Palatino Linotype" w:hAnsi="Palatino Linotype"/>
          <w:b/>
          <w:color w:val="0000FF"/>
          <w:sz w:val="22"/>
          <w:szCs w:val="22"/>
        </w:rPr>
        <w:tab/>
      </w:r>
      <w:r w:rsidRPr="00B847EA">
        <w:rPr>
          <w:rFonts w:ascii="Palatino Linotype" w:hAnsi="Palatino Linotype"/>
          <w:sz w:val="22"/>
          <w:szCs w:val="22"/>
        </w:rPr>
        <w:t>Trong chiến dịch Biên giới 1950, trận đánh nào được xem là ác liệt và có ý nghĩa nhất?</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FF0000"/>
          <w:sz w:val="22"/>
          <w:szCs w:val="22"/>
        </w:rPr>
        <w:t>A</w:t>
      </w:r>
      <w:r w:rsidRPr="00B847EA">
        <w:rPr>
          <w:rFonts w:ascii="Palatino Linotype" w:hAnsi="Palatino Linotype"/>
          <w:b/>
          <w:color w:val="0000FF"/>
          <w:sz w:val="22"/>
          <w:szCs w:val="22"/>
        </w:rPr>
        <w:t xml:space="preserve">. </w:t>
      </w:r>
      <w:r w:rsidRPr="00B847EA">
        <w:rPr>
          <w:rFonts w:ascii="Palatino Linotype" w:hAnsi="Palatino Linotype"/>
          <w:sz w:val="22"/>
          <w:szCs w:val="22"/>
        </w:rPr>
        <w:t>Đông Khê.</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0000FF"/>
          <w:sz w:val="22"/>
          <w:szCs w:val="22"/>
        </w:rPr>
        <w:t xml:space="preserve">B. </w:t>
      </w:r>
      <w:r w:rsidRPr="00B847EA">
        <w:rPr>
          <w:rFonts w:ascii="Palatino Linotype" w:hAnsi="Palatino Linotype"/>
          <w:sz w:val="22"/>
          <w:szCs w:val="22"/>
        </w:rPr>
        <w:t>Thất Khê.</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0000FF"/>
          <w:sz w:val="22"/>
          <w:szCs w:val="22"/>
        </w:rPr>
        <w:t xml:space="preserve">C. </w:t>
      </w:r>
      <w:r w:rsidRPr="00B847EA">
        <w:rPr>
          <w:rFonts w:ascii="Palatino Linotype" w:hAnsi="Palatino Linotype"/>
          <w:sz w:val="22"/>
          <w:szCs w:val="22"/>
        </w:rPr>
        <w:t>Phục kích đánh địch trên đường số 4.</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0000FF"/>
          <w:sz w:val="22"/>
          <w:szCs w:val="22"/>
        </w:rPr>
        <w:t xml:space="preserve">D. </w:t>
      </w:r>
      <w:r w:rsidRPr="00B847EA">
        <w:rPr>
          <w:rFonts w:ascii="Palatino Linotype" w:hAnsi="Palatino Linotype"/>
          <w:sz w:val="22"/>
          <w:szCs w:val="22"/>
        </w:rPr>
        <w:t>Phục kích đánh địch từ Cao Bằng rút chạy.</w:t>
      </w:r>
    </w:p>
    <w:p w:rsidR="00CF1BE0" w:rsidRPr="00B847EA" w:rsidRDefault="00CF1BE0" w:rsidP="00CF1BE0">
      <w:pPr>
        <w:tabs>
          <w:tab w:val="left" w:pos="992"/>
        </w:tabs>
        <w:ind w:left="992" w:hanging="992"/>
        <w:jc w:val="both"/>
        <w:rPr>
          <w:rFonts w:ascii="Palatino Linotype" w:hAnsi="Palatino Linotype"/>
          <w:sz w:val="22"/>
          <w:szCs w:val="22"/>
        </w:rPr>
      </w:pPr>
      <w:r w:rsidRPr="00B847EA">
        <w:rPr>
          <w:rFonts w:ascii="Palatino Linotype" w:hAnsi="Palatino Linotype"/>
          <w:b/>
          <w:color w:val="008000"/>
          <w:sz w:val="22"/>
          <w:szCs w:val="22"/>
        </w:rPr>
        <w:t>Câu 8:</w:t>
      </w:r>
      <w:r w:rsidRPr="00B847EA">
        <w:rPr>
          <w:rFonts w:ascii="Palatino Linotype" w:hAnsi="Palatino Linotype"/>
          <w:b/>
          <w:color w:val="0000FF"/>
          <w:sz w:val="22"/>
          <w:szCs w:val="22"/>
        </w:rPr>
        <w:tab/>
      </w:r>
      <w:r w:rsidRPr="00B847EA">
        <w:rPr>
          <w:rFonts w:ascii="Palatino Linotype" w:hAnsi="Palatino Linotype"/>
          <w:sz w:val="22"/>
          <w:szCs w:val="22"/>
        </w:rPr>
        <w:t>Kết quả lớn nhất của ta trong chiến dịch Biên giới 1950 là gì?</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0000FF"/>
          <w:sz w:val="22"/>
          <w:szCs w:val="22"/>
        </w:rPr>
        <w:t xml:space="preserve">A. </w:t>
      </w:r>
      <w:r w:rsidRPr="00B847EA">
        <w:rPr>
          <w:rFonts w:ascii="Palatino Linotype" w:hAnsi="Palatino Linotype"/>
          <w:sz w:val="22"/>
          <w:szCs w:val="22"/>
        </w:rPr>
        <w:t>Loại khỏi vòng chiến đầu hơn 8000 quân địch.</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FF0000"/>
          <w:sz w:val="22"/>
          <w:szCs w:val="22"/>
        </w:rPr>
        <w:t>B</w:t>
      </w:r>
      <w:r w:rsidRPr="00B847EA">
        <w:rPr>
          <w:rFonts w:ascii="Palatino Linotype" w:hAnsi="Palatino Linotype"/>
          <w:b/>
          <w:color w:val="0000FF"/>
          <w:sz w:val="22"/>
          <w:szCs w:val="22"/>
        </w:rPr>
        <w:t xml:space="preserve">. </w:t>
      </w:r>
      <w:r w:rsidRPr="00B847EA">
        <w:rPr>
          <w:rFonts w:ascii="Palatino Linotype" w:hAnsi="Palatino Linotype"/>
          <w:sz w:val="22"/>
          <w:szCs w:val="22"/>
        </w:rPr>
        <w:t>Giải phóng vùng biên giới Việt -Trung dài 750km từ Cao Bằng đến Đình Lập với 35 vạn dân.</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0000FF"/>
          <w:sz w:val="22"/>
          <w:szCs w:val="22"/>
        </w:rPr>
        <w:t xml:space="preserve">C. </w:t>
      </w:r>
      <w:r w:rsidRPr="00B847EA">
        <w:rPr>
          <w:rFonts w:ascii="Palatino Linotype" w:hAnsi="Palatino Linotype"/>
          <w:sz w:val="22"/>
          <w:szCs w:val="22"/>
        </w:rPr>
        <w:t>Hành lang Đông -Tây bị chọc thủng ở Hòa Bình.</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0000FF"/>
          <w:sz w:val="22"/>
          <w:szCs w:val="22"/>
        </w:rPr>
        <w:t xml:space="preserve">D. </w:t>
      </w:r>
      <w:r w:rsidRPr="00B847EA">
        <w:rPr>
          <w:rFonts w:ascii="Palatino Linotype" w:hAnsi="Palatino Linotype"/>
          <w:sz w:val="22"/>
          <w:szCs w:val="22"/>
        </w:rPr>
        <w:t>Bảo vệ căn cứ địa Việt Bắc. Kế hoạch Rơ - ve của Pháp bị phá sản.</w:t>
      </w:r>
    </w:p>
    <w:p w:rsidR="00CF1BE0" w:rsidRPr="00B847EA" w:rsidRDefault="00CF1BE0" w:rsidP="00CF1BE0">
      <w:pPr>
        <w:tabs>
          <w:tab w:val="left" w:pos="992"/>
        </w:tabs>
        <w:ind w:left="992" w:hanging="992"/>
        <w:jc w:val="both"/>
        <w:rPr>
          <w:rFonts w:ascii="Palatino Linotype" w:hAnsi="Palatino Linotype"/>
          <w:sz w:val="22"/>
          <w:szCs w:val="22"/>
        </w:rPr>
      </w:pPr>
      <w:r w:rsidRPr="00B847EA">
        <w:rPr>
          <w:rFonts w:ascii="Palatino Linotype" w:hAnsi="Palatino Linotype"/>
          <w:b/>
          <w:color w:val="008000"/>
          <w:sz w:val="22"/>
          <w:szCs w:val="22"/>
        </w:rPr>
        <w:t>Câu 9:</w:t>
      </w:r>
      <w:r w:rsidRPr="00B847EA">
        <w:rPr>
          <w:rFonts w:ascii="Palatino Linotype" w:hAnsi="Palatino Linotype"/>
          <w:b/>
          <w:color w:val="0000FF"/>
          <w:sz w:val="22"/>
          <w:szCs w:val="22"/>
        </w:rPr>
        <w:tab/>
      </w:r>
      <w:r w:rsidRPr="00B847EA">
        <w:rPr>
          <w:rFonts w:ascii="Palatino Linotype" w:hAnsi="Palatino Linotype"/>
          <w:sz w:val="22"/>
          <w:szCs w:val="22"/>
        </w:rPr>
        <w:t>Nơi nào diễn ra trận chiến đầu tiên giằng co và ác liệt nhất trong chiến dịch Điện Biên Phủ:</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0000FF"/>
          <w:sz w:val="22"/>
          <w:szCs w:val="22"/>
        </w:rPr>
        <w:t xml:space="preserve">A. </w:t>
      </w:r>
      <w:r w:rsidRPr="00B847EA">
        <w:rPr>
          <w:rFonts w:ascii="Palatino Linotype" w:hAnsi="Palatino Linotype"/>
          <w:sz w:val="22"/>
          <w:szCs w:val="22"/>
        </w:rPr>
        <w:t>Cứ điểm Him Lam</w:t>
      </w:r>
      <w:r w:rsidRPr="00B847EA">
        <w:rPr>
          <w:rFonts w:ascii="Palatino Linotype" w:hAnsi="Palatino Linotype"/>
          <w:sz w:val="22"/>
          <w:szCs w:val="22"/>
        </w:rPr>
        <w:tab/>
      </w:r>
      <w:r w:rsidR="00F0433F" w:rsidRPr="00B847EA">
        <w:rPr>
          <w:rFonts w:ascii="Palatino Linotype" w:hAnsi="Palatino Linotype"/>
          <w:sz w:val="22"/>
          <w:szCs w:val="22"/>
        </w:rPr>
        <w:tab/>
      </w:r>
      <w:r w:rsidRPr="00B847EA">
        <w:rPr>
          <w:rFonts w:ascii="Palatino Linotype" w:hAnsi="Palatino Linotype"/>
          <w:b/>
          <w:color w:val="0000FF"/>
          <w:sz w:val="22"/>
          <w:szCs w:val="22"/>
        </w:rPr>
        <w:t xml:space="preserve">B. </w:t>
      </w:r>
      <w:r w:rsidRPr="00B847EA">
        <w:rPr>
          <w:rFonts w:ascii="Palatino Linotype" w:hAnsi="Palatino Linotype"/>
          <w:sz w:val="22"/>
          <w:szCs w:val="22"/>
        </w:rPr>
        <w:t>Sân bay Mường Thanh</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FF0000"/>
          <w:sz w:val="22"/>
          <w:szCs w:val="22"/>
        </w:rPr>
        <w:t>C</w:t>
      </w:r>
      <w:r w:rsidRPr="00B847EA">
        <w:rPr>
          <w:rFonts w:ascii="Palatino Linotype" w:hAnsi="Palatino Linotype"/>
          <w:b/>
          <w:color w:val="0000FF"/>
          <w:sz w:val="22"/>
          <w:szCs w:val="22"/>
        </w:rPr>
        <w:t xml:space="preserve">. </w:t>
      </w:r>
      <w:r w:rsidRPr="00B847EA">
        <w:rPr>
          <w:rFonts w:ascii="Palatino Linotype" w:hAnsi="Palatino Linotype"/>
          <w:sz w:val="22"/>
          <w:szCs w:val="22"/>
        </w:rPr>
        <w:t>Đồi A1</w:t>
      </w:r>
      <w:r w:rsidRPr="00B847EA">
        <w:rPr>
          <w:rFonts w:ascii="Palatino Linotype" w:hAnsi="Palatino Linotype"/>
          <w:sz w:val="22"/>
          <w:szCs w:val="22"/>
        </w:rPr>
        <w:tab/>
      </w:r>
      <w:r w:rsidR="00F0433F" w:rsidRPr="00B847EA">
        <w:rPr>
          <w:rFonts w:ascii="Palatino Linotype" w:hAnsi="Palatino Linotype"/>
          <w:sz w:val="22"/>
          <w:szCs w:val="22"/>
        </w:rPr>
        <w:tab/>
      </w:r>
      <w:r w:rsidRPr="00B847EA">
        <w:rPr>
          <w:rFonts w:ascii="Palatino Linotype" w:hAnsi="Palatino Linotype"/>
          <w:b/>
          <w:color w:val="0000FF"/>
          <w:sz w:val="22"/>
          <w:szCs w:val="22"/>
        </w:rPr>
        <w:t xml:space="preserve">D. </w:t>
      </w:r>
      <w:r w:rsidRPr="00B847EA">
        <w:rPr>
          <w:rFonts w:ascii="Palatino Linotype" w:hAnsi="Palatino Linotype"/>
          <w:sz w:val="22"/>
          <w:szCs w:val="22"/>
        </w:rPr>
        <w:t>Sở chỉ huy Đờ Cát –tơ – ri.</w:t>
      </w:r>
    </w:p>
    <w:p w:rsidR="00CF1BE0" w:rsidRPr="00B847EA" w:rsidRDefault="00CF1BE0" w:rsidP="00CF1BE0">
      <w:pPr>
        <w:tabs>
          <w:tab w:val="left" w:pos="992"/>
        </w:tabs>
        <w:ind w:left="992" w:hanging="992"/>
        <w:jc w:val="both"/>
        <w:rPr>
          <w:rFonts w:ascii="Palatino Linotype" w:hAnsi="Palatino Linotype"/>
          <w:sz w:val="22"/>
          <w:szCs w:val="22"/>
        </w:rPr>
      </w:pPr>
      <w:r w:rsidRPr="00B847EA">
        <w:rPr>
          <w:rFonts w:ascii="Palatino Linotype" w:hAnsi="Palatino Linotype"/>
          <w:b/>
          <w:color w:val="008000"/>
          <w:sz w:val="22"/>
          <w:szCs w:val="22"/>
        </w:rPr>
        <w:t>Câu 10:</w:t>
      </w:r>
      <w:r w:rsidRPr="00B847EA">
        <w:rPr>
          <w:rFonts w:ascii="Palatino Linotype" w:hAnsi="Palatino Linotype"/>
          <w:b/>
          <w:color w:val="0000FF"/>
          <w:sz w:val="22"/>
          <w:szCs w:val="22"/>
        </w:rPr>
        <w:tab/>
      </w:r>
      <w:r w:rsidRPr="00B847EA">
        <w:rPr>
          <w:rFonts w:ascii="Palatino Linotype" w:hAnsi="Palatino Linotype"/>
          <w:sz w:val="22"/>
          <w:szCs w:val="22"/>
        </w:rPr>
        <w:t>Kết quả lớn nhất của chiến thắng lịch sử Điện Biên Phủ 1954?</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0000FF"/>
          <w:sz w:val="22"/>
          <w:szCs w:val="22"/>
        </w:rPr>
        <w:t xml:space="preserve">A. </w:t>
      </w:r>
      <w:r w:rsidRPr="00B847EA">
        <w:rPr>
          <w:rFonts w:ascii="Palatino Linotype" w:hAnsi="Palatino Linotype"/>
          <w:sz w:val="22"/>
          <w:szCs w:val="22"/>
        </w:rPr>
        <w:t>Làm thất bại hoàn toàn âm mưu kéo dài chiến tranh của Pháp –Mĩ.</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0000FF"/>
          <w:sz w:val="22"/>
          <w:szCs w:val="22"/>
        </w:rPr>
        <w:t xml:space="preserve">B. </w:t>
      </w:r>
      <w:r w:rsidRPr="00B847EA">
        <w:rPr>
          <w:rFonts w:ascii="Palatino Linotype" w:hAnsi="Palatino Linotype"/>
          <w:sz w:val="22"/>
          <w:szCs w:val="22"/>
        </w:rPr>
        <w:t>Tiêu diệt và bắt sống 16.200 tên địch, hạ 62 máy bay thu nhiều phương tiện chiến tranh hiện đại khác của Pháp và Mĩ.</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0000FF"/>
          <w:sz w:val="22"/>
          <w:szCs w:val="22"/>
        </w:rPr>
        <w:t xml:space="preserve">C. </w:t>
      </w:r>
      <w:r w:rsidRPr="00B847EA">
        <w:rPr>
          <w:rFonts w:ascii="Palatino Linotype" w:hAnsi="Palatino Linotype"/>
          <w:sz w:val="22"/>
          <w:szCs w:val="22"/>
        </w:rPr>
        <w:t>Giải phóng 4000km đất đai và 40 vạn dân.</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FF0000"/>
          <w:sz w:val="22"/>
          <w:szCs w:val="22"/>
        </w:rPr>
        <w:t>D</w:t>
      </w:r>
      <w:r w:rsidRPr="00B847EA">
        <w:rPr>
          <w:rFonts w:ascii="Palatino Linotype" w:hAnsi="Palatino Linotype"/>
          <w:b/>
          <w:color w:val="0000FF"/>
          <w:sz w:val="22"/>
          <w:szCs w:val="22"/>
        </w:rPr>
        <w:t xml:space="preserve">. </w:t>
      </w:r>
      <w:r w:rsidRPr="00B847EA">
        <w:rPr>
          <w:rFonts w:ascii="Palatino Linotype" w:hAnsi="Palatino Linotype"/>
          <w:sz w:val="22"/>
          <w:szCs w:val="22"/>
        </w:rPr>
        <w:t>Đập tan hoàn toàn kế hoạch Na –va, làm xoay chuyển cục diện chiến tranh, tạo điều kiện thuận lợi cho cuộc đấu tranh ngoại giao.</w:t>
      </w:r>
    </w:p>
    <w:p w:rsidR="00CF1BE0" w:rsidRPr="00B847EA" w:rsidRDefault="00CF1BE0" w:rsidP="00CF1BE0">
      <w:pPr>
        <w:tabs>
          <w:tab w:val="left" w:pos="992"/>
        </w:tabs>
        <w:ind w:left="992" w:hanging="992"/>
        <w:jc w:val="both"/>
        <w:rPr>
          <w:rFonts w:ascii="Palatino Linotype" w:hAnsi="Palatino Linotype"/>
          <w:sz w:val="22"/>
          <w:szCs w:val="22"/>
        </w:rPr>
      </w:pPr>
      <w:r w:rsidRPr="00B847EA">
        <w:rPr>
          <w:rFonts w:ascii="Palatino Linotype" w:hAnsi="Palatino Linotype"/>
          <w:b/>
          <w:color w:val="008000"/>
          <w:sz w:val="22"/>
          <w:szCs w:val="22"/>
        </w:rPr>
        <w:lastRenderedPageBreak/>
        <w:t>Câu 11:</w:t>
      </w:r>
      <w:r w:rsidRPr="00B847EA">
        <w:rPr>
          <w:rFonts w:ascii="Palatino Linotype" w:hAnsi="Palatino Linotype"/>
          <w:b/>
          <w:color w:val="0000FF"/>
          <w:sz w:val="22"/>
          <w:szCs w:val="22"/>
        </w:rPr>
        <w:tab/>
      </w:r>
      <w:r w:rsidRPr="00B847EA">
        <w:rPr>
          <w:rFonts w:ascii="Palatino Linotype" w:hAnsi="Palatino Linotype"/>
          <w:sz w:val="22"/>
          <w:szCs w:val="22"/>
        </w:rPr>
        <w:t>Pháp rút lui khỏi Miền Nam, Mĩ nhảy vào và đưa Ngô Đình Diệm lên nắm chính quyền để thực hiện âm mưu:</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0000FF"/>
          <w:sz w:val="22"/>
          <w:szCs w:val="22"/>
        </w:rPr>
        <w:t xml:space="preserve">A. </w:t>
      </w:r>
      <w:r w:rsidRPr="00B847EA">
        <w:rPr>
          <w:rFonts w:ascii="Palatino Linotype" w:hAnsi="Palatino Linotype"/>
          <w:sz w:val="22"/>
          <w:szCs w:val="22"/>
        </w:rPr>
        <w:t>Chống phá cách mạng miền Bắc.</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FF0000"/>
          <w:sz w:val="22"/>
          <w:szCs w:val="22"/>
        </w:rPr>
        <w:t>B</w:t>
      </w:r>
      <w:r w:rsidRPr="00B847EA">
        <w:rPr>
          <w:rFonts w:ascii="Palatino Linotype" w:hAnsi="Palatino Linotype"/>
          <w:b/>
          <w:color w:val="0000FF"/>
          <w:sz w:val="22"/>
          <w:szCs w:val="22"/>
        </w:rPr>
        <w:t xml:space="preserve">. </w:t>
      </w:r>
      <w:r w:rsidRPr="00B847EA">
        <w:rPr>
          <w:rFonts w:ascii="Palatino Linotype" w:hAnsi="Palatino Linotype"/>
          <w:sz w:val="22"/>
          <w:szCs w:val="22"/>
        </w:rPr>
        <w:t>Chia cắt Việt Nam làm hai miền, biến miền Nam thành thuộc địa kiểu mới và căn cứ của Mĩ.</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0000FF"/>
          <w:sz w:val="22"/>
          <w:szCs w:val="22"/>
        </w:rPr>
        <w:t xml:space="preserve">C. </w:t>
      </w:r>
      <w:r w:rsidRPr="00B847EA">
        <w:rPr>
          <w:rFonts w:ascii="Palatino Linotype" w:hAnsi="Palatino Linotype"/>
          <w:sz w:val="22"/>
          <w:szCs w:val="22"/>
        </w:rPr>
        <w:t>Cô lập miền Bắc, phá hoại miền Nam.</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0000FF"/>
          <w:sz w:val="22"/>
          <w:szCs w:val="22"/>
        </w:rPr>
        <w:t xml:space="preserve">D. </w:t>
      </w:r>
      <w:r w:rsidRPr="00B847EA">
        <w:rPr>
          <w:rFonts w:ascii="Palatino Linotype" w:hAnsi="Palatino Linotype"/>
          <w:sz w:val="22"/>
          <w:szCs w:val="22"/>
        </w:rPr>
        <w:t>Phá hoại Hiệp định Giơ-ne -vơ.</w:t>
      </w:r>
    </w:p>
    <w:p w:rsidR="00CF1BE0" w:rsidRPr="00B847EA" w:rsidRDefault="00CF1BE0" w:rsidP="00CF1BE0">
      <w:pPr>
        <w:tabs>
          <w:tab w:val="left" w:pos="992"/>
        </w:tabs>
        <w:ind w:left="992" w:hanging="992"/>
        <w:jc w:val="both"/>
        <w:rPr>
          <w:rFonts w:ascii="Palatino Linotype" w:hAnsi="Palatino Linotype"/>
          <w:sz w:val="22"/>
          <w:szCs w:val="22"/>
        </w:rPr>
      </w:pPr>
      <w:r w:rsidRPr="00B847EA">
        <w:rPr>
          <w:rFonts w:ascii="Palatino Linotype" w:hAnsi="Palatino Linotype"/>
          <w:b/>
          <w:color w:val="008000"/>
          <w:sz w:val="22"/>
          <w:szCs w:val="22"/>
        </w:rPr>
        <w:t>Câu 12:</w:t>
      </w:r>
      <w:r w:rsidRPr="00B847EA">
        <w:rPr>
          <w:rFonts w:ascii="Palatino Linotype" w:hAnsi="Palatino Linotype"/>
          <w:b/>
          <w:color w:val="0000FF"/>
          <w:sz w:val="22"/>
          <w:szCs w:val="22"/>
        </w:rPr>
        <w:tab/>
      </w:r>
      <w:r w:rsidRPr="00B847EA">
        <w:rPr>
          <w:rFonts w:ascii="Palatino Linotype" w:hAnsi="Palatino Linotype"/>
          <w:sz w:val="22"/>
          <w:szCs w:val="22"/>
        </w:rPr>
        <w:t>“ Đồng khởi” có nghĩa là:</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0000FF"/>
          <w:sz w:val="22"/>
          <w:szCs w:val="22"/>
        </w:rPr>
        <w:t xml:space="preserve">A. </w:t>
      </w:r>
      <w:r w:rsidRPr="00B847EA">
        <w:rPr>
          <w:rFonts w:ascii="Palatino Linotype" w:hAnsi="Palatino Linotype"/>
          <w:sz w:val="22"/>
          <w:szCs w:val="22"/>
        </w:rPr>
        <w:t>Đồng lòng đứng dậy khởi nghĩa</w:t>
      </w:r>
      <w:r w:rsidRPr="00B847EA">
        <w:rPr>
          <w:rFonts w:ascii="Palatino Linotype" w:hAnsi="Palatino Linotype"/>
          <w:sz w:val="22"/>
          <w:szCs w:val="22"/>
        </w:rPr>
        <w:tab/>
      </w:r>
      <w:r w:rsidRPr="00B847EA">
        <w:rPr>
          <w:rFonts w:ascii="Palatino Linotype" w:hAnsi="Palatino Linotype"/>
          <w:b/>
          <w:color w:val="0000FF"/>
          <w:sz w:val="22"/>
          <w:szCs w:val="22"/>
        </w:rPr>
        <w:t xml:space="preserve">B. </w:t>
      </w:r>
      <w:r w:rsidRPr="00B847EA">
        <w:rPr>
          <w:rFonts w:ascii="Palatino Linotype" w:hAnsi="Palatino Linotype"/>
          <w:sz w:val="22"/>
          <w:szCs w:val="22"/>
        </w:rPr>
        <w:t>Đồng sức đứng dậy khởi nghĩa</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FF0000"/>
          <w:sz w:val="22"/>
          <w:szCs w:val="22"/>
        </w:rPr>
        <w:t>C</w:t>
      </w:r>
      <w:r w:rsidRPr="00B847EA">
        <w:rPr>
          <w:rFonts w:ascii="Palatino Linotype" w:hAnsi="Palatino Linotype"/>
          <w:b/>
          <w:color w:val="0000FF"/>
          <w:sz w:val="22"/>
          <w:szCs w:val="22"/>
        </w:rPr>
        <w:t xml:space="preserve">. </w:t>
      </w:r>
      <w:r w:rsidRPr="00B847EA">
        <w:rPr>
          <w:rFonts w:ascii="Palatino Linotype" w:hAnsi="Palatino Linotype"/>
          <w:sz w:val="22"/>
          <w:szCs w:val="22"/>
        </w:rPr>
        <w:t>Đồng loạt đứng dậy khởi nghĩa</w:t>
      </w:r>
      <w:r w:rsidRPr="00B847EA">
        <w:rPr>
          <w:rFonts w:ascii="Palatino Linotype" w:hAnsi="Palatino Linotype"/>
          <w:sz w:val="22"/>
          <w:szCs w:val="22"/>
        </w:rPr>
        <w:tab/>
      </w:r>
      <w:r w:rsidRPr="00B847EA">
        <w:rPr>
          <w:rFonts w:ascii="Palatino Linotype" w:hAnsi="Palatino Linotype"/>
          <w:b/>
          <w:color w:val="0000FF"/>
          <w:sz w:val="22"/>
          <w:szCs w:val="22"/>
        </w:rPr>
        <w:t xml:space="preserve">D. </w:t>
      </w:r>
      <w:r w:rsidRPr="00B847EA">
        <w:rPr>
          <w:rFonts w:ascii="Palatino Linotype" w:hAnsi="Palatino Linotype"/>
          <w:sz w:val="22"/>
          <w:szCs w:val="22"/>
        </w:rPr>
        <w:t>Đồng tâm hiệp lực khởi nghĩa.</w:t>
      </w:r>
    </w:p>
    <w:p w:rsidR="00CF1BE0" w:rsidRPr="00B847EA" w:rsidRDefault="00CF1BE0" w:rsidP="00CF1BE0">
      <w:pPr>
        <w:tabs>
          <w:tab w:val="left" w:pos="992"/>
        </w:tabs>
        <w:ind w:left="992" w:hanging="992"/>
        <w:jc w:val="both"/>
        <w:rPr>
          <w:rFonts w:ascii="Palatino Linotype" w:hAnsi="Palatino Linotype"/>
          <w:b/>
          <w:sz w:val="22"/>
          <w:szCs w:val="22"/>
          <w:lang w:val="pt-BR"/>
        </w:rPr>
      </w:pPr>
      <w:r w:rsidRPr="00B847EA">
        <w:rPr>
          <w:rFonts w:ascii="Palatino Linotype" w:hAnsi="Palatino Linotype"/>
          <w:b/>
          <w:color w:val="008000"/>
          <w:sz w:val="22"/>
          <w:szCs w:val="22"/>
          <w:lang w:val="pt-BR"/>
        </w:rPr>
        <w:t>Câu 13:</w:t>
      </w:r>
      <w:r w:rsidRPr="00B847EA">
        <w:rPr>
          <w:rFonts w:ascii="Palatino Linotype" w:hAnsi="Palatino Linotype"/>
          <w:b/>
          <w:color w:val="0000FF"/>
          <w:sz w:val="22"/>
          <w:szCs w:val="22"/>
          <w:lang w:val="pt-BR"/>
        </w:rPr>
        <w:tab/>
      </w:r>
      <w:r w:rsidRPr="00B847EA">
        <w:rPr>
          <w:rFonts w:ascii="Palatino Linotype" w:hAnsi="Palatino Linotype"/>
          <w:sz w:val="22"/>
          <w:szCs w:val="22"/>
          <w:lang w:val="pt-BR"/>
        </w:rPr>
        <w:t>Tổ chức tiền thân của Đảng cộng sản Việt Nam là:</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FF0000"/>
          <w:sz w:val="22"/>
          <w:szCs w:val="22"/>
        </w:rPr>
        <w:t>A</w:t>
      </w:r>
      <w:r w:rsidRPr="00B847EA">
        <w:rPr>
          <w:rFonts w:ascii="Palatino Linotype" w:hAnsi="Palatino Linotype"/>
          <w:b/>
          <w:color w:val="0000FF"/>
          <w:sz w:val="22"/>
          <w:szCs w:val="22"/>
        </w:rPr>
        <w:t xml:space="preserve">. </w:t>
      </w:r>
      <w:r w:rsidRPr="00B847EA">
        <w:rPr>
          <w:rFonts w:ascii="Palatino Linotype" w:hAnsi="Palatino Linotype"/>
          <w:sz w:val="22"/>
          <w:szCs w:val="22"/>
        </w:rPr>
        <w:t>Hội Việt Nam cách mạng thanh niên.</w:t>
      </w:r>
      <w:r w:rsidRPr="00B847EA">
        <w:rPr>
          <w:rFonts w:ascii="Palatino Linotype" w:hAnsi="Palatino Linotype"/>
          <w:sz w:val="22"/>
          <w:szCs w:val="22"/>
        </w:rPr>
        <w:tab/>
      </w:r>
      <w:r w:rsidRPr="00B847EA">
        <w:rPr>
          <w:rFonts w:ascii="Palatino Linotype" w:hAnsi="Palatino Linotype"/>
          <w:b/>
          <w:color w:val="0000FF"/>
          <w:sz w:val="22"/>
          <w:szCs w:val="22"/>
        </w:rPr>
        <w:t xml:space="preserve">B. </w:t>
      </w:r>
      <w:r w:rsidRPr="00B847EA">
        <w:rPr>
          <w:rFonts w:ascii="Palatino Linotype" w:hAnsi="Palatino Linotype"/>
          <w:sz w:val="22"/>
          <w:szCs w:val="22"/>
        </w:rPr>
        <w:t>Tân Việt cách mạng Đảng.</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0000FF"/>
          <w:sz w:val="22"/>
          <w:szCs w:val="22"/>
        </w:rPr>
        <w:t xml:space="preserve">C. </w:t>
      </w:r>
      <w:r w:rsidRPr="00B847EA">
        <w:rPr>
          <w:rFonts w:ascii="Palatino Linotype" w:hAnsi="Palatino Linotype"/>
          <w:sz w:val="22"/>
          <w:szCs w:val="22"/>
        </w:rPr>
        <w:t>An Nam cộng sản đảng.</w:t>
      </w:r>
      <w:r w:rsidRPr="00B847EA">
        <w:rPr>
          <w:rFonts w:ascii="Palatino Linotype" w:hAnsi="Palatino Linotype"/>
          <w:sz w:val="22"/>
          <w:szCs w:val="22"/>
        </w:rPr>
        <w:tab/>
      </w:r>
      <w:r w:rsidRPr="00B847EA">
        <w:rPr>
          <w:rFonts w:ascii="Palatino Linotype" w:hAnsi="Palatino Linotype"/>
          <w:b/>
          <w:color w:val="0000FF"/>
          <w:sz w:val="22"/>
          <w:szCs w:val="22"/>
        </w:rPr>
        <w:t xml:space="preserve">D. </w:t>
      </w:r>
      <w:r w:rsidRPr="00B847EA">
        <w:rPr>
          <w:rFonts w:ascii="Palatino Linotype" w:hAnsi="Palatino Linotype"/>
          <w:sz w:val="22"/>
          <w:szCs w:val="22"/>
        </w:rPr>
        <w:t>Đông Dương cộng sản liên đoàn.</w:t>
      </w:r>
    </w:p>
    <w:p w:rsidR="00CF1BE0" w:rsidRPr="00B847EA" w:rsidRDefault="00CF1BE0" w:rsidP="00CF1BE0">
      <w:pPr>
        <w:tabs>
          <w:tab w:val="left" w:pos="992"/>
        </w:tabs>
        <w:ind w:left="992" w:hanging="992"/>
        <w:jc w:val="both"/>
        <w:rPr>
          <w:rFonts w:ascii="Palatino Linotype" w:hAnsi="Palatino Linotype"/>
          <w:sz w:val="22"/>
          <w:szCs w:val="22"/>
        </w:rPr>
      </w:pPr>
      <w:r w:rsidRPr="00B847EA">
        <w:rPr>
          <w:rFonts w:ascii="Palatino Linotype" w:hAnsi="Palatino Linotype"/>
          <w:b/>
          <w:color w:val="008000"/>
          <w:sz w:val="22"/>
          <w:szCs w:val="22"/>
        </w:rPr>
        <w:t>Câu 14:</w:t>
      </w:r>
      <w:r w:rsidRPr="00B847EA">
        <w:rPr>
          <w:rFonts w:ascii="Palatino Linotype" w:hAnsi="Palatino Linotype"/>
          <w:b/>
          <w:color w:val="0000FF"/>
          <w:sz w:val="22"/>
          <w:szCs w:val="22"/>
        </w:rPr>
        <w:tab/>
      </w:r>
      <w:r w:rsidRPr="00B847EA">
        <w:rPr>
          <w:rFonts w:ascii="Palatino Linotype" w:hAnsi="Palatino Linotype"/>
          <w:sz w:val="22"/>
          <w:szCs w:val="22"/>
        </w:rPr>
        <w:t>Khoá chặt biên giới Việt - Trung bằng hệ thống phòng ngự trên đường số 4 và thiết lập “Hành lang Đông Tây ”. Đây là 1 trong những nội dung của kế hoạch:</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0000FF"/>
          <w:sz w:val="22"/>
          <w:szCs w:val="22"/>
        </w:rPr>
        <w:t xml:space="preserve">A. </w:t>
      </w:r>
      <w:r w:rsidRPr="00B847EA">
        <w:rPr>
          <w:rFonts w:ascii="Palatino Linotype" w:hAnsi="Palatino Linotype"/>
          <w:sz w:val="22"/>
          <w:szCs w:val="22"/>
        </w:rPr>
        <w:t>Đánh nhanh thắng nhanh.</w:t>
      </w:r>
      <w:r w:rsidRPr="00B847EA">
        <w:rPr>
          <w:rFonts w:ascii="Palatino Linotype" w:hAnsi="Palatino Linotype"/>
          <w:sz w:val="22"/>
          <w:szCs w:val="22"/>
        </w:rPr>
        <w:tab/>
      </w:r>
      <w:r w:rsidRPr="00B847EA">
        <w:rPr>
          <w:rFonts w:ascii="Palatino Linotype" w:hAnsi="Palatino Linotype"/>
          <w:b/>
          <w:color w:val="FF0000"/>
          <w:sz w:val="22"/>
          <w:szCs w:val="22"/>
        </w:rPr>
        <w:t>B</w:t>
      </w:r>
      <w:r w:rsidRPr="00B847EA">
        <w:rPr>
          <w:rFonts w:ascii="Palatino Linotype" w:hAnsi="Palatino Linotype"/>
          <w:b/>
          <w:color w:val="0000FF"/>
          <w:sz w:val="22"/>
          <w:szCs w:val="22"/>
        </w:rPr>
        <w:t xml:space="preserve">. </w:t>
      </w:r>
      <w:r w:rsidRPr="00B847EA">
        <w:rPr>
          <w:rFonts w:ascii="Palatino Linotype" w:hAnsi="Palatino Linotype"/>
          <w:sz w:val="22"/>
          <w:szCs w:val="22"/>
        </w:rPr>
        <w:t>Kế hoạch Rơ ve.</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lang w:val="fr-FR"/>
        </w:rPr>
      </w:pPr>
      <w:r w:rsidRPr="00B847EA">
        <w:rPr>
          <w:rFonts w:ascii="Palatino Linotype" w:hAnsi="Palatino Linotype"/>
          <w:b/>
          <w:color w:val="0000FF"/>
          <w:sz w:val="22"/>
          <w:szCs w:val="22"/>
        </w:rPr>
        <w:t xml:space="preserve">C. </w:t>
      </w:r>
      <w:r w:rsidRPr="00B847EA">
        <w:rPr>
          <w:rFonts w:ascii="Palatino Linotype" w:hAnsi="Palatino Linotype"/>
          <w:sz w:val="22"/>
          <w:szCs w:val="22"/>
        </w:rPr>
        <w:t>Kế hoạch Đờ lát đờ tát xi nhi.</w:t>
      </w:r>
      <w:r w:rsidRPr="00B847EA">
        <w:rPr>
          <w:rFonts w:ascii="Palatino Linotype" w:hAnsi="Palatino Linotype"/>
          <w:sz w:val="22"/>
          <w:szCs w:val="22"/>
        </w:rPr>
        <w:tab/>
      </w:r>
      <w:r w:rsidRPr="00B847EA">
        <w:rPr>
          <w:rFonts w:ascii="Palatino Linotype" w:hAnsi="Palatino Linotype"/>
          <w:b/>
          <w:color w:val="0000FF"/>
          <w:sz w:val="22"/>
          <w:szCs w:val="22"/>
          <w:lang w:val="fr-FR"/>
        </w:rPr>
        <w:t xml:space="preserve">D. </w:t>
      </w:r>
      <w:r w:rsidRPr="00B847EA">
        <w:rPr>
          <w:rFonts w:ascii="Palatino Linotype" w:hAnsi="Palatino Linotype"/>
          <w:sz w:val="22"/>
          <w:szCs w:val="22"/>
          <w:lang w:val="fr-FR"/>
        </w:rPr>
        <w:t>Kế hoạch Na va.</w:t>
      </w:r>
    </w:p>
    <w:p w:rsidR="00CF1BE0" w:rsidRPr="00B847EA" w:rsidRDefault="00CF1BE0" w:rsidP="00CF1BE0">
      <w:pPr>
        <w:tabs>
          <w:tab w:val="left" w:pos="992"/>
        </w:tabs>
        <w:ind w:left="992" w:hanging="992"/>
        <w:jc w:val="both"/>
        <w:rPr>
          <w:rFonts w:ascii="Palatino Linotype" w:hAnsi="Palatino Linotype"/>
          <w:i/>
          <w:sz w:val="22"/>
          <w:szCs w:val="22"/>
          <w:lang w:val="fr-FR"/>
        </w:rPr>
      </w:pPr>
      <w:r w:rsidRPr="00B847EA">
        <w:rPr>
          <w:rFonts w:ascii="Palatino Linotype" w:hAnsi="Palatino Linotype"/>
          <w:b/>
          <w:color w:val="008000"/>
          <w:sz w:val="22"/>
          <w:szCs w:val="22"/>
          <w:lang w:val="fr-FR"/>
        </w:rPr>
        <w:t>Câu 15:</w:t>
      </w:r>
      <w:r w:rsidRPr="00B847EA">
        <w:rPr>
          <w:rFonts w:ascii="Palatino Linotype" w:hAnsi="Palatino Linotype"/>
          <w:b/>
          <w:color w:val="0000FF"/>
          <w:sz w:val="22"/>
          <w:szCs w:val="22"/>
          <w:lang w:val="fr-FR"/>
        </w:rPr>
        <w:tab/>
      </w:r>
      <w:r w:rsidRPr="00B847EA">
        <w:rPr>
          <w:rFonts w:ascii="Palatino Linotype" w:hAnsi="Palatino Linotype"/>
          <w:sz w:val="22"/>
          <w:szCs w:val="22"/>
          <w:lang w:val="fr-FR"/>
        </w:rPr>
        <w:t>Ý nghĩa quan trọng nhất của chiến thắng Vạn Tường (8/1965) là gì?</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0000FF"/>
          <w:sz w:val="22"/>
          <w:szCs w:val="22"/>
        </w:rPr>
        <w:t xml:space="preserve">A. </w:t>
      </w:r>
      <w:r w:rsidRPr="00B847EA">
        <w:rPr>
          <w:rFonts w:ascii="Palatino Linotype" w:hAnsi="Palatino Linotype"/>
          <w:sz w:val="22"/>
          <w:szCs w:val="22"/>
        </w:rPr>
        <w:t>Tiêu hao sinh lực địch.</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0000FF"/>
          <w:sz w:val="22"/>
          <w:szCs w:val="22"/>
        </w:rPr>
        <w:t xml:space="preserve">B. </w:t>
      </w:r>
      <w:r w:rsidRPr="00B847EA">
        <w:rPr>
          <w:rFonts w:ascii="Palatino Linotype" w:hAnsi="Palatino Linotype"/>
          <w:sz w:val="22"/>
          <w:szCs w:val="22"/>
        </w:rPr>
        <w:t>Cổ vũ quân dân cả nước quyết tâm đánh Mỹ.</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0000FF"/>
          <w:sz w:val="22"/>
          <w:szCs w:val="22"/>
        </w:rPr>
        <w:t xml:space="preserve">C. </w:t>
      </w:r>
      <w:r w:rsidRPr="00B847EA">
        <w:rPr>
          <w:rFonts w:ascii="Palatino Linotype" w:hAnsi="Palatino Linotype"/>
          <w:sz w:val="22"/>
          <w:szCs w:val="22"/>
        </w:rPr>
        <w:t>Nâng cao uy tín của Mặt trận dân tộc giải phóng miền Nam Việt Nam ở trong nước và trên thế giới.</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rPr>
      </w:pPr>
      <w:r w:rsidRPr="00B847EA">
        <w:rPr>
          <w:rFonts w:ascii="Palatino Linotype" w:hAnsi="Palatino Linotype"/>
          <w:b/>
          <w:color w:val="FF0000"/>
          <w:sz w:val="22"/>
          <w:szCs w:val="22"/>
        </w:rPr>
        <w:t>D</w:t>
      </w:r>
      <w:r w:rsidRPr="00B847EA">
        <w:rPr>
          <w:rFonts w:ascii="Palatino Linotype" w:hAnsi="Palatino Linotype"/>
          <w:b/>
          <w:color w:val="0000FF"/>
          <w:sz w:val="22"/>
          <w:szCs w:val="22"/>
        </w:rPr>
        <w:t xml:space="preserve">. </w:t>
      </w:r>
      <w:r w:rsidRPr="00B847EA">
        <w:rPr>
          <w:rFonts w:ascii="Palatino Linotype" w:hAnsi="Palatino Linotype"/>
          <w:sz w:val="22"/>
          <w:szCs w:val="22"/>
        </w:rPr>
        <w:t>Khẳng định khả năng có thể đánh thắng Mỹ trở thành hiện thực.</w:t>
      </w:r>
    </w:p>
    <w:p w:rsidR="00CF1BE0" w:rsidRPr="00B847EA" w:rsidRDefault="00CF1BE0" w:rsidP="00CF1BE0">
      <w:pPr>
        <w:tabs>
          <w:tab w:val="left" w:pos="992"/>
        </w:tabs>
        <w:ind w:left="992" w:hanging="992"/>
        <w:jc w:val="both"/>
        <w:rPr>
          <w:rFonts w:ascii="Palatino Linotype" w:hAnsi="Palatino Linotype"/>
          <w:sz w:val="22"/>
          <w:szCs w:val="22"/>
        </w:rPr>
      </w:pPr>
      <w:r w:rsidRPr="00B847EA">
        <w:rPr>
          <w:rFonts w:ascii="Palatino Linotype" w:hAnsi="Palatino Linotype"/>
          <w:b/>
          <w:color w:val="008000"/>
          <w:sz w:val="22"/>
          <w:szCs w:val="22"/>
        </w:rPr>
        <w:t>Câu 16:</w:t>
      </w:r>
      <w:r w:rsidRPr="00B847EA">
        <w:rPr>
          <w:rFonts w:ascii="Palatino Linotype" w:hAnsi="Palatino Linotype"/>
          <w:b/>
          <w:color w:val="0000FF"/>
          <w:sz w:val="22"/>
          <w:szCs w:val="22"/>
        </w:rPr>
        <w:tab/>
      </w:r>
      <w:r w:rsidRPr="00B847EA">
        <w:rPr>
          <w:rFonts w:ascii="Palatino Linotype" w:hAnsi="Palatino Linotype"/>
          <w:sz w:val="22"/>
          <w:szCs w:val="22"/>
        </w:rPr>
        <w:t>Tuyến đường vận chuyển chiến lược xẻ dọc Trưòng Sơn mang tên Hồ Chí Minh được mở từ từ tháng 5/1959 thể hiện điều gì?</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lang w:val="fr-FR"/>
        </w:rPr>
      </w:pPr>
      <w:r w:rsidRPr="00B847EA">
        <w:rPr>
          <w:rFonts w:ascii="Palatino Linotype" w:hAnsi="Palatino Linotype"/>
          <w:b/>
          <w:color w:val="0000FF"/>
          <w:sz w:val="22"/>
          <w:szCs w:val="22"/>
        </w:rPr>
        <w:t xml:space="preserve">A. </w:t>
      </w:r>
      <w:r w:rsidRPr="00B847EA">
        <w:rPr>
          <w:rFonts w:ascii="Palatino Linotype" w:hAnsi="Palatino Linotype"/>
          <w:sz w:val="22"/>
          <w:szCs w:val="22"/>
        </w:rPr>
        <w:t>Lòng biết ơn đối với Bác.</w:t>
      </w:r>
      <w:r w:rsidRPr="00B847EA">
        <w:rPr>
          <w:rFonts w:ascii="Palatino Linotype" w:hAnsi="Palatino Linotype"/>
          <w:sz w:val="22"/>
          <w:szCs w:val="22"/>
        </w:rPr>
        <w:tab/>
      </w:r>
      <w:r w:rsidRPr="00B847EA">
        <w:rPr>
          <w:rFonts w:ascii="Palatino Linotype" w:hAnsi="Palatino Linotype"/>
          <w:b/>
          <w:color w:val="0000FF"/>
          <w:sz w:val="22"/>
          <w:szCs w:val="22"/>
          <w:lang w:val="fr-FR"/>
        </w:rPr>
        <w:t xml:space="preserve">B. </w:t>
      </w:r>
      <w:r w:rsidRPr="00B847EA">
        <w:rPr>
          <w:rFonts w:ascii="Palatino Linotype" w:hAnsi="Palatino Linotype"/>
          <w:sz w:val="22"/>
          <w:szCs w:val="22"/>
          <w:lang w:val="fr-FR"/>
        </w:rPr>
        <w:t>Là con đường dài nhất.</w:t>
      </w:r>
    </w:p>
    <w:p w:rsidR="00CF1BE0" w:rsidRPr="00B847EA" w:rsidRDefault="00CF1BE0" w:rsidP="00CF1BE0">
      <w:pPr>
        <w:tabs>
          <w:tab w:val="left" w:pos="3402"/>
          <w:tab w:val="left" w:pos="5669"/>
          <w:tab w:val="left" w:pos="7937"/>
        </w:tabs>
        <w:ind w:left="992"/>
        <w:jc w:val="both"/>
        <w:rPr>
          <w:rFonts w:ascii="Palatino Linotype" w:hAnsi="Palatino Linotype"/>
          <w:sz w:val="22"/>
          <w:szCs w:val="22"/>
          <w:lang w:val="fr-FR"/>
        </w:rPr>
      </w:pPr>
      <w:r w:rsidRPr="00B847EA">
        <w:rPr>
          <w:rFonts w:ascii="Palatino Linotype" w:hAnsi="Palatino Linotype"/>
          <w:b/>
          <w:color w:val="FF0000"/>
          <w:sz w:val="22"/>
          <w:szCs w:val="22"/>
          <w:lang w:val="fr-FR"/>
        </w:rPr>
        <w:t>C</w:t>
      </w:r>
      <w:r w:rsidRPr="00B847EA">
        <w:rPr>
          <w:rFonts w:ascii="Palatino Linotype" w:hAnsi="Palatino Linotype"/>
          <w:b/>
          <w:color w:val="0000FF"/>
          <w:sz w:val="22"/>
          <w:szCs w:val="22"/>
          <w:lang w:val="fr-FR"/>
        </w:rPr>
        <w:t xml:space="preserve">. </w:t>
      </w:r>
      <w:r w:rsidRPr="00B847EA">
        <w:rPr>
          <w:rFonts w:ascii="Palatino Linotype" w:hAnsi="Palatino Linotype"/>
          <w:sz w:val="22"/>
          <w:szCs w:val="22"/>
          <w:lang w:val="fr-FR"/>
        </w:rPr>
        <w:t>Quyết tâm xẻ dọc Trưòng Sơn đi cứu nước.</w:t>
      </w:r>
      <w:r w:rsidRPr="00B847EA">
        <w:rPr>
          <w:rFonts w:ascii="Palatino Linotype" w:hAnsi="Palatino Linotype"/>
          <w:sz w:val="22"/>
          <w:szCs w:val="22"/>
          <w:lang w:val="fr-FR"/>
        </w:rPr>
        <w:tab/>
      </w:r>
      <w:r w:rsidRPr="00B847EA">
        <w:rPr>
          <w:rFonts w:ascii="Palatino Linotype" w:hAnsi="Palatino Linotype"/>
          <w:b/>
          <w:color w:val="0000FF"/>
          <w:sz w:val="22"/>
          <w:szCs w:val="22"/>
          <w:lang w:val="fr-FR"/>
        </w:rPr>
        <w:t xml:space="preserve">D. </w:t>
      </w:r>
      <w:r w:rsidRPr="00B847EA">
        <w:rPr>
          <w:rFonts w:ascii="Palatino Linotype" w:hAnsi="Palatino Linotype"/>
          <w:sz w:val="22"/>
          <w:szCs w:val="22"/>
          <w:lang w:val="fr-FR"/>
        </w:rPr>
        <w:t>Tránh sự bắn phá của kẻ địch.</w:t>
      </w:r>
    </w:p>
    <w:p w:rsidR="00CF1BE0" w:rsidRPr="00CF1BE0" w:rsidRDefault="00CF1BE0" w:rsidP="00CF1BE0">
      <w:pPr>
        <w:ind w:left="180"/>
        <w:rPr>
          <w:rFonts w:ascii="Palatino Linotype" w:hAnsi="Palatino Linotype"/>
          <w:sz w:val="22"/>
          <w:szCs w:val="22"/>
        </w:rPr>
      </w:pPr>
      <w:r w:rsidRPr="00CF1BE0">
        <w:rPr>
          <w:rFonts w:ascii="Palatino Linotype" w:hAnsi="Palatino Linotype"/>
          <w:b/>
          <w:sz w:val="22"/>
          <w:szCs w:val="22"/>
        </w:rPr>
        <w:t>Hãy ghép một ô ở cột I (Thời gian) với một ô ở cột II (Sự kiện lịch sử) sao cho phù hợp</w:t>
      </w:r>
      <w:r w:rsidRPr="00CF1BE0">
        <w:rPr>
          <w:rFonts w:ascii="Palatino Linotype" w:hAnsi="Palatino Linotype"/>
          <w:sz w:val="22"/>
          <w:szCs w:val="22"/>
        </w:rPr>
        <w:t>.</w:t>
      </w:r>
    </w:p>
    <w:tbl>
      <w:tblPr>
        <w:tblW w:w="100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3"/>
        <w:gridCol w:w="7229"/>
        <w:gridCol w:w="1080"/>
      </w:tblGrid>
      <w:tr w:rsidR="00CF1BE0" w:rsidRPr="00CF1BE0" w:rsidTr="00DA6BC8">
        <w:trPr>
          <w:trHeight w:val="550"/>
          <w:jc w:val="center"/>
        </w:trPr>
        <w:tc>
          <w:tcPr>
            <w:tcW w:w="1723" w:type="dxa"/>
            <w:shd w:val="clear" w:color="auto" w:fill="auto"/>
          </w:tcPr>
          <w:p w:rsidR="00CF1BE0" w:rsidRPr="00CF1BE0" w:rsidRDefault="00CF1BE0" w:rsidP="00CF1BE0">
            <w:pPr>
              <w:rPr>
                <w:rFonts w:ascii="Palatino Linotype" w:hAnsi="Palatino Linotype"/>
                <w:b/>
                <w:sz w:val="22"/>
                <w:szCs w:val="22"/>
              </w:rPr>
            </w:pPr>
            <w:r w:rsidRPr="00CF1BE0">
              <w:rPr>
                <w:rFonts w:ascii="Palatino Linotype" w:hAnsi="Palatino Linotype"/>
                <w:sz w:val="22"/>
                <w:szCs w:val="22"/>
              </w:rPr>
              <w:t xml:space="preserve">       </w:t>
            </w:r>
            <w:r w:rsidRPr="00CF1BE0">
              <w:rPr>
                <w:rFonts w:ascii="Palatino Linotype" w:hAnsi="Palatino Linotype"/>
                <w:b/>
                <w:sz w:val="22"/>
                <w:szCs w:val="22"/>
              </w:rPr>
              <w:t>Cột I</w:t>
            </w:r>
          </w:p>
          <w:p w:rsidR="00CF1BE0" w:rsidRPr="00CF1BE0" w:rsidRDefault="00CF1BE0" w:rsidP="00CF1BE0">
            <w:pPr>
              <w:rPr>
                <w:rFonts w:ascii="Palatino Linotype" w:hAnsi="Palatino Linotype"/>
                <w:sz w:val="22"/>
                <w:szCs w:val="22"/>
              </w:rPr>
            </w:pPr>
            <w:r w:rsidRPr="00CF1BE0">
              <w:rPr>
                <w:rFonts w:ascii="Palatino Linotype" w:hAnsi="Palatino Linotype"/>
                <w:b/>
                <w:sz w:val="22"/>
                <w:szCs w:val="22"/>
              </w:rPr>
              <w:t xml:space="preserve">  ( Thời gian</w:t>
            </w:r>
            <w:r w:rsidRPr="00CF1BE0">
              <w:rPr>
                <w:rFonts w:ascii="Palatino Linotype" w:hAnsi="Palatino Linotype"/>
                <w:sz w:val="22"/>
                <w:szCs w:val="22"/>
              </w:rPr>
              <w:t xml:space="preserve"> )</w:t>
            </w:r>
          </w:p>
        </w:tc>
        <w:tc>
          <w:tcPr>
            <w:tcW w:w="7229" w:type="dxa"/>
            <w:shd w:val="clear" w:color="auto" w:fill="auto"/>
          </w:tcPr>
          <w:p w:rsidR="00CF1BE0" w:rsidRPr="00CF1BE0" w:rsidRDefault="00CF1BE0" w:rsidP="00CF1BE0">
            <w:pPr>
              <w:rPr>
                <w:rFonts w:ascii="Palatino Linotype" w:hAnsi="Palatino Linotype"/>
                <w:b/>
                <w:sz w:val="22"/>
                <w:szCs w:val="22"/>
              </w:rPr>
            </w:pPr>
            <w:r w:rsidRPr="00CF1BE0">
              <w:rPr>
                <w:rFonts w:ascii="Palatino Linotype" w:hAnsi="Palatino Linotype"/>
                <w:sz w:val="22"/>
                <w:szCs w:val="22"/>
              </w:rPr>
              <w:t xml:space="preserve">                                                      </w:t>
            </w:r>
            <w:r w:rsidRPr="00CF1BE0">
              <w:rPr>
                <w:rFonts w:ascii="Palatino Linotype" w:hAnsi="Palatino Linotype"/>
                <w:b/>
                <w:sz w:val="22"/>
                <w:szCs w:val="22"/>
              </w:rPr>
              <w:t>Cột II</w:t>
            </w:r>
          </w:p>
          <w:p w:rsidR="00CF1BE0" w:rsidRPr="00CF1BE0" w:rsidRDefault="00CF1BE0" w:rsidP="00CF1BE0">
            <w:pPr>
              <w:rPr>
                <w:rFonts w:ascii="Palatino Linotype" w:hAnsi="Palatino Linotype"/>
                <w:b/>
                <w:sz w:val="22"/>
                <w:szCs w:val="22"/>
              </w:rPr>
            </w:pPr>
            <w:r w:rsidRPr="00CF1BE0">
              <w:rPr>
                <w:rFonts w:ascii="Palatino Linotype" w:hAnsi="Palatino Linotype"/>
                <w:sz w:val="22"/>
                <w:szCs w:val="22"/>
              </w:rPr>
              <w:t xml:space="preserve">                                             </w:t>
            </w:r>
            <w:r w:rsidRPr="00CF1BE0">
              <w:rPr>
                <w:rFonts w:ascii="Palatino Linotype" w:hAnsi="Palatino Linotype"/>
                <w:b/>
                <w:sz w:val="22"/>
                <w:szCs w:val="22"/>
              </w:rPr>
              <w:t>( Sự kiện lịch sử )</w:t>
            </w:r>
          </w:p>
        </w:tc>
        <w:tc>
          <w:tcPr>
            <w:tcW w:w="1080" w:type="dxa"/>
            <w:shd w:val="clear" w:color="auto" w:fill="auto"/>
            <w:vAlign w:val="center"/>
          </w:tcPr>
          <w:p w:rsidR="00CF1BE0" w:rsidRPr="00CF1BE0" w:rsidRDefault="00CF1BE0" w:rsidP="00CF1BE0">
            <w:pPr>
              <w:jc w:val="center"/>
              <w:rPr>
                <w:rFonts w:ascii="Palatino Linotype" w:hAnsi="Palatino Linotype"/>
                <w:b/>
                <w:sz w:val="22"/>
                <w:szCs w:val="22"/>
              </w:rPr>
            </w:pPr>
            <w:r w:rsidRPr="00CF1BE0">
              <w:rPr>
                <w:rFonts w:ascii="Palatino Linotype" w:hAnsi="Palatino Linotype"/>
                <w:b/>
                <w:sz w:val="22"/>
                <w:szCs w:val="22"/>
              </w:rPr>
              <w:t>Kết quả ghép</w:t>
            </w:r>
          </w:p>
        </w:tc>
      </w:tr>
      <w:tr w:rsidR="00CF1BE0" w:rsidRPr="00CF1BE0" w:rsidTr="00DA6BC8">
        <w:trPr>
          <w:trHeight w:val="275"/>
          <w:jc w:val="center"/>
        </w:trPr>
        <w:tc>
          <w:tcPr>
            <w:tcW w:w="1723" w:type="dxa"/>
            <w:shd w:val="clear" w:color="auto" w:fill="auto"/>
          </w:tcPr>
          <w:p w:rsidR="00CF1BE0" w:rsidRPr="00CF1BE0" w:rsidRDefault="00CF1BE0" w:rsidP="00CF1BE0">
            <w:pPr>
              <w:rPr>
                <w:rFonts w:ascii="Palatino Linotype" w:hAnsi="Palatino Linotype"/>
                <w:sz w:val="22"/>
                <w:szCs w:val="22"/>
              </w:rPr>
            </w:pPr>
            <w:r w:rsidRPr="00CF1BE0">
              <w:rPr>
                <w:rFonts w:ascii="Palatino Linotype" w:hAnsi="Palatino Linotype"/>
                <w:sz w:val="22"/>
                <w:szCs w:val="22"/>
              </w:rPr>
              <w:t>a) 09-1960</w:t>
            </w:r>
          </w:p>
        </w:tc>
        <w:tc>
          <w:tcPr>
            <w:tcW w:w="7229" w:type="dxa"/>
            <w:shd w:val="clear" w:color="auto" w:fill="auto"/>
          </w:tcPr>
          <w:p w:rsidR="00CF1BE0" w:rsidRPr="00CF1BE0" w:rsidRDefault="00CF1BE0" w:rsidP="00CF1BE0">
            <w:pPr>
              <w:jc w:val="both"/>
              <w:rPr>
                <w:rFonts w:ascii="Palatino Linotype" w:hAnsi="Palatino Linotype"/>
                <w:sz w:val="20"/>
                <w:szCs w:val="20"/>
              </w:rPr>
            </w:pPr>
            <w:r w:rsidRPr="00CF1BE0">
              <w:rPr>
                <w:rFonts w:ascii="Palatino Linotype" w:hAnsi="Palatino Linotype"/>
                <w:sz w:val="20"/>
                <w:szCs w:val="20"/>
              </w:rPr>
              <w:t>1- Mặt trận Dân tộc giải phóng miền Nam Việt Nam ra đời</w:t>
            </w:r>
          </w:p>
        </w:tc>
        <w:tc>
          <w:tcPr>
            <w:tcW w:w="1080" w:type="dxa"/>
            <w:shd w:val="clear" w:color="auto" w:fill="auto"/>
          </w:tcPr>
          <w:p w:rsidR="00CF1BE0" w:rsidRPr="00CF1BE0" w:rsidRDefault="00CF1BE0" w:rsidP="00CF1BE0">
            <w:pPr>
              <w:rPr>
                <w:rFonts w:ascii="Palatino Linotype" w:hAnsi="Palatino Linotype"/>
                <w:sz w:val="22"/>
                <w:szCs w:val="22"/>
              </w:rPr>
            </w:pPr>
            <w:r w:rsidRPr="00CF1BE0">
              <w:rPr>
                <w:rFonts w:ascii="Palatino Linotype" w:hAnsi="Palatino Linotype"/>
                <w:sz w:val="22"/>
                <w:szCs w:val="22"/>
              </w:rPr>
              <w:t>a +……</w:t>
            </w:r>
          </w:p>
        </w:tc>
      </w:tr>
      <w:tr w:rsidR="00CF1BE0" w:rsidRPr="00CF1BE0" w:rsidTr="00DA6BC8">
        <w:trPr>
          <w:trHeight w:val="275"/>
          <w:jc w:val="center"/>
        </w:trPr>
        <w:tc>
          <w:tcPr>
            <w:tcW w:w="1723" w:type="dxa"/>
            <w:shd w:val="clear" w:color="auto" w:fill="auto"/>
          </w:tcPr>
          <w:p w:rsidR="00CF1BE0" w:rsidRPr="00CF1BE0" w:rsidRDefault="00CF1BE0" w:rsidP="00CF1BE0">
            <w:pPr>
              <w:rPr>
                <w:rFonts w:ascii="Palatino Linotype" w:hAnsi="Palatino Linotype"/>
                <w:sz w:val="22"/>
                <w:szCs w:val="22"/>
              </w:rPr>
            </w:pPr>
            <w:r w:rsidRPr="00CF1BE0">
              <w:rPr>
                <w:rFonts w:ascii="Palatino Linotype" w:hAnsi="Palatino Linotype"/>
                <w:sz w:val="22"/>
                <w:szCs w:val="22"/>
              </w:rPr>
              <w:t>b) 20-12-1960</w:t>
            </w:r>
          </w:p>
        </w:tc>
        <w:tc>
          <w:tcPr>
            <w:tcW w:w="7229" w:type="dxa"/>
            <w:shd w:val="clear" w:color="auto" w:fill="auto"/>
          </w:tcPr>
          <w:p w:rsidR="00CF1BE0" w:rsidRPr="00CF1BE0" w:rsidRDefault="00CF1BE0" w:rsidP="00CF1BE0">
            <w:pPr>
              <w:jc w:val="both"/>
              <w:rPr>
                <w:rFonts w:ascii="Palatino Linotype" w:hAnsi="Palatino Linotype"/>
                <w:sz w:val="20"/>
                <w:szCs w:val="20"/>
              </w:rPr>
            </w:pPr>
            <w:r w:rsidRPr="00CF1BE0">
              <w:rPr>
                <w:rFonts w:ascii="Palatino Linotype" w:hAnsi="Palatino Linotype"/>
                <w:sz w:val="20"/>
                <w:szCs w:val="20"/>
              </w:rPr>
              <w:t>2- Đại hội đại biểu toàn quốc lần thứ III của Đảng họp tại Hà Nội</w:t>
            </w:r>
          </w:p>
        </w:tc>
        <w:tc>
          <w:tcPr>
            <w:tcW w:w="1080" w:type="dxa"/>
            <w:shd w:val="clear" w:color="auto" w:fill="auto"/>
          </w:tcPr>
          <w:p w:rsidR="00CF1BE0" w:rsidRPr="00CF1BE0" w:rsidRDefault="00CF1BE0" w:rsidP="00CF1BE0">
            <w:pPr>
              <w:rPr>
                <w:rFonts w:ascii="Palatino Linotype" w:hAnsi="Palatino Linotype"/>
                <w:sz w:val="22"/>
                <w:szCs w:val="22"/>
              </w:rPr>
            </w:pPr>
            <w:r w:rsidRPr="00CF1BE0">
              <w:rPr>
                <w:rFonts w:ascii="Palatino Linotype" w:hAnsi="Palatino Linotype"/>
                <w:sz w:val="22"/>
                <w:szCs w:val="22"/>
              </w:rPr>
              <w:t>b +……</w:t>
            </w:r>
          </w:p>
        </w:tc>
      </w:tr>
      <w:tr w:rsidR="00CF1BE0" w:rsidRPr="00CF1BE0" w:rsidTr="00DA6BC8">
        <w:trPr>
          <w:trHeight w:val="275"/>
          <w:jc w:val="center"/>
        </w:trPr>
        <w:tc>
          <w:tcPr>
            <w:tcW w:w="1723" w:type="dxa"/>
            <w:shd w:val="clear" w:color="auto" w:fill="auto"/>
          </w:tcPr>
          <w:p w:rsidR="00CF1BE0" w:rsidRPr="00CF1BE0" w:rsidRDefault="00CF1BE0" w:rsidP="00CF1BE0">
            <w:pPr>
              <w:rPr>
                <w:rFonts w:ascii="Palatino Linotype" w:hAnsi="Palatino Linotype"/>
                <w:sz w:val="22"/>
                <w:szCs w:val="22"/>
              </w:rPr>
            </w:pPr>
            <w:r w:rsidRPr="00CF1BE0">
              <w:rPr>
                <w:rFonts w:ascii="Palatino Linotype" w:hAnsi="Palatino Linotype"/>
                <w:sz w:val="22"/>
                <w:szCs w:val="22"/>
              </w:rPr>
              <w:t>c) 06-06-1969</w:t>
            </w:r>
          </w:p>
        </w:tc>
        <w:tc>
          <w:tcPr>
            <w:tcW w:w="7229" w:type="dxa"/>
            <w:shd w:val="clear" w:color="auto" w:fill="auto"/>
          </w:tcPr>
          <w:p w:rsidR="00CF1BE0" w:rsidRPr="00CF1BE0" w:rsidRDefault="00CF1BE0" w:rsidP="00CF1BE0">
            <w:pPr>
              <w:jc w:val="both"/>
              <w:rPr>
                <w:rFonts w:ascii="Palatino Linotype" w:hAnsi="Palatino Linotype"/>
                <w:sz w:val="20"/>
                <w:szCs w:val="20"/>
              </w:rPr>
            </w:pPr>
            <w:r w:rsidRPr="00CF1BE0">
              <w:rPr>
                <w:rFonts w:ascii="Palatino Linotype" w:hAnsi="Palatino Linotype"/>
                <w:sz w:val="20"/>
                <w:szCs w:val="20"/>
              </w:rPr>
              <w:t>3- Hiệp định Pa-ri về chấm dứt chiến tranh ở Việt Nam được kí kết</w:t>
            </w:r>
          </w:p>
        </w:tc>
        <w:tc>
          <w:tcPr>
            <w:tcW w:w="1080" w:type="dxa"/>
            <w:shd w:val="clear" w:color="auto" w:fill="auto"/>
          </w:tcPr>
          <w:p w:rsidR="00CF1BE0" w:rsidRPr="00CF1BE0" w:rsidRDefault="00CF1BE0" w:rsidP="00CF1BE0">
            <w:pPr>
              <w:rPr>
                <w:rFonts w:ascii="Palatino Linotype" w:hAnsi="Palatino Linotype"/>
                <w:sz w:val="22"/>
                <w:szCs w:val="22"/>
              </w:rPr>
            </w:pPr>
            <w:r w:rsidRPr="00CF1BE0">
              <w:rPr>
                <w:rFonts w:ascii="Palatino Linotype" w:hAnsi="Palatino Linotype"/>
                <w:sz w:val="22"/>
                <w:szCs w:val="22"/>
              </w:rPr>
              <w:t>c +……</w:t>
            </w:r>
          </w:p>
        </w:tc>
      </w:tr>
      <w:tr w:rsidR="00CF1BE0" w:rsidRPr="00CF1BE0" w:rsidTr="00DA6BC8">
        <w:trPr>
          <w:trHeight w:val="290"/>
          <w:jc w:val="center"/>
        </w:trPr>
        <w:tc>
          <w:tcPr>
            <w:tcW w:w="1723" w:type="dxa"/>
            <w:shd w:val="clear" w:color="auto" w:fill="auto"/>
            <w:vAlign w:val="center"/>
          </w:tcPr>
          <w:p w:rsidR="00CF1BE0" w:rsidRPr="00CF1BE0" w:rsidRDefault="00CF1BE0" w:rsidP="00CF1BE0">
            <w:pPr>
              <w:rPr>
                <w:rFonts w:ascii="Palatino Linotype" w:hAnsi="Palatino Linotype"/>
                <w:sz w:val="22"/>
                <w:szCs w:val="22"/>
              </w:rPr>
            </w:pPr>
            <w:r w:rsidRPr="00CF1BE0">
              <w:rPr>
                <w:rFonts w:ascii="Palatino Linotype" w:hAnsi="Palatino Linotype"/>
                <w:sz w:val="22"/>
                <w:szCs w:val="22"/>
              </w:rPr>
              <w:t>d) 27-01-1973</w:t>
            </w:r>
          </w:p>
        </w:tc>
        <w:tc>
          <w:tcPr>
            <w:tcW w:w="7229" w:type="dxa"/>
            <w:shd w:val="clear" w:color="auto" w:fill="auto"/>
          </w:tcPr>
          <w:p w:rsidR="00CF1BE0" w:rsidRPr="00CF1BE0" w:rsidRDefault="00CF1BE0" w:rsidP="00CF1BE0">
            <w:pPr>
              <w:jc w:val="both"/>
              <w:rPr>
                <w:rFonts w:ascii="Palatino Linotype" w:hAnsi="Palatino Linotype"/>
                <w:sz w:val="20"/>
                <w:szCs w:val="20"/>
              </w:rPr>
            </w:pPr>
            <w:r w:rsidRPr="00CF1BE0">
              <w:rPr>
                <w:rFonts w:ascii="Palatino Linotype" w:hAnsi="Palatino Linotype"/>
                <w:sz w:val="20"/>
                <w:szCs w:val="20"/>
              </w:rPr>
              <w:t>4- Chính phủ Cách mạng lâm thời Cộng hòa miền Nam Việt Nam ra đời</w:t>
            </w:r>
          </w:p>
        </w:tc>
        <w:tc>
          <w:tcPr>
            <w:tcW w:w="1080" w:type="dxa"/>
            <w:shd w:val="clear" w:color="auto" w:fill="auto"/>
          </w:tcPr>
          <w:p w:rsidR="00CF1BE0" w:rsidRPr="00CF1BE0" w:rsidRDefault="00CF1BE0" w:rsidP="00CF1BE0">
            <w:pPr>
              <w:rPr>
                <w:rFonts w:ascii="Palatino Linotype" w:hAnsi="Palatino Linotype"/>
                <w:sz w:val="22"/>
                <w:szCs w:val="22"/>
              </w:rPr>
            </w:pPr>
            <w:r w:rsidRPr="00CF1BE0">
              <w:rPr>
                <w:rFonts w:ascii="Palatino Linotype" w:hAnsi="Palatino Linotype"/>
                <w:sz w:val="22"/>
                <w:szCs w:val="22"/>
              </w:rPr>
              <w:t>d +……</w:t>
            </w:r>
          </w:p>
        </w:tc>
      </w:tr>
      <w:tr w:rsidR="00CF1BE0" w:rsidRPr="00CF1BE0" w:rsidTr="00DA6BC8">
        <w:trPr>
          <w:trHeight w:val="290"/>
          <w:jc w:val="center"/>
        </w:trPr>
        <w:tc>
          <w:tcPr>
            <w:tcW w:w="1723" w:type="dxa"/>
            <w:shd w:val="clear" w:color="auto" w:fill="auto"/>
          </w:tcPr>
          <w:p w:rsidR="00CF1BE0" w:rsidRPr="00CF1BE0" w:rsidRDefault="00CF1BE0" w:rsidP="00CF1BE0">
            <w:pPr>
              <w:rPr>
                <w:rFonts w:ascii="Palatino Linotype" w:hAnsi="Palatino Linotype"/>
                <w:sz w:val="22"/>
                <w:szCs w:val="22"/>
              </w:rPr>
            </w:pPr>
          </w:p>
        </w:tc>
        <w:tc>
          <w:tcPr>
            <w:tcW w:w="7229" w:type="dxa"/>
            <w:shd w:val="clear" w:color="auto" w:fill="auto"/>
          </w:tcPr>
          <w:p w:rsidR="00CF1BE0" w:rsidRPr="00CF1BE0" w:rsidRDefault="00CF1BE0" w:rsidP="00CF1BE0">
            <w:pPr>
              <w:jc w:val="both"/>
              <w:rPr>
                <w:rFonts w:ascii="Palatino Linotype" w:hAnsi="Palatino Linotype"/>
                <w:sz w:val="20"/>
                <w:szCs w:val="20"/>
              </w:rPr>
            </w:pPr>
            <w:r w:rsidRPr="00CF1BE0">
              <w:rPr>
                <w:rFonts w:ascii="Palatino Linotype" w:hAnsi="Palatino Linotype"/>
                <w:sz w:val="20"/>
                <w:szCs w:val="20"/>
              </w:rPr>
              <w:t>5- Hiệp định Giơ-ne-vơ về chấm dứt chiến tranh ở Đông Dương được kí kết</w:t>
            </w:r>
          </w:p>
        </w:tc>
        <w:tc>
          <w:tcPr>
            <w:tcW w:w="1080" w:type="dxa"/>
            <w:shd w:val="clear" w:color="auto" w:fill="auto"/>
          </w:tcPr>
          <w:p w:rsidR="00CF1BE0" w:rsidRPr="00CF1BE0" w:rsidRDefault="00CF1BE0" w:rsidP="00CF1BE0">
            <w:pPr>
              <w:rPr>
                <w:rFonts w:ascii="Palatino Linotype" w:hAnsi="Palatino Linotype"/>
                <w:sz w:val="22"/>
                <w:szCs w:val="22"/>
              </w:rPr>
            </w:pPr>
          </w:p>
        </w:tc>
      </w:tr>
    </w:tbl>
    <w:p w:rsidR="00CF1BE0" w:rsidRDefault="00CF1BE0" w:rsidP="00CF1BE0">
      <w:pPr>
        <w:ind w:left="992" w:firstLine="536"/>
        <w:jc w:val="center"/>
        <w:rPr>
          <w:color w:val="FFC000"/>
          <w:szCs w:val="28"/>
        </w:rPr>
      </w:pPr>
    </w:p>
    <w:p w:rsidR="00A54A2C" w:rsidRDefault="007868CE" w:rsidP="00CF1BE0">
      <w:pPr>
        <w:jc w:val="both"/>
        <w:rPr>
          <w:rFonts w:ascii="Palatino Linotype" w:hAnsi="Palatino Linotype"/>
          <w:b/>
          <w:sz w:val="22"/>
          <w:szCs w:val="22"/>
          <w:lang w:val="fr-FR"/>
        </w:rPr>
      </w:pPr>
      <w:r w:rsidRPr="00780035">
        <w:rPr>
          <w:rFonts w:ascii="Palatino Linotype" w:hAnsi="Palatino Linotype"/>
          <w:b/>
          <w:sz w:val="22"/>
          <w:szCs w:val="22"/>
        </w:rPr>
        <w:t xml:space="preserve">Phần </w:t>
      </w:r>
      <w:r>
        <w:rPr>
          <w:rFonts w:ascii="Palatino Linotype" w:hAnsi="Palatino Linotype"/>
          <w:b/>
          <w:sz w:val="22"/>
          <w:szCs w:val="22"/>
        </w:rPr>
        <w:t>B</w:t>
      </w:r>
      <w:r w:rsidRPr="00780035">
        <w:rPr>
          <w:rFonts w:ascii="Palatino Linotype" w:hAnsi="Palatino Linotype"/>
          <w:b/>
          <w:sz w:val="22"/>
          <w:szCs w:val="22"/>
        </w:rPr>
        <w:t xml:space="preserve">.  </w:t>
      </w:r>
      <w:r w:rsidR="00C047E4" w:rsidRPr="001754B2">
        <w:rPr>
          <w:rFonts w:ascii="Palatino Linotype" w:hAnsi="Palatino Linotype"/>
          <w:b/>
          <w:sz w:val="22"/>
          <w:szCs w:val="22"/>
          <w:lang w:val="fr-FR"/>
        </w:rPr>
        <w:t xml:space="preserve"> TỰ LUẬN</w:t>
      </w:r>
      <w:r w:rsidR="00C80513" w:rsidRPr="001754B2">
        <w:rPr>
          <w:rFonts w:ascii="Palatino Linotype" w:hAnsi="Palatino Linotype"/>
          <w:b/>
          <w:sz w:val="22"/>
          <w:szCs w:val="22"/>
          <w:lang w:val="fr-FR"/>
        </w:rPr>
        <w:t xml:space="preserve"> </w:t>
      </w:r>
    </w:p>
    <w:p w:rsidR="00CF1BE0" w:rsidRPr="00CF1BE0" w:rsidRDefault="00CF1BE0" w:rsidP="00CF1BE0">
      <w:pPr>
        <w:jc w:val="both"/>
        <w:rPr>
          <w:rFonts w:ascii="Palatino Linotype" w:hAnsi="Palatino Linotype"/>
          <w:b/>
          <w:sz w:val="22"/>
          <w:szCs w:val="22"/>
        </w:rPr>
      </w:pPr>
      <w:r>
        <w:rPr>
          <w:rFonts w:ascii="Palatino Linotype" w:hAnsi="Palatino Linotype"/>
          <w:b/>
          <w:sz w:val="22"/>
          <w:szCs w:val="22"/>
        </w:rPr>
        <w:t>Bài 1</w:t>
      </w:r>
      <w:r w:rsidRPr="00CF1BE0">
        <w:rPr>
          <w:rFonts w:ascii="Palatino Linotype" w:hAnsi="Palatino Linotype"/>
          <w:b/>
          <w:sz w:val="22"/>
          <w:szCs w:val="22"/>
        </w:rPr>
        <w:t xml:space="preserve">: </w:t>
      </w:r>
      <w:r w:rsidRPr="00CF1BE0">
        <w:rPr>
          <w:rFonts w:ascii="Palatino Linotype" w:hAnsi="Palatino Linotype"/>
          <w:sz w:val="22"/>
          <w:szCs w:val="22"/>
        </w:rPr>
        <w:t>Trình bày:</w:t>
      </w:r>
    </w:p>
    <w:p w:rsidR="00CF1BE0" w:rsidRPr="00CF1BE0" w:rsidRDefault="00CF1BE0" w:rsidP="00CF1BE0">
      <w:pPr>
        <w:jc w:val="both"/>
        <w:rPr>
          <w:rFonts w:ascii="Palatino Linotype" w:hAnsi="Palatino Linotype"/>
          <w:sz w:val="22"/>
          <w:szCs w:val="22"/>
        </w:rPr>
      </w:pPr>
      <w:r w:rsidRPr="00CF1BE0">
        <w:rPr>
          <w:rFonts w:ascii="Palatino Linotype" w:hAnsi="Palatino Linotype"/>
          <w:sz w:val="22"/>
          <w:szCs w:val="22"/>
        </w:rPr>
        <w:t>+ Chiến lược “chiến tranh đặc biệt” của Mỹ (1961-1965) ở miền Nam</w:t>
      </w:r>
    </w:p>
    <w:p w:rsidR="00CF1BE0" w:rsidRPr="00CF1BE0" w:rsidRDefault="00CF1BE0" w:rsidP="00CF1BE0">
      <w:pPr>
        <w:jc w:val="both"/>
        <w:rPr>
          <w:rFonts w:ascii="Palatino Linotype" w:hAnsi="Palatino Linotype"/>
          <w:sz w:val="22"/>
          <w:szCs w:val="22"/>
        </w:rPr>
      </w:pPr>
      <w:r w:rsidRPr="00CF1BE0">
        <w:rPr>
          <w:rFonts w:ascii="Palatino Linotype" w:hAnsi="Palatino Linotype"/>
          <w:sz w:val="22"/>
          <w:szCs w:val="22"/>
        </w:rPr>
        <w:t>+ Những thắng lợi của quân dân ta ở miền Nam trong chiến đấu chống chiến lược “Chiến tranh đặc biệt” của Mỹ (1961-1965)</w:t>
      </w:r>
    </w:p>
    <w:p w:rsidR="00CF1BE0" w:rsidRPr="00CF1BE0" w:rsidRDefault="00CF1BE0" w:rsidP="00CF1BE0">
      <w:pPr>
        <w:jc w:val="both"/>
        <w:rPr>
          <w:rFonts w:ascii="Palatino Linotype" w:hAnsi="Palatino Linotype"/>
          <w:b/>
          <w:sz w:val="22"/>
          <w:szCs w:val="22"/>
        </w:rPr>
      </w:pPr>
      <w:r>
        <w:rPr>
          <w:rFonts w:ascii="Palatino Linotype" w:hAnsi="Palatino Linotype"/>
          <w:b/>
          <w:sz w:val="22"/>
          <w:szCs w:val="22"/>
        </w:rPr>
        <w:t xml:space="preserve">Bài </w:t>
      </w:r>
      <w:r>
        <w:rPr>
          <w:rFonts w:ascii="Palatino Linotype" w:hAnsi="Palatino Linotype"/>
          <w:b/>
          <w:sz w:val="22"/>
          <w:szCs w:val="22"/>
        </w:rPr>
        <w:t>2</w:t>
      </w:r>
      <w:r w:rsidRPr="00CF1BE0">
        <w:rPr>
          <w:rFonts w:ascii="Palatino Linotype" w:hAnsi="Palatino Linotype"/>
          <w:b/>
          <w:sz w:val="22"/>
          <w:szCs w:val="22"/>
        </w:rPr>
        <w:t xml:space="preserve">: </w:t>
      </w:r>
      <w:r w:rsidRPr="00CF1BE0">
        <w:rPr>
          <w:rFonts w:ascii="Palatino Linotype" w:hAnsi="Palatino Linotype"/>
          <w:sz w:val="22"/>
          <w:szCs w:val="22"/>
        </w:rPr>
        <w:t>Tại sao Mỹ tiến hành chiến tranh phá hoại miền Bắc lần thứ nhất (ngày 7-2-1965)?</w:t>
      </w:r>
    </w:p>
    <w:p w:rsidR="00CF1BE0" w:rsidRPr="00CF1BE0" w:rsidRDefault="00CF1BE0" w:rsidP="00CF1BE0">
      <w:pPr>
        <w:tabs>
          <w:tab w:val="center" w:pos="5423"/>
        </w:tabs>
        <w:jc w:val="both"/>
        <w:rPr>
          <w:rFonts w:ascii="Palatino Linotype" w:hAnsi="Palatino Linotype"/>
          <w:sz w:val="22"/>
          <w:szCs w:val="22"/>
        </w:rPr>
      </w:pPr>
      <w:r>
        <w:rPr>
          <w:rFonts w:ascii="Palatino Linotype" w:hAnsi="Palatino Linotype"/>
          <w:b/>
          <w:sz w:val="22"/>
          <w:szCs w:val="22"/>
        </w:rPr>
        <w:t xml:space="preserve">Bài </w:t>
      </w:r>
      <w:r>
        <w:rPr>
          <w:rFonts w:ascii="Palatino Linotype" w:hAnsi="Palatino Linotype"/>
          <w:b/>
          <w:sz w:val="22"/>
          <w:szCs w:val="22"/>
        </w:rPr>
        <w:t>3</w:t>
      </w:r>
      <w:r w:rsidRPr="00CF1BE0">
        <w:rPr>
          <w:rFonts w:ascii="Palatino Linotype" w:hAnsi="Palatino Linotype"/>
          <w:b/>
          <w:sz w:val="22"/>
          <w:szCs w:val="22"/>
        </w:rPr>
        <w:t xml:space="preserve">: </w:t>
      </w:r>
      <w:r w:rsidRPr="00CF1BE0">
        <w:rPr>
          <w:rFonts w:ascii="Palatino Linotype" w:hAnsi="Palatino Linotype"/>
          <w:sz w:val="22"/>
          <w:szCs w:val="22"/>
        </w:rPr>
        <w:t>Vì sao Mỹ chuyển sang thực hiện chiến lược “Chiến  tranh cục bộ” (1965-1968) ở  miền Nam?</w:t>
      </w:r>
    </w:p>
    <w:p w:rsidR="00CF1BE0" w:rsidRPr="00CF1BE0" w:rsidRDefault="00CF1BE0" w:rsidP="00CF1BE0">
      <w:pPr>
        <w:tabs>
          <w:tab w:val="center" w:pos="5423"/>
        </w:tabs>
        <w:jc w:val="both"/>
        <w:rPr>
          <w:rFonts w:ascii="Palatino Linotype" w:hAnsi="Palatino Linotype"/>
          <w:sz w:val="22"/>
          <w:szCs w:val="22"/>
        </w:rPr>
      </w:pPr>
      <w:r>
        <w:rPr>
          <w:rFonts w:ascii="Palatino Linotype" w:hAnsi="Palatino Linotype"/>
          <w:b/>
          <w:sz w:val="22"/>
          <w:szCs w:val="22"/>
        </w:rPr>
        <w:t xml:space="preserve">Bài </w:t>
      </w:r>
      <w:r>
        <w:rPr>
          <w:rFonts w:ascii="Palatino Linotype" w:hAnsi="Palatino Linotype"/>
          <w:b/>
          <w:sz w:val="22"/>
          <w:szCs w:val="22"/>
        </w:rPr>
        <w:t>4</w:t>
      </w:r>
      <w:r w:rsidRPr="00CF1BE0">
        <w:rPr>
          <w:rFonts w:ascii="Palatino Linotype" w:hAnsi="Palatino Linotype"/>
          <w:b/>
          <w:sz w:val="22"/>
          <w:szCs w:val="22"/>
        </w:rPr>
        <w:t xml:space="preserve">: </w:t>
      </w:r>
      <w:r w:rsidRPr="00CF1BE0">
        <w:rPr>
          <w:rFonts w:ascii="Palatino Linotype" w:hAnsi="Palatino Linotype"/>
          <w:sz w:val="22"/>
          <w:szCs w:val="22"/>
        </w:rPr>
        <w:t>Nhận xét trận “Điện Biên Phủ trên không” từ ngày 18 đến ngày 29-12-1972?</w:t>
      </w:r>
    </w:p>
    <w:p w:rsidR="00CF1BE0" w:rsidRPr="001754B2" w:rsidRDefault="00CF1BE0" w:rsidP="00A54A2C">
      <w:pPr>
        <w:jc w:val="both"/>
        <w:rPr>
          <w:rFonts w:ascii="Palatino Linotype" w:hAnsi="Palatino Linotype"/>
          <w:b/>
          <w:sz w:val="22"/>
          <w:szCs w:val="22"/>
          <w:lang w:val="fr-FR"/>
        </w:rPr>
      </w:pPr>
    </w:p>
    <w:p w:rsidR="00B84BFA" w:rsidRDefault="00B84BFA" w:rsidP="007868CE">
      <w:pPr>
        <w:rPr>
          <w:rFonts w:ascii="Palatino Linotype" w:hAnsi="Palatino Linotype"/>
          <w:color w:val="000000"/>
          <w:sz w:val="22"/>
          <w:szCs w:val="22"/>
        </w:rPr>
      </w:pPr>
      <w:r>
        <w:rPr>
          <w:rFonts w:ascii="Palatino Linotype" w:hAnsi="Palatino Linotype"/>
          <w:color w:val="000000"/>
          <w:sz w:val="22"/>
          <w:szCs w:val="22"/>
        </w:rPr>
        <w:br w:type="page"/>
      </w:r>
    </w:p>
    <w:p w:rsidR="00CF1BE0" w:rsidRDefault="00CF1BE0" w:rsidP="00CF1BE0">
      <w:pPr>
        <w:ind w:left="992" w:firstLine="536"/>
        <w:jc w:val="center"/>
        <w:rPr>
          <w:b/>
          <w:color w:val="FFC000"/>
          <w:szCs w:val="28"/>
        </w:rPr>
      </w:pPr>
      <w:r>
        <w:rPr>
          <w:b/>
          <w:color w:val="FFC000"/>
          <w:szCs w:val="28"/>
        </w:rPr>
        <w:lastRenderedPageBreak/>
        <w:t>BẢNG ĐÁP ÁN</w:t>
      </w:r>
    </w:p>
    <w:tbl>
      <w:tblPr>
        <w:tblStyle w:val="TableGrid"/>
        <w:tblW w:w="0" w:type="auto"/>
        <w:jc w:val="center"/>
        <w:tblLayout w:type="fixed"/>
        <w:tblLook w:val="04A0" w:firstRow="1" w:lastRow="0" w:firstColumn="1" w:lastColumn="0" w:noHBand="0" w:noVBand="1"/>
      </w:tblPr>
      <w:tblGrid>
        <w:gridCol w:w="924"/>
        <w:gridCol w:w="924"/>
        <w:gridCol w:w="924"/>
        <w:gridCol w:w="924"/>
        <w:gridCol w:w="924"/>
        <w:gridCol w:w="924"/>
        <w:gridCol w:w="924"/>
        <w:gridCol w:w="925"/>
        <w:gridCol w:w="925"/>
        <w:gridCol w:w="925"/>
      </w:tblGrid>
      <w:tr w:rsidR="00CF1BE0" w:rsidRPr="004811E2" w:rsidTr="00DA6BC8">
        <w:trPr>
          <w:jc w:val="center"/>
        </w:trPr>
        <w:tc>
          <w:tcPr>
            <w:tcW w:w="924" w:type="dxa"/>
          </w:tcPr>
          <w:p w:rsidR="00CF1BE0" w:rsidRPr="004811E2" w:rsidRDefault="00CF1BE0" w:rsidP="00DA6BC8">
            <w:pPr>
              <w:jc w:val="center"/>
            </w:pPr>
            <w:r w:rsidRPr="004811E2">
              <w:t>1.B</w:t>
            </w:r>
          </w:p>
        </w:tc>
        <w:tc>
          <w:tcPr>
            <w:tcW w:w="924" w:type="dxa"/>
          </w:tcPr>
          <w:p w:rsidR="00CF1BE0" w:rsidRPr="004811E2" w:rsidRDefault="00CF1BE0" w:rsidP="00DA6BC8">
            <w:pPr>
              <w:jc w:val="center"/>
            </w:pPr>
            <w:r w:rsidRPr="004811E2">
              <w:t>2.A</w:t>
            </w:r>
          </w:p>
        </w:tc>
        <w:tc>
          <w:tcPr>
            <w:tcW w:w="924" w:type="dxa"/>
          </w:tcPr>
          <w:p w:rsidR="00CF1BE0" w:rsidRPr="004811E2" w:rsidRDefault="00CF1BE0" w:rsidP="00DA6BC8">
            <w:pPr>
              <w:jc w:val="center"/>
            </w:pPr>
            <w:r w:rsidRPr="004811E2">
              <w:t>3.D</w:t>
            </w:r>
          </w:p>
        </w:tc>
        <w:tc>
          <w:tcPr>
            <w:tcW w:w="924" w:type="dxa"/>
          </w:tcPr>
          <w:p w:rsidR="00CF1BE0" w:rsidRPr="004811E2" w:rsidRDefault="00CF1BE0" w:rsidP="00DA6BC8">
            <w:pPr>
              <w:jc w:val="center"/>
            </w:pPr>
            <w:r w:rsidRPr="004811E2">
              <w:t>4.C</w:t>
            </w:r>
          </w:p>
        </w:tc>
        <w:tc>
          <w:tcPr>
            <w:tcW w:w="924" w:type="dxa"/>
          </w:tcPr>
          <w:p w:rsidR="00CF1BE0" w:rsidRPr="004811E2" w:rsidRDefault="00CF1BE0" w:rsidP="00DA6BC8">
            <w:pPr>
              <w:jc w:val="center"/>
            </w:pPr>
            <w:r w:rsidRPr="004811E2">
              <w:t>5.D</w:t>
            </w:r>
          </w:p>
        </w:tc>
        <w:tc>
          <w:tcPr>
            <w:tcW w:w="924" w:type="dxa"/>
          </w:tcPr>
          <w:p w:rsidR="00CF1BE0" w:rsidRPr="004811E2" w:rsidRDefault="00CF1BE0" w:rsidP="00DA6BC8">
            <w:pPr>
              <w:jc w:val="center"/>
            </w:pPr>
            <w:r w:rsidRPr="004811E2">
              <w:t>6.B</w:t>
            </w:r>
          </w:p>
        </w:tc>
        <w:tc>
          <w:tcPr>
            <w:tcW w:w="924" w:type="dxa"/>
          </w:tcPr>
          <w:p w:rsidR="00CF1BE0" w:rsidRPr="004811E2" w:rsidRDefault="00CF1BE0" w:rsidP="00DA6BC8">
            <w:pPr>
              <w:jc w:val="center"/>
            </w:pPr>
            <w:r w:rsidRPr="004811E2">
              <w:t>7.A</w:t>
            </w:r>
          </w:p>
        </w:tc>
        <w:tc>
          <w:tcPr>
            <w:tcW w:w="925" w:type="dxa"/>
          </w:tcPr>
          <w:p w:rsidR="00CF1BE0" w:rsidRPr="004811E2" w:rsidRDefault="00CF1BE0" w:rsidP="00DA6BC8">
            <w:pPr>
              <w:jc w:val="center"/>
            </w:pPr>
            <w:r w:rsidRPr="004811E2">
              <w:t>8.B</w:t>
            </w:r>
          </w:p>
        </w:tc>
        <w:tc>
          <w:tcPr>
            <w:tcW w:w="925" w:type="dxa"/>
          </w:tcPr>
          <w:p w:rsidR="00CF1BE0" w:rsidRPr="004811E2" w:rsidRDefault="00CF1BE0" w:rsidP="00DA6BC8">
            <w:pPr>
              <w:jc w:val="center"/>
            </w:pPr>
            <w:r w:rsidRPr="004811E2">
              <w:t>9.C</w:t>
            </w:r>
          </w:p>
        </w:tc>
        <w:tc>
          <w:tcPr>
            <w:tcW w:w="925" w:type="dxa"/>
          </w:tcPr>
          <w:p w:rsidR="00CF1BE0" w:rsidRPr="004811E2" w:rsidRDefault="00CF1BE0" w:rsidP="00DA6BC8">
            <w:pPr>
              <w:jc w:val="center"/>
            </w:pPr>
            <w:r w:rsidRPr="004811E2">
              <w:t>10.D</w:t>
            </w:r>
          </w:p>
        </w:tc>
      </w:tr>
      <w:tr w:rsidR="00CF1BE0" w:rsidRPr="004811E2" w:rsidTr="00DA6BC8">
        <w:trPr>
          <w:jc w:val="center"/>
        </w:trPr>
        <w:tc>
          <w:tcPr>
            <w:tcW w:w="924" w:type="dxa"/>
          </w:tcPr>
          <w:p w:rsidR="00CF1BE0" w:rsidRPr="004811E2" w:rsidRDefault="00CF1BE0" w:rsidP="00DA6BC8">
            <w:pPr>
              <w:jc w:val="center"/>
            </w:pPr>
            <w:r w:rsidRPr="004811E2">
              <w:t>11.B</w:t>
            </w:r>
          </w:p>
        </w:tc>
        <w:tc>
          <w:tcPr>
            <w:tcW w:w="924" w:type="dxa"/>
          </w:tcPr>
          <w:p w:rsidR="00CF1BE0" w:rsidRPr="004811E2" w:rsidRDefault="00CF1BE0" w:rsidP="00DA6BC8">
            <w:pPr>
              <w:jc w:val="center"/>
            </w:pPr>
            <w:r w:rsidRPr="004811E2">
              <w:t>12.C</w:t>
            </w:r>
          </w:p>
        </w:tc>
        <w:tc>
          <w:tcPr>
            <w:tcW w:w="924" w:type="dxa"/>
          </w:tcPr>
          <w:p w:rsidR="00CF1BE0" w:rsidRPr="004811E2" w:rsidRDefault="00CF1BE0" w:rsidP="00DA6BC8">
            <w:pPr>
              <w:jc w:val="center"/>
            </w:pPr>
            <w:r w:rsidRPr="004811E2">
              <w:t>13.A</w:t>
            </w:r>
          </w:p>
        </w:tc>
        <w:tc>
          <w:tcPr>
            <w:tcW w:w="924" w:type="dxa"/>
          </w:tcPr>
          <w:p w:rsidR="00CF1BE0" w:rsidRPr="004811E2" w:rsidRDefault="00CF1BE0" w:rsidP="00DA6BC8">
            <w:pPr>
              <w:jc w:val="center"/>
            </w:pPr>
            <w:r w:rsidRPr="004811E2">
              <w:t>14.B</w:t>
            </w:r>
          </w:p>
        </w:tc>
        <w:tc>
          <w:tcPr>
            <w:tcW w:w="924" w:type="dxa"/>
          </w:tcPr>
          <w:p w:rsidR="00CF1BE0" w:rsidRPr="004811E2" w:rsidRDefault="00CF1BE0" w:rsidP="00DA6BC8">
            <w:pPr>
              <w:jc w:val="center"/>
            </w:pPr>
            <w:r w:rsidRPr="004811E2">
              <w:t>15.D</w:t>
            </w:r>
          </w:p>
        </w:tc>
        <w:tc>
          <w:tcPr>
            <w:tcW w:w="924" w:type="dxa"/>
          </w:tcPr>
          <w:p w:rsidR="00CF1BE0" w:rsidRPr="004811E2" w:rsidRDefault="00CF1BE0" w:rsidP="00DA6BC8">
            <w:pPr>
              <w:jc w:val="center"/>
            </w:pPr>
            <w:r w:rsidRPr="004811E2">
              <w:t>16.C</w:t>
            </w:r>
          </w:p>
        </w:tc>
        <w:tc>
          <w:tcPr>
            <w:tcW w:w="924" w:type="dxa"/>
          </w:tcPr>
          <w:p w:rsidR="00CF1BE0" w:rsidRPr="004811E2" w:rsidRDefault="00CF1BE0" w:rsidP="00DA6BC8">
            <w:pPr>
              <w:jc w:val="center"/>
            </w:pPr>
          </w:p>
        </w:tc>
        <w:tc>
          <w:tcPr>
            <w:tcW w:w="925" w:type="dxa"/>
          </w:tcPr>
          <w:p w:rsidR="00CF1BE0" w:rsidRPr="004811E2" w:rsidRDefault="00CF1BE0" w:rsidP="00DA6BC8">
            <w:pPr>
              <w:jc w:val="center"/>
            </w:pPr>
          </w:p>
        </w:tc>
        <w:tc>
          <w:tcPr>
            <w:tcW w:w="925" w:type="dxa"/>
          </w:tcPr>
          <w:p w:rsidR="00CF1BE0" w:rsidRPr="004811E2" w:rsidRDefault="00CF1BE0" w:rsidP="00DA6BC8">
            <w:pPr>
              <w:jc w:val="center"/>
            </w:pPr>
          </w:p>
        </w:tc>
        <w:tc>
          <w:tcPr>
            <w:tcW w:w="925" w:type="dxa"/>
          </w:tcPr>
          <w:p w:rsidR="00CF1BE0" w:rsidRPr="004811E2" w:rsidRDefault="00CF1BE0" w:rsidP="00DA6BC8">
            <w:pPr>
              <w:jc w:val="center"/>
            </w:pPr>
          </w:p>
        </w:tc>
      </w:tr>
    </w:tbl>
    <w:p w:rsidR="00F0433F" w:rsidRDefault="00F0433F" w:rsidP="00E856C1">
      <w:pPr>
        <w:spacing w:before="60" w:after="60"/>
        <w:ind w:left="992"/>
        <w:jc w:val="both"/>
        <w:rPr>
          <w:rFonts w:ascii="Palatino Linotype" w:hAnsi="Palatino Linotype"/>
          <w:b/>
          <w:i/>
          <w:sz w:val="22"/>
          <w:szCs w:val="22"/>
          <w:lang w:val="fr-FR"/>
        </w:rPr>
      </w:pPr>
      <w:r w:rsidRPr="00F0433F">
        <w:rPr>
          <w:rFonts w:ascii="Palatino Linotype" w:hAnsi="Palatino Linotype"/>
          <w:b/>
          <w:i/>
          <w:sz w:val="22"/>
          <w:szCs w:val="22"/>
        </w:rPr>
        <w:t>Nối cột A (Chiến lược) với cột B (Cách thực hiện) sao cho phù hợp? (0,75 đ)</w:t>
      </w:r>
      <w:r w:rsidRPr="00F0433F">
        <w:rPr>
          <w:rFonts w:ascii="Palatino Linotype" w:hAnsi="Palatino Linotype"/>
          <w:b/>
          <w:i/>
          <w:sz w:val="22"/>
          <w:szCs w:val="22"/>
          <w:lang w:val="fr-FR"/>
        </w:rPr>
        <w:t xml:space="preserve">: </w:t>
      </w:r>
    </w:p>
    <w:tbl>
      <w:tblPr>
        <w:tblW w:w="17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9"/>
      </w:tblGrid>
      <w:tr w:rsidR="00F0433F" w:rsidRPr="00CF1BE0" w:rsidTr="00F0433F">
        <w:trPr>
          <w:trHeight w:val="275"/>
          <w:jc w:val="center"/>
        </w:trPr>
        <w:tc>
          <w:tcPr>
            <w:tcW w:w="1799" w:type="dxa"/>
            <w:shd w:val="clear" w:color="auto" w:fill="auto"/>
          </w:tcPr>
          <w:p w:rsidR="00F0433F" w:rsidRPr="00CF1BE0" w:rsidRDefault="00F0433F" w:rsidP="00F0433F">
            <w:pPr>
              <w:rPr>
                <w:rFonts w:ascii="Palatino Linotype" w:hAnsi="Palatino Linotype"/>
                <w:sz w:val="22"/>
                <w:szCs w:val="22"/>
              </w:rPr>
            </w:pPr>
            <w:r w:rsidRPr="00CF1BE0">
              <w:rPr>
                <w:rFonts w:ascii="Palatino Linotype" w:hAnsi="Palatino Linotype"/>
                <w:sz w:val="22"/>
                <w:szCs w:val="22"/>
              </w:rPr>
              <w:t>a +</w:t>
            </w:r>
            <w:r>
              <w:rPr>
                <w:rFonts w:ascii="Palatino Linotype" w:hAnsi="Palatino Linotype"/>
                <w:sz w:val="22"/>
                <w:szCs w:val="22"/>
              </w:rPr>
              <w:t xml:space="preserve"> 2</w:t>
            </w:r>
          </w:p>
        </w:tc>
      </w:tr>
      <w:tr w:rsidR="00F0433F" w:rsidRPr="00CF1BE0" w:rsidTr="00F0433F">
        <w:trPr>
          <w:trHeight w:val="275"/>
          <w:jc w:val="center"/>
        </w:trPr>
        <w:tc>
          <w:tcPr>
            <w:tcW w:w="1799" w:type="dxa"/>
            <w:shd w:val="clear" w:color="auto" w:fill="auto"/>
          </w:tcPr>
          <w:p w:rsidR="00F0433F" w:rsidRPr="00CF1BE0" w:rsidRDefault="00F0433F" w:rsidP="00F0433F">
            <w:pPr>
              <w:rPr>
                <w:rFonts w:ascii="Palatino Linotype" w:hAnsi="Palatino Linotype"/>
                <w:sz w:val="22"/>
                <w:szCs w:val="22"/>
              </w:rPr>
            </w:pPr>
            <w:r w:rsidRPr="00CF1BE0">
              <w:rPr>
                <w:rFonts w:ascii="Palatino Linotype" w:hAnsi="Palatino Linotype"/>
                <w:sz w:val="22"/>
                <w:szCs w:val="22"/>
              </w:rPr>
              <w:t>b +</w:t>
            </w:r>
            <w:r>
              <w:rPr>
                <w:rFonts w:ascii="Palatino Linotype" w:hAnsi="Palatino Linotype"/>
                <w:sz w:val="22"/>
                <w:szCs w:val="22"/>
              </w:rPr>
              <w:t xml:space="preserve"> 3</w:t>
            </w:r>
          </w:p>
        </w:tc>
      </w:tr>
      <w:tr w:rsidR="00F0433F" w:rsidRPr="00CF1BE0" w:rsidTr="00F0433F">
        <w:trPr>
          <w:trHeight w:val="275"/>
          <w:jc w:val="center"/>
        </w:trPr>
        <w:tc>
          <w:tcPr>
            <w:tcW w:w="1799" w:type="dxa"/>
            <w:shd w:val="clear" w:color="auto" w:fill="auto"/>
          </w:tcPr>
          <w:p w:rsidR="00F0433F" w:rsidRPr="00CF1BE0" w:rsidRDefault="00F0433F" w:rsidP="00F0433F">
            <w:pPr>
              <w:rPr>
                <w:rFonts w:ascii="Palatino Linotype" w:hAnsi="Palatino Linotype"/>
                <w:sz w:val="22"/>
                <w:szCs w:val="22"/>
              </w:rPr>
            </w:pPr>
            <w:r w:rsidRPr="00CF1BE0">
              <w:rPr>
                <w:rFonts w:ascii="Palatino Linotype" w:hAnsi="Palatino Linotype"/>
                <w:sz w:val="22"/>
                <w:szCs w:val="22"/>
              </w:rPr>
              <w:t>c +</w:t>
            </w:r>
            <w:r>
              <w:rPr>
                <w:rFonts w:ascii="Palatino Linotype" w:hAnsi="Palatino Linotype"/>
                <w:sz w:val="22"/>
                <w:szCs w:val="22"/>
              </w:rPr>
              <w:t xml:space="preserve"> 1</w:t>
            </w:r>
          </w:p>
        </w:tc>
      </w:tr>
      <w:tr w:rsidR="00F0433F" w:rsidRPr="00CF1BE0" w:rsidTr="00F0433F">
        <w:trPr>
          <w:trHeight w:val="290"/>
          <w:jc w:val="center"/>
        </w:trPr>
        <w:tc>
          <w:tcPr>
            <w:tcW w:w="1799" w:type="dxa"/>
            <w:shd w:val="clear" w:color="auto" w:fill="auto"/>
          </w:tcPr>
          <w:p w:rsidR="00F0433F" w:rsidRPr="00CF1BE0" w:rsidRDefault="00F0433F" w:rsidP="00F0433F">
            <w:pPr>
              <w:rPr>
                <w:rFonts w:ascii="Palatino Linotype" w:hAnsi="Palatino Linotype"/>
                <w:sz w:val="22"/>
                <w:szCs w:val="22"/>
              </w:rPr>
            </w:pPr>
            <w:r w:rsidRPr="00CF1BE0">
              <w:rPr>
                <w:rFonts w:ascii="Palatino Linotype" w:hAnsi="Palatino Linotype"/>
                <w:sz w:val="22"/>
                <w:szCs w:val="22"/>
              </w:rPr>
              <w:t>d +</w:t>
            </w:r>
            <w:r>
              <w:rPr>
                <w:rFonts w:ascii="Palatino Linotype" w:hAnsi="Palatino Linotype"/>
                <w:sz w:val="22"/>
                <w:szCs w:val="22"/>
              </w:rPr>
              <w:t xml:space="preserve"> 5</w:t>
            </w:r>
          </w:p>
        </w:tc>
      </w:tr>
    </w:tbl>
    <w:p w:rsidR="00B84BFA" w:rsidRDefault="00B84BFA" w:rsidP="00F0433F">
      <w:pPr>
        <w:spacing w:before="60" w:after="60"/>
        <w:ind w:left="992"/>
        <w:jc w:val="both"/>
        <w:rPr>
          <w:rFonts w:ascii="Palatino Linotype" w:hAnsi="Palatino Linotype"/>
          <w:b/>
          <w:sz w:val="22"/>
          <w:szCs w:val="22"/>
          <w:lang w:val="fr-FR"/>
        </w:rPr>
      </w:pPr>
    </w:p>
    <w:tbl>
      <w:tblPr>
        <w:tblW w:w="88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200"/>
        <w:gridCol w:w="900"/>
      </w:tblGrid>
      <w:tr w:rsidR="00F0433F" w:rsidRPr="00AB6A47" w:rsidTr="00DA6BC8">
        <w:tc>
          <w:tcPr>
            <w:tcW w:w="720" w:type="dxa"/>
            <w:shd w:val="clear" w:color="auto" w:fill="auto"/>
          </w:tcPr>
          <w:p w:rsidR="00F0433F" w:rsidRPr="00AB6A47" w:rsidRDefault="00F0433F" w:rsidP="00DA6BC8">
            <w:pPr>
              <w:jc w:val="center"/>
              <w:rPr>
                <w:b/>
                <w:sz w:val="26"/>
                <w:szCs w:val="26"/>
              </w:rPr>
            </w:pPr>
            <w:r w:rsidRPr="00AB6A47">
              <w:rPr>
                <w:b/>
                <w:sz w:val="26"/>
                <w:szCs w:val="26"/>
              </w:rPr>
              <w:t>Câu</w:t>
            </w:r>
          </w:p>
        </w:tc>
        <w:tc>
          <w:tcPr>
            <w:tcW w:w="7200" w:type="dxa"/>
            <w:shd w:val="clear" w:color="auto" w:fill="auto"/>
          </w:tcPr>
          <w:p w:rsidR="00F0433F" w:rsidRPr="00AB6A47" w:rsidRDefault="00F0433F" w:rsidP="00DA6BC8">
            <w:pPr>
              <w:jc w:val="center"/>
              <w:rPr>
                <w:b/>
                <w:sz w:val="26"/>
                <w:szCs w:val="26"/>
              </w:rPr>
            </w:pPr>
            <w:r w:rsidRPr="00AB6A47">
              <w:rPr>
                <w:b/>
                <w:sz w:val="26"/>
                <w:szCs w:val="26"/>
              </w:rPr>
              <w:t>Nội dung</w:t>
            </w:r>
          </w:p>
        </w:tc>
        <w:tc>
          <w:tcPr>
            <w:tcW w:w="900" w:type="dxa"/>
            <w:shd w:val="clear" w:color="auto" w:fill="auto"/>
          </w:tcPr>
          <w:p w:rsidR="00F0433F" w:rsidRPr="00AB6A47" w:rsidRDefault="00F0433F" w:rsidP="00DA6BC8">
            <w:pPr>
              <w:jc w:val="center"/>
              <w:rPr>
                <w:b/>
                <w:sz w:val="26"/>
                <w:szCs w:val="26"/>
              </w:rPr>
            </w:pPr>
            <w:r w:rsidRPr="00AB6A47">
              <w:rPr>
                <w:b/>
                <w:sz w:val="26"/>
                <w:szCs w:val="26"/>
              </w:rPr>
              <w:t>Điểm</w:t>
            </w:r>
          </w:p>
        </w:tc>
      </w:tr>
      <w:tr w:rsidR="00F0433F" w:rsidRPr="00AB6A47" w:rsidTr="00DA6BC8">
        <w:tc>
          <w:tcPr>
            <w:tcW w:w="720" w:type="dxa"/>
            <w:shd w:val="clear" w:color="auto" w:fill="auto"/>
          </w:tcPr>
          <w:p w:rsidR="00F0433F" w:rsidRPr="00AB6A47" w:rsidRDefault="00F0433F" w:rsidP="00DA6BC8">
            <w:pPr>
              <w:jc w:val="center"/>
              <w:rPr>
                <w:sz w:val="26"/>
                <w:szCs w:val="26"/>
              </w:rPr>
            </w:pPr>
            <w:r>
              <w:rPr>
                <w:sz w:val="26"/>
                <w:szCs w:val="26"/>
              </w:rPr>
              <w:t>1</w:t>
            </w:r>
          </w:p>
        </w:tc>
        <w:tc>
          <w:tcPr>
            <w:tcW w:w="7200" w:type="dxa"/>
            <w:shd w:val="clear" w:color="auto" w:fill="auto"/>
          </w:tcPr>
          <w:p w:rsidR="00F0433F" w:rsidRPr="00AB6A47" w:rsidRDefault="00F0433F" w:rsidP="00DA6BC8">
            <w:pPr>
              <w:jc w:val="both"/>
              <w:rPr>
                <w:b/>
                <w:sz w:val="26"/>
                <w:szCs w:val="26"/>
              </w:rPr>
            </w:pPr>
            <w:r w:rsidRPr="00AB6A47">
              <w:rPr>
                <w:b/>
                <w:sz w:val="26"/>
                <w:szCs w:val="26"/>
              </w:rPr>
              <w:t xml:space="preserve">  Chiến lược “chiến tranh đặc biệt” của Mỹ (1961-1965 ) ở  miền </w:t>
            </w:r>
            <w:smartTag w:uri="urn:schemas-microsoft-com:office:smarttags" w:element="country-region">
              <w:smartTag w:uri="urn:schemas-microsoft-com:office:smarttags" w:element="place">
                <w:r w:rsidRPr="00AB6A47">
                  <w:rPr>
                    <w:b/>
                    <w:sz w:val="26"/>
                    <w:szCs w:val="26"/>
                  </w:rPr>
                  <w:t>Nam</w:t>
                </w:r>
              </w:smartTag>
            </w:smartTag>
          </w:p>
          <w:p w:rsidR="00F0433F" w:rsidRPr="00AB6A47" w:rsidRDefault="00F0433F" w:rsidP="00DA6BC8">
            <w:pPr>
              <w:jc w:val="both"/>
              <w:rPr>
                <w:sz w:val="26"/>
                <w:szCs w:val="26"/>
              </w:rPr>
            </w:pPr>
            <w:r w:rsidRPr="00AB6A47">
              <w:rPr>
                <w:b/>
                <w:sz w:val="26"/>
                <w:szCs w:val="26"/>
              </w:rPr>
              <w:t xml:space="preserve">- </w:t>
            </w:r>
            <w:r w:rsidRPr="00AB6A47">
              <w:rPr>
                <w:sz w:val="26"/>
                <w:szCs w:val="26"/>
              </w:rPr>
              <w:t>Chiến lược “Chiến tranh đặc biệt” là một chiến lược chiến tranh xâm lược thực dân mới của Mỹ, được tiên hành bằng quân độitay sai, do “ cố vấn” Mỹ chỉ huy, cùng với vũ khí, trang bị kỹ thuật, phương tiện chiến tranh của Mỹ</w:t>
            </w:r>
          </w:p>
          <w:p w:rsidR="00F0433F" w:rsidRPr="00AB6A47" w:rsidRDefault="00F0433F" w:rsidP="00DA6BC8">
            <w:pPr>
              <w:jc w:val="both"/>
              <w:rPr>
                <w:sz w:val="26"/>
                <w:szCs w:val="26"/>
              </w:rPr>
            </w:pPr>
            <w:r w:rsidRPr="00AB6A47">
              <w:rPr>
                <w:sz w:val="26"/>
                <w:szCs w:val="26"/>
              </w:rPr>
              <w:t>- Đực sự hỗ trợ của Mỹ, quân đội Sài Gòn mở các cuộc hành quân càn quét, tiêu diệt lực lượng của ta, tiến hành dồn dân lập “Ấp Chiến lược”, nhằm tách dân khỏi cách mạng, tiến tới bìn định miền Nam.</w:t>
            </w:r>
          </w:p>
          <w:p w:rsidR="00F0433F" w:rsidRPr="00AB6A47" w:rsidRDefault="00F0433F" w:rsidP="00DA6BC8">
            <w:pPr>
              <w:jc w:val="both"/>
              <w:rPr>
                <w:sz w:val="26"/>
                <w:szCs w:val="26"/>
              </w:rPr>
            </w:pPr>
            <w:r w:rsidRPr="00AB6A47">
              <w:rPr>
                <w:sz w:val="26"/>
                <w:szCs w:val="26"/>
              </w:rPr>
              <w:t xml:space="preserve">-Mỹ và chính quyền Sài Gòn còn tiến hành hoạt động phá hoại Miền Bắc, phon tỏa biên giới nhằm ngăn chặn mọi sự chi viện cho miền </w:t>
            </w:r>
            <w:smartTag w:uri="urn:schemas-microsoft-com:office:smarttags" w:element="country-region">
              <w:smartTag w:uri="urn:schemas-microsoft-com:office:smarttags" w:element="place">
                <w:r w:rsidRPr="00AB6A47">
                  <w:rPr>
                    <w:sz w:val="26"/>
                    <w:szCs w:val="26"/>
                  </w:rPr>
                  <w:t>Nam</w:t>
                </w:r>
              </w:smartTag>
            </w:smartTag>
            <w:r w:rsidRPr="00AB6A47">
              <w:rPr>
                <w:sz w:val="26"/>
                <w:szCs w:val="26"/>
              </w:rPr>
              <w:t xml:space="preserve"> </w:t>
            </w:r>
          </w:p>
          <w:p w:rsidR="00F0433F" w:rsidRPr="00AB6A47" w:rsidRDefault="00F0433F" w:rsidP="00DA6BC8">
            <w:pPr>
              <w:jc w:val="both"/>
              <w:rPr>
                <w:b/>
                <w:sz w:val="26"/>
                <w:szCs w:val="26"/>
              </w:rPr>
            </w:pPr>
            <w:r w:rsidRPr="00AB6A47">
              <w:rPr>
                <w:b/>
                <w:sz w:val="26"/>
                <w:szCs w:val="26"/>
              </w:rPr>
              <w:t xml:space="preserve">   Những thắng lợi của quân dân ta ở miền </w:t>
            </w:r>
            <w:smartTag w:uri="urn:schemas-microsoft-com:office:smarttags" w:element="place">
              <w:smartTag w:uri="urn:schemas-microsoft-com:office:smarttags" w:element="country-region">
                <w:r w:rsidRPr="00AB6A47">
                  <w:rPr>
                    <w:b/>
                    <w:sz w:val="26"/>
                    <w:szCs w:val="26"/>
                  </w:rPr>
                  <w:t>Nam</w:t>
                </w:r>
              </w:smartTag>
            </w:smartTag>
            <w:r w:rsidRPr="00AB6A47">
              <w:rPr>
                <w:b/>
                <w:sz w:val="26"/>
                <w:szCs w:val="26"/>
              </w:rPr>
              <w:t xml:space="preserve"> trong chiến đấu chống chiến lược “Chiến tranh đặc biệt” của Mỹ 1961-1965</w:t>
            </w:r>
          </w:p>
          <w:p w:rsidR="00F0433F" w:rsidRPr="00AB6A47" w:rsidRDefault="00F0433F" w:rsidP="00DA6BC8">
            <w:pPr>
              <w:jc w:val="both"/>
              <w:rPr>
                <w:sz w:val="26"/>
                <w:szCs w:val="26"/>
              </w:rPr>
            </w:pPr>
            <w:r w:rsidRPr="00AB6A47">
              <w:rPr>
                <w:sz w:val="26"/>
                <w:szCs w:val="26"/>
              </w:rPr>
              <w:t>- Trên mặt trận chống phá “bình định”, ta và địch đấu tranh giằng co giữa lập và phá “Ấp chiến lược”</w:t>
            </w:r>
          </w:p>
          <w:p w:rsidR="00F0433F" w:rsidRPr="00AB6A47" w:rsidRDefault="00F0433F" w:rsidP="00DA6BC8">
            <w:pPr>
              <w:jc w:val="both"/>
              <w:rPr>
                <w:sz w:val="26"/>
                <w:szCs w:val="26"/>
              </w:rPr>
            </w:pPr>
            <w:r w:rsidRPr="00AB6A47">
              <w:rPr>
                <w:sz w:val="26"/>
                <w:szCs w:val="26"/>
              </w:rPr>
              <w:t>- Trên mặt trận quân sự ta giàng thắng lợi vang dội ở trận Ấp Bắc (Mỹ Tho) ngày 2-1-1963. Thắng lợi này khẳng định quân dân ta có khả năng đánh bại chiến lược “Chiến tranh đặc biệt” của Mỹ, làm dấy lên phong trào “ Thi đua Ấp Bắc, giết giặc lập công”</w:t>
            </w:r>
          </w:p>
          <w:p w:rsidR="00F0433F" w:rsidRPr="00AB6A47" w:rsidRDefault="00F0433F" w:rsidP="00DA6BC8">
            <w:pPr>
              <w:jc w:val="both"/>
              <w:rPr>
                <w:sz w:val="26"/>
                <w:szCs w:val="26"/>
              </w:rPr>
            </w:pPr>
            <w:r w:rsidRPr="00AB6A47">
              <w:rPr>
                <w:sz w:val="26"/>
                <w:szCs w:val="26"/>
              </w:rPr>
              <w:t>- Các cuộc đâu tranh chính trị của tăng ni, Phật tử, của quần chung nhân dân…đã làm cho Mỹ phải làm cuộc đảo chúnh lật đổ chính quyền của anh em Diệm –Nhu (1-11-1963)</w:t>
            </w:r>
          </w:p>
          <w:p w:rsidR="00F0433F" w:rsidRPr="00AB6A47" w:rsidRDefault="00F0433F" w:rsidP="00DA6BC8">
            <w:pPr>
              <w:jc w:val="both"/>
              <w:rPr>
                <w:sz w:val="26"/>
                <w:szCs w:val="26"/>
              </w:rPr>
            </w:pPr>
            <w:r w:rsidRPr="00AB6A47">
              <w:rPr>
                <w:sz w:val="26"/>
                <w:szCs w:val="26"/>
              </w:rPr>
              <w:t>- Với các chiến thắng Bình Giả -Bà Rịa, Ba Gia –Quảng Ngãi, Đồng Xoài – Biên Hòa…trong đông xuân 1964 -1965 trên khắp miền Nam đã làm phá sản chiến lược “Chiến tranh đặc biệt” của đế quốc Mỹ</w:t>
            </w:r>
          </w:p>
          <w:p w:rsidR="00F0433F" w:rsidRPr="00AB6A47" w:rsidRDefault="00F0433F" w:rsidP="00DA6BC8">
            <w:pPr>
              <w:jc w:val="both"/>
              <w:rPr>
                <w:b/>
                <w:sz w:val="26"/>
                <w:szCs w:val="26"/>
              </w:rPr>
            </w:pPr>
          </w:p>
        </w:tc>
        <w:tc>
          <w:tcPr>
            <w:tcW w:w="900" w:type="dxa"/>
            <w:shd w:val="clear" w:color="auto" w:fill="auto"/>
          </w:tcPr>
          <w:p w:rsidR="00F0433F" w:rsidRPr="00AB6A47" w:rsidRDefault="00F0433F" w:rsidP="00DA6BC8">
            <w:pPr>
              <w:jc w:val="center"/>
              <w:rPr>
                <w:sz w:val="26"/>
                <w:szCs w:val="26"/>
              </w:rPr>
            </w:pPr>
            <w:r w:rsidRPr="00AB6A47">
              <w:rPr>
                <w:sz w:val="26"/>
                <w:szCs w:val="26"/>
              </w:rPr>
              <w:t>2,0</w:t>
            </w:r>
          </w:p>
          <w:p w:rsidR="00F0433F" w:rsidRPr="00AB6A47" w:rsidRDefault="00F0433F" w:rsidP="00DA6BC8">
            <w:pPr>
              <w:jc w:val="center"/>
              <w:rPr>
                <w:sz w:val="26"/>
                <w:szCs w:val="26"/>
              </w:rPr>
            </w:pPr>
          </w:p>
          <w:p w:rsidR="00F0433F" w:rsidRPr="00AB6A47" w:rsidRDefault="00F0433F" w:rsidP="00DA6BC8">
            <w:pPr>
              <w:jc w:val="center"/>
              <w:rPr>
                <w:sz w:val="26"/>
                <w:szCs w:val="26"/>
              </w:rPr>
            </w:pPr>
            <w:r w:rsidRPr="00AB6A47">
              <w:rPr>
                <w:sz w:val="26"/>
                <w:szCs w:val="26"/>
              </w:rPr>
              <w:t xml:space="preserve"> </w:t>
            </w:r>
          </w:p>
          <w:p w:rsidR="00F0433F" w:rsidRPr="00AB6A47" w:rsidRDefault="00F0433F" w:rsidP="00DA6BC8">
            <w:pPr>
              <w:jc w:val="center"/>
              <w:rPr>
                <w:sz w:val="26"/>
                <w:szCs w:val="26"/>
              </w:rPr>
            </w:pPr>
          </w:p>
          <w:p w:rsidR="00F0433F" w:rsidRPr="00AB6A47" w:rsidRDefault="00F0433F" w:rsidP="00DA6BC8">
            <w:pPr>
              <w:jc w:val="center"/>
              <w:rPr>
                <w:sz w:val="26"/>
                <w:szCs w:val="26"/>
              </w:rPr>
            </w:pPr>
          </w:p>
          <w:p w:rsidR="00F0433F" w:rsidRPr="00AB6A47" w:rsidRDefault="00F0433F" w:rsidP="00DA6BC8">
            <w:pPr>
              <w:jc w:val="center"/>
              <w:rPr>
                <w:sz w:val="26"/>
                <w:szCs w:val="26"/>
              </w:rPr>
            </w:pPr>
          </w:p>
          <w:p w:rsidR="00F0433F" w:rsidRPr="00AB6A47" w:rsidRDefault="00F0433F" w:rsidP="00DA6BC8">
            <w:pPr>
              <w:jc w:val="center"/>
              <w:rPr>
                <w:sz w:val="26"/>
                <w:szCs w:val="26"/>
              </w:rPr>
            </w:pPr>
          </w:p>
          <w:p w:rsidR="00F0433F" w:rsidRPr="00AB6A47" w:rsidRDefault="00F0433F" w:rsidP="00DA6BC8">
            <w:pPr>
              <w:jc w:val="center"/>
              <w:rPr>
                <w:sz w:val="26"/>
                <w:szCs w:val="26"/>
              </w:rPr>
            </w:pPr>
          </w:p>
          <w:p w:rsidR="00F0433F" w:rsidRPr="00AB6A47" w:rsidRDefault="00F0433F" w:rsidP="00DA6BC8">
            <w:pPr>
              <w:jc w:val="center"/>
              <w:rPr>
                <w:sz w:val="26"/>
                <w:szCs w:val="26"/>
              </w:rPr>
            </w:pPr>
          </w:p>
          <w:p w:rsidR="00F0433F" w:rsidRPr="00AB6A47" w:rsidRDefault="00F0433F" w:rsidP="00DA6BC8">
            <w:pPr>
              <w:jc w:val="center"/>
              <w:rPr>
                <w:sz w:val="26"/>
                <w:szCs w:val="26"/>
              </w:rPr>
            </w:pPr>
          </w:p>
          <w:p w:rsidR="00F0433F" w:rsidRPr="00AB6A47" w:rsidRDefault="00F0433F" w:rsidP="00DA6BC8">
            <w:pPr>
              <w:jc w:val="center"/>
              <w:rPr>
                <w:sz w:val="26"/>
                <w:szCs w:val="26"/>
              </w:rPr>
            </w:pPr>
          </w:p>
          <w:p w:rsidR="00F0433F" w:rsidRPr="00AB6A47" w:rsidRDefault="00F0433F" w:rsidP="00DA6BC8">
            <w:pPr>
              <w:rPr>
                <w:sz w:val="26"/>
                <w:szCs w:val="26"/>
              </w:rPr>
            </w:pPr>
          </w:p>
          <w:p w:rsidR="00F0433F" w:rsidRPr="00AB6A47" w:rsidRDefault="00F0433F" w:rsidP="00DA6BC8">
            <w:pPr>
              <w:jc w:val="center"/>
              <w:rPr>
                <w:sz w:val="26"/>
                <w:szCs w:val="26"/>
              </w:rPr>
            </w:pPr>
            <w:r w:rsidRPr="00AB6A47">
              <w:rPr>
                <w:sz w:val="26"/>
                <w:szCs w:val="26"/>
              </w:rPr>
              <w:t>2,0</w:t>
            </w:r>
          </w:p>
        </w:tc>
      </w:tr>
      <w:tr w:rsidR="00F0433F" w:rsidRPr="00AB6A47" w:rsidTr="00DA6BC8">
        <w:tc>
          <w:tcPr>
            <w:tcW w:w="720" w:type="dxa"/>
            <w:shd w:val="clear" w:color="auto" w:fill="auto"/>
          </w:tcPr>
          <w:p w:rsidR="00F0433F" w:rsidRPr="00AB6A47" w:rsidRDefault="00F0433F" w:rsidP="00DA6BC8">
            <w:pPr>
              <w:jc w:val="center"/>
              <w:rPr>
                <w:sz w:val="26"/>
                <w:szCs w:val="26"/>
              </w:rPr>
            </w:pPr>
            <w:r>
              <w:rPr>
                <w:sz w:val="26"/>
                <w:szCs w:val="26"/>
              </w:rPr>
              <w:t>2</w:t>
            </w:r>
          </w:p>
        </w:tc>
        <w:tc>
          <w:tcPr>
            <w:tcW w:w="7200" w:type="dxa"/>
            <w:shd w:val="clear" w:color="auto" w:fill="auto"/>
          </w:tcPr>
          <w:p w:rsidR="00F0433F" w:rsidRPr="00AB6A47" w:rsidRDefault="00F0433F" w:rsidP="00DA6BC8">
            <w:pPr>
              <w:tabs>
                <w:tab w:val="center" w:pos="5423"/>
              </w:tabs>
              <w:jc w:val="both"/>
              <w:rPr>
                <w:b/>
                <w:sz w:val="26"/>
                <w:szCs w:val="26"/>
              </w:rPr>
            </w:pPr>
            <w:r w:rsidRPr="00AB6A47">
              <w:rPr>
                <w:sz w:val="26"/>
                <w:szCs w:val="26"/>
              </w:rPr>
              <w:t xml:space="preserve">     </w:t>
            </w:r>
            <w:r w:rsidRPr="00AB6A47">
              <w:rPr>
                <w:b/>
                <w:sz w:val="26"/>
                <w:szCs w:val="26"/>
              </w:rPr>
              <w:t xml:space="preserve">Mỹ chuyển sang thực hiện chiến lược “Chiến tranh cục bộ” ở miền </w:t>
            </w:r>
            <w:smartTag w:uri="urn:schemas-microsoft-com:office:smarttags" w:element="country-region">
              <w:smartTag w:uri="urn:schemas-microsoft-com:office:smarttags" w:element="place">
                <w:r w:rsidRPr="00AB6A47">
                  <w:rPr>
                    <w:b/>
                    <w:sz w:val="26"/>
                    <w:szCs w:val="26"/>
                  </w:rPr>
                  <w:t>Nam</w:t>
                </w:r>
              </w:smartTag>
            </w:smartTag>
            <w:r w:rsidRPr="00AB6A47">
              <w:rPr>
                <w:b/>
                <w:sz w:val="26"/>
                <w:szCs w:val="26"/>
              </w:rPr>
              <w:t>, vì:</w:t>
            </w:r>
          </w:p>
          <w:p w:rsidR="00F0433F" w:rsidRPr="00AB6A47" w:rsidRDefault="00F0433F" w:rsidP="00DA6BC8">
            <w:pPr>
              <w:jc w:val="both"/>
              <w:rPr>
                <w:sz w:val="26"/>
                <w:szCs w:val="26"/>
              </w:rPr>
            </w:pPr>
            <w:r w:rsidRPr="00AB6A47">
              <w:rPr>
                <w:sz w:val="26"/>
                <w:szCs w:val="26"/>
              </w:rPr>
              <w:t>- Với chiến thắng Bình Giả (Bà Rịa), Ba Gia (Quảng Ngãi), Đồng Xoài (Biên Hòa) trong Đông- Xuân 1964-1965, quân dân miền Nam đã làm phá sản về cơ bản chiến lược “chiến tranh đặc biệt” của Mỹ</w:t>
            </w:r>
          </w:p>
          <w:p w:rsidR="00F0433F" w:rsidRPr="00AB6A47" w:rsidRDefault="00F0433F" w:rsidP="00DA6BC8">
            <w:pPr>
              <w:jc w:val="both"/>
              <w:rPr>
                <w:sz w:val="26"/>
                <w:szCs w:val="26"/>
              </w:rPr>
            </w:pPr>
            <w:r w:rsidRPr="00AB6A47">
              <w:rPr>
                <w:sz w:val="26"/>
                <w:szCs w:val="26"/>
              </w:rPr>
              <w:t>- Để cứu vãn nguy cơ bị phá sản hoàn toàn của chiến lược “ Chiến tranh đặc biệt”, Mỹ liền chuyển sang chiến lược “Chiến tranh cục bộ” ở miền Nam và mở rộng chiến tranh phá hoại ra miền Bắc bằng hải quân và không quân.</w:t>
            </w:r>
          </w:p>
          <w:p w:rsidR="00F0433F" w:rsidRPr="00AB6A47" w:rsidRDefault="00F0433F" w:rsidP="00DA6BC8">
            <w:pPr>
              <w:jc w:val="both"/>
              <w:rPr>
                <w:sz w:val="26"/>
                <w:szCs w:val="26"/>
              </w:rPr>
            </w:pPr>
          </w:p>
        </w:tc>
        <w:tc>
          <w:tcPr>
            <w:tcW w:w="900" w:type="dxa"/>
            <w:shd w:val="clear" w:color="auto" w:fill="auto"/>
          </w:tcPr>
          <w:p w:rsidR="00F0433F" w:rsidRPr="00AB6A47" w:rsidRDefault="00F0433F" w:rsidP="00DA6BC8">
            <w:pPr>
              <w:jc w:val="center"/>
              <w:rPr>
                <w:sz w:val="26"/>
                <w:szCs w:val="26"/>
              </w:rPr>
            </w:pPr>
            <w:r w:rsidRPr="00AB6A47">
              <w:rPr>
                <w:sz w:val="26"/>
                <w:szCs w:val="26"/>
              </w:rPr>
              <w:t>2,0</w:t>
            </w:r>
          </w:p>
          <w:p w:rsidR="00F0433F" w:rsidRPr="00AB6A47" w:rsidRDefault="00F0433F" w:rsidP="00DA6BC8">
            <w:pPr>
              <w:jc w:val="center"/>
              <w:rPr>
                <w:sz w:val="26"/>
                <w:szCs w:val="26"/>
              </w:rPr>
            </w:pPr>
          </w:p>
          <w:p w:rsidR="00F0433F" w:rsidRPr="00AB6A47" w:rsidRDefault="00F0433F" w:rsidP="00DA6BC8">
            <w:pPr>
              <w:jc w:val="center"/>
              <w:rPr>
                <w:sz w:val="26"/>
                <w:szCs w:val="26"/>
              </w:rPr>
            </w:pPr>
          </w:p>
          <w:p w:rsidR="00F0433F" w:rsidRPr="00AB6A47" w:rsidRDefault="00F0433F" w:rsidP="00DA6BC8">
            <w:pPr>
              <w:jc w:val="center"/>
              <w:rPr>
                <w:sz w:val="26"/>
                <w:szCs w:val="26"/>
              </w:rPr>
            </w:pPr>
          </w:p>
          <w:p w:rsidR="00F0433F" w:rsidRPr="00AB6A47" w:rsidRDefault="00F0433F" w:rsidP="00DA6BC8">
            <w:pPr>
              <w:jc w:val="center"/>
              <w:rPr>
                <w:sz w:val="26"/>
                <w:szCs w:val="26"/>
              </w:rPr>
            </w:pPr>
          </w:p>
          <w:p w:rsidR="00F0433F" w:rsidRPr="00AB6A47" w:rsidRDefault="00F0433F" w:rsidP="00DA6BC8">
            <w:pPr>
              <w:jc w:val="center"/>
              <w:rPr>
                <w:sz w:val="26"/>
                <w:szCs w:val="26"/>
              </w:rPr>
            </w:pPr>
          </w:p>
          <w:p w:rsidR="00F0433F" w:rsidRPr="00AB6A47" w:rsidRDefault="00F0433F" w:rsidP="00DA6BC8">
            <w:pPr>
              <w:jc w:val="center"/>
              <w:rPr>
                <w:sz w:val="26"/>
                <w:szCs w:val="26"/>
              </w:rPr>
            </w:pPr>
          </w:p>
          <w:p w:rsidR="00F0433F" w:rsidRPr="00AB6A47" w:rsidRDefault="00F0433F" w:rsidP="00DA6BC8">
            <w:pPr>
              <w:jc w:val="center"/>
              <w:rPr>
                <w:sz w:val="26"/>
                <w:szCs w:val="26"/>
              </w:rPr>
            </w:pPr>
          </w:p>
          <w:p w:rsidR="00F0433F" w:rsidRPr="00AB6A47" w:rsidRDefault="00F0433F" w:rsidP="00DA6BC8">
            <w:pPr>
              <w:rPr>
                <w:sz w:val="26"/>
                <w:szCs w:val="26"/>
              </w:rPr>
            </w:pPr>
          </w:p>
        </w:tc>
      </w:tr>
      <w:tr w:rsidR="00F0433F" w:rsidRPr="00AB6A47" w:rsidTr="00DA6BC8">
        <w:tc>
          <w:tcPr>
            <w:tcW w:w="720" w:type="dxa"/>
            <w:shd w:val="clear" w:color="auto" w:fill="auto"/>
          </w:tcPr>
          <w:p w:rsidR="00F0433F" w:rsidRPr="00AB6A47" w:rsidRDefault="00F0433F" w:rsidP="00DA6BC8">
            <w:pPr>
              <w:jc w:val="center"/>
              <w:rPr>
                <w:sz w:val="26"/>
                <w:szCs w:val="26"/>
              </w:rPr>
            </w:pPr>
            <w:r>
              <w:rPr>
                <w:sz w:val="26"/>
                <w:szCs w:val="26"/>
              </w:rPr>
              <w:t>3</w:t>
            </w:r>
          </w:p>
        </w:tc>
        <w:tc>
          <w:tcPr>
            <w:tcW w:w="7200" w:type="dxa"/>
            <w:shd w:val="clear" w:color="auto" w:fill="auto"/>
          </w:tcPr>
          <w:p w:rsidR="00F0433F" w:rsidRPr="00AB6A47" w:rsidRDefault="00F0433F" w:rsidP="00DA6BC8">
            <w:pPr>
              <w:jc w:val="both"/>
              <w:rPr>
                <w:b/>
                <w:sz w:val="26"/>
                <w:szCs w:val="26"/>
              </w:rPr>
            </w:pPr>
            <w:r w:rsidRPr="00AB6A47">
              <w:rPr>
                <w:sz w:val="26"/>
                <w:szCs w:val="26"/>
              </w:rPr>
              <w:t xml:space="preserve">      </w:t>
            </w:r>
            <w:r w:rsidRPr="00AB6A47">
              <w:rPr>
                <w:b/>
                <w:sz w:val="26"/>
                <w:szCs w:val="26"/>
              </w:rPr>
              <w:t xml:space="preserve">Mỹ tiến hành chiến tranh phá hoại miền Bắc lần thứ nhất ( </w:t>
            </w:r>
            <w:r w:rsidRPr="00AB6A47">
              <w:rPr>
                <w:b/>
                <w:sz w:val="26"/>
                <w:szCs w:val="26"/>
              </w:rPr>
              <w:lastRenderedPageBreak/>
              <w:t>7-2-1965), vì:</w:t>
            </w:r>
          </w:p>
          <w:p w:rsidR="00F0433F" w:rsidRPr="00AB6A47" w:rsidRDefault="00F0433F" w:rsidP="00DA6BC8">
            <w:pPr>
              <w:jc w:val="both"/>
              <w:rPr>
                <w:sz w:val="26"/>
                <w:szCs w:val="26"/>
              </w:rPr>
            </w:pPr>
            <w:r w:rsidRPr="00AB6A47">
              <w:rPr>
                <w:b/>
                <w:sz w:val="26"/>
                <w:szCs w:val="26"/>
              </w:rPr>
              <w:t xml:space="preserve">    </w:t>
            </w:r>
            <w:r w:rsidRPr="00AB6A47">
              <w:rPr>
                <w:sz w:val="26"/>
                <w:szCs w:val="26"/>
              </w:rPr>
              <w:t xml:space="preserve">Do thất bại trong chiến lược “chiến tranh đặc biệt”(1951-1965) đồng thời để hỗ trợ cho chiến luợc “chiến tranh cục bộ” (1965-1968) ở miền </w:t>
            </w:r>
            <w:smartTag w:uri="urn:schemas-microsoft-com:office:smarttags" w:element="place">
              <w:smartTag w:uri="urn:schemas-microsoft-com:office:smarttags" w:element="country-region">
                <w:r w:rsidRPr="00AB6A47">
                  <w:rPr>
                    <w:sz w:val="26"/>
                    <w:szCs w:val="26"/>
                  </w:rPr>
                  <w:t>Nam</w:t>
                </w:r>
              </w:smartTag>
            </w:smartTag>
            <w:r w:rsidRPr="00AB6A47">
              <w:rPr>
                <w:sz w:val="26"/>
                <w:szCs w:val="26"/>
              </w:rPr>
              <w:t>, Mỹ mở rộng chiến tranh phá hoại miền Bắc bằng không quân và hải quân.</w:t>
            </w:r>
          </w:p>
          <w:p w:rsidR="00F0433F" w:rsidRPr="00AB6A47" w:rsidRDefault="00F0433F" w:rsidP="00DA6BC8">
            <w:pPr>
              <w:pStyle w:val="Header"/>
              <w:tabs>
                <w:tab w:val="clear" w:pos="4320"/>
                <w:tab w:val="clear" w:pos="8640"/>
              </w:tabs>
              <w:jc w:val="both"/>
              <w:rPr>
                <w:sz w:val="26"/>
                <w:szCs w:val="26"/>
              </w:rPr>
            </w:pPr>
          </w:p>
        </w:tc>
        <w:tc>
          <w:tcPr>
            <w:tcW w:w="900" w:type="dxa"/>
            <w:shd w:val="clear" w:color="auto" w:fill="auto"/>
          </w:tcPr>
          <w:p w:rsidR="00F0433F" w:rsidRPr="00AB6A47" w:rsidRDefault="00F0433F" w:rsidP="00DA6BC8">
            <w:pPr>
              <w:jc w:val="center"/>
              <w:rPr>
                <w:sz w:val="26"/>
                <w:szCs w:val="26"/>
              </w:rPr>
            </w:pPr>
            <w:r w:rsidRPr="00AB6A47">
              <w:rPr>
                <w:sz w:val="26"/>
                <w:szCs w:val="26"/>
              </w:rPr>
              <w:lastRenderedPageBreak/>
              <w:t>1,0</w:t>
            </w:r>
          </w:p>
          <w:p w:rsidR="00F0433F" w:rsidRPr="00AB6A47" w:rsidRDefault="00F0433F" w:rsidP="00DA6BC8">
            <w:pPr>
              <w:jc w:val="center"/>
              <w:rPr>
                <w:sz w:val="26"/>
                <w:szCs w:val="26"/>
              </w:rPr>
            </w:pPr>
          </w:p>
          <w:p w:rsidR="00F0433F" w:rsidRPr="00AB6A47" w:rsidRDefault="00F0433F" w:rsidP="00DA6BC8">
            <w:pPr>
              <w:jc w:val="center"/>
              <w:rPr>
                <w:sz w:val="26"/>
                <w:szCs w:val="26"/>
              </w:rPr>
            </w:pPr>
          </w:p>
          <w:p w:rsidR="00F0433F" w:rsidRPr="00AB6A47" w:rsidRDefault="00F0433F" w:rsidP="00DA6BC8">
            <w:pPr>
              <w:rPr>
                <w:sz w:val="26"/>
                <w:szCs w:val="26"/>
              </w:rPr>
            </w:pPr>
          </w:p>
        </w:tc>
      </w:tr>
      <w:tr w:rsidR="00F0433F" w:rsidRPr="00AB6A47" w:rsidTr="00DA6BC8">
        <w:tc>
          <w:tcPr>
            <w:tcW w:w="720" w:type="dxa"/>
            <w:shd w:val="clear" w:color="auto" w:fill="auto"/>
          </w:tcPr>
          <w:p w:rsidR="00F0433F" w:rsidRPr="00AB6A47" w:rsidRDefault="00F0433F" w:rsidP="00DA6BC8">
            <w:pPr>
              <w:jc w:val="center"/>
              <w:rPr>
                <w:sz w:val="26"/>
                <w:szCs w:val="26"/>
              </w:rPr>
            </w:pPr>
            <w:r>
              <w:rPr>
                <w:sz w:val="26"/>
                <w:szCs w:val="26"/>
              </w:rPr>
              <w:lastRenderedPageBreak/>
              <w:t>4</w:t>
            </w:r>
          </w:p>
        </w:tc>
        <w:tc>
          <w:tcPr>
            <w:tcW w:w="7200" w:type="dxa"/>
            <w:shd w:val="clear" w:color="auto" w:fill="auto"/>
          </w:tcPr>
          <w:p w:rsidR="00F0433F" w:rsidRPr="00AB6A47" w:rsidRDefault="00F0433F" w:rsidP="00DA6BC8">
            <w:pPr>
              <w:jc w:val="both"/>
              <w:rPr>
                <w:b/>
                <w:sz w:val="26"/>
                <w:szCs w:val="26"/>
              </w:rPr>
            </w:pPr>
            <w:r w:rsidRPr="00AB6A47">
              <w:rPr>
                <w:b/>
                <w:sz w:val="26"/>
                <w:szCs w:val="26"/>
              </w:rPr>
              <w:t xml:space="preserve">   Nhận xét trận “Điện Biên Phủ trên không” từ 18 đến 29-12-1972.</w:t>
            </w:r>
          </w:p>
          <w:p w:rsidR="00F0433F" w:rsidRPr="00AB6A47" w:rsidRDefault="00F0433F" w:rsidP="00DA6BC8">
            <w:pPr>
              <w:pStyle w:val="ListParagraph"/>
              <w:spacing w:line="240" w:lineRule="auto"/>
              <w:ind w:left="0"/>
              <w:rPr>
                <w:szCs w:val="26"/>
              </w:rPr>
            </w:pPr>
            <w:r w:rsidRPr="00AB6A47">
              <w:rPr>
                <w:szCs w:val="26"/>
              </w:rPr>
              <w:t>- Trận “Điện Biên Phủ trên không”: Mĩ muốn dùng sức mạnh quân sự giành thắng lợi quân sự quyết định trên chiến trường để có thắng lợi trên bàn đàm phán (đấu tranh ngoại giao) với ta.</w:t>
            </w:r>
          </w:p>
          <w:p w:rsidR="00F0433F" w:rsidRPr="00AB6A47" w:rsidRDefault="00F0433F" w:rsidP="00DA6BC8">
            <w:pPr>
              <w:pStyle w:val="Header"/>
              <w:tabs>
                <w:tab w:val="clear" w:pos="4320"/>
                <w:tab w:val="clear" w:pos="8640"/>
              </w:tabs>
              <w:jc w:val="both"/>
              <w:rPr>
                <w:sz w:val="26"/>
                <w:szCs w:val="26"/>
              </w:rPr>
            </w:pPr>
            <w:r w:rsidRPr="00AB6A47">
              <w:rPr>
                <w:sz w:val="26"/>
                <w:szCs w:val="26"/>
              </w:rPr>
              <w:t xml:space="preserve">- Mĩ đã hoàn toàn thất bại, “Điện Biên Phủ trên không” là trận thắng quyết định của ta, đã buộc Mĩ phải trở lại Hội nghị Pa-ri và kí kết Hiệp định Pa-ri về chấm dứt chiến tranh lập lại hòa bình ở Việt </w:t>
            </w:r>
            <w:smartTag w:uri="urn:schemas-microsoft-com:office:smarttags" w:element="country-region">
              <w:smartTag w:uri="urn:schemas-microsoft-com:office:smarttags" w:element="place">
                <w:r w:rsidRPr="00AB6A47">
                  <w:rPr>
                    <w:sz w:val="26"/>
                    <w:szCs w:val="26"/>
                  </w:rPr>
                  <w:t>Nam</w:t>
                </w:r>
              </w:smartTag>
            </w:smartTag>
            <w:r w:rsidRPr="00AB6A47">
              <w:rPr>
                <w:sz w:val="26"/>
                <w:szCs w:val="26"/>
              </w:rPr>
              <w:t>. (27-1-1972)</w:t>
            </w:r>
          </w:p>
          <w:p w:rsidR="00F0433F" w:rsidRPr="00AB6A47" w:rsidRDefault="00F0433F" w:rsidP="00DA6BC8">
            <w:pPr>
              <w:pStyle w:val="Header"/>
              <w:tabs>
                <w:tab w:val="clear" w:pos="4320"/>
                <w:tab w:val="clear" w:pos="8640"/>
              </w:tabs>
              <w:jc w:val="both"/>
              <w:rPr>
                <w:sz w:val="26"/>
                <w:szCs w:val="26"/>
              </w:rPr>
            </w:pPr>
          </w:p>
        </w:tc>
        <w:tc>
          <w:tcPr>
            <w:tcW w:w="900" w:type="dxa"/>
            <w:shd w:val="clear" w:color="auto" w:fill="auto"/>
          </w:tcPr>
          <w:p w:rsidR="00F0433F" w:rsidRPr="00AB6A47" w:rsidRDefault="00F0433F" w:rsidP="00DA6BC8">
            <w:pPr>
              <w:jc w:val="center"/>
              <w:rPr>
                <w:sz w:val="26"/>
                <w:szCs w:val="26"/>
              </w:rPr>
            </w:pPr>
            <w:r w:rsidRPr="00AB6A47">
              <w:rPr>
                <w:sz w:val="26"/>
                <w:szCs w:val="26"/>
              </w:rPr>
              <w:t>2.0</w:t>
            </w:r>
          </w:p>
          <w:p w:rsidR="00F0433F" w:rsidRPr="00AB6A47" w:rsidRDefault="00F0433F" w:rsidP="00DA6BC8">
            <w:pPr>
              <w:jc w:val="center"/>
              <w:rPr>
                <w:sz w:val="26"/>
                <w:szCs w:val="26"/>
              </w:rPr>
            </w:pPr>
          </w:p>
          <w:p w:rsidR="00F0433F" w:rsidRPr="00AB6A47" w:rsidRDefault="00F0433F" w:rsidP="00DA6BC8">
            <w:pPr>
              <w:rPr>
                <w:sz w:val="26"/>
                <w:szCs w:val="26"/>
              </w:rPr>
            </w:pPr>
          </w:p>
          <w:p w:rsidR="00F0433F" w:rsidRPr="00AB6A47" w:rsidRDefault="00F0433F" w:rsidP="00DA6BC8">
            <w:pPr>
              <w:jc w:val="center"/>
              <w:rPr>
                <w:sz w:val="26"/>
                <w:szCs w:val="26"/>
              </w:rPr>
            </w:pPr>
          </w:p>
          <w:p w:rsidR="00F0433F" w:rsidRPr="00AB6A47" w:rsidRDefault="00F0433F" w:rsidP="00DA6BC8">
            <w:pPr>
              <w:jc w:val="center"/>
              <w:rPr>
                <w:sz w:val="26"/>
                <w:szCs w:val="26"/>
              </w:rPr>
            </w:pPr>
          </w:p>
          <w:p w:rsidR="00F0433F" w:rsidRPr="00AB6A47" w:rsidRDefault="00F0433F" w:rsidP="00DA6BC8">
            <w:pPr>
              <w:jc w:val="center"/>
              <w:rPr>
                <w:sz w:val="26"/>
                <w:szCs w:val="26"/>
              </w:rPr>
            </w:pPr>
          </w:p>
          <w:p w:rsidR="00F0433F" w:rsidRPr="00AB6A47" w:rsidRDefault="00F0433F" w:rsidP="00DA6BC8">
            <w:pPr>
              <w:jc w:val="center"/>
              <w:rPr>
                <w:sz w:val="26"/>
                <w:szCs w:val="26"/>
              </w:rPr>
            </w:pPr>
          </w:p>
        </w:tc>
      </w:tr>
    </w:tbl>
    <w:p w:rsidR="00F0433F" w:rsidRPr="00F0433F" w:rsidRDefault="00F0433F" w:rsidP="00F0433F">
      <w:pPr>
        <w:spacing w:before="60" w:after="60"/>
        <w:ind w:left="992"/>
        <w:jc w:val="both"/>
        <w:rPr>
          <w:rFonts w:ascii="Palatino Linotype" w:hAnsi="Palatino Linotype"/>
          <w:b/>
          <w:sz w:val="22"/>
          <w:szCs w:val="22"/>
          <w:lang w:val="fr-FR"/>
        </w:rPr>
      </w:pPr>
    </w:p>
    <w:sectPr w:rsidR="00F0433F" w:rsidRPr="00F0433F" w:rsidSect="00D6013D">
      <w:type w:val="continuous"/>
      <w:pgSz w:w="11907" w:h="16840" w:code="9"/>
      <w:pgMar w:top="432" w:right="432" w:bottom="432" w:left="720" w:header="346" w:footer="34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1C06" w:rsidRDefault="00B21C06">
      <w:r>
        <w:separator/>
      </w:r>
    </w:p>
  </w:endnote>
  <w:endnote w:type="continuationSeparator" w:id="0">
    <w:p w:rsidR="00B21C06" w:rsidRDefault="00B21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2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1C06" w:rsidRDefault="00B21C06">
      <w:r>
        <w:separator/>
      </w:r>
    </w:p>
  </w:footnote>
  <w:footnote w:type="continuationSeparator" w:id="0">
    <w:p w:rsidR="00B21C06" w:rsidRDefault="00B21C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AB4180"/>
    <w:multiLevelType w:val="hybridMultilevel"/>
    <w:tmpl w:val="72F8EDB2"/>
    <w:lvl w:ilvl="0" w:tplc="3788D2BE">
      <w:start w:val="1"/>
      <w:numFmt w:val="decimal"/>
      <w:lvlRestart w:val="0"/>
      <w:lvlText w:val="Câu %1:"/>
      <w:lvlJc w:val="left"/>
      <w:pPr>
        <w:ind w:left="992" w:hanging="992"/>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6A78F1"/>
    <w:multiLevelType w:val="hybridMultilevel"/>
    <w:tmpl w:val="81E01110"/>
    <w:lvl w:ilvl="0" w:tplc="3788D2BE">
      <w:start w:val="1"/>
      <w:numFmt w:val="decimal"/>
      <w:lvlRestart w:val="0"/>
      <w:lvlText w:val="Câu %1:"/>
      <w:lvlJc w:val="left"/>
      <w:pPr>
        <w:ind w:left="992" w:hanging="992"/>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EB7213"/>
    <w:multiLevelType w:val="hybridMultilevel"/>
    <w:tmpl w:val="81507D02"/>
    <w:lvl w:ilvl="0" w:tplc="159099FE">
      <w:start w:val="1"/>
      <w:numFmt w:val="decimal"/>
      <w:lvlText w:val=" Câu %1."/>
      <w:lvlJc w:val="left"/>
      <w:pPr>
        <w:ind w:left="720" w:hanging="360"/>
      </w:pPr>
      <w:rPr>
        <w:rFonts w:hint="default"/>
        <w:b/>
        <w:color w:val="000099"/>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
    <w:nsid w:val="23AF315D"/>
    <w:multiLevelType w:val="hybridMultilevel"/>
    <w:tmpl w:val="B00097D0"/>
    <w:lvl w:ilvl="0" w:tplc="23F862AC">
      <w:start w:val="1"/>
      <w:numFmt w:val="decimal"/>
      <w:lvlRestart w:val="0"/>
      <w:lvlText w:val="Câu %1:"/>
      <w:lvlJc w:val="left"/>
      <w:pPr>
        <w:ind w:left="992" w:hanging="992"/>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27C0280"/>
    <w:multiLevelType w:val="hybridMultilevel"/>
    <w:tmpl w:val="565EB296"/>
    <w:lvl w:ilvl="0" w:tplc="3788D2BE">
      <w:start w:val="1"/>
      <w:numFmt w:val="decimal"/>
      <w:lvlRestart w:val="0"/>
      <w:lvlText w:val="Câu %1:"/>
      <w:lvlJc w:val="left"/>
      <w:pPr>
        <w:ind w:left="992" w:hanging="992"/>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944BBB"/>
    <w:multiLevelType w:val="hybridMultilevel"/>
    <w:tmpl w:val="1D9C6E6C"/>
    <w:lvl w:ilvl="0" w:tplc="0384626C">
      <w:start w:val="1"/>
      <w:numFmt w:val="lowerLetter"/>
      <w:lvlText w:val="%1)"/>
      <w:lvlJc w:val="left"/>
      <w:pPr>
        <w:tabs>
          <w:tab w:val="num" w:pos="1080"/>
        </w:tabs>
        <w:ind w:left="1080" w:hanging="360"/>
      </w:pPr>
      <w:rPr>
        <w:rFonts w:ascii=".VnTime" w:hAnsi=".VnTime" w:hint="default"/>
      </w:rPr>
    </w:lvl>
    <w:lvl w:ilvl="1" w:tplc="042A0019" w:tentative="1">
      <w:start w:val="1"/>
      <w:numFmt w:val="lowerLetter"/>
      <w:lvlText w:val="%2."/>
      <w:lvlJc w:val="left"/>
      <w:pPr>
        <w:tabs>
          <w:tab w:val="num" w:pos="1800"/>
        </w:tabs>
        <w:ind w:left="1800" w:hanging="360"/>
      </w:pPr>
    </w:lvl>
    <w:lvl w:ilvl="2" w:tplc="042A001B" w:tentative="1">
      <w:start w:val="1"/>
      <w:numFmt w:val="lowerRoman"/>
      <w:lvlText w:val="%3."/>
      <w:lvlJc w:val="right"/>
      <w:pPr>
        <w:tabs>
          <w:tab w:val="num" w:pos="2520"/>
        </w:tabs>
        <w:ind w:left="2520" w:hanging="180"/>
      </w:pPr>
    </w:lvl>
    <w:lvl w:ilvl="3" w:tplc="042A000F" w:tentative="1">
      <w:start w:val="1"/>
      <w:numFmt w:val="decimal"/>
      <w:lvlText w:val="%4."/>
      <w:lvlJc w:val="left"/>
      <w:pPr>
        <w:tabs>
          <w:tab w:val="num" w:pos="3240"/>
        </w:tabs>
        <w:ind w:left="3240" w:hanging="360"/>
      </w:pPr>
    </w:lvl>
    <w:lvl w:ilvl="4" w:tplc="042A0019" w:tentative="1">
      <w:start w:val="1"/>
      <w:numFmt w:val="lowerLetter"/>
      <w:lvlText w:val="%5."/>
      <w:lvlJc w:val="left"/>
      <w:pPr>
        <w:tabs>
          <w:tab w:val="num" w:pos="3960"/>
        </w:tabs>
        <w:ind w:left="3960" w:hanging="360"/>
      </w:pPr>
    </w:lvl>
    <w:lvl w:ilvl="5" w:tplc="042A001B" w:tentative="1">
      <w:start w:val="1"/>
      <w:numFmt w:val="lowerRoman"/>
      <w:lvlText w:val="%6."/>
      <w:lvlJc w:val="right"/>
      <w:pPr>
        <w:tabs>
          <w:tab w:val="num" w:pos="4680"/>
        </w:tabs>
        <w:ind w:left="4680" w:hanging="180"/>
      </w:pPr>
    </w:lvl>
    <w:lvl w:ilvl="6" w:tplc="042A000F" w:tentative="1">
      <w:start w:val="1"/>
      <w:numFmt w:val="decimal"/>
      <w:lvlText w:val="%7."/>
      <w:lvlJc w:val="left"/>
      <w:pPr>
        <w:tabs>
          <w:tab w:val="num" w:pos="5400"/>
        </w:tabs>
        <w:ind w:left="5400" w:hanging="360"/>
      </w:pPr>
    </w:lvl>
    <w:lvl w:ilvl="7" w:tplc="042A0019" w:tentative="1">
      <w:start w:val="1"/>
      <w:numFmt w:val="lowerLetter"/>
      <w:lvlText w:val="%8."/>
      <w:lvlJc w:val="left"/>
      <w:pPr>
        <w:tabs>
          <w:tab w:val="num" w:pos="6120"/>
        </w:tabs>
        <w:ind w:left="6120" w:hanging="360"/>
      </w:pPr>
    </w:lvl>
    <w:lvl w:ilvl="8" w:tplc="042A001B" w:tentative="1">
      <w:start w:val="1"/>
      <w:numFmt w:val="lowerRoman"/>
      <w:lvlText w:val="%9."/>
      <w:lvlJc w:val="right"/>
      <w:pPr>
        <w:tabs>
          <w:tab w:val="num" w:pos="6840"/>
        </w:tabs>
        <w:ind w:left="6840" w:hanging="180"/>
      </w:pPr>
    </w:lvl>
  </w:abstractNum>
  <w:abstractNum w:abstractNumId="6">
    <w:nsid w:val="52781F7F"/>
    <w:multiLevelType w:val="hybridMultilevel"/>
    <w:tmpl w:val="741CF456"/>
    <w:lvl w:ilvl="0" w:tplc="6D3E4282">
      <w:start w:val="1"/>
      <w:numFmt w:val="decimal"/>
      <w:lvlRestart w:val="0"/>
      <w:lvlText w:val="Câu %1:"/>
      <w:lvlJc w:val="left"/>
      <w:pPr>
        <w:ind w:left="992" w:hanging="992"/>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2E86433"/>
    <w:multiLevelType w:val="hybridMultilevel"/>
    <w:tmpl w:val="2D66F9DC"/>
    <w:lvl w:ilvl="0" w:tplc="6284DE3E">
      <w:start w:val="1"/>
      <w:numFmt w:val="decimal"/>
      <w:lvlRestart w:val="0"/>
      <w:lvlText w:val="Câu %1."/>
      <w:lvlJc w:val="left"/>
      <w:pPr>
        <w:ind w:left="992" w:hanging="992"/>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EF11AC"/>
    <w:multiLevelType w:val="hybridMultilevel"/>
    <w:tmpl w:val="F6E8C5A8"/>
    <w:lvl w:ilvl="0" w:tplc="8DC4101E">
      <w:start w:val="1"/>
      <w:numFmt w:val="decimal"/>
      <w:lvlRestart w:val="0"/>
      <w:lvlText w:val="Câu %1:"/>
      <w:lvlJc w:val="left"/>
      <w:pPr>
        <w:ind w:left="1055" w:hanging="992"/>
      </w:pPr>
      <w:rPr>
        <w:b/>
        <w:color w:val="0000FF"/>
      </w:rPr>
    </w:lvl>
    <w:lvl w:ilvl="1" w:tplc="04090019" w:tentative="1">
      <w:start w:val="1"/>
      <w:numFmt w:val="lowerLetter"/>
      <w:lvlText w:val="%2."/>
      <w:lvlJc w:val="left"/>
      <w:pPr>
        <w:ind w:left="1503" w:hanging="360"/>
      </w:pPr>
    </w:lvl>
    <w:lvl w:ilvl="2" w:tplc="0409001B" w:tentative="1">
      <w:start w:val="1"/>
      <w:numFmt w:val="lowerRoman"/>
      <w:lvlText w:val="%3."/>
      <w:lvlJc w:val="right"/>
      <w:pPr>
        <w:ind w:left="2223" w:hanging="180"/>
      </w:pPr>
    </w:lvl>
    <w:lvl w:ilvl="3" w:tplc="0409000F" w:tentative="1">
      <w:start w:val="1"/>
      <w:numFmt w:val="decimal"/>
      <w:lvlText w:val="%4."/>
      <w:lvlJc w:val="left"/>
      <w:pPr>
        <w:ind w:left="2943" w:hanging="360"/>
      </w:pPr>
    </w:lvl>
    <w:lvl w:ilvl="4" w:tplc="04090019" w:tentative="1">
      <w:start w:val="1"/>
      <w:numFmt w:val="lowerLetter"/>
      <w:lvlText w:val="%5."/>
      <w:lvlJc w:val="left"/>
      <w:pPr>
        <w:ind w:left="3663" w:hanging="360"/>
      </w:pPr>
    </w:lvl>
    <w:lvl w:ilvl="5" w:tplc="0409001B" w:tentative="1">
      <w:start w:val="1"/>
      <w:numFmt w:val="lowerRoman"/>
      <w:lvlText w:val="%6."/>
      <w:lvlJc w:val="right"/>
      <w:pPr>
        <w:ind w:left="4383" w:hanging="180"/>
      </w:pPr>
    </w:lvl>
    <w:lvl w:ilvl="6" w:tplc="0409000F" w:tentative="1">
      <w:start w:val="1"/>
      <w:numFmt w:val="decimal"/>
      <w:lvlText w:val="%7."/>
      <w:lvlJc w:val="left"/>
      <w:pPr>
        <w:ind w:left="5103" w:hanging="360"/>
      </w:pPr>
    </w:lvl>
    <w:lvl w:ilvl="7" w:tplc="04090019" w:tentative="1">
      <w:start w:val="1"/>
      <w:numFmt w:val="lowerLetter"/>
      <w:lvlText w:val="%8."/>
      <w:lvlJc w:val="left"/>
      <w:pPr>
        <w:ind w:left="5823" w:hanging="360"/>
      </w:pPr>
    </w:lvl>
    <w:lvl w:ilvl="8" w:tplc="0409001B" w:tentative="1">
      <w:start w:val="1"/>
      <w:numFmt w:val="lowerRoman"/>
      <w:lvlText w:val="%9."/>
      <w:lvlJc w:val="right"/>
      <w:pPr>
        <w:ind w:left="6543" w:hanging="180"/>
      </w:pPr>
    </w:lvl>
  </w:abstractNum>
  <w:abstractNum w:abstractNumId="9">
    <w:nsid w:val="5A193769"/>
    <w:multiLevelType w:val="hybridMultilevel"/>
    <w:tmpl w:val="C0144A34"/>
    <w:lvl w:ilvl="0" w:tplc="ABCE9080">
      <w:start w:val="1"/>
      <w:numFmt w:val="decimal"/>
      <w:lvlText w:val="Câu %1."/>
      <w:lvlJc w:val="left"/>
      <w:pPr>
        <w:ind w:left="360" w:hanging="360"/>
      </w:pPr>
      <w:rPr>
        <w:rFonts w:hint="default"/>
        <w:b/>
        <w:color w:val="000099"/>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C574CEF"/>
    <w:multiLevelType w:val="hybridMultilevel"/>
    <w:tmpl w:val="84F63A80"/>
    <w:lvl w:ilvl="0" w:tplc="7DDA70A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5D8615BF"/>
    <w:multiLevelType w:val="multilevel"/>
    <w:tmpl w:val="B420B47C"/>
    <w:lvl w:ilvl="0">
      <w:start w:val="1"/>
      <w:numFmt w:val="decimal"/>
      <w:lvlText w:val=" Câu %1:"/>
      <w:lvlJc w:val="left"/>
      <w:pPr>
        <w:ind w:left="786" w:hanging="360"/>
      </w:pPr>
      <w:rPr>
        <w:rFonts w:hint="default"/>
        <w:b/>
        <w:color w:val="0000FF"/>
        <w:sz w:val="24"/>
      </w:rPr>
    </w:lvl>
    <w:lvl w:ilvl="1">
      <w:start w:val="1"/>
      <w:numFmt w:val="lowerLetter"/>
      <w:lvlText w:val="%2."/>
      <w:lvlJc w:val="left"/>
      <w:pPr>
        <w:ind w:left="1506" w:hanging="360"/>
      </w:pPr>
      <w:rPr>
        <w:rFonts w:hint="default"/>
      </w:rPr>
    </w:lvl>
    <w:lvl w:ilvl="2">
      <w:start w:val="1"/>
      <w:numFmt w:val="lowerRoman"/>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12">
    <w:nsid w:val="5E7F7409"/>
    <w:multiLevelType w:val="hybridMultilevel"/>
    <w:tmpl w:val="4BC2C31C"/>
    <w:lvl w:ilvl="0" w:tplc="666A6EAC">
      <w:start w:val="1"/>
      <w:numFmt w:val="lowerLetter"/>
      <w:lvlText w:val="%1)"/>
      <w:lvlJc w:val="left"/>
      <w:pPr>
        <w:tabs>
          <w:tab w:val="num" w:pos="4080"/>
        </w:tabs>
        <w:ind w:left="4080" w:hanging="360"/>
      </w:pPr>
      <w:rPr>
        <w:rFonts w:hint="default"/>
      </w:rPr>
    </w:lvl>
    <w:lvl w:ilvl="1" w:tplc="04090019" w:tentative="1">
      <w:start w:val="1"/>
      <w:numFmt w:val="lowerLetter"/>
      <w:lvlText w:val="%2."/>
      <w:lvlJc w:val="left"/>
      <w:pPr>
        <w:tabs>
          <w:tab w:val="num" w:pos="4800"/>
        </w:tabs>
        <w:ind w:left="4800" w:hanging="360"/>
      </w:pPr>
    </w:lvl>
    <w:lvl w:ilvl="2" w:tplc="0409001B" w:tentative="1">
      <w:start w:val="1"/>
      <w:numFmt w:val="lowerRoman"/>
      <w:lvlText w:val="%3."/>
      <w:lvlJc w:val="right"/>
      <w:pPr>
        <w:tabs>
          <w:tab w:val="num" w:pos="5520"/>
        </w:tabs>
        <w:ind w:left="5520" w:hanging="180"/>
      </w:pPr>
    </w:lvl>
    <w:lvl w:ilvl="3" w:tplc="0409000F" w:tentative="1">
      <w:start w:val="1"/>
      <w:numFmt w:val="decimal"/>
      <w:lvlText w:val="%4."/>
      <w:lvlJc w:val="left"/>
      <w:pPr>
        <w:tabs>
          <w:tab w:val="num" w:pos="6240"/>
        </w:tabs>
        <w:ind w:left="6240" w:hanging="360"/>
      </w:pPr>
    </w:lvl>
    <w:lvl w:ilvl="4" w:tplc="04090019" w:tentative="1">
      <w:start w:val="1"/>
      <w:numFmt w:val="lowerLetter"/>
      <w:lvlText w:val="%5."/>
      <w:lvlJc w:val="left"/>
      <w:pPr>
        <w:tabs>
          <w:tab w:val="num" w:pos="6960"/>
        </w:tabs>
        <w:ind w:left="6960" w:hanging="360"/>
      </w:pPr>
    </w:lvl>
    <w:lvl w:ilvl="5" w:tplc="0409001B" w:tentative="1">
      <w:start w:val="1"/>
      <w:numFmt w:val="lowerRoman"/>
      <w:lvlText w:val="%6."/>
      <w:lvlJc w:val="right"/>
      <w:pPr>
        <w:tabs>
          <w:tab w:val="num" w:pos="7680"/>
        </w:tabs>
        <w:ind w:left="7680" w:hanging="180"/>
      </w:pPr>
    </w:lvl>
    <w:lvl w:ilvl="6" w:tplc="0409000F" w:tentative="1">
      <w:start w:val="1"/>
      <w:numFmt w:val="decimal"/>
      <w:lvlText w:val="%7."/>
      <w:lvlJc w:val="left"/>
      <w:pPr>
        <w:tabs>
          <w:tab w:val="num" w:pos="8400"/>
        </w:tabs>
        <w:ind w:left="8400" w:hanging="360"/>
      </w:pPr>
    </w:lvl>
    <w:lvl w:ilvl="7" w:tplc="04090019" w:tentative="1">
      <w:start w:val="1"/>
      <w:numFmt w:val="lowerLetter"/>
      <w:lvlText w:val="%8."/>
      <w:lvlJc w:val="left"/>
      <w:pPr>
        <w:tabs>
          <w:tab w:val="num" w:pos="9120"/>
        </w:tabs>
        <w:ind w:left="9120" w:hanging="360"/>
      </w:pPr>
    </w:lvl>
    <w:lvl w:ilvl="8" w:tplc="0409001B" w:tentative="1">
      <w:start w:val="1"/>
      <w:numFmt w:val="lowerRoman"/>
      <w:lvlText w:val="%9."/>
      <w:lvlJc w:val="right"/>
      <w:pPr>
        <w:tabs>
          <w:tab w:val="num" w:pos="9840"/>
        </w:tabs>
        <w:ind w:left="9840" w:hanging="180"/>
      </w:pPr>
    </w:lvl>
  </w:abstractNum>
  <w:abstractNum w:abstractNumId="13">
    <w:nsid w:val="6A3F45B7"/>
    <w:multiLevelType w:val="hybridMultilevel"/>
    <w:tmpl w:val="C060BFB2"/>
    <w:lvl w:ilvl="0" w:tplc="3676B31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6AFB6DF8"/>
    <w:multiLevelType w:val="hybridMultilevel"/>
    <w:tmpl w:val="7EC0261A"/>
    <w:lvl w:ilvl="0" w:tplc="27D0D8A0">
      <w:start w:val="1"/>
      <w:numFmt w:val="decimal"/>
      <w:lvlRestart w:val="0"/>
      <w:lvlText w:val="Câu %1:"/>
      <w:lvlJc w:val="left"/>
      <w:pPr>
        <w:ind w:left="992" w:hanging="992"/>
      </w:pPr>
      <w:rPr>
        <w:b/>
        <w:i w:val="0"/>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5B10FE"/>
    <w:multiLevelType w:val="hybridMultilevel"/>
    <w:tmpl w:val="025CE48C"/>
    <w:lvl w:ilvl="0" w:tplc="23F862AC">
      <w:start w:val="1"/>
      <w:numFmt w:val="decimal"/>
      <w:lvlRestart w:val="0"/>
      <w:lvlText w:val="Câu %1:"/>
      <w:lvlJc w:val="left"/>
      <w:pPr>
        <w:ind w:left="992" w:hanging="992"/>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0704E58"/>
    <w:multiLevelType w:val="hybridMultilevel"/>
    <w:tmpl w:val="F64099E2"/>
    <w:lvl w:ilvl="0" w:tplc="23F862AC">
      <w:start w:val="1"/>
      <w:numFmt w:val="decimal"/>
      <w:lvlRestart w:val="0"/>
      <w:lvlText w:val="Câu %1:"/>
      <w:lvlJc w:val="left"/>
      <w:pPr>
        <w:ind w:left="992" w:hanging="992"/>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5C2F86"/>
    <w:multiLevelType w:val="hybridMultilevel"/>
    <w:tmpl w:val="42FADD90"/>
    <w:lvl w:ilvl="0" w:tplc="71C4F8EA">
      <w:start w:val="1"/>
      <w:numFmt w:val="decimal"/>
      <w:lvlRestart w:val="0"/>
      <w:lvlText w:val="Câu %1:"/>
      <w:lvlJc w:val="left"/>
      <w:pPr>
        <w:ind w:left="1060" w:hanging="992"/>
      </w:pPr>
      <w:rPr>
        <w:b/>
        <w:color w:val="0000FF"/>
        <w:vertAlign w:val="baseline"/>
      </w:r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8">
    <w:nsid w:val="781D4903"/>
    <w:multiLevelType w:val="hybridMultilevel"/>
    <w:tmpl w:val="1F30F768"/>
    <w:lvl w:ilvl="0" w:tplc="A6E6529E">
      <w:start w:val="1"/>
      <w:numFmt w:val="decimal"/>
      <w:lvlRestart w:val="0"/>
      <w:lvlText w:val="Câu %1:"/>
      <w:lvlJc w:val="left"/>
      <w:pPr>
        <w:ind w:left="992" w:hanging="992"/>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0"/>
  </w:num>
  <w:num w:numId="3">
    <w:abstractNumId w:val="12"/>
  </w:num>
  <w:num w:numId="4">
    <w:abstractNumId w:val="5"/>
  </w:num>
  <w:num w:numId="5">
    <w:abstractNumId w:val="4"/>
  </w:num>
  <w:num w:numId="6">
    <w:abstractNumId w:val="9"/>
  </w:num>
  <w:num w:numId="7">
    <w:abstractNumId w:val="11"/>
  </w:num>
  <w:num w:numId="8">
    <w:abstractNumId w:val="8"/>
  </w:num>
  <w:num w:numId="9">
    <w:abstractNumId w:val="7"/>
  </w:num>
  <w:num w:numId="10">
    <w:abstractNumId w:val="2"/>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0"/>
  </w:num>
  <w:num w:numId="13">
    <w:abstractNumId w:val="17"/>
  </w:num>
  <w:num w:numId="14">
    <w:abstractNumId w:val="6"/>
  </w:num>
  <w:num w:numId="15">
    <w:abstractNumId w:val="16"/>
  </w:num>
  <w:num w:numId="16">
    <w:abstractNumId w:val="15"/>
  </w:num>
  <w:num w:numId="17">
    <w:abstractNumId w:val="3"/>
  </w:num>
  <w:num w:numId="18">
    <w:abstractNumId w:val="18"/>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5C03"/>
    <w:rsid w:val="00001749"/>
    <w:rsid w:val="000023A3"/>
    <w:rsid w:val="000069DA"/>
    <w:rsid w:val="00007F77"/>
    <w:rsid w:val="00014771"/>
    <w:rsid w:val="00014D5E"/>
    <w:rsid w:val="00023F9A"/>
    <w:rsid w:val="0002690B"/>
    <w:rsid w:val="00033F91"/>
    <w:rsid w:val="000420E2"/>
    <w:rsid w:val="00043FE1"/>
    <w:rsid w:val="00044F5C"/>
    <w:rsid w:val="00062EF3"/>
    <w:rsid w:val="00063C96"/>
    <w:rsid w:val="00064EA1"/>
    <w:rsid w:val="00070020"/>
    <w:rsid w:val="00075FE9"/>
    <w:rsid w:val="000807D5"/>
    <w:rsid w:val="00084941"/>
    <w:rsid w:val="0009227C"/>
    <w:rsid w:val="00093FD2"/>
    <w:rsid w:val="00095738"/>
    <w:rsid w:val="000A3E68"/>
    <w:rsid w:val="000B02CF"/>
    <w:rsid w:val="000B6783"/>
    <w:rsid w:val="000C075D"/>
    <w:rsid w:val="000C11AA"/>
    <w:rsid w:val="000C1716"/>
    <w:rsid w:val="000C48A1"/>
    <w:rsid w:val="000E61B7"/>
    <w:rsid w:val="000E6CEE"/>
    <w:rsid w:val="000F22BB"/>
    <w:rsid w:val="000F2B8E"/>
    <w:rsid w:val="000F6AD4"/>
    <w:rsid w:val="00106324"/>
    <w:rsid w:val="001102F7"/>
    <w:rsid w:val="00113486"/>
    <w:rsid w:val="001209F0"/>
    <w:rsid w:val="00121BEB"/>
    <w:rsid w:val="0012456F"/>
    <w:rsid w:val="00131BB8"/>
    <w:rsid w:val="0013247E"/>
    <w:rsid w:val="00132E7B"/>
    <w:rsid w:val="00137E36"/>
    <w:rsid w:val="00144B00"/>
    <w:rsid w:val="001520A6"/>
    <w:rsid w:val="00154C99"/>
    <w:rsid w:val="0016500B"/>
    <w:rsid w:val="00166115"/>
    <w:rsid w:val="001669B8"/>
    <w:rsid w:val="001703D5"/>
    <w:rsid w:val="001754B2"/>
    <w:rsid w:val="001769A8"/>
    <w:rsid w:val="00177DC1"/>
    <w:rsid w:val="00180267"/>
    <w:rsid w:val="0018443D"/>
    <w:rsid w:val="00186301"/>
    <w:rsid w:val="00186CB1"/>
    <w:rsid w:val="00191A5C"/>
    <w:rsid w:val="001951B6"/>
    <w:rsid w:val="001953D7"/>
    <w:rsid w:val="00195D18"/>
    <w:rsid w:val="001A1E50"/>
    <w:rsid w:val="001A1F4E"/>
    <w:rsid w:val="001A5FA9"/>
    <w:rsid w:val="001B02B2"/>
    <w:rsid w:val="001B5AB1"/>
    <w:rsid w:val="001B5D82"/>
    <w:rsid w:val="001B6528"/>
    <w:rsid w:val="001C1BD7"/>
    <w:rsid w:val="001C656E"/>
    <w:rsid w:val="001C7711"/>
    <w:rsid w:val="001E0742"/>
    <w:rsid w:val="001E54E6"/>
    <w:rsid w:val="001F2D9C"/>
    <w:rsid w:val="00201484"/>
    <w:rsid w:val="00203A5A"/>
    <w:rsid w:val="00204558"/>
    <w:rsid w:val="00205A4D"/>
    <w:rsid w:val="0021135E"/>
    <w:rsid w:val="00212EBE"/>
    <w:rsid w:val="00213C04"/>
    <w:rsid w:val="0021539A"/>
    <w:rsid w:val="002159A0"/>
    <w:rsid w:val="002171A5"/>
    <w:rsid w:val="002234C6"/>
    <w:rsid w:val="002278EC"/>
    <w:rsid w:val="00235484"/>
    <w:rsid w:val="00237C43"/>
    <w:rsid w:val="00242957"/>
    <w:rsid w:val="0024412A"/>
    <w:rsid w:val="00245F6B"/>
    <w:rsid w:val="002476D1"/>
    <w:rsid w:val="00247E6D"/>
    <w:rsid w:val="00252B68"/>
    <w:rsid w:val="00260EDF"/>
    <w:rsid w:val="002625E6"/>
    <w:rsid w:val="0026280B"/>
    <w:rsid w:val="0026596C"/>
    <w:rsid w:val="00291D5D"/>
    <w:rsid w:val="002958E8"/>
    <w:rsid w:val="00295C16"/>
    <w:rsid w:val="00295DAB"/>
    <w:rsid w:val="002A0451"/>
    <w:rsid w:val="002A0696"/>
    <w:rsid w:val="002A2141"/>
    <w:rsid w:val="002A3393"/>
    <w:rsid w:val="002A7355"/>
    <w:rsid w:val="002B0F30"/>
    <w:rsid w:val="002B44F7"/>
    <w:rsid w:val="002B5064"/>
    <w:rsid w:val="002B715A"/>
    <w:rsid w:val="002C0CA5"/>
    <w:rsid w:val="002C33AA"/>
    <w:rsid w:val="002C69F0"/>
    <w:rsid w:val="002D66A9"/>
    <w:rsid w:val="002E35F2"/>
    <w:rsid w:val="002E3FC8"/>
    <w:rsid w:val="002F066D"/>
    <w:rsid w:val="002F1769"/>
    <w:rsid w:val="002F330B"/>
    <w:rsid w:val="002F3E88"/>
    <w:rsid w:val="002F4DD9"/>
    <w:rsid w:val="002F6DDA"/>
    <w:rsid w:val="00310342"/>
    <w:rsid w:val="00314987"/>
    <w:rsid w:val="00315268"/>
    <w:rsid w:val="003239F9"/>
    <w:rsid w:val="0033214B"/>
    <w:rsid w:val="00333797"/>
    <w:rsid w:val="003373AB"/>
    <w:rsid w:val="003422AB"/>
    <w:rsid w:val="003443C7"/>
    <w:rsid w:val="00345DC7"/>
    <w:rsid w:val="00346E1E"/>
    <w:rsid w:val="00354465"/>
    <w:rsid w:val="00360DB3"/>
    <w:rsid w:val="0036365D"/>
    <w:rsid w:val="00364ECC"/>
    <w:rsid w:val="00365224"/>
    <w:rsid w:val="003653C3"/>
    <w:rsid w:val="0037306A"/>
    <w:rsid w:val="00373C36"/>
    <w:rsid w:val="00382EBE"/>
    <w:rsid w:val="00386999"/>
    <w:rsid w:val="00391DA5"/>
    <w:rsid w:val="00392663"/>
    <w:rsid w:val="00392C07"/>
    <w:rsid w:val="0039500B"/>
    <w:rsid w:val="003A1DA3"/>
    <w:rsid w:val="003A7FF7"/>
    <w:rsid w:val="003B1220"/>
    <w:rsid w:val="003B2472"/>
    <w:rsid w:val="003B3113"/>
    <w:rsid w:val="003B3408"/>
    <w:rsid w:val="003C2434"/>
    <w:rsid w:val="003C5FAD"/>
    <w:rsid w:val="003C74E5"/>
    <w:rsid w:val="003E0EF1"/>
    <w:rsid w:val="003E5C28"/>
    <w:rsid w:val="003F73D6"/>
    <w:rsid w:val="00403085"/>
    <w:rsid w:val="004055FD"/>
    <w:rsid w:val="00406090"/>
    <w:rsid w:val="00410ADD"/>
    <w:rsid w:val="0041145B"/>
    <w:rsid w:val="0042008D"/>
    <w:rsid w:val="004268F2"/>
    <w:rsid w:val="00430640"/>
    <w:rsid w:val="004306FB"/>
    <w:rsid w:val="00430715"/>
    <w:rsid w:val="0043469A"/>
    <w:rsid w:val="004449D6"/>
    <w:rsid w:val="00445A2E"/>
    <w:rsid w:val="00446BF7"/>
    <w:rsid w:val="00450F2B"/>
    <w:rsid w:val="00460AFC"/>
    <w:rsid w:val="00461081"/>
    <w:rsid w:val="0046270B"/>
    <w:rsid w:val="00465F81"/>
    <w:rsid w:val="00466D42"/>
    <w:rsid w:val="00467B48"/>
    <w:rsid w:val="004724FC"/>
    <w:rsid w:val="00475EBA"/>
    <w:rsid w:val="00481447"/>
    <w:rsid w:val="00485C83"/>
    <w:rsid w:val="0048642E"/>
    <w:rsid w:val="00492BC2"/>
    <w:rsid w:val="00492E14"/>
    <w:rsid w:val="00492F5E"/>
    <w:rsid w:val="0049305F"/>
    <w:rsid w:val="00495F33"/>
    <w:rsid w:val="004975C1"/>
    <w:rsid w:val="004A3D35"/>
    <w:rsid w:val="004A70C6"/>
    <w:rsid w:val="004B2A4F"/>
    <w:rsid w:val="004B7509"/>
    <w:rsid w:val="004C5C6A"/>
    <w:rsid w:val="004D00A0"/>
    <w:rsid w:val="004D12F4"/>
    <w:rsid w:val="004D5B66"/>
    <w:rsid w:val="004D7FA4"/>
    <w:rsid w:val="004E1575"/>
    <w:rsid w:val="004E1C9C"/>
    <w:rsid w:val="004E3395"/>
    <w:rsid w:val="004E44A7"/>
    <w:rsid w:val="004E6D12"/>
    <w:rsid w:val="004F0364"/>
    <w:rsid w:val="004F40DD"/>
    <w:rsid w:val="0050282B"/>
    <w:rsid w:val="005102E4"/>
    <w:rsid w:val="005108D0"/>
    <w:rsid w:val="0051207A"/>
    <w:rsid w:val="00514112"/>
    <w:rsid w:val="005219CB"/>
    <w:rsid w:val="00532BC2"/>
    <w:rsid w:val="0054595F"/>
    <w:rsid w:val="00554DC2"/>
    <w:rsid w:val="00555CBA"/>
    <w:rsid w:val="00560D5F"/>
    <w:rsid w:val="00562077"/>
    <w:rsid w:val="005633CF"/>
    <w:rsid w:val="00567F95"/>
    <w:rsid w:val="00571FED"/>
    <w:rsid w:val="00573AF2"/>
    <w:rsid w:val="005750E0"/>
    <w:rsid w:val="005767D7"/>
    <w:rsid w:val="005808DE"/>
    <w:rsid w:val="0058341A"/>
    <w:rsid w:val="005976A3"/>
    <w:rsid w:val="005A2695"/>
    <w:rsid w:val="005A6E1D"/>
    <w:rsid w:val="005B4F35"/>
    <w:rsid w:val="005B783A"/>
    <w:rsid w:val="005B7DAB"/>
    <w:rsid w:val="005C72D4"/>
    <w:rsid w:val="005D1EEE"/>
    <w:rsid w:val="005D2572"/>
    <w:rsid w:val="005D375A"/>
    <w:rsid w:val="005E1287"/>
    <w:rsid w:val="005E175D"/>
    <w:rsid w:val="005E521D"/>
    <w:rsid w:val="00602AFD"/>
    <w:rsid w:val="006040C6"/>
    <w:rsid w:val="00604B75"/>
    <w:rsid w:val="00607ED6"/>
    <w:rsid w:val="00610040"/>
    <w:rsid w:val="0061294F"/>
    <w:rsid w:val="00614C00"/>
    <w:rsid w:val="0061571E"/>
    <w:rsid w:val="00616986"/>
    <w:rsid w:val="0062124F"/>
    <w:rsid w:val="00623854"/>
    <w:rsid w:val="006326FB"/>
    <w:rsid w:val="00634DED"/>
    <w:rsid w:val="0065375F"/>
    <w:rsid w:val="006602A3"/>
    <w:rsid w:val="00660DC8"/>
    <w:rsid w:val="00662523"/>
    <w:rsid w:val="00662C2A"/>
    <w:rsid w:val="0066497F"/>
    <w:rsid w:val="00664C72"/>
    <w:rsid w:val="006658C1"/>
    <w:rsid w:val="006669D7"/>
    <w:rsid w:val="00673E3A"/>
    <w:rsid w:val="006816DC"/>
    <w:rsid w:val="006843AC"/>
    <w:rsid w:val="0068636C"/>
    <w:rsid w:val="006870DB"/>
    <w:rsid w:val="0069371A"/>
    <w:rsid w:val="006A3BA5"/>
    <w:rsid w:val="006A539F"/>
    <w:rsid w:val="006B1801"/>
    <w:rsid w:val="006B1ED6"/>
    <w:rsid w:val="006B1FA2"/>
    <w:rsid w:val="006B418B"/>
    <w:rsid w:val="006C358B"/>
    <w:rsid w:val="006D0824"/>
    <w:rsid w:val="006D3300"/>
    <w:rsid w:val="006D4284"/>
    <w:rsid w:val="006E03F3"/>
    <w:rsid w:val="006E56E7"/>
    <w:rsid w:val="006E5EDA"/>
    <w:rsid w:val="006F0739"/>
    <w:rsid w:val="006F4737"/>
    <w:rsid w:val="006F5138"/>
    <w:rsid w:val="006F6B25"/>
    <w:rsid w:val="006F7D5A"/>
    <w:rsid w:val="006F7F30"/>
    <w:rsid w:val="00703714"/>
    <w:rsid w:val="007049F3"/>
    <w:rsid w:val="0070574C"/>
    <w:rsid w:val="00705F70"/>
    <w:rsid w:val="0071231C"/>
    <w:rsid w:val="00713D80"/>
    <w:rsid w:val="00716219"/>
    <w:rsid w:val="0072373C"/>
    <w:rsid w:val="00734662"/>
    <w:rsid w:val="007366B6"/>
    <w:rsid w:val="00737D52"/>
    <w:rsid w:val="00743E42"/>
    <w:rsid w:val="0074769D"/>
    <w:rsid w:val="00756FC2"/>
    <w:rsid w:val="007642E6"/>
    <w:rsid w:val="00764C4C"/>
    <w:rsid w:val="007730FC"/>
    <w:rsid w:val="00774E22"/>
    <w:rsid w:val="00780035"/>
    <w:rsid w:val="00784C83"/>
    <w:rsid w:val="0078647B"/>
    <w:rsid w:val="007868CE"/>
    <w:rsid w:val="00793875"/>
    <w:rsid w:val="007A18C0"/>
    <w:rsid w:val="007A5BA1"/>
    <w:rsid w:val="007A7BBB"/>
    <w:rsid w:val="007C5033"/>
    <w:rsid w:val="007C6E92"/>
    <w:rsid w:val="007D1A75"/>
    <w:rsid w:val="007D4CBF"/>
    <w:rsid w:val="007D5827"/>
    <w:rsid w:val="007D5DC8"/>
    <w:rsid w:val="007D6FC1"/>
    <w:rsid w:val="007D7591"/>
    <w:rsid w:val="007D78A5"/>
    <w:rsid w:val="007E1851"/>
    <w:rsid w:val="007E301C"/>
    <w:rsid w:val="007E30A4"/>
    <w:rsid w:val="007E3F74"/>
    <w:rsid w:val="007F5840"/>
    <w:rsid w:val="007F58F5"/>
    <w:rsid w:val="007F6420"/>
    <w:rsid w:val="00800C1A"/>
    <w:rsid w:val="00800C52"/>
    <w:rsid w:val="00801692"/>
    <w:rsid w:val="008070FB"/>
    <w:rsid w:val="008072E4"/>
    <w:rsid w:val="0080766E"/>
    <w:rsid w:val="00807AEA"/>
    <w:rsid w:val="00807F00"/>
    <w:rsid w:val="00811EB1"/>
    <w:rsid w:val="0081224B"/>
    <w:rsid w:val="008142A2"/>
    <w:rsid w:val="0081673C"/>
    <w:rsid w:val="00820944"/>
    <w:rsid w:val="0082530C"/>
    <w:rsid w:val="00827DE1"/>
    <w:rsid w:val="00830DEE"/>
    <w:rsid w:val="00832743"/>
    <w:rsid w:val="008350E4"/>
    <w:rsid w:val="0083774D"/>
    <w:rsid w:val="00837814"/>
    <w:rsid w:val="00847872"/>
    <w:rsid w:val="00854062"/>
    <w:rsid w:val="008559D8"/>
    <w:rsid w:val="008571C5"/>
    <w:rsid w:val="0086009B"/>
    <w:rsid w:val="00860230"/>
    <w:rsid w:val="00863F97"/>
    <w:rsid w:val="008640E3"/>
    <w:rsid w:val="0087216A"/>
    <w:rsid w:val="00874E1A"/>
    <w:rsid w:val="00875043"/>
    <w:rsid w:val="00881E5C"/>
    <w:rsid w:val="008839E2"/>
    <w:rsid w:val="00885141"/>
    <w:rsid w:val="0088573C"/>
    <w:rsid w:val="00892D06"/>
    <w:rsid w:val="00895A51"/>
    <w:rsid w:val="008A252B"/>
    <w:rsid w:val="008A5F01"/>
    <w:rsid w:val="008B2D45"/>
    <w:rsid w:val="008C52AC"/>
    <w:rsid w:val="008D4386"/>
    <w:rsid w:val="008D7A47"/>
    <w:rsid w:val="008E4FA7"/>
    <w:rsid w:val="008F65FD"/>
    <w:rsid w:val="008F68BE"/>
    <w:rsid w:val="008F6CE6"/>
    <w:rsid w:val="00901CDC"/>
    <w:rsid w:val="00901F60"/>
    <w:rsid w:val="0091240B"/>
    <w:rsid w:val="00913073"/>
    <w:rsid w:val="0091384A"/>
    <w:rsid w:val="00921EF1"/>
    <w:rsid w:val="009253EE"/>
    <w:rsid w:val="009275BA"/>
    <w:rsid w:val="00927B4E"/>
    <w:rsid w:val="00930259"/>
    <w:rsid w:val="00930FD3"/>
    <w:rsid w:val="00931B66"/>
    <w:rsid w:val="00932B4C"/>
    <w:rsid w:val="00941F4E"/>
    <w:rsid w:val="009429DD"/>
    <w:rsid w:val="00944C8F"/>
    <w:rsid w:val="00945441"/>
    <w:rsid w:val="009571A9"/>
    <w:rsid w:val="00960379"/>
    <w:rsid w:val="0096134A"/>
    <w:rsid w:val="00962C36"/>
    <w:rsid w:val="00964967"/>
    <w:rsid w:val="00965CBC"/>
    <w:rsid w:val="00970F6B"/>
    <w:rsid w:val="00975C55"/>
    <w:rsid w:val="00976DFC"/>
    <w:rsid w:val="00981E67"/>
    <w:rsid w:val="0098638C"/>
    <w:rsid w:val="00987F82"/>
    <w:rsid w:val="00996658"/>
    <w:rsid w:val="00997AC0"/>
    <w:rsid w:val="009A5C03"/>
    <w:rsid w:val="009B37F7"/>
    <w:rsid w:val="009B61FD"/>
    <w:rsid w:val="009C7A4D"/>
    <w:rsid w:val="009D33AC"/>
    <w:rsid w:val="009D642B"/>
    <w:rsid w:val="009E3FB3"/>
    <w:rsid w:val="009E5CE2"/>
    <w:rsid w:val="00A01C5F"/>
    <w:rsid w:val="00A03009"/>
    <w:rsid w:val="00A05634"/>
    <w:rsid w:val="00A27F8B"/>
    <w:rsid w:val="00A341D5"/>
    <w:rsid w:val="00A35A2C"/>
    <w:rsid w:val="00A4009E"/>
    <w:rsid w:val="00A411BE"/>
    <w:rsid w:val="00A42B2E"/>
    <w:rsid w:val="00A42CF9"/>
    <w:rsid w:val="00A4380B"/>
    <w:rsid w:val="00A452DF"/>
    <w:rsid w:val="00A479CF"/>
    <w:rsid w:val="00A51EDB"/>
    <w:rsid w:val="00A54A2C"/>
    <w:rsid w:val="00A55430"/>
    <w:rsid w:val="00A6215D"/>
    <w:rsid w:val="00A65C0A"/>
    <w:rsid w:val="00A66C7B"/>
    <w:rsid w:val="00A73595"/>
    <w:rsid w:val="00A7444B"/>
    <w:rsid w:val="00A744BE"/>
    <w:rsid w:val="00A751E6"/>
    <w:rsid w:val="00A75FE4"/>
    <w:rsid w:val="00A76892"/>
    <w:rsid w:val="00A77FBB"/>
    <w:rsid w:val="00A8023C"/>
    <w:rsid w:val="00A83DD5"/>
    <w:rsid w:val="00A94EF6"/>
    <w:rsid w:val="00AA00FC"/>
    <w:rsid w:val="00AA17C2"/>
    <w:rsid w:val="00AA3EDC"/>
    <w:rsid w:val="00AB2DFB"/>
    <w:rsid w:val="00AC03EC"/>
    <w:rsid w:val="00AC5594"/>
    <w:rsid w:val="00AC6417"/>
    <w:rsid w:val="00AD2430"/>
    <w:rsid w:val="00AD3D4E"/>
    <w:rsid w:val="00AD6D48"/>
    <w:rsid w:val="00AD7EAF"/>
    <w:rsid w:val="00AD7FB4"/>
    <w:rsid w:val="00AE5FEE"/>
    <w:rsid w:val="00AF4E31"/>
    <w:rsid w:val="00B008CE"/>
    <w:rsid w:val="00B0174D"/>
    <w:rsid w:val="00B01A3E"/>
    <w:rsid w:val="00B01E91"/>
    <w:rsid w:val="00B01EFD"/>
    <w:rsid w:val="00B07B40"/>
    <w:rsid w:val="00B16FF0"/>
    <w:rsid w:val="00B208D6"/>
    <w:rsid w:val="00B21C06"/>
    <w:rsid w:val="00B21E6F"/>
    <w:rsid w:val="00B23A7F"/>
    <w:rsid w:val="00B23D49"/>
    <w:rsid w:val="00B35D58"/>
    <w:rsid w:val="00B40170"/>
    <w:rsid w:val="00B4361B"/>
    <w:rsid w:val="00B43808"/>
    <w:rsid w:val="00B43CEB"/>
    <w:rsid w:val="00B51BEF"/>
    <w:rsid w:val="00B578D7"/>
    <w:rsid w:val="00B64D46"/>
    <w:rsid w:val="00B83827"/>
    <w:rsid w:val="00B847EA"/>
    <w:rsid w:val="00B84A59"/>
    <w:rsid w:val="00B84BFA"/>
    <w:rsid w:val="00B8620D"/>
    <w:rsid w:val="00BA57BA"/>
    <w:rsid w:val="00BB5244"/>
    <w:rsid w:val="00BC076F"/>
    <w:rsid w:val="00BC4C5E"/>
    <w:rsid w:val="00BC4DEB"/>
    <w:rsid w:val="00BD06A0"/>
    <w:rsid w:val="00BD0C23"/>
    <w:rsid w:val="00BD0DAB"/>
    <w:rsid w:val="00BD5772"/>
    <w:rsid w:val="00BD7EE1"/>
    <w:rsid w:val="00BE0BB8"/>
    <w:rsid w:val="00BE39A1"/>
    <w:rsid w:val="00BF0417"/>
    <w:rsid w:val="00BF0A18"/>
    <w:rsid w:val="00BF1A91"/>
    <w:rsid w:val="00BF1C3C"/>
    <w:rsid w:val="00BF318A"/>
    <w:rsid w:val="00BF3FDD"/>
    <w:rsid w:val="00BF770A"/>
    <w:rsid w:val="00C00290"/>
    <w:rsid w:val="00C01E18"/>
    <w:rsid w:val="00C0282E"/>
    <w:rsid w:val="00C047E4"/>
    <w:rsid w:val="00C10915"/>
    <w:rsid w:val="00C209CC"/>
    <w:rsid w:val="00C23B6A"/>
    <w:rsid w:val="00C33595"/>
    <w:rsid w:val="00C4755B"/>
    <w:rsid w:val="00C50180"/>
    <w:rsid w:val="00C534F7"/>
    <w:rsid w:val="00C55C78"/>
    <w:rsid w:val="00C60CEA"/>
    <w:rsid w:val="00C62197"/>
    <w:rsid w:val="00C62F5B"/>
    <w:rsid w:val="00C65ACF"/>
    <w:rsid w:val="00C80513"/>
    <w:rsid w:val="00C80525"/>
    <w:rsid w:val="00C86E50"/>
    <w:rsid w:val="00C91864"/>
    <w:rsid w:val="00CA1768"/>
    <w:rsid w:val="00CB1735"/>
    <w:rsid w:val="00CB212A"/>
    <w:rsid w:val="00CB5371"/>
    <w:rsid w:val="00CB562E"/>
    <w:rsid w:val="00CC1027"/>
    <w:rsid w:val="00CC588C"/>
    <w:rsid w:val="00CD27FC"/>
    <w:rsid w:val="00CD29FD"/>
    <w:rsid w:val="00CD50B3"/>
    <w:rsid w:val="00CD5FD3"/>
    <w:rsid w:val="00CE5D0F"/>
    <w:rsid w:val="00CE7D9F"/>
    <w:rsid w:val="00CF02A8"/>
    <w:rsid w:val="00CF1BE0"/>
    <w:rsid w:val="00CF26C1"/>
    <w:rsid w:val="00CF2DBF"/>
    <w:rsid w:val="00CF4E9A"/>
    <w:rsid w:val="00CF52A6"/>
    <w:rsid w:val="00CF773E"/>
    <w:rsid w:val="00D02726"/>
    <w:rsid w:val="00D04F86"/>
    <w:rsid w:val="00D11145"/>
    <w:rsid w:val="00D1201D"/>
    <w:rsid w:val="00D123F9"/>
    <w:rsid w:val="00D14EBE"/>
    <w:rsid w:val="00D17945"/>
    <w:rsid w:val="00D227C3"/>
    <w:rsid w:val="00D23812"/>
    <w:rsid w:val="00D2700D"/>
    <w:rsid w:val="00D4160B"/>
    <w:rsid w:val="00D44D0F"/>
    <w:rsid w:val="00D6013D"/>
    <w:rsid w:val="00D606F3"/>
    <w:rsid w:val="00D6194C"/>
    <w:rsid w:val="00D71F74"/>
    <w:rsid w:val="00D7305D"/>
    <w:rsid w:val="00D7647A"/>
    <w:rsid w:val="00D77746"/>
    <w:rsid w:val="00D8589C"/>
    <w:rsid w:val="00D85CEC"/>
    <w:rsid w:val="00D91D5B"/>
    <w:rsid w:val="00DA78D9"/>
    <w:rsid w:val="00DB04AC"/>
    <w:rsid w:val="00DC1270"/>
    <w:rsid w:val="00DC1382"/>
    <w:rsid w:val="00DC5A7B"/>
    <w:rsid w:val="00DD07F0"/>
    <w:rsid w:val="00DD0F4A"/>
    <w:rsid w:val="00DD40FF"/>
    <w:rsid w:val="00DD4FBD"/>
    <w:rsid w:val="00DD5667"/>
    <w:rsid w:val="00DD7B86"/>
    <w:rsid w:val="00DE5487"/>
    <w:rsid w:val="00DF5C70"/>
    <w:rsid w:val="00DF6BA5"/>
    <w:rsid w:val="00DF6F73"/>
    <w:rsid w:val="00E00BB7"/>
    <w:rsid w:val="00E00E37"/>
    <w:rsid w:val="00E02313"/>
    <w:rsid w:val="00E02881"/>
    <w:rsid w:val="00E112C7"/>
    <w:rsid w:val="00E25B8F"/>
    <w:rsid w:val="00E27A8A"/>
    <w:rsid w:val="00E3236F"/>
    <w:rsid w:val="00E42200"/>
    <w:rsid w:val="00E55D75"/>
    <w:rsid w:val="00E60B89"/>
    <w:rsid w:val="00E6312E"/>
    <w:rsid w:val="00E650CC"/>
    <w:rsid w:val="00E6551E"/>
    <w:rsid w:val="00E66469"/>
    <w:rsid w:val="00E73B56"/>
    <w:rsid w:val="00E7745A"/>
    <w:rsid w:val="00E813D0"/>
    <w:rsid w:val="00E8189B"/>
    <w:rsid w:val="00E84692"/>
    <w:rsid w:val="00E856C1"/>
    <w:rsid w:val="00E91529"/>
    <w:rsid w:val="00E940B5"/>
    <w:rsid w:val="00EA10EE"/>
    <w:rsid w:val="00EA2117"/>
    <w:rsid w:val="00EA22B7"/>
    <w:rsid w:val="00EA38B3"/>
    <w:rsid w:val="00EA3F71"/>
    <w:rsid w:val="00EA7EDA"/>
    <w:rsid w:val="00EB1064"/>
    <w:rsid w:val="00EB3DFB"/>
    <w:rsid w:val="00EB4882"/>
    <w:rsid w:val="00EB6B9E"/>
    <w:rsid w:val="00EC3376"/>
    <w:rsid w:val="00EC47E6"/>
    <w:rsid w:val="00EC51E1"/>
    <w:rsid w:val="00EC5B38"/>
    <w:rsid w:val="00EC642B"/>
    <w:rsid w:val="00ED0A82"/>
    <w:rsid w:val="00ED19EA"/>
    <w:rsid w:val="00ED2754"/>
    <w:rsid w:val="00ED373D"/>
    <w:rsid w:val="00ED39D7"/>
    <w:rsid w:val="00ED3A65"/>
    <w:rsid w:val="00EF0709"/>
    <w:rsid w:val="00EF1150"/>
    <w:rsid w:val="00EF1736"/>
    <w:rsid w:val="00EF59BE"/>
    <w:rsid w:val="00EF7935"/>
    <w:rsid w:val="00F03867"/>
    <w:rsid w:val="00F042FF"/>
    <w:rsid w:val="00F0433F"/>
    <w:rsid w:val="00F10635"/>
    <w:rsid w:val="00F14C0F"/>
    <w:rsid w:val="00F15B5A"/>
    <w:rsid w:val="00F16F4C"/>
    <w:rsid w:val="00F17E72"/>
    <w:rsid w:val="00F27378"/>
    <w:rsid w:val="00F30D97"/>
    <w:rsid w:val="00F31F24"/>
    <w:rsid w:val="00F3474D"/>
    <w:rsid w:val="00F34790"/>
    <w:rsid w:val="00F34B2A"/>
    <w:rsid w:val="00F3619D"/>
    <w:rsid w:val="00F370D8"/>
    <w:rsid w:val="00F46AB9"/>
    <w:rsid w:val="00F545E7"/>
    <w:rsid w:val="00F60ACE"/>
    <w:rsid w:val="00F63A5F"/>
    <w:rsid w:val="00F63AE4"/>
    <w:rsid w:val="00F64BA0"/>
    <w:rsid w:val="00F66D04"/>
    <w:rsid w:val="00F74888"/>
    <w:rsid w:val="00F75373"/>
    <w:rsid w:val="00F77BA0"/>
    <w:rsid w:val="00FB3B9E"/>
    <w:rsid w:val="00FB4007"/>
    <w:rsid w:val="00FB62D8"/>
    <w:rsid w:val="00FC33D7"/>
    <w:rsid w:val="00FC5036"/>
    <w:rsid w:val="00FC74BE"/>
    <w:rsid w:val="00FD5FBA"/>
    <w:rsid w:val="00FD6B2E"/>
    <w:rsid w:val="00FE34B0"/>
    <w:rsid w:val="00FE70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3B6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20944"/>
    <w:pPr>
      <w:tabs>
        <w:tab w:val="center" w:pos="4320"/>
        <w:tab w:val="right" w:pos="8640"/>
      </w:tabs>
    </w:pPr>
  </w:style>
  <w:style w:type="paragraph" w:styleId="Footer">
    <w:name w:val="footer"/>
    <w:basedOn w:val="Normal"/>
    <w:rsid w:val="00820944"/>
    <w:pPr>
      <w:tabs>
        <w:tab w:val="center" w:pos="4320"/>
        <w:tab w:val="right" w:pos="8640"/>
      </w:tabs>
    </w:pPr>
  </w:style>
  <w:style w:type="character" w:styleId="PageNumber">
    <w:name w:val="page number"/>
    <w:basedOn w:val="DefaultParagraphFont"/>
    <w:rsid w:val="004306FB"/>
  </w:style>
  <w:style w:type="table" w:styleId="TableGrid">
    <w:name w:val="Table Grid"/>
    <w:basedOn w:val="TableNormal"/>
    <w:rsid w:val="00901C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TDisplayEquation">
    <w:name w:val="MTDisplayEquation"/>
    <w:basedOn w:val="Normal"/>
    <w:next w:val="Normal"/>
    <w:rsid w:val="00881E5C"/>
    <w:pPr>
      <w:tabs>
        <w:tab w:val="center" w:pos="4320"/>
        <w:tab w:val="right" w:pos="8640"/>
      </w:tabs>
    </w:pPr>
    <w:rPr>
      <w:sz w:val="28"/>
      <w:szCs w:val="28"/>
    </w:rPr>
  </w:style>
  <w:style w:type="character" w:customStyle="1" w:styleId="MTEquationSection">
    <w:name w:val="MTEquationSection"/>
    <w:basedOn w:val="DefaultParagraphFont"/>
    <w:rsid w:val="00881E5C"/>
    <w:rPr>
      <w:vanish/>
      <w:color w:val="FF0000"/>
      <w:sz w:val="28"/>
      <w:szCs w:val="28"/>
    </w:rPr>
  </w:style>
  <w:style w:type="paragraph" w:styleId="DocumentMap">
    <w:name w:val="Document Map"/>
    <w:basedOn w:val="Normal"/>
    <w:semiHidden/>
    <w:rsid w:val="0087216A"/>
    <w:pPr>
      <w:shd w:val="clear" w:color="auto" w:fill="000080"/>
    </w:pPr>
    <w:rPr>
      <w:rFonts w:ascii="Tahoma" w:hAnsi="Tahoma" w:cs="Tahoma"/>
      <w:sz w:val="20"/>
      <w:szCs w:val="20"/>
    </w:rPr>
  </w:style>
  <w:style w:type="paragraph" w:customStyle="1" w:styleId="Char">
    <w:name w:val="Char"/>
    <w:basedOn w:val="Normal"/>
    <w:semiHidden/>
    <w:rsid w:val="0042008D"/>
    <w:pPr>
      <w:spacing w:after="160" w:line="240" w:lineRule="exact"/>
    </w:pPr>
    <w:rPr>
      <w:rFonts w:ascii="Arial" w:hAnsi="Arial" w:cs="Arial"/>
    </w:rPr>
  </w:style>
  <w:style w:type="paragraph" w:styleId="ListParagraph">
    <w:name w:val="List Paragraph"/>
    <w:basedOn w:val="Normal"/>
    <w:link w:val="ListParagraphChar"/>
    <w:qFormat/>
    <w:rsid w:val="00C80513"/>
    <w:pPr>
      <w:spacing w:line="360" w:lineRule="auto"/>
      <w:ind w:left="720"/>
      <w:contextualSpacing/>
      <w:jc w:val="both"/>
    </w:pPr>
    <w:rPr>
      <w:rFonts w:eastAsia="Calibri"/>
      <w:sz w:val="26"/>
    </w:rPr>
  </w:style>
  <w:style w:type="character" w:customStyle="1" w:styleId="ListParagraphChar">
    <w:name w:val="List Paragraph Char"/>
    <w:link w:val="ListParagraph"/>
    <w:uiPriority w:val="34"/>
    <w:qFormat/>
    <w:locked/>
    <w:rsid w:val="00C80513"/>
    <w:rPr>
      <w:rFonts w:eastAsia="Calibri"/>
      <w:sz w:val="26"/>
      <w:szCs w:val="24"/>
    </w:rPr>
  </w:style>
  <w:style w:type="paragraph" w:styleId="BalloonText">
    <w:name w:val="Balloon Text"/>
    <w:basedOn w:val="Normal"/>
    <w:link w:val="BalloonTextChar"/>
    <w:rsid w:val="00AA00FC"/>
    <w:rPr>
      <w:rFonts w:ascii="Tahoma" w:hAnsi="Tahoma" w:cs="Tahoma"/>
      <w:sz w:val="16"/>
      <w:szCs w:val="16"/>
    </w:rPr>
  </w:style>
  <w:style w:type="character" w:customStyle="1" w:styleId="BalloonTextChar">
    <w:name w:val="Balloon Text Char"/>
    <w:basedOn w:val="DefaultParagraphFont"/>
    <w:link w:val="BalloonText"/>
    <w:rsid w:val="00AA00FC"/>
    <w:rPr>
      <w:rFonts w:ascii="Tahoma" w:hAnsi="Tahoma" w:cs="Tahoma"/>
      <w:sz w:val="16"/>
      <w:szCs w:val="16"/>
    </w:rPr>
  </w:style>
  <w:style w:type="paragraph" w:customStyle="1" w:styleId="TimeNewRoman">
    <w:name w:val="Time New Roman"/>
    <w:basedOn w:val="Normal"/>
    <w:rsid w:val="006D4284"/>
    <w:pPr>
      <w:spacing w:before="60"/>
      <w:jc w:val="both"/>
      <w:outlineLvl w:val="0"/>
    </w:pPr>
    <w:rPr>
      <w:rFonts w:eastAsia="Arial Unicode MS"/>
      <w:iCs/>
      <w:kern w:val="28"/>
      <w:sz w:val="28"/>
      <w:szCs w:val="28"/>
      <w:lang w:val="nl-NL" w:eastAsia="zh-CN"/>
    </w:rPr>
  </w:style>
  <w:style w:type="character" w:customStyle="1" w:styleId="HeaderChar">
    <w:name w:val="Header Char"/>
    <w:link w:val="Header"/>
    <w:rsid w:val="00F0433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3B6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20944"/>
    <w:pPr>
      <w:tabs>
        <w:tab w:val="center" w:pos="4320"/>
        <w:tab w:val="right" w:pos="8640"/>
      </w:tabs>
    </w:pPr>
  </w:style>
  <w:style w:type="paragraph" w:styleId="Footer">
    <w:name w:val="footer"/>
    <w:basedOn w:val="Normal"/>
    <w:rsid w:val="00820944"/>
    <w:pPr>
      <w:tabs>
        <w:tab w:val="center" w:pos="4320"/>
        <w:tab w:val="right" w:pos="8640"/>
      </w:tabs>
    </w:pPr>
  </w:style>
  <w:style w:type="character" w:styleId="PageNumber">
    <w:name w:val="page number"/>
    <w:basedOn w:val="DefaultParagraphFont"/>
    <w:rsid w:val="004306FB"/>
  </w:style>
  <w:style w:type="table" w:styleId="TableGrid">
    <w:name w:val="Table Grid"/>
    <w:basedOn w:val="TableNormal"/>
    <w:rsid w:val="00901C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TDisplayEquation">
    <w:name w:val="MTDisplayEquation"/>
    <w:basedOn w:val="Normal"/>
    <w:next w:val="Normal"/>
    <w:rsid w:val="00881E5C"/>
    <w:pPr>
      <w:tabs>
        <w:tab w:val="center" w:pos="4320"/>
        <w:tab w:val="right" w:pos="8640"/>
      </w:tabs>
    </w:pPr>
    <w:rPr>
      <w:sz w:val="28"/>
      <w:szCs w:val="28"/>
    </w:rPr>
  </w:style>
  <w:style w:type="character" w:customStyle="1" w:styleId="MTEquationSection">
    <w:name w:val="MTEquationSection"/>
    <w:basedOn w:val="DefaultParagraphFont"/>
    <w:rsid w:val="00881E5C"/>
    <w:rPr>
      <w:vanish/>
      <w:color w:val="FF0000"/>
      <w:sz w:val="28"/>
      <w:szCs w:val="28"/>
    </w:rPr>
  </w:style>
  <w:style w:type="paragraph" w:styleId="DocumentMap">
    <w:name w:val="Document Map"/>
    <w:basedOn w:val="Normal"/>
    <w:semiHidden/>
    <w:rsid w:val="0087216A"/>
    <w:pPr>
      <w:shd w:val="clear" w:color="auto" w:fill="000080"/>
    </w:pPr>
    <w:rPr>
      <w:rFonts w:ascii="Tahoma" w:hAnsi="Tahoma" w:cs="Tahoma"/>
      <w:sz w:val="20"/>
      <w:szCs w:val="20"/>
    </w:rPr>
  </w:style>
  <w:style w:type="paragraph" w:customStyle="1" w:styleId="Char">
    <w:name w:val="Char"/>
    <w:basedOn w:val="Normal"/>
    <w:semiHidden/>
    <w:rsid w:val="0042008D"/>
    <w:pPr>
      <w:spacing w:after="160" w:line="240" w:lineRule="exact"/>
    </w:pPr>
    <w:rPr>
      <w:rFonts w:ascii="Arial" w:hAnsi="Arial" w:cs="Arial"/>
    </w:rPr>
  </w:style>
  <w:style w:type="paragraph" w:styleId="ListParagraph">
    <w:name w:val="List Paragraph"/>
    <w:basedOn w:val="Normal"/>
    <w:link w:val="ListParagraphChar"/>
    <w:qFormat/>
    <w:rsid w:val="00C80513"/>
    <w:pPr>
      <w:spacing w:line="360" w:lineRule="auto"/>
      <w:ind w:left="720"/>
      <w:contextualSpacing/>
      <w:jc w:val="both"/>
    </w:pPr>
    <w:rPr>
      <w:rFonts w:eastAsia="Calibri"/>
      <w:sz w:val="26"/>
    </w:rPr>
  </w:style>
  <w:style w:type="character" w:customStyle="1" w:styleId="ListParagraphChar">
    <w:name w:val="List Paragraph Char"/>
    <w:link w:val="ListParagraph"/>
    <w:uiPriority w:val="34"/>
    <w:qFormat/>
    <w:locked/>
    <w:rsid w:val="00C80513"/>
    <w:rPr>
      <w:rFonts w:eastAsia="Calibri"/>
      <w:sz w:val="26"/>
      <w:szCs w:val="24"/>
    </w:rPr>
  </w:style>
  <w:style w:type="paragraph" w:styleId="BalloonText">
    <w:name w:val="Balloon Text"/>
    <w:basedOn w:val="Normal"/>
    <w:link w:val="BalloonTextChar"/>
    <w:rsid w:val="00AA00FC"/>
    <w:rPr>
      <w:rFonts w:ascii="Tahoma" w:hAnsi="Tahoma" w:cs="Tahoma"/>
      <w:sz w:val="16"/>
      <w:szCs w:val="16"/>
    </w:rPr>
  </w:style>
  <w:style w:type="character" w:customStyle="1" w:styleId="BalloonTextChar">
    <w:name w:val="Balloon Text Char"/>
    <w:basedOn w:val="DefaultParagraphFont"/>
    <w:link w:val="BalloonText"/>
    <w:rsid w:val="00AA00FC"/>
    <w:rPr>
      <w:rFonts w:ascii="Tahoma" w:hAnsi="Tahoma" w:cs="Tahoma"/>
      <w:sz w:val="16"/>
      <w:szCs w:val="16"/>
    </w:rPr>
  </w:style>
  <w:style w:type="paragraph" w:customStyle="1" w:styleId="TimeNewRoman">
    <w:name w:val="Time New Roman"/>
    <w:basedOn w:val="Normal"/>
    <w:rsid w:val="006D4284"/>
    <w:pPr>
      <w:spacing w:before="60"/>
      <w:jc w:val="both"/>
      <w:outlineLvl w:val="0"/>
    </w:pPr>
    <w:rPr>
      <w:rFonts w:eastAsia="Arial Unicode MS"/>
      <w:iCs/>
      <w:kern w:val="28"/>
      <w:sz w:val="28"/>
      <w:szCs w:val="28"/>
      <w:lang w:val="nl-NL" w:eastAsia="zh-CN"/>
    </w:rPr>
  </w:style>
  <w:style w:type="character" w:customStyle="1" w:styleId="HeaderChar">
    <w:name w:val="Header Char"/>
    <w:link w:val="Header"/>
    <w:rsid w:val="00F0433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954410">
      <w:bodyDiv w:val="1"/>
      <w:marLeft w:val="0"/>
      <w:marRight w:val="0"/>
      <w:marTop w:val="0"/>
      <w:marBottom w:val="0"/>
      <w:divBdr>
        <w:top w:val="none" w:sz="0" w:space="0" w:color="auto"/>
        <w:left w:val="none" w:sz="0" w:space="0" w:color="auto"/>
        <w:bottom w:val="none" w:sz="0" w:space="0" w:color="auto"/>
        <w:right w:val="none" w:sz="0" w:space="0" w:color="auto"/>
      </w:divBdr>
      <w:divsChild>
        <w:div w:id="616058505">
          <w:marLeft w:val="0"/>
          <w:marRight w:val="0"/>
          <w:marTop w:val="0"/>
          <w:marBottom w:val="0"/>
          <w:divBdr>
            <w:top w:val="none" w:sz="0" w:space="0" w:color="auto"/>
            <w:left w:val="none" w:sz="0" w:space="0" w:color="auto"/>
            <w:bottom w:val="none" w:sz="0" w:space="0" w:color="auto"/>
            <w:right w:val="none" w:sz="0" w:space="0" w:color="auto"/>
          </w:divBdr>
          <w:divsChild>
            <w:div w:id="1360624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1274</Words>
  <Characters>7267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Wesmosis@Yahoo.Dk</Company>
  <LinksUpToDate>false</LinksUpToDate>
  <CharactersWithSpaces>8524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Duy Chien</cp:lastModifiedBy>
  <cp:revision>6</cp:revision>
  <cp:lastPrinted>2021-05-11T12:41:00Z</cp:lastPrinted>
  <dcterms:created xsi:type="dcterms:W3CDTF">2021-05-11T10:04:00Z</dcterms:created>
  <dcterms:modified xsi:type="dcterms:W3CDTF">2021-05-11T12:42:00Z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