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426" w:tblpY="-479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7828BC" w:rsidRPr="00523935" w14:paraId="1CC36CA9" w14:textId="77777777" w:rsidTr="007828BC">
        <w:trPr>
          <w:trHeight w:val="1702"/>
        </w:trPr>
        <w:tc>
          <w:tcPr>
            <w:tcW w:w="4111" w:type="dxa"/>
          </w:tcPr>
          <w:p w14:paraId="5F72A4E6" w14:textId="77777777" w:rsidR="007828BC" w:rsidRPr="00B8480D" w:rsidRDefault="007828BC" w:rsidP="00323D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B8480D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PHÒNG GD&amp;ĐT GIAO THUỶ</w:t>
            </w:r>
          </w:p>
          <w:p w14:paraId="4C2CF3A1" w14:textId="77777777" w:rsidR="007828BC" w:rsidRPr="00523935" w:rsidRDefault="007828BC" w:rsidP="00323D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</w:pPr>
            <w:r w:rsidRPr="0052393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TRƯỜNG THCS </w:t>
            </w:r>
            <w:r w:rsidRPr="0052393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HOÀNH SƠN</w:t>
            </w:r>
          </w:p>
          <w:p w14:paraId="738B4CCA" w14:textId="77777777" w:rsidR="007828BC" w:rsidRPr="00523935" w:rsidRDefault="007828BC" w:rsidP="00323D2D">
            <w:pPr>
              <w:pStyle w:val="Normal1"/>
              <w:spacing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D0D0D" w:themeColor="text1" w:themeTint="F2"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2C5874" wp14:editId="104A117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22860</wp:posOffset>
                      </wp:positionV>
                      <wp:extent cx="1381125" cy="0"/>
                      <wp:effectExtent l="0" t="0" r="0" b="0"/>
                      <wp:wrapNone/>
                      <wp:docPr id="161349541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DC212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5pt,1.8pt" to="158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KbEmQEAAIgDAAAOAAAAZHJzL2Uyb0RvYy54bWysU8tu2zAQvAfIPxC8x5JcpAgEyzkkSC5B&#10;GrTNBzDU0iLCF5aMJf99l7QtF21RBEEuFB8zszu7q9X1ZA3bAkbtXcebRc0ZOOl77TYdf/55d3HF&#10;WUzC9cJ4Bx3fQeTX6/Oz1RhaWPrBmx6QkYiL7Rg6PqQU2qqKcgAr4sIHcPSoPFqR6Iibqkcxkro1&#10;1bKuv1ajxz6glxAj3d7uH/m66CsFMn1TKkJipuOUWyorlvUlr9V6JdoNijBoeUhDfCALK7SjoLPU&#10;rUiCvaH+S8pqiT56lRbS28orpSUUD+Smqf9w82MQAYoXKk4Mc5ni58nKx+2Ne0IqwxhiG8MTZheT&#10;Qpu/lB+bSrF2c7FgSkzSZfPlqmmWl5zJ41t1IgaM6R68ZXnTcaNd9iFasX2IiYIR9Aihwyl02aWd&#10;gQw27jsopvscrLDLVMCNQbYV1M/+tcn9I62CzBSljZlJ9f9JB2ymQZmU9xJndInoXZqJVjuP/4qa&#10;pmOqao8/ut57zbZffL8rjSjloHYXZ4fRzPP0+7nQTz/Q+hcAAAD//wMAUEsDBBQABgAIAAAAIQA6&#10;+ScJ2gAAAAYBAAAPAAAAZHJzL2Rvd25yZXYueG1sTI7BTsMwEETvSPyDtUjcqNNUCiXEqapKCHFB&#10;NIW7G2+dgL2ObCcNf4/hUo6jGb151Wa2hk3oQ+9IwHKRAUNqnepJC3g/PN2tgYUoSUnjCAV8Y4BN&#10;fX1VyVK5M+1xaqJmCUKhlAK6GIeS89B2aGVYuAEpdSfnrYwpes2Vl+cEt4bnWVZwK3tKD50ccNdh&#10;+9WMVoB58dOH3ultGJ/3RfP5dspfD5MQtzfz9hFYxDlexvCrn9ShTk5HN5IKzAh4WN+npYBVASzV&#10;q2WRAzv+ZV5X/L9+/QMAAP//AwBQSwECLQAUAAYACAAAACEAtoM4kv4AAADhAQAAEwAAAAAAAAAA&#10;AAAAAAAAAAAAW0NvbnRlbnRfVHlwZXNdLnhtbFBLAQItABQABgAIAAAAIQA4/SH/1gAAAJQBAAAL&#10;AAAAAAAAAAAAAAAAAC8BAABfcmVscy8ucmVsc1BLAQItABQABgAIAAAAIQC5NKbEmQEAAIgDAAAO&#10;AAAAAAAAAAAAAAAAAC4CAABkcnMvZTJvRG9jLnhtbFBLAQItABQABgAIAAAAIQA6+ScJ2gAAAAY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095" w:type="dxa"/>
            <w:hideMark/>
          </w:tcPr>
          <w:p w14:paraId="3DB555C6" w14:textId="098C4D72" w:rsidR="007828BC" w:rsidRPr="007828BC" w:rsidRDefault="007828BC" w:rsidP="00323D2D">
            <w:pPr>
              <w:pStyle w:val="Normal1"/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7828B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BẢNG ĐẶC TẢ</w:t>
            </w:r>
          </w:p>
          <w:p w14:paraId="420DD167" w14:textId="474BB040" w:rsidR="007828BC" w:rsidRPr="00523935" w:rsidRDefault="007828BC" w:rsidP="00323D2D">
            <w:pPr>
              <w:pStyle w:val="Normal1"/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</w:pPr>
            <w:r w:rsidRPr="0052393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ĐỀ KIỂM TRA ĐÁNH GIÁ </w:t>
            </w:r>
            <w:r w:rsidRPr="0052393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GIỮA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 xml:space="preserve"> HỌC KỲ II</w:t>
            </w:r>
          </w:p>
          <w:p w14:paraId="2727252D" w14:textId="77777777" w:rsidR="007828BC" w:rsidRPr="00523935" w:rsidRDefault="007828BC" w:rsidP="00323D2D">
            <w:pPr>
              <w:pStyle w:val="Normal1"/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52393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NĂM HỌC 2023 - 2024</w:t>
            </w:r>
          </w:p>
          <w:p w14:paraId="23C9F123" w14:textId="77777777" w:rsidR="007828BC" w:rsidRPr="00523935" w:rsidRDefault="007828BC" w:rsidP="00323D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523935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Môn: Ngữ văn 6</w:t>
            </w:r>
          </w:p>
          <w:p w14:paraId="153491A0" w14:textId="77777777" w:rsidR="007828BC" w:rsidRPr="00523935" w:rsidRDefault="007828BC" w:rsidP="00323D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color w:val="000000"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8BD17B" wp14:editId="02EFFC5B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266065</wp:posOffset>
                      </wp:positionV>
                      <wp:extent cx="1514475" cy="0"/>
                      <wp:effectExtent l="0" t="0" r="0" b="0"/>
                      <wp:wrapNone/>
                      <wp:docPr id="96374029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39F08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05pt,20.95pt" to="208.3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ukmQEAAIgDAAAOAAAAZHJzL2Uyb0RvYy54bWysU9tO3DAQfUfqP1h+7yZBUFC0WR5A5QUB&#10;AvoBxhlvLHzT2Gyyf9+xdzdbtaiqKl4cX845M2dmsryarGEbwKi963izqDkDJ32v3brjP16+f73k&#10;LCbhemG8g45vIfKr1ZeT5RhaOPWDNz0gIxEX2zF0fEgptFUV5QBWxIUP4OhRebQi0RHXVY9iJHVr&#10;qtO6/laNHvuAXkKMdHuze+Sroq8UyPSgVITETMcpt1RWLOtrXqvVUrRrFGHQcp+G+I8srNCOgs5S&#10;NyIJ9o76DymrJfroVVpIbyuvlJZQPJCbpv7NzfMgAhQvVJwY5jLFz5OV95tr94hUhjHENoZHzC4m&#10;hTZ/KT82lWJt52LBlJiky+a8OTu7OOdMHt6qIzFgTLfgLcubjhvtsg/Ris1dTBSMoAcIHY6hyy5t&#10;DWSwcU+gmO5zsMIuUwHXBtlGUD/7tyb3j7QKMlOUNmYm1X8n7bGZBmVS/pU4o0tE79JMtNp5/Chq&#10;mg6pqh3+4HrnNdt+9f22NKKUg9pdnO1HM8/Tr+dCP/5Aq58AAAD//wMAUEsDBBQABgAIAAAAIQCg&#10;rakT3QAAAAkBAAAPAAAAZHJzL2Rvd25yZXYueG1sTI/LTsMwEEX3SPyDNUjsqJOqCiXEqapKCLFB&#10;NIW9G0+dgB+R7aTh7xnEoizvzNGdM9VmtoZNGGLvnYB8kQFD13rVOy3g/fB0twYWk3RKGu9QwDdG&#10;2NTXV5UslT+7PU5N0oxKXCylgC6loeQ8th1aGRd+QEe7kw9WJopBcxXkmcqt4cssK7iVvaMLnRxw&#10;12H71YxWgHkJ04fe6W0cn/dF8/l2Wr4eJiFub+btI7CEc7rA8KtP6lCT09GPTkVmKN+vc0IFrPIH&#10;YASs8qIAdvwb8Lri/z+ofwAAAP//AwBQSwECLQAUAAYACAAAACEAtoM4kv4AAADhAQAAEwAAAAAA&#10;AAAAAAAAAAAAAAAAW0NvbnRlbnRfVHlwZXNdLnhtbFBLAQItABQABgAIAAAAIQA4/SH/1gAAAJQB&#10;AAALAAAAAAAAAAAAAAAAAC8BAABfcmVscy8ucmVsc1BLAQItABQABgAIAAAAIQBLSiukmQEAAIgD&#10;AAAOAAAAAAAAAAAAAAAAAC4CAABkcnMvZTJvRG9jLnhtbFBLAQItABQABgAIAAAAIQCgrakT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23935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Thời gian làm bài: 90 phút</w:t>
            </w:r>
          </w:p>
        </w:tc>
      </w:tr>
    </w:tbl>
    <w:p w14:paraId="2FC0A4D8" w14:textId="77777777" w:rsidR="007828BC" w:rsidRDefault="007828BC" w:rsidP="00BE2DCC">
      <w:pPr>
        <w:jc w:val="center"/>
        <w:rPr>
          <w:rFonts w:cs="Times New Roman"/>
          <w:b/>
          <w:bCs/>
          <w:color w:val="0D0D0D" w:themeColor="text1" w:themeTint="F2"/>
          <w:szCs w:val="28"/>
        </w:rPr>
      </w:pPr>
    </w:p>
    <w:tbl>
      <w:tblPr>
        <w:tblW w:w="100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140"/>
        <w:gridCol w:w="1418"/>
        <w:gridCol w:w="2977"/>
        <w:gridCol w:w="992"/>
        <w:gridCol w:w="1021"/>
        <w:gridCol w:w="963"/>
        <w:gridCol w:w="993"/>
        <w:gridCol w:w="10"/>
      </w:tblGrid>
      <w:tr w:rsidR="0059390A" w:rsidRPr="00D64954" w14:paraId="44A314EF" w14:textId="77777777" w:rsidTr="007828BC">
        <w:trPr>
          <w:trHeight w:val="281"/>
        </w:trPr>
        <w:tc>
          <w:tcPr>
            <w:tcW w:w="530" w:type="dxa"/>
            <w:vMerge w:val="restart"/>
            <w:shd w:val="clear" w:color="auto" w:fill="auto"/>
            <w:vAlign w:val="center"/>
          </w:tcPr>
          <w:p w14:paraId="31B39959" w14:textId="77777777" w:rsidR="0059390A" w:rsidRPr="00D64954" w:rsidRDefault="0059390A" w:rsidP="007828B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520EB8F5" w14:textId="77777777" w:rsidR="0059390A" w:rsidRPr="00D64954" w:rsidRDefault="0059390A" w:rsidP="007828B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  <w:t>Chương/</w:t>
            </w:r>
          </w:p>
          <w:p w14:paraId="19DA6FBD" w14:textId="2E711835" w:rsidR="0059390A" w:rsidRPr="00D64954" w:rsidRDefault="0059390A" w:rsidP="007828B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  <w:t>Chủ</w:t>
            </w:r>
            <w:r w:rsidR="007828BC"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  <w:t xml:space="preserve"> </w:t>
            </w: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  <w:t>đề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BFD6C3E" w14:textId="77777777" w:rsidR="0059390A" w:rsidRPr="00D64954" w:rsidRDefault="0059390A" w:rsidP="007828B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  <w:t>Nội dung/Đơn vị kiến thức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742E6468" w14:textId="77777777" w:rsidR="0059390A" w:rsidRPr="00D64954" w:rsidRDefault="0059390A" w:rsidP="007828B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  <w:t>Mức độ đánh giá</w:t>
            </w:r>
          </w:p>
        </w:tc>
        <w:tc>
          <w:tcPr>
            <w:tcW w:w="3979" w:type="dxa"/>
            <w:gridSpan w:val="5"/>
            <w:shd w:val="clear" w:color="auto" w:fill="auto"/>
          </w:tcPr>
          <w:p w14:paraId="32CEDA8D" w14:textId="77777777" w:rsidR="0059390A" w:rsidRPr="00D64954" w:rsidRDefault="0059390A" w:rsidP="007828B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  <w:t>Số câu hỏi theo mức độ nhận thức</w:t>
            </w:r>
          </w:p>
        </w:tc>
      </w:tr>
      <w:tr w:rsidR="0059390A" w:rsidRPr="00D64954" w14:paraId="406A82BB" w14:textId="77777777" w:rsidTr="007828BC">
        <w:trPr>
          <w:gridAfter w:val="1"/>
          <w:wAfter w:w="10" w:type="dxa"/>
          <w:trHeight w:val="62"/>
        </w:trPr>
        <w:tc>
          <w:tcPr>
            <w:tcW w:w="530" w:type="dxa"/>
            <w:vMerge/>
            <w:shd w:val="clear" w:color="auto" w:fill="auto"/>
            <w:vAlign w:val="center"/>
          </w:tcPr>
          <w:p w14:paraId="3F66FA21" w14:textId="77777777" w:rsidR="0059390A" w:rsidRPr="00D64954" w:rsidRDefault="0059390A" w:rsidP="007828B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6C968DA4" w14:textId="77777777" w:rsidR="0059390A" w:rsidRPr="00D64954" w:rsidRDefault="0059390A" w:rsidP="007828B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C4BB9F" w14:textId="77777777" w:rsidR="0059390A" w:rsidRPr="00D64954" w:rsidRDefault="0059390A" w:rsidP="007828B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45EA418" w14:textId="77777777" w:rsidR="0059390A" w:rsidRPr="00D64954" w:rsidRDefault="0059390A" w:rsidP="007828B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CA04AF" w14:textId="77777777" w:rsidR="0059390A" w:rsidRPr="00D64954" w:rsidRDefault="0059390A" w:rsidP="007828B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  <w:t>Nhận biết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449ECA4" w14:textId="77777777" w:rsidR="007828BC" w:rsidRDefault="007828BC" w:rsidP="007828B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</w:p>
          <w:p w14:paraId="2A2290DB" w14:textId="43BA7C93" w:rsidR="0059390A" w:rsidRPr="00D64954" w:rsidRDefault="0059390A" w:rsidP="007828B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  <w:t>Thông hiểu</w:t>
            </w:r>
          </w:p>
          <w:p w14:paraId="0B1BEEE3" w14:textId="77777777" w:rsidR="0059390A" w:rsidRPr="00D64954" w:rsidRDefault="0059390A" w:rsidP="007828B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9A83F53" w14:textId="77777777" w:rsidR="0059390A" w:rsidRPr="00D64954" w:rsidRDefault="0059390A" w:rsidP="007828B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  <w:t>Vận dụng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922A38" w14:textId="77777777" w:rsidR="0059390A" w:rsidRPr="00D64954" w:rsidRDefault="0059390A" w:rsidP="007828B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  <w:t>Vận dụng cao</w:t>
            </w:r>
          </w:p>
        </w:tc>
      </w:tr>
      <w:tr w:rsidR="0059390A" w:rsidRPr="00D64954" w14:paraId="01F56023" w14:textId="77777777" w:rsidTr="007828BC">
        <w:trPr>
          <w:gridAfter w:val="1"/>
          <w:wAfter w:w="10" w:type="dxa"/>
          <w:trHeight w:val="416"/>
        </w:trPr>
        <w:tc>
          <w:tcPr>
            <w:tcW w:w="530" w:type="dxa"/>
            <w:vMerge w:val="restart"/>
            <w:shd w:val="clear" w:color="auto" w:fill="auto"/>
          </w:tcPr>
          <w:p w14:paraId="51261859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  <w:t>1</w:t>
            </w:r>
          </w:p>
        </w:tc>
        <w:tc>
          <w:tcPr>
            <w:tcW w:w="1140" w:type="dxa"/>
            <w:vMerge w:val="restart"/>
            <w:shd w:val="clear" w:color="auto" w:fill="auto"/>
          </w:tcPr>
          <w:p w14:paraId="3D80F50F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  <w:t>Đọc hiểu</w:t>
            </w:r>
          </w:p>
        </w:tc>
        <w:tc>
          <w:tcPr>
            <w:tcW w:w="1418" w:type="dxa"/>
            <w:shd w:val="clear" w:color="auto" w:fill="auto"/>
          </w:tcPr>
          <w:p w14:paraId="17461B6A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  <w:t xml:space="preserve">Truyện dân gian </w:t>
            </w: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  <w:t>(</w:t>
            </w: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  <w:t>cổ tích</w:t>
            </w: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  <w:t>).</w:t>
            </w:r>
          </w:p>
          <w:p w14:paraId="7796789D" w14:textId="77777777" w:rsidR="0059390A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629E0755" w14:textId="77777777" w:rsidR="0059390A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638C4216" w14:textId="77777777" w:rsidR="0059390A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16D029A6" w14:textId="77777777" w:rsidR="0059390A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4ADA8F1C" w14:textId="77777777" w:rsidR="0059390A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3DB0FBCA" w14:textId="77777777" w:rsidR="0059390A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49B84D53" w14:textId="77777777" w:rsidR="0059390A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3E7B33EE" w14:textId="77777777" w:rsidR="0059390A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178415F1" w14:textId="77777777" w:rsidR="0059390A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414A8848" w14:textId="77777777" w:rsidR="0059390A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635B01CE" w14:textId="77777777" w:rsidR="0059390A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356118E6" w14:textId="77777777" w:rsidR="0059390A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6904F9F5" w14:textId="77777777" w:rsidR="0059390A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7EF61400" w14:textId="77777777" w:rsidR="0059390A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416A48B3" w14:textId="77777777" w:rsidR="0059390A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2573C8E1" w14:textId="77777777" w:rsidR="0059390A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65EE2F03" w14:textId="77777777" w:rsidR="0059390A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7D8E66AB" w14:textId="77777777" w:rsidR="0059390A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5B05B37E" w14:textId="77777777" w:rsidR="0059390A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04C3CEE8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  <w:t>Thực hành Tiếng việt.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6E53D7F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  <w:lastRenderedPageBreak/>
              <w:t xml:space="preserve">Nhận biết: </w:t>
            </w:r>
          </w:p>
          <w:p w14:paraId="03751937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  <w:t xml:space="preserve">- </w:t>
            </w:r>
            <w:r w:rsidRPr="00D64954">
              <w:rPr>
                <w:rFonts w:eastAsia="Calibri" w:cs="Times New Roman"/>
                <w:bCs/>
                <w:iCs/>
                <w:color w:val="000000"/>
                <w:szCs w:val="28"/>
              </w:rPr>
              <w:t>Nhận biết được chi tiết tiêu biểu, nhân vật, đề tài, cốt truyện, lời người kể chuyện và lời nhân vật.</w:t>
            </w:r>
          </w:p>
          <w:p w14:paraId="3E5511EC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  <w:r w:rsidRPr="00D64954">
              <w:rPr>
                <w:rFonts w:eastAsia="Calibri" w:cs="Times New Roman"/>
                <w:bCs/>
                <w:iCs/>
                <w:color w:val="000000"/>
                <w:szCs w:val="28"/>
              </w:rPr>
              <w:t>- Nhận biết được người kể chuyện ngôi thứ nhất và người kể chuyện ngôi thứ ba.</w:t>
            </w:r>
          </w:p>
          <w:p w14:paraId="609D5463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  <w:r w:rsidRPr="00D64954">
              <w:rPr>
                <w:rFonts w:eastAsia="Calibri" w:cs="Times New Roman"/>
                <w:bCs/>
                <w:iCs/>
                <w:color w:val="000000"/>
                <w:szCs w:val="28"/>
              </w:rPr>
              <w:t>- Nhận biết được tình cảm, cảm xúc của người viết thể hiện qua ngôn ngữ văn bản</w:t>
            </w:r>
          </w:p>
          <w:p w14:paraId="0EBB4903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  <w:r w:rsidRPr="00D64954">
              <w:rPr>
                <w:rFonts w:eastAsia="Calibri" w:cs="Times New Roman"/>
                <w:bCs/>
                <w:iCs/>
                <w:color w:val="000000"/>
                <w:szCs w:val="28"/>
              </w:rPr>
              <w:t>Thông hiểu:</w:t>
            </w:r>
          </w:p>
          <w:p w14:paraId="41ECB2E9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  <w:r w:rsidRPr="00D64954">
              <w:rPr>
                <w:rFonts w:eastAsia="Calibri" w:cs="Times New Roman"/>
                <w:bCs/>
                <w:iCs/>
                <w:color w:val="000000"/>
                <w:szCs w:val="28"/>
              </w:rPr>
              <w:t>- Tóm tắt được cốt truyện.</w:t>
            </w:r>
          </w:p>
          <w:p w14:paraId="30985EAD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  <w:r w:rsidRPr="00D64954">
              <w:rPr>
                <w:rFonts w:eastAsia="Calibri" w:cs="Times New Roman"/>
                <w:bCs/>
                <w:iCs/>
                <w:color w:val="000000"/>
                <w:szCs w:val="28"/>
              </w:rPr>
              <w:lastRenderedPageBreak/>
              <w:t>- Hiểu được đặc điểm nhân vật thể hiện qua hình dáng, cử chỉ, hành động, ngôn ngữ, ý nghĩ của nhân vật.</w:t>
            </w:r>
          </w:p>
          <w:p w14:paraId="6074D801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  <w:r w:rsidRPr="00D64954">
              <w:rPr>
                <w:rFonts w:eastAsia="Calibri" w:cs="Times New Roman"/>
                <w:bCs/>
                <w:iCs/>
                <w:color w:val="000000"/>
                <w:szCs w:val="28"/>
              </w:rPr>
              <w:t>- Nêu được chủ đề của văn bản.</w:t>
            </w:r>
          </w:p>
          <w:p w14:paraId="7D8F914D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  <w:r w:rsidRPr="00D64954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- Xác định được nghĩa </w:t>
            </w:r>
            <w:r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của từ </w:t>
            </w:r>
            <w:r w:rsidRPr="00D64954">
              <w:rPr>
                <w:rFonts w:eastAsia="Calibri" w:cs="Times New Roman"/>
                <w:bCs/>
                <w:iCs/>
                <w:color w:val="000000"/>
                <w:szCs w:val="28"/>
              </w:rPr>
              <w:t>; các biện pháp tu từ (</w:t>
            </w:r>
            <w:r>
              <w:rPr>
                <w:rFonts w:eastAsia="Calibri" w:cs="Times New Roman"/>
                <w:bCs/>
                <w:iCs/>
                <w:color w:val="000000"/>
                <w:szCs w:val="28"/>
              </w:rPr>
              <w:t>so sánh…</w:t>
            </w:r>
            <w:r w:rsidRPr="00D64954">
              <w:rPr>
                <w:rFonts w:eastAsia="Calibri" w:cs="Times New Roman"/>
                <w:bCs/>
                <w:iCs/>
                <w:color w:val="000000"/>
                <w:szCs w:val="28"/>
              </w:rPr>
              <w:t>)</w:t>
            </w:r>
            <w:r>
              <w:rPr>
                <w:rFonts w:eastAsia="Calibri" w:cs="Times New Roman"/>
                <w:bCs/>
                <w:iCs/>
                <w:color w:val="000000"/>
                <w:szCs w:val="28"/>
              </w:rPr>
              <w:t>.</w:t>
            </w:r>
          </w:p>
          <w:p w14:paraId="07C6293E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  <w:r w:rsidRPr="00D64954">
              <w:rPr>
                <w:rFonts w:eastAsia="Calibri" w:cs="Times New Roman"/>
                <w:bCs/>
                <w:iCs/>
                <w:color w:val="000000"/>
                <w:szCs w:val="28"/>
              </w:rPr>
              <w:t>Vận dụng:</w:t>
            </w:r>
          </w:p>
          <w:p w14:paraId="5828E326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  <w:r w:rsidRPr="00D64954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- Trình bày được bài học về cách nghĩ, cách ứng xử từ văn bản gợi ra. </w:t>
            </w:r>
          </w:p>
          <w:p w14:paraId="339F086A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7129BA7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  <w:lastRenderedPageBreak/>
              <w:t>3 TN</w:t>
            </w:r>
          </w:p>
          <w:p w14:paraId="1FEA4B02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7A4C5095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5CBC618F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41F7877C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50158666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64D1D58A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60F9EAD8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6EB346E5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6EB3A4A4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7CC025AE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72727905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2C99BBEA" w14:textId="64AECC30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  <w:t>5</w:t>
            </w:r>
            <w:r w:rsidR="007828BC"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  <w:t xml:space="preserve"> </w:t>
            </w: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  <w:t>TN</w:t>
            </w:r>
          </w:p>
          <w:p w14:paraId="20CAC6AB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1E344C9D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576BE93E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61DFD0EE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625F1965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755E16D9" w14:textId="77777777" w:rsidR="0059390A" w:rsidRPr="00D64954" w:rsidRDefault="0059390A" w:rsidP="00202482">
            <w:pPr>
              <w:spacing w:after="0" w:line="360" w:lineRule="auto"/>
              <w:ind w:left="-845" w:firstLine="845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359F76E6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41A116F8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5BFAF186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45107BD2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14:paraId="246AEE79" w14:textId="20DC4C71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  <w:t>2</w:t>
            </w:r>
            <w:r w:rsidR="007828BC"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  <w:t xml:space="preserve"> </w:t>
            </w: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  <w:t>TL</w:t>
            </w:r>
          </w:p>
          <w:p w14:paraId="354B60DD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27CFCE03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6A1F06C1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435306C2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633728DA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56270E02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33514243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4F67CE85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5C6A9769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003F81D9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F65081F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</w:tc>
      </w:tr>
      <w:tr w:rsidR="0059390A" w:rsidRPr="00D64954" w14:paraId="3B926C69" w14:textId="77777777" w:rsidTr="007828BC">
        <w:trPr>
          <w:gridAfter w:val="1"/>
          <w:wAfter w:w="10" w:type="dxa"/>
          <w:trHeight w:val="983"/>
        </w:trPr>
        <w:tc>
          <w:tcPr>
            <w:tcW w:w="530" w:type="dxa"/>
            <w:vMerge/>
            <w:shd w:val="clear" w:color="auto" w:fill="auto"/>
          </w:tcPr>
          <w:p w14:paraId="3D75DC88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14:paraId="6D9A21A0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08EE43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AA952FC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CE174CB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704A9B7C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793BDB1B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8518CC7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</w:tc>
      </w:tr>
      <w:tr w:rsidR="0059390A" w:rsidRPr="00D64954" w14:paraId="1C303C8E" w14:textId="77777777" w:rsidTr="007828BC">
        <w:trPr>
          <w:gridAfter w:val="1"/>
          <w:wAfter w:w="10" w:type="dxa"/>
          <w:trHeight w:val="152"/>
        </w:trPr>
        <w:tc>
          <w:tcPr>
            <w:tcW w:w="530" w:type="dxa"/>
            <w:shd w:val="clear" w:color="auto" w:fill="auto"/>
          </w:tcPr>
          <w:p w14:paraId="7B55C1DF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23FB7E07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  <w:t>Viết</w:t>
            </w:r>
          </w:p>
        </w:tc>
        <w:tc>
          <w:tcPr>
            <w:tcW w:w="1418" w:type="dxa"/>
            <w:shd w:val="clear" w:color="auto" w:fill="auto"/>
          </w:tcPr>
          <w:p w14:paraId="021E8952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  <w:t xml:space="preserve"> </w:t>
            </w:r>
            <w:bookmarkStart w:id="0" w:name="_Hlk159274709"/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  <w:t>Đóng vai một nhân vật k</w:t>
            </w: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  <w:t xml:space="preserve">ể lại một </w:t>
            </w: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  <w:t xml:space="preserve"> truyện cổ tích ngoài chương trình</w:t>
            </w: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  <w:t>.</w:t>
            </w:r>
            <w:bookmarkEnd w:id="0"/>
          </w:p>
        </w:tc>
        <w:tc>
          <w:tcPr>
            <w:tcW w:w="2977" w:type="dxa"/>
            <w:shd w:val="clear" w:color="auto" w:fill="auto"/>
          </w:tcPr>
          <w:p w14:paraId="6886B9CC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  <w:lang w:val="vi-VN"/>
              </w:rPr>
            </w:pPr>
            <w:r w:rsidRPr="00D64954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Nhận biết:  </w:t>
            </w:r>
            <w:r w:rsidRPr="00D64954">
              <w:rPr>
                <w:rFonts w:eastAsia="Calibri" w:cs="Times New Roman"/>
                <w:bCs/>
                <w:iCs/>
                <w:color w:val="000000"/>
                <w:szCs w:val="28"/>
                <w:lang w:val="vi-VN"/>
              </w:rPr>
              <w:t>Sử dụng đúng ngôi kể</w:t>
            </w:r>
          </w:p>
          <w:p w14:paraId="1392AAFF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  <w:lang w:val="vi-VN"/>
              </w:rPr>
            </w:pPr>
            <w:r w:rsidRPr="00D64954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Thông hiểu: </w:t>
            </w:r>
            <w:r w:rsidRPr="00D64954">
              <w:rPr>
                <w:rFonts w:eastAsia="Calibri" w:cs="Times New Roman"/>
                <w:bCs/>
                <w:iCs/>
                <w:color w:val="000000"/>
                <w:szCs w:val="28"/>
                <w:lang w:val="vi-VN"/>
              </w:rPr>
              <w:t>Đảm bảo đúng bố cục của bài văn tự sự</w:t>
            </w:r>
          </w:p>
          <w:p w14:paraId="7CB6A19E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  <w:lang w:val="vi-VN"/>
              </w:rPr>
            </w:pPr>
            <w:r w:rsidRPr="00D64954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Vận dụng: </w:t>
            </w:r>
            <w:r w:rsidRPr="00D64954">
              <w:rPr>
                <w:rFonts w:eastAsia="Calibri" w:cs="Times New Roman"/>
                <w:bCs/>
                <w:iCs/>
                <w:color w:val="000000"/>
                <w:szCs w:val="28"/>
                <w:lang w:val="vi-VN"/>
              </w:rPr>
              <w:t>Đảm bảo đặc trưng của văn bản tự sự: nhân vật, sự việc, các tình tiết</w:t>
            </w:r>
          </w:p>
          <w:p w14:paraId="05633851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  <w:r w:rsidRPr="00D64954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Vận dụng cao: </w:t>
            </w:r>
            <w:r w:rsidRPr="00D64954">
              <w:rPr>
                <w:rFonts w:eastAsia="Calibri" w:cs="Times New Roman"/>
                <w:bCs/>
                <w:iCs/>
                <w:color w:val="000000"/>
                <w:szCs w:val="28"/>
                <w:lang w:val="vi-VN"/>
              </w:rPr>
              <w:t xml:space="preserve">Biết kết hợp kể, miêu tả, biểu cảm. Trong quá trình </w:t>
            </w:r>
            <w:r w:rsidRPr="00D64954">
              <w:rPr>
                <w:rFonts w:eastAsia="Calibri" w:cs="Times New Roman"/>
                <w:bCs/>
                <w:iCs/>
                <w:color w:val="000000"/>
                <w:szCs w:val="28"/>
                <w:lang w:val="vi-VN"/>
              </w:rPr>
              <w:lastRenderedPageBreak/>
              <w:t>viết biết vận dụng đối thoại, độc thoại, độc thoại nội tâm để viết được bài văn đóng vai nhân vật kể lại câu chuyện cổ tích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4301A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6662385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776D897E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40A15B" w14:textId="6D15496D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  <w:t>1</w:t>
            </w:r>
            <w:r w:rsidR="007828BC"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  <w:t xml:space="preserve"> </w:t>
            </w: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  <w:t>TL*</w:t>
            </w:r>
          </w:p>
          <w:p w14:paraId="0A7B0032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2BC3335D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7A964F46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736C1E1F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15CC8878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  <w:p w14:paraId="629C2B26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</w:p>
        </w:tc>
      </w:tr>
      <w:tr w:rsidR="0059390A" w:rsidRPr="00D64954" w14:paraId="4EB25BC4" w14:textId="77777777" w:rsidTr="007828BC">
        <w:trPr>
          <w:gridAfter w:val="1"/>
          <w:wAfter w:w="10" w:type="dxa"/>
          <w:trHeight w:val="374"/>
        </w:trPr>
        <w:tc>
          <w:tcPr>
            <w:tcW w:w="3088" w:type="dxa"/>
            <w:gridSpan w:val="3"/>
            <w:shd w:val="clear" w:color="auto" w:fill="auto"/>
          </w:tcPr>
          <w:p w14:paraId="018FCEB5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  <w:t>Tổng</w:t>
            </w:r>
          </w:p>
        </w:tc>
        <w:tc>
          <w:tcPr>
            <w:tcW w:w="2977" w:type="dxa"/>
            <w:shd w:val="clear" w:color="auto" w:fill="auto"/>
          </w:tcPr>
          <w:p w14:paraId="04F9B54C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14:paraId="7AACD948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  <w:t>3 TN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4189F17" w14:textId="0308363C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  <w:t>5</w:t>
            </w:r>
            <w:r w:rsidR="007828BC"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  <w:t xml:space="preserve"> </w:t>
            </w: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  <w:t>TN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F9C2094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  <w:t>2 TL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9AA4D5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  <w:t>1 TL</w:t>
            </w:r>
          </w:p>
        </w:tc>
      </w:tr>
      <w:tr w:rsidR="0059390A" w:rsidRPr="00D64954" w14:paraId="642EBE62" w14:textId="77777777" w:rsidTr="007828BC">
        <w:trPr>
          <w:gridAfter w:val="1"/>
          <w:wAfter w:w="10" w:type="dxa"/>
          <w:trHeight w:val="374"/>
        </w:trPr>
        <w:tc>
          <w:tcPr>
            <w:tcW w:w="3088" w:type="dxa"/>
            <w:gridSpan w:val="3"/>
            <w:shd w:val="clear" w:color="auto" w:fill="auto"/>
          </w:tcPr>
          <w:p w14:paraId="2B77469F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  <w:lang w:val="vi-VN"/>
              </w:rPr>
            </w:pPr>
            <w:r w:rsidRPr="00D64954"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  <w:lang w:val="vi-VN"/>
              </w:rPr>
              <w:t>Tỉ lệ %</w:t>
            </w:r>
          </w:p>
        </w:tc>
        <w:tc>
          <w:tcPr>
            <w:tcW w:w="2977" w:type="dxa"/>
            <w:shd w:val="clear" w:color="auto" w:fill="auto"/>
          </w:tcPr>
          <w:p w14:paraId="19DD0221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14:paraId="4EA76096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</w:rPr>
            </w:pPr>
            <w:r w:rsidRPr="00D64954"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</w:rPr>
              <w:t>20</w:t>
            </w:r>
          </w:p>
        </w:tc>
        <w:tc>
          <w:tcPr>
            <w:tcW w:w="1021" w:type="dxa"/>
            <w:shd w:val="clear" w:color="auto" w:fill="auto"/>
          </w:tcPr>
          <w:p w14:paraId="063147F7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</w:rPr>
            </w:pPr>
            <w:r w:rsidRPr="00D64954"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</w:rPr>
              <w:t>40</w:t>
            </w:r>
          </w:p>
        </w:tc>
        <w:tc>
          <w:tcPr>
            <w:tcW w:w="963" w:type="dxa"/>
            <w:shd w:val="clear" w:color="auto" w:fill="auto"/>
          </w:tcPr>
          <w:p w14:paraId="2BA290AB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</w:rPr>
            </w:pPr>
            <w:r w:rsidRPr="00D64954"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14:paraId="1694C3F8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  <w:lang w:val="vi-VN"/>
              </w:rPr>
            </w:pPr>
            <w:r w:rsidRPr="00D64954"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  <w:lang w:val="vi-VN"/>
              </w:rPr>
              <w:t>10</w:t>
            </w:r>
          </w:p>
        </w:tc>
      </w:tr>
      <w:tr w:rsidR="0059390A" w:rsidRPr="00D64954" w14:paraId="42C774C9" w14:textId="77777777" w:rsidTr="007828BC">
        <w:trPr>
          <w:gridAfter w:val="1"/>
          <w:wAfter w:w="10" w:type="dxa"/>
          <w:trHeight w:val="240"/>
        </w:trPr>
        <w:tc>
          <w:tcPr>
            <w:tcW w:w="3088" w:type="dxa"/>
            <w:gridSpan w:val="3"/>
            <w:shd w:val="clear" w:color="auto" w:fill="auto"/>
          </w:tcPr>
          <w:p w14:paraId="704AA5C4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  <w:t>Tỉ lệ chung</w:t>
            </w:r>
          </w:p>
        </w:tc>
        <w:tc>
          <w:tcPr>
            <w:tcW w:w="2977" w:type="dxa"/>
            <w:shd w:val="clear" w:color="auto" w:fill="auto"/>
          </w:tcPr>
          <w:p w14:paraId="7AC64D2E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14:paraId="248BDD04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  <w:t>60</w:t>
            </w: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  <w:t xml:space="preserve"> %</w:t>
            </w:r>
          </w:p>
        </w:tc>
        <w:tc>
          <w:tcPr>
            <w:tcW w:w="1956" w:type="dxa"/>
            <w:gridSpan w:val="2"/>
            <w:shd w:val="clear" w:color="auto" w:fill="auto"/>
          </w:tcPr>
          <w:p w14:paraId="24AAAD4F" w14:textId="77777777" w:rsidR="0059390A" w:rsidRPr="00D64954" w:rsidRDefault="0059390A" w:rsidP="00202482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</w:pP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  <w:t>40</w:t>
            </w:r>
            <w:r w:rsidRPr="00D64954">
              <w:rPr>
                <w:rFonts w:eastAsia="Calibri" w:cs="Times New Roman"/>
                <w:b/>
                <w:bCs/>
                <w:iCs/>
                <w:color w:val="000000"/>
                <w:szCs w:val="28"/>
                <w:lang w:val="vi-VN"/>
              </w:rPr>
              <w:t xml:space="preserve"> %</w:t>
            </w:r>
          </w:p>
        </w:tc>
      </w:tr>
    </w:tbl>
    <w:p w14:paraId="7492DC4B" w14:textId="77777777" w:rsidR="00BE2DCC" w:rsidRDefault="00BE2DCC"/>
    <w:sectPr w:rsidR="00BE2DCC" w:rsidSect="00673553">
      <w:pgSz w:w="12240" w:h="15840"/>
      <w:pgMar w:top="1480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ABA58" w14:textId="77777777" w:rsidR="00673553" w:rsidRDefault="00673553" w:rsidP="007828BC">
      <w:pPr>
        <w:spacing w:after="0" w:line="240" w:lineRule="auto"/>
      </w:pPr>
      <w:r>
        <w:separator/>
      </w:r>
    </w:p>
  </w:endnote>
  <w:endnote w:type="continuationSeparator" w:id="0">
    <w:p w14:paraId="37C2D72F" w14:textId="77777777" w:rsidR="00673553" w:rsidRDefault="00673553" w:rsidP="0078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D5929" w14:textId="77777777" w:rsidR="00673553" w:rsidRDefault="00673553" w:rsidP="007828BC">
      <w:pPr>
        <w:spacing w:after="0" w:line="240" w:lineRule="auto"/>
      </w:pPr>
      <w:r>
        <w:separator/>
      </w:r>
    </w:p>
  </w:footnote>
  <w:footnote w:type="continuationSeparator" w:id="0">
    <w:p w14:paraId="4D5F400A" w14:textId="77777777" w:rsidR="00673553" w:rsidRDefault="00673553" w:rsidP="007828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CC"/>
    <w:rsid w:val="0059390A"/>
    <w:rsid w:val="00673553"/>
    <w:rsid w:val="00710017"/>
    <w:rsid w:val="007828BC"/>
    <w:rsid w:val="00BE2DCC"/>
    <w:rsid w:val="00C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8A424"/>
  <w15:chartTrackingRefBased/>
  <w15:docId w15:val="{A5826D9A-6F89-44B1-AEDE-F05E46A6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DCC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qFormat/>
    <w:rsid w:val="00BE2DCC"/>
    <w:pPr>
      <w:spacing w:after="0" w:line="240" w:lineRule="auto"/>
    </w:pPr>
    <w:rPr>
      <w:rFonts w:eastAsiaTheme="minorEastAsia"/>
      <w:kern w:val="0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828BC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82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8BC"/>
    <w:rPr>
      <w:rFonts w:ascii="Times New Roman" w:hAnsi="Times New Roman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2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8BC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235</Words>
  <Characters>1343</Characters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2024-02-21T13:44:00Z</dcterms:created>
  <dcterms:modified xsi:type="dcterms:W3CDTF">2024-02-23T03:29:00Z</dcterms:modified>
</cp:coreProperties>
</file>