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5C" w:rsidRPr="00E244FF" w:rsidRDefault="00CF1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 xml:space="preserve">Đỗ Thị Biên – THCS Hưng </w:t>
      </w:r>
      <w:proofErr w:type="gramStart"/>
      <w:r w:rsidRPr="00E244FF">
        <w:rPr>
          <w:rFonts w:ascii="Times New Roman" w:eastAsia="Times New Roman" w:hAnsi="Times New Roman" w:cs="Times New Roman"/>
          <w:sz w:val="26"/>
        </w:rPr>
        <w:t>Đạo  –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 Quận Dương Kinh</w:t>
      </w:r>
    </w:p>
    <w:p w:rsidR="00FC6C5C" w:rsidRPr="00E244FF" w:rsidRDefault="00CF1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>CAUHOI</w:t>
      </w:r>
    </w:p>
    <w:p w:rsidR="00FC6C5C" w:rsidRPr="00E244FF" w:rsidRDefault="00A7533C">
      <w:pPr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  <w:r w:rsidRPr="00E244FF">
        <w:rPr>
          <w:rFonts w:ascii="Times New Roman" w:eastAsia="Times New Roman" w:hAnsi="Times New Roman" w:cs="Times New Roman"/>
          <w:b/>
          <w:sz w:val="26"/>
        </w:rPr>
        <w:t>Bài 4</w:t>
      </w:r>
      <w:proofErr w:type="gramStart"/>
      <w:r w:rsidRPr="00E244FF">
        <w:rPr>
          <w:rFonts w:ascii="Times New Roman" w:eastAsia="Times New Roman" w:hAnsi="Times New Roman" w:cs="Times New Roman"/>
          <w:b/>
          <w:sz w:val="26"/>
        </w:rPr>
        <w:t>.</w:t>
      </w:r>
      <w:r w:rsidR="00CF1D80" w:rsidRPr="00E244FF">
        <w:rPr>
          <w:rFonts w:ascii="Times New Roman" w:eastAsia="Times New Roman" w:hAnsi="Times New Roman" w:cs="Times New Roman"/>
          <w:b/>
          <w:sz w:val="26"/>
        </w:rPr>
        <w:t>(</w:t>
      </w:r>
      <w:proofErr w:type="gramEnd"/>
      <w:r w:rsidR="00CF1D80" w:rsidRPr="00E244FF">
        <w:rPr>
          <w:rFonts w:ascii="Times New Roman" w:eastAsia="Times New Roman" w:hAnsi="Times New Roman" w:cs="Times New Roman"/>
          <w:b/>
          <w:sz w:val="26"/>
        </w:rPr>
        <w:t xml:space="preserve"> 3,5điểm) </w:t>
      </w:r>
    </w:p>
    <w:p w:rsidR="00FC6C5C" w:rsidRPr="00E244FF" w:rsidRDefault="00CF1D8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E244FF">
        <w:rPr>
          <w:rFonts w:ascii="Times New Roman" w:eastAsia="Times New Roman" w:hAnsi="Times New Roman" w:cs="Times New Roman"/>
          <w:sz w:val="26"/>
        </w:rPr>
        <w:t>1.Cho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tam giác ABC có ba góc nhọn nội tiếp trong đường tròn tâm O. ba đường cao AK, BE, CD cắt nhau tại H.</w:t>
      </w:r>
    </w:p>
    <w:p w:rsidR="00FC6C5C" w:rsidRPr="00E244FF" w:rsidRDefault="00CF1D8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 xml:space="preserve">a) Chứng minh tứ giác BDEC nội tiếp, </w:t>
      </w:r>
      <w:proofErr w:type="gramStart"/>
      <w:r w:rsidRPr="00E244FF">
        <w:rPr>
          <w:rFonts w:ascii="Times New Roman" w:eastAsia="Times New Roman" w:hAnsi="Times New Roman" w:cs="Times New Roman"/>
          <w:sz w:val="26"/>
        </w:rPr>
        <w:t>AD.AB  =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AE.AC</w:t>
      </w:r>
    </w:p>
    <w:p w:rsidR="00FC6C5C" w:rsidRPr="00E244FF" w:rsidRDefault="00CF1D8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proofErr w:type="gramStart"/>
      <w:r w:rsidRPr="00E244FF">
        <w:rPr>
          <w:rFonts w:ascii="Times New Roman" w:eastAsia="Times New Roman" w:hAnsi="Times New Roman" w:cs="Times New Roman"/>
          <w:sz w:val="26"/>
        </w:rPr>
        <w:t>b)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>Chứng tỏ AK là phân giác của góc DKE</w:t>
      </w:r>
    </w:p>
    <w:p w:rsidR="00FC6C5C" w:rsidRPr="00E244FF" w:rsidRDefault="00CF1D8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proofErr w:type="gramStart"/>
      <w:r w:rsidRPr="00E244FF">
        <w:rPr>
          <w:rFonts w:ascii="Times New Roman" w:eastAsia="Times New Roman" w:hAnsi="Times New Roman" w:cs="Times New Roman"/>
          <w:sz w:val="26"/>
        </w:rPr>
        <w:t>c)Gọi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I, J là trung điểm của BC và DE. Chứng minh OA // JI</w:t>
      </w:r>
    </w:p>
    <w:p w:rsidR="00FC6C5C" w:rsidRPr="00E244FF" w:rsidRDefault="00CF1D8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>2. Tính diện tích xung quanh của một hình nón có đường kình đáy là 10 cm và đường sinh là 20 cm.</w:t>
      </w:r>
    </w:p>
    <w:p w:rsidR="00FC6C5C" w:rsidRPr="00E244FF" w:rsidRDefault="00CF1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>DAPAN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6867"/>
        <w:gridCol w:w="1246"/>
      </w:tblGrid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A753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BÀI 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ĐÁP ÁN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BIỂU ĐIỂM</w:t>
            </w:r>
          </w:p>
        </w:tc>
      </w:tr>
      <w:tr w:rsidR="002B2EC2" w:rsidRPr="00E244FF" w:rsidTr="000F4A01">
        <w:trPr>
          <w:trHeight w:val="2277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7B75E9" w:rsidRPr="00E244FF">
              <w:rPr>
                <w:rFonts w:ascii="Times New Roman" w:eastAsia="Times New Roman" w:hAnsi="Times New Roman" w:cs="Times New Roman"/>
                <w:sz w:val="26"/>
              </w:rPr>
              <w:t>a</w:t>
            </w:r>
          </w:p>
          <w:p w:rsidR="002B2EC2" w:rsidRPr="00E244FF" w:rsidRDefault="002B2EC2" w:rsidP="00DF4F4F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(1,25điểm)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E244FF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</w:rPr>
            </w:pPr>
            <w:r>
              <w:rPr>
                <w:rFonts w:ascii="Times New Roman" w:eastAsia=".VnTime" w:hAnsi="Times New Roman" w:cs="Times New Roman"/>
                <w:sz w:val="28"/>
              </w:rPr>
              <w:t>Hình vẽ đúng</w:t>
            </w:r>
          </w:p>
          <w:p w:rsidR="002B2EC2" w:rsidRPr="00E244FF" w:rsidRDefault="00CF1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hAnsi="Times New Roman" w:cs="Times New Roman"/>
              </w:rPr>
              <w:object w:dxaOrig="4411" w:dyaOrig="4229">
                <v:rect id="rectole0000000000" o:spid="_x0000_i1025" style="width:210.75pt;height:189.75pt" o:ole="" o:preferrelative="t" stroked="f">
                  <v:imagedata r:id="rId5" o:title=""/>
                </v:rect>
                <o:OLEObject Type="Embed" ProgID="StaticMetafile" ShapeID="rectole0000000000" DrawAspect="Content" ObjectID="_1550926403" r:id="rId6"/>
              </w:obje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0F4A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EC2" w:rsidRPr="00E244FF" w:rsidTr="000F4A01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24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Ta có</w:t>
            </w:r>
            <w:r w:rsidRPr="00E244FF">
              <w:rPr>
                <w:rFonts w:ascii="Times New Roman" w:hAnsi="Times New Roman" w:cs="Times New Roman"/>
                <w:position w:val="-6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2.25pt;height:18pt" o:ole="" filled="t">
                  <v:imagedata r:id="rId7" o:title=""/>
                  <o:lock v:ext="edit" aspectratio="f"/>
                </v:shape>
                <o:OLEObject Type="Embed" ProgID="Equation.DSMT4" ShapeID="_x0000_i1026" DrawAspect="Content" ObjectID="_1550926404" r:id="rId8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do CD,BE là đường cao của</w: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tam giác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ABC  )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02" o:spid="_x0000_i1027" style="width:15pt;height:12pt" o:ole="" o:preferrelative="t" stroked="f">
                  <v:imagedata r:id="rId9" o:title=""/>
                </v:rect>
                <o:OLEObject Type="Embed" ProgID="Equation.DSMT4" ShapeID="rectole0000000002" DrawAspect="Content" ObjectID="_1550926405" r:id="rId10"/>
              </w:object>
            </w:r>
            <w:r w:rsidRPr="00E244FF">
              <w:rPr>
                <w:rFonts w:ascii="Times New Roman" w:hAnsi="Times New Roman" w:cs="Times New Roman"/>
              </w:rPr>
              <w:t xml:space="preserve"> 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D và E thuộc đường tròn đường kính BC 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Tứ giác BDEC nội tiếp đường tròn đường kính BC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Xét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47" type="#_x0000_t75" style="width:11.25pt;height:12.75pt" o:ole="">
                  <v:imagedata r:id="rId11" o:title=""/>
                </v:shape>
                <o:OLEObject Type="Embed" ProgID="Equation.DSMT4" ShapeID="_x0000_i1047" DrawAspect="Content" ObjectID="_1550926406" r:id="rId12"/>
              </w:objec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AED  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và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48" type="#_x0000_t75" style="width:11.25pt;height:12.75pt" o:ole="">
                  <v:imagedata r:id="rId11" o:title=""/>
                </v:shape>
                <o:OLEObject Type="Embed" ProgID="Equation.DSMT4" ShapeID="_x0000_i1048" DrawAspect="Content" ObjectID="_1550926407" r:id="rId13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>ABC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có: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E244FF">
              <w:rPr>
                <w:rFonts w:ascii="Times New Roman" w:hAnsi="Times New Roman" w:cs="Times New Roman"/>
                <w:position w:val="-6"/>
              </w:rPr>
              <w:object w:dxaOrig="1280" w:dyaOrig="360">
                <v:shape id="_x0000_i1028" type="#_x0000_t75" style="width:63.75pt;height:18pt" o:ole="" filled="t">
                  <v:imagedata r:id="rId14" o:title=""/>
                  <o:lock v:ext="edit" aspectratio="f"/>
                </v:shape>
                <o:OLEObject Type="Embed" ProgID="Equation.DSMT4" ShapeID="_x0000_i1028" DrawAspect="Content" ObjectID="_1550926408" r:id="rId15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( cùng bù với </w:t>
            </w:r>
            <w:r w:rsidRPr="00E244FF">
              <w:rPr>
                <w:rFonts w:ascii="Times New Roman" w:hAnsi="Times New Roman" w:cs="Times New Roman"/>
                <w:position w:val="-4"/>
              </w:rPr>
              <w:object w:dxaOrig="560" w:dyaOrig="340">
                <v:shape id="_x0000_i1029" type="#_x0000_t75" style="width:27.75pt;height:17.25pt" o:ole="" filled="t">
                  <v:imagedata r:id="rId16" o:title=""/>
                  <o:lock v:ext="edit" aspectratio="f"/>
                </v:shape>
                <o:OLEObject Type="Embed" ProgID="Equation.DSMT4" ShapeID="_x0000_i1029" DrawAspect="Content" ObjectID="_1550926409" r:id="rId17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  <w:position w:val="-6"/>
              </w:rPr>
              <w:object w:dxaOrig="560" w:dyaOrig="360">
                <v:shape id="_x0000_i1030" type="#_x0000_t75" style="width:27.75pt;height:18pt" o:ole="" filled="t">
                  <v:imagedata r:id="rId18" o:title=""/>
                  <o:lock v:ext="edit" aspectratio="f"/>
                </v:shape>
                <o:OLEObject Type="Embed" ProgID="Equation.DSMT4" ShapeID="_x0000_i1030" DrawAspect="Content" ObjectID="_1550926410" r:id="rId19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chung  </w:t>
            </w:r>
          </w:p>
          <w:p w:rsidR="002B2EC2" w:rsidRPr="00E244FF" w:rsidRDefault="00E244F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Wingdings" w:hAnsi="Times New Roman" w:cs="Times New Roman"/>
                <w:sz w:val="26"/>
              </w:rPr>
              <w:t>=&gt;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49" type="#_x0000_t75" style="width:11.25pt;height:12.75pt" o:ole="">
                  <v:imagedata r:id="rId11" o:title=""/>
                </v:shape>
                <o:OLEObject Type="Embed" ProgID="Equation.DSMT4" ShapeID="_x0000_i1049" DrawAspect="Content" ObjectID="_1550926411" r:id="rId20"/>
              </w:objec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 AED </w:t>
            </w:r>
            <w:r w:rsidR="002B2EC2" w:rsidRPr="00E244FF">
              <w:rPr>
                <w:rFonts w:ascii="Times New Roman" w:eastAsia="Times New Roman" w:hAnsi="Times New Roman" w:cs="Times New Roman"/>
                <w:sz w:val="26"/>
              </w:rPr>
              <w:t xml:space="preserve">~ </w:t>
            </w:r>
            <w:r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50" type="#_x0000_t75" style="width:11.25pt;height:12.75pt" o:ole="">
                  <v:imagedata r:id="rId11" o:title=""/>
                </v:shape>
                <o:OLEObject Type="Embed" ProgID="Equation.DSMT4" ShapeID="_x0000_i1050" DrawAspect="Content" ObjectID="_1550926412" r:id="rId21"/>
              </w:object>
            </w:r>
            <w:r w:rsidR="002B2EC2"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>ABC</w:t>
            </w:r>
            <w:r w:rsidR="002B2EC2" w:rsidRPr="00E244FF">
              <w:rPr>
                <w:rFonts w:ascii="Times New Roman" w:eastAsia="Times New Roman" w:hAnsi="Times New Roman" w:cs="Times New Roman"/>
                <w:sz w:val="26"/>
              </w:rPr>
              <w:t xml:space="preserve"> (g,g)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Wingdings" w:hAnsi="Times New Roman" w:cs="Times New Roman"/>
                <w:sz w:val="26"/>
              </w:rPr>
              <w:tab/>
            </w:r>
            <w:r w:rsidRPr="00E244FF">
              <w:rPr>
                <w:rFonts w:ascii="Times New Roman" w:hAnsi="Times New Roman" w:cs="Times New Roman"/>
              </w:rPr>
              <w:object w:dxaOrig="3099" w:dyaOrig="620">
                <v:rect id="rectole0000000006" o:spid="_x0000_i1031" style="width:155.25pt;height:30.75pt" o:ole="" o:preferrelative="t" stroked="f">
                  <v:imagedata r:id="rId22" o:title=""/>
                </v:rect>
                <o:OLEObject Type="Embed" ProgID="Equation.DSMT4" ShapeID="rectole0000000006" DrawAspect="Content" ObjectID="_1550926413" r:id="rId23"/>
              </w:obje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D0205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bookmarkStart w:id="0" w:name="_GoBack"/>
            <w:bookmarkEnd w:id="0"/>
            <w:r w:rsidR="00E244FF">
              <w:rPr>
                <w:rFonts w:ascii="Times New Roman" w:eastAsia="Times New Roman" w:hAnsi="Times New Roman" w:cs="Times New Roman"/>
                <w:sz w:val="26"/>
              </w:rPr>
              <w:t xml:space="preserve">0,5 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E244F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E244F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7B75E9" w:rsidP="002B2E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1b</w:t>
            </w:r>
          </w:p>
          <w:p w:rsidR="002B2EC2" w:rsidRPr="00E244FF" w:rsidRDefault="002B2EC2">
            <w:pPr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(1 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Do  HKBD nội tiếp =&gt; </w:t>
            </w:r>
            <w:r w:rsidR="00BF68EF" w:rsidRPr="00E244FF">
              <w:rPr>
                <w:rFonts w:ascii="Times New Roman" w:hAnsi="Times New Roman" w:cs="Times New Roman"/>
                <w:position w:val="-4"/>
              </w:rPr>
              <w:object w:dxaOrig="1340" w:dyaOrig="340">
                <v:shape id="_x0000_i1032" type="#_x0000_t75" style="width:66.75pt;height:17.25pt" o:ole="" filled="t">
                  <v:imagedata r:id="rId24" o:title=""/>
                  <o:lock v:ext="edit" aspectratio="f"/>
                </v:shape>
                <o:OLEObject Type="Embed" ProgID="Equation.DSMT4" ShapeID="_x0000_i1032" DrawAspect="Content" ObjectID="_1550926414" r:id="rId25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(2 góc nội tiếp cùng chắn cung DH)(1)</w:t>
            </w:r>
          </w:p>
          <w:p w:rsidR="00FC6C5C" w:rsidRPr="00E244FF" w:rsidRDefault="00CF1D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Do BDEC nội tiếp =&gt;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1320" w:dyaOrig="360">
                <v:shape id="_x0000_i1033" type="#_x0000_t75" style="width:66pt;height:18pt" o:ole="" filled="t">
                  <v:imagedata r:id="rId26" o:title=""/>
                  <o:lock v:ext="edit" aspectratio="f"/>
                </v:shape>
                <o:OLEObject Type="Embed" ProgID="Equation.DSMT4" ShapeID="_x0000_i1033" DrawAspect="Content" ObjectID="_1550926415" r:id="rId27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góc nội tiếp cùng chắn cung DE)(2)</w:t>
            </w:r>
          </w:p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KHEC nội tiếp =&gt;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1340" w:dyaOrig="360">
                <v:shape id="_x0000_i1034" type="#_x0000_t75" style="width:66.75pt;height:18pt" o:ole="" filled="t">
                  <v:imagedata r:id="rId28" o:title=""/>
                  <o:lock v:ext="edit" aspectratio="f"/>
                </v:shape>
                <o:OLEObject Type="Embed" ProgID="Equation.DSMT4" ShapeID="_x0000_i1034" DrawAspect="Content" ObjectID="_1550926416" r:id="rId29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góc nội tiếp cùng chắn cung HE)(3)</w:t>
            </w:r>
          </w:p>
          <w:p w:rsidR="00FC6C5C" w:rsidRPr="00E244FF" w:rsidRDefault="00CF1D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Từ (1);(2);(3) =&gt; </w:t>
            </w:r>
            <w:r w:rsidR="00FC6C5C" w:rsidRPr="00E244FF">
              <w:rPr>
                <w:rFonts w:ascii="Times New Roman" w:hAnsi="Times New Roman" w:cs="Times New Roman"/>
              </w:rPr>
              <w:object w:dxaOrig="1358" w:dyaOrig="340">
                <v:rect id="rectole0000000010" o:spid="_x0000_i1035" style="width:68.25pt;height:17.25pt" o:ole="" o:preferrelative="t" stroked="f">
                  <v:imagedata r:id="rId30" o:title=""/>
                </v:rect>
                <o:OLEObject Type="Embed" ProgID="Equation.DSMT4" ShapeID="rectole0000000010" DrawAspect="Content" ObjectID="_1550926417" r:id="rId31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(4)</w:t>
            </w:r>
          </w:p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Mặt khác KA nằm giữa tia KE,KD (5)</w:t>
            </w:r>
          </w:p>
          <w:p w:rsidR="00FC6C5C" w:rsidRPr="00E244FF" w:rsidRDefault="00CF1D80">
            <w:pPr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Từ (4);( 5) =&gt; KA là phân giác của </w:t>
            </w:r>
            <w:r w:rsidR="00FC6C5C" w:rsidRPr="00E244FF">
              <w:rPr>
                <w:rFonts w:ascii="Times New Roman" w:hAnsi="Times New Roman" w:cs="Times New Roman"/>
              </w:rPr>
              <w:object w:dxaOrig="579" w:dyaOrig="340">
                <v:rect id="rectole0000000011" o:spid="_x0000_i1036" style="width:29.25pt;height:17.25pt" o:ole="" o:preferrelative="t" stroked="f">
                  <v:imagedata r:id="rId32" o:title=""/>
                </v:rect>
                <o:OLEObject Type="Embed" ProgID="Equation.DSMT4" ShapeID="rectole0000000011" DrawAspect="Content" ObjectID="_1550926418" r:id="rId33"/>
              </w:obje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3C4" w:rsidRPr="00E244FF" w:rsidRDefault="00C003C4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3C4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C003C4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C003C4" w:rsidRPr="00E244FF" w:rsidRDefault="00C003C4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3C4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C003C4" w:rsidRPr="00E244FF" w:rsidRDefault="00C003C4" w:rsidP="00C003C4">
            <w:pPr>
              <w:rPr>
                <w:rFonts w:ascii="Times New Roman" w:eastAsia="Calibri" w:hAnsi="Times New Roman" w:cs="Times New Roman"/>
              </w:rPr>
            </w:pPr>
          </w:p>
          <w:p w:rsidR="00C003C4" w:rsidRPr="00E244FF" w:rsidRDefault="00C003C4" w:rsidP="00C003C4">
            <w:pPr>
              <w:rPr>
                <w:rFonts w:ascii="Times New Roman" w:eastAsia="Calibri" w:hAnsi="Times New Roman" w:cs="Times New Roman"/>
              </w:rPr>
            </w:pPr>
          </w:p>
          <w:p w:rsidR="00FC6C5C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DD" w:rsidRDefault="006335DD" w:rsidP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335DD" w:rsidRDefault="006335DD" w:rsidP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75E9" w:rsidRPr="00E244FF" w:rsidRDefault="007B75E9" w:rsidP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1c</w:t>
            </w:r>
          </w:p>
          <w:p w:rsidR="00FC6C5C" w:rsidRPr="00E244FF" w:rsidRDefault="007B75E9" w:rsidP="007B75E9">
            <w:pPr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(0,75 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Từ A dựng tiếp tuyến Ax =&gt;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560" w:dyaOrig="360">
                <v:shape id="_x0000_i1037" type="#_x0000_t75" style="width:27.75pt;height:18pt" o:ole="" filled="t">
                  <v:imagedata r:id="rId34" o:title=""/>
                  <o:lock v:ext="edit" aspectratio="f"/>
                </v:shape>
                <o:OLEObject Type="Embed" ProgID="Equation.DSMT4" ShapeID="_x0000_i1037" DrawAspect="Content" ObjectID="_1550926419" r:id="rId35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=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520" w:dyaOrig="360">
                <v:shape id="_x0000_i1038" type="#_x0000_t75" style="width:26.25pt;height:18pt" o:ole="" filled="t">
                  <v:imagedata r:id="rId36" o:title=""/>
                  <o:lock v:ext="edit" aspectratio="f"/>
                </v:shape>
                <o:OLEObject Type="Embed" ProgID="Equation.DSMT4" ShapeID="_x0000_i1038" DrawAspect="Content" ObjectID="_1550926420" r:id="rId37"/>
              </w:object>
            </w:r>
            <w:r w:rsidRPr="00E244FF">
              <w:rPr>
                <w:rFonts w:ascii="Times New Roman" w:eastAsia=".VnTime" w:hAnsi="Times New Roman" w:cs="Times New Roman"/>
                <w:sz w:val="28"/>
              </w:rPr>
              <w:t xml:space="preserve">= </w:t>
            </w:r>
            <w:r w:rsidR="00BF68EF" w:rsidRPr="00E244FF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39" type="#_x0000_t75" style="width:12pt;height:30.75pt" o:ole="" filled="t">
                  <v:imagedata r:id="rId38" o:title=""/>
                  <o:lock v:ext="edit" aspectratio="f"/>
                </v:shape>
                <o:OLEObject Type="Embed" ProgID="Equation.DSMT4" ShapeID="_x0000_i1039" DrawAspect="Content" ObjectID="_1550926421" r:id="rId39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sđ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400" w:dyaOrig="360">
                <v:shape id="_x0000_i1040" type="#_x0000_t75" style="width:20.25pt;height:18pt" o:ole="" filled="t">
                  <v:imagedata r:id="rId40" o:title=""/>
                  <o:lock v:ext="edit" aspectratio="f"/>
                </v:shape>
                <o:OLEObject Type="Embed" ProgID="Equation.DSMT4" ShapeID="_x0000_i1040" DrawAspect="Content" ObjectID="_1550926422" r:id="rId41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(góc tạo bởi giữa tiếp tuyến và dây cung và góc nội tiếp cùng chắn cung AC)</w:t>
            </w:r>
          </w:p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lại có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1300" w:dyaOrig="360">
                <v:shape id="_x0000_i1041" type="#_x0000_t75" style="width:65.25pt;height:18pt" o:ole="" filled="t">
                  <v:imagedata r:id="rId42" o:title=""/>
                  <o:lock v:ext="edit" aspectratio="f"/>
                </v:shape>
                <o:OLEObject Type="Embed" ProgID="Equation.DSMT4" ShapeID="_x0000_i1041" DrawAspect="Content" ObjectID="_1550926423" r:id="rId43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cùng bù với góc DEC)</w:t>
            </w:r>
          </w:p>
          <w:p w:rsidR="00FC6C5C" w:rsidRPr="00E244FF" w:rsidRDefault="00FC6C5C">
            <w:pPr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hAnsi="Times New Roman" w:cs="Times New Roman"/>
              </w:rPr>
              <w:object w:dxaOrig="1239" w:dyaOrig="360">
                <v:rect id="rectole0000000017" o:spid="_x0000_i1042" style="width:62.25pt;height:18pt" o:ole="" o:preferrelative="t" stroked="f">
                  <v:imagedata r:id="rId44" o:title=""/>
                </v:rect>
                <o:OLEObject Type="Embed" ProgID="Equation.DSMT4" ShapeID="rectole0000000017" DrawAspect="Content" ObjectID="_1550926424" r:id="rId45"/>
              </w:object>
            </w:r>
          </w:p>
          <w:p w:rsidR="00FC6C5C" w:rsidRPr="00E244FF" w:rsidRDefault="00FC6C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18" o:spid="_x0000_i1043" style="width:15pt;height:12pt" o:ole="" o:preferrelative="t" stroked="f">
                  <v:imagedata r:id="rId46" o:title=""/>
                </v:rect>
                <o:OLEObject Type="Embed" ProgID="Equation.DSMT4" ShapeID="rectole0000000018" DrawAspect="Content" ObjectID="_1550926425" r:id="rId47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>Ax //DE, AO</w: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40" w:dyaOrig="260">
                <v:shape id="_x0000_i1051" type="#_x0000_t75" style="width:12pt;height:12.75pt" o:ole="">
                  <v:imagedata r:id="rId48" o:title=""/>
                </v:shape>
                <o:OLEObject Type="Embed" ProgID="Equation.DSMT4" ShapeID="_x0000_i1051" DrawAspect="Content" ObjectID="_1550926426" r:id="rId49"/>
              </w:objec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Ax =&gt; AO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40" w:dyaOrig="260">
                <v:shape id="_x0000_i1052" type="#_x0000_t75" style="width:12pt;height:12.75pt" o:ole="">
                  <v:imagedata r:id="rId48" o:title=""/>
                </v:shape>
                <o:OLEObject Type="Embed" ProgID="Equation.DSMT4" ShapeID="_x0000_i1052" DrawAspect="Content" ObjectID="_1550926427" r:id="rId50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  DE</w:t>
            </w:r>
          </w:p>
          <w:p w:rsidR="00FC6C5C" w:rsidRPr="00E244FF" w:rsidRDefault="00CF1D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Ta lại có BDEC nội tiếp trong đường tròn tâm I </w:t>
            </w:r>
          </w:p>
          <w:p w:rsidR="00FC6C5C" w:rsidRPr="00E244FF" w:rsidRDefault="00FC6C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19" o:spid="_x0000_i1044" style="width:15pt;height:12pt" o:ole="" o:preferrelative="t" stroked="f">
                  <v:imagedata r:id="rId46" o:title=""/>
                </v:rect>
                <o:OLEObject Type="Embed" ProgID="Equation.DSMT4" ShapeID="rectole0000000019" DrawAspect="Content" ObjectID="_1550926428" r:id="rId51"/>
              </w:object>
            </w:r>
            <w:r w:rsidR="00BF68EF" w:rsidRPr="00E244FF">
              <w:rPr>
                <w:rFonts w:ascii="Times New Roman" w:hAnsi="Times New Roman" w:cs="Times New Roman"/>
              </w:rPr>
              <w:t xml:space="preserve"> </w: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DE là dây cung, J là trung điểm của DE </w:t>
            </w:r>
          </w:p>
          <w:p w:rsidR="00FC6C5C" w:rsidRPr="00E244FF" w:rsidRDefault="00FC6C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20" o:spid="_x0000_i1045" style="width:15pt;height:12pt" o:ole="" o:preferrelative="t" stroked="f">
                  <v:imagedata r:id="rId46" o:title=""/>
                </v:rect>
                <o:OLEObject Type="Embed" ProgID="Equation.DSMT4" ShapeID="rectole0000000020" DrawAspect="Content" ObjectID="_1550926429" r:id="rId52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 JI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40" w:dyaOrig="260">
                <v:shape id="_x0000_i1053" type="#_x0000_t75" style="width:12pt;height:12.75pt" o:ole="">
                  <v:imagedata r:id="rId48" o:title=""/>
                </v:shape>
                <o:OLEObject Type="Embed" ProgID="Equation.DSMT4" ShapeID="_x0000_i1053" DrawAspect="Content" ObjectID="_1550926430" r:id="rId53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>DE( đường kính đi qua trung điểm của dây cung không điqua tâm)</w:t>
            </w:r>
          </w:p>
          <w:p w:rsidR="00FC6C5C" w:rsidRPr="00E244FF" w:rsidRDefault="00FC6C5C">
            <w:pPr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21" o:spid="_x0000_i1046" style="width:15pt;height:12pt" o:ole="" o:preferrelative="t" stroked="f">
                  <v:imagedata r:id="rId46" o:title=""/>
                </v:rect>
                <o:OLEObject Type="Embed" ProgID="Equation.DSMT4" ShapeID="rectole0000000021" DrawAspect="Content" ObjectID="_1550926431" r:id="rId54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>JI //AO ( quan hệ giữa tính vuông góc và song song)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E244FF" w:rsidP="001F0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1F0989" w:rsidRPr="00E244FF" w:rsidRDefault="001F0989" w:rsidP="001F09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 w:rsidP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E244FF" w:rsidP="001F0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1F0989" w:rsidRPr="00E244FF" w:rsidRDefault="001F0989" w:rsidP="001F0989">
            <w:pPr>
              <w:rPr>
                <w:rFonts w:ascii="Times New Roman" w:eastAsia="Calibri" w:hAnsi="Times New Roman" w:cs="Times New Roman"/>
              </w:rPr>
            </w:pPr>
          </w:p>
          <w:p w:rsidR="00FC6C5C" w:rsidRPr="00E244FF" w:rsidRDefault="00E244FF" w:rsidP="001F0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DD" w:rsidRDefault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="007B75E9"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FC6C5C" w:rsidRPr="006335DD" w:rsidRDefault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( 0,5</w:t>
            </w:r>
            <w:r w:rsidR="007B75E9"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5E9" w:rsidRPr="00E244FF" w:rsidRDefault="007B75E9" w:rsidP="007B75E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Bán kính đáy hình nón là:    10 : 2 = 5 (cm)</w:t>
            </w:r>
          </w:p>
          <w:p w:rsidR="007B75E9" w:rsidRPr="00E244FF" w:rsidRDefault="007B75E9" w:rsidP="007B75E9">
            <w:pPr>
              <w:jc w:val="both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Diện tích xung quanh của hình nón là:    </w:t>
            </w:r>
          </w:p>
          <w:p w:rsidR="00FC6C5C" w:rsidRPr="00E244FF" w:rsidRDefault="007B75E9" w:rsidP="001F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4F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xq</w:t>
            </w:r>
            <w:r w:rsidRPr="00E244FF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244FF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E244FF">
              <w:rPr>
                <w:rFonts w:ascii="Times New Roman" w:hAnsi="Times New Roman" w:cs="Times New Roman"/>
                <w:sz w:val="26"/>
                <w:szCs w:val="26"/>
              </w:rPr>
              <w:t xml:space="preserve">rl 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3,14.5.20 = 314 (cm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Default="00E244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E244FF" w:rsidRDefault="00E244FF">
            <w:pPr>
              <w:rPr>
                <w:rFonts w:ascii="Times New Roman" w:eastAsia="Calibri" w:hAnsi="Times New Roman" w:cs="Times New Roman"/>
              </w:rPr>
            </w:pPr>
          </w:p>
          <w:p w:rsidR="00E244FF" w:rsidRPr="00E244FF" w:rsidRDefault="00E244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</w:tbl>
    <w:p w:rsidR="00FC6C5C" w:rsidRPr="00E244FF" w:rsidRDefault="001F0989">
      <w:pPr>
        <w:spacing w:after="0" w:line="360" w:lineRule="auto"/>
        <w:rPr>
          <w:rFonts w:ascii="Times New Roman" w:eastAsia="Times New Roman" w:hAnsi="Times New Roman" w:cs="Times New Roman"/>
          <w:i/>
          <w:sz w:val="26"/>
        </w:rPr>
      </w:pPr>
      <w:r w:rsidRPr="00E244FF">
        <w:rPr>
          <w:rFonts w:ascii="Times New Roman" w:eastAsia="Times New Roman" w:hAnsi="Times New Roman" w:cs="Times New Roman"/>
          <w:i/>
          <w:sz w:val="26"/>
        </w:rPr>
        <w:t xml:space="preserve">Chú ý: Nếu học sinh làm </w:t>
      </w:r>
      <w:proofErr w:type="gramStart"/>
      <w:r w:rsidRPr="00E244FF">
        <w:rPr>
          <w:rFonts w:ascii="Times New Roman" w:eastAsia="Times New Roman" w:hAnsi="Times New Roman" w:cs="Times New Roman"/>
          <w:i/>
          <w:sz w:val="26"/>
        </w:rPr>
        <w:t>theo</w:t>
      </w:r>
      <w:proofErr w:type="gramEnd"/>
      <w:r w:rsidRPr="00E244FF">
        <w:rPr>
          <w:rFonts w:ascii="Times New Roman" w:eastAsia="Times New Roman" w:hAnsi="Times New Roman" w:cs="Times New Roman"/>
          <w:i/>
          <w:sz w:val="26"/>
        </w:rPr>
        <w:t xml:space="preserve"> cách khác mà đúng vẫn cho điểm tối đa</w:t>
      </w:r>
    </w:p>
    <w:p w:rsidR="00FC6C5C" w:rsidRPr="00E244FF" w:rsidRDefault="00CF1D80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244FF">
        <w:rPr>
          <w:rFonts w:ascii="Times New Roman" w:eastAsia="Times New Roman" w:hAnsi="Times New Roman" w:cs="Times New Roman"/>
          <w:sz w:val="26"/>
        </w:rPr>
        <w:tab/>
      </w:r>
      <w:r w:rsidRPr="00E244FF">
        <w:rPr>
          <w:rFonts w:ascii="Times New Roman" w:eastAsia="Times New Roman" w:hAnsi="Times New Roman" w:cs="Times New Roman"/>
          <w:sz w:val="26"/>
        </w:rPr>
        <w:tab/>
      </w:r>
      <w:r w:rsidRPr="00E244FF">
        <w:rPr>
          <w:rFonts w:ascii="Times New Roman" w:eastAsia="Times New Roman" w:hAnsi="Times New Roman" w:cs="Times New Roman"/>
          <w:sz w:val="28"/>
        </w:rPr>
        <w:tab/>
      </w:r>
    </w:p>
    <w:sectPr w:rsidR="00FC6C5C" w:rsidRPr="00E244FF" w:rsidSect="000F4A01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6C5C"/>
    <w:rsid w:val="000F4A01"/>
    <w:rsid w:val="001F0989"/>
    <w:rsid w:val="002B2EC2"/>
    <w:rsid w:val="006335DD"/>
    <w:rsid w:val="007B75E9"/>
    <w:rsid w:val="00A7533C"/>
    <w:rsid w:val="00BF68EF"/>
    <w:rsid w:val="00C003C4"/>
    <w:rsid w:val="00CF1D80"/>
    <w:rsid w:val="00D02052"/>
    <w:rsid w:val="00E244FF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2017-03-07T05:49:00Z</dcterms:created>
  <dcterms:modified xsi:type="dcterms:W3CDTF">2017-03-13T09:05:00Z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