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4113"/>
        <w:gridCol w:w="5355"/>
      </w:tblGrid>
      <w:tr w:rsidR="00FB5630" w:rsidRPr="00FB5630" w14:paraId="69E8F9C0" w14:textId="77777777" w:rsidTr="00710394">
        <w:tc>
          <w:tcPr>
            <w:tcW w:w="4113" w:type="dxa"/>
          </w:tcPr>
          <w:p w14:paraId="399A8DE1" w14:textId="14437300" w:rsidR="00F5781B" w:rsidRPr="00FB5630" w:rsidRDefault="00C674B8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Sở</w:t>
            </w:r>
            <w:r w:rsidR="00F5781B"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 GD&amp;ĐT </w:t>
            </w:r>
            <w:r w:rsidR="00F20268"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__________</w:t>
            </w:r>
          </w:p>
        </w:tc>
        <w:tc>
          <w:tcPr>
            <w:tcW w:w="5355" w:type="dxa"/>
          </w:tcPr>
          <w:p w14:paraId="7941BC7D" w14:textId="77777777" w:rsidR="00F5781B" w:rsidRPr="00FB5630" w:rsidRDefault="00F5781B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CỘNG HÒA XÃ HỘI CHỦ NGHĨA VIỆT NAM</w:t>
            </w:r>
          </w:p>
        </w:tc>
      </w:tr>
      <w:tr w:rsidR="00FB5630" w:rsidRPr="00FB5630" w14:paraId="127AE7F0" w14:textId="77777777" w:rsidTr="00710394">
        <w:tc>
          <w:tcPr>
            <w:tcW w:w="4113" w:type="dxa"/>
          </w:tcPr>
          <w:p w14:paraId="29C21BC9" w14:textId="32CD75FC" w:rsidR="00F5781B" w:rsidRPr="00FB5630" w:rsidRDefault="0091343D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TRƯỜNG THPT</w:t>
            </w:r>
            <w:r w:rsidR="00F5781B" w:rsidRPr="00FB5630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F20268" w:rsidRPr="00FB5630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__________</w:t>
            </w:r>
          </w:p>
        </w:tc>
        <w:tc>
          <w:tcPr>
            <w:tcW w:w="5355" w:type="dxa"/>
          </w:tcPr>
          <w:p w14:paraId="16B0AA1D" w14:textId="77777777" w:rsidR="00F5781B" w:rsidRPr="00FB5630" w:rsidRDefault="00F5781B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FB5630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Độc lập – Tự do – Hạnh phúc</w:t>
            </w:r>
          </w:p>
        </w:tc>
      </w:tr>
      <w:tr w:rsidR="00FB5630" w:rsidRPr="00FB5630" w14:paraId="0922FFD2" w14:textId="77777777" w:rsidTr="00710394">
        <w:tc>
          <w:tcPr>
            <w:tcW w:w="4113" w:type="dxa"/>
          </w:tcPr>
          <w:p w14:paraId="1020AE05" w14:textId="4DF7B033" w:rsidR="00F5781B" w:rsidRPr="00FB5630" w:rsidRDefault="00CF186B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FB5630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TỔ</w:t>
            </w:r>
            <w:r w:rsidR="00F5781B" w:rsidRPr="00FB5630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: TIẾNG ANH</w:t>
            </w:r>
          </w:p>
        </w:tc>
        <w:tc>
          <w:tcPr>
            <w:tcW w:w="5355" w:type="dxa"/>
          </w:tcPr>
          <w:p w14:paraId="50C0A266" w14:textId="77777777" w:rsidR="00F5781B" w:rsidRPr="00FB5630" w:rsidRDefault="00F5781B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FB5630">
              <w:rPr>
                <w:rFonts w:ascii="Times New Roman" w:eastAsia="Times New Roman" w:hAnsi="Times New Roman"/>
                <w:b/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6EA7F2" wp14:editId="3B2DA8AF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25400</wp:posOffset>
                      </wp:positionV>
                      <wp:extent cx="1914525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44D95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3.85pt;margin-top:2pt;width:15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"/>
                  </w:pict>
                </mc:Fallback>
              </mc:AlternateContent>
            </w:r>
          </w:p>
        </w:tc>
      </w:tr>
    </w:tbl>
    <w:p w14:paraId="4B974F69" w14:textId="011998D7" w:rsidR="00F5781B" w:rsidRPr="00FB5630" w:rsidRDefault="00F5781B" w:rsidP="00CF186B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  <w:r w:rsidRPr="00FB5630">
        <w:rPr>
          <w:rFonts w:ascii="Times New Roman" w:eastAsia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AD1D23" wp14:editId="4943A034">
                <wp:simplePos x="0" y="0"/>
                <wp:positionH relativeFrom="column">
                  <wp:posOffset>695325</wp:posOffset>
                </wp:positionH>
                <wp:positionV relativeFrom="paragraph">
                  <wp:posOffset>16509</wp:posOffset>
                </wp:positionV>
                <wp:extent cx="10287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B57BBB" id="Straight Connector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4.75pt,1.3pt" to="135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"/>
            </w:pict>
          </mc:Fallback>
        </mc:AlternateContent>
      </w:r>
    </w:p>
    <w:p w14:paraId="06CE4BFC" w14:textId="34FB1DC6" w:rsidR="00F5781B" w:rsidRPr="00FB5630" w:rsidRDefault="00F5781B" w:rsidP="00F5781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  <w:r w:rsidRPr="00FB5630">
        <w:rPr>
          <w:rFonts w:ascii="Times New Roman" w:eastAsia="Times New Roman" w:hAnsi="Times New Roman"/>
          <w:noProof/>
          <w:color w:val="00206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265D896" wp14:editId="5832C955">
                <wp:simplePos x="0" y="0"/>
                <wp:positionH relativeFrom="column">
                  <wp:posOffset>2181225</wp:posOffset>
                </wp:positionH>
                <wp:positionV relativeFrom="paragraph">
                  <wp:posOffset>206374</wp:posOffset>
                </wp:positionV>
                <wp:extent cx="19812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6B054A" id="Straight Connector 3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71.75pt,16.25pt" to="327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"/>
            </w:pict>
          </mc:Fallback>
        </mc:AlternateContent>
      </w:r>
      <w:r w:rsidR="00A24549" w:rsidRPr="00FB5630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KẾ HOẠCH DẠY HỌC MÔN TIẾNG ANH </w:t>
      </w:r>
      <w:r w:rsidR="0091343D" w:rsidRPr="00FB5630">
        <w:rPr>
          <w:rFonts w:ascii="Times New Roman" w:eastAsia="Times New Roman" w:hAnsi="Times New Roman"/>
          <w:b/>
          <w:color w:val="002060"/>
          <w:sz w:val="28"/>
          <w:szCs w:val="28"/>
        </w:rPr>
        <w:t>LỚP 10</w:t>
      </w:r>
    </w:p>
    <w:p w14:paraId="74BCEF30" w14:textId="6C1B1A27" w:rsidR="00F5781B" w:rsidRPr="00FB5630" w:rsidRDefault="00216B08" w:rsidP="0091343D">
      <w:pPr>
        <w:spacing w:before="120" w:after="0" w:line="336" w:lineRule="auto"/>
        <w:ind w:firstLine="720"/>
        <w:jc w:val="center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  <w:r w:rsidRPr="00FB5630">
        <w:rPr>
          <w:rFonts w:ascii="Times New Roman" w:eastAsia="Times New Roman" w:hAnsi="Times New Roman"/>
          <w:b/>
          <w:bCs/>
          <w:color w:val="002060"/>
          <w:sz w:val="26"/>
          <w:szCs w:val="26"/>
        </w:rPr>
        <w:t>Sách</w:t>
      </w:r>
      <w:r w:rsidR="009678E7" w:rsidRPr="00FB5630">
        <w:rPr>
          <w:rFonts w:ascii="Times New Roman" w:eastAsia="Times New Roman" w:hAnsi="Times New Roman"/>
          <w:b/>
          <w:bCs/>
          <w:color w:val="002060"/>
          <w:sz w:val="26"/>
          <w:szCs w:val="26"/>
        </w:rPr>
        <w:t xml:space="preserve"> Tiếng Anh 10 i-Learn Smart World</w:t>
      </w:r>
      <w:r w:rsidR="00031A21" w:rsidRPr="00FB5630">
        <w:rPr>
          <w:rFonts w:ascii="Times New Roman" w:eastAsia="Times New Roman" w:hAnsi="Times New Roman"/>
          <w:b/>
          <w:color w:val="002060"/>
          <w:sz w:val="26"/>
          <w:szCs w:val="26"/>
        </w:rPr>
        <w:t xml:space="preserve">      </w:t>
      </w:r>
    </w:p>
    <w:p w14:paraId="0F310A90" w14:textId="77777777" w:rsidR="00216B08" w:rsidRPr="00FB5630" w:rsidRDefault="00216B08" w:rsidP="00F5781B">
      <w:pPr>
        <w:spacing w:after="0" w:line="336" w:lineRule="auto"/>
        <w:jc w:val="center"/>
        <w:rPr>
          <w:rFonts w:ascii="Times New Roman" w:eastAsia="Times New Roman" w:hAnsi="Times New Roman"/>
          <w:bCs/>
          <w:color w:val="002060"/>
          <w:sz w:val="26"/>
          <w:szCs w:val="26"/>
        </w:rPr>
      </w:pPr>
      <w:r w:rsidRPr="00FB5630">
        <w:rPr>
          <w:rFonts w:ascii="Times New Roman" w:eastAsia="Times New Roman" w:hAnsi="Times New Roman"/>
          <w:bCs/>
          <w:color w:val="002060"/>
          <w:sz w:val="26"/>
          <w:szCs w:val="26"/>
        </w:rPr>
        <w:t>Thời lượng: 35 tuần x 3 tiết/tuần = 105 tiết/năm học</w:t>
      </w:r>
    </w:p>
    <w:p w14:paraId="676EEF2E" w14:textId="619E2A93" w:rsidR="00216B08" w:rsidRPr="00FB5630" w:rsidRDefault="0091343D" w:rsidP="00F5781B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eastAsia="Times New Roman" w:hAnsi="Times New Roman"/>
          <w:bCs/>
          <w:color w:val="002060"/>
          <w:sz w:val="26"/>
          <w:szCs w:val="26"/>
        </w:rPr>
      </w:pPr>
      <w:r w:rsidRPr="00FB5630">
        <w:rPr>
          <w:rFonts w:ascii="Times New Roman" w:eastAsia="Times New Roman" w:hAnsi="Times New Roman"/>
          <w:bCs/>
          <w:color w:val="002060"/>
          <w:sz w:val="26"/>
          <w:szCs w:val="26"/>
        </w:rPr>
        <w:t>Học kì</w:t>
      </w:r>
      <w:r w:rsidR="00B57614" w:rsidRPr="00FB5630">
        <w:rPr>
          <w:rFonts w:ascii="Times New Roman" w:eastAsia="Times New Roman" w:hAnsi="Times New Roman"/>
          <w:bCs/>
          <w:color w:val="002060"/>
          <w:sz w:val="26"/>
          <w:szCs w:val="26"/>
        </w:rPr>
        <w:t xml:space="preserve"> I</w:t>
      </w:r>
      <w:r w:rsidR="00216B08" w:rsidRPr="00FB5630">
        <w:rPr>
          <w:rFonts w:ascii="Times New Roman" w:eastAsia="Times New Roman" w:hAnsi="Times New Roman"/>
          <w:bCs/>
          <w:color w:val="002060"/>
          <w:sz w:val="26"/>
          <w:szCs w:val="26"/>
        </w:rPr>
        <w:t>: 18 tuần x 3 tiết/tuần = 54 tiết</w:t>
      </w:r>
    </w:p>
    <w:p w14:paraId="25DAB2BF" w14:textId="3BC2B2C9" w:rsidR="00216B08" w:rsidRPr="00FB5630" w:rsidRDefault="0091343D" w:rsidP="00216B08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eastAsia="Times New Roman" w:hAnsi="Times New Roman"/>
          <w:bCs/>
          <w:color w:val="002060"/>
          <w:sz w:val="26"/>
          <w:szCs w:val="26"/>
        </w:rPr>
      </w:pPr>
      <w:r w:rsidRPr="00FB5630">
        <w:rPr>
          <w:rFonts w:ascii="Times New Roman" w:eastAsia="Times New Roman" w:hAnsi="Times New Roman"/>
          <w:bCs/>
          <w:color w:val="002060"/>
          <w:sz w:val="26"/>
          <w:szCs w:val="26"/>
        </w:rPr>
        <w:t>Học kì</w:t>
      </w:r>
      <w:r w:rsidR="00B57614" w:rsidRPr="00FB5630">
        <w:rPr>
          <w:rFonts w:ascii="Times New Roman" w:eastAsia="Times New Roman" w:hAnsi="Times New Roman"/>
          <w:bCs/>
          <w:color w:val="002060"/>
          <w:sz w:val="26"/>
          <w:szCs w:val="26"/>
        </w:rPr>
        <w:t xml:space="preserve"> II</w:t>
      </w:r>
      <w:r w:rsidR="00216B08" w:rsidRPr="00FB5630">
        <w:rPr>
          <w:rFonts w:ascii="Times New Roman" w:eastAsia="Times New Roman" w:hAnsi="Times New Roman"/>
          <w:bCs/>
          <w:color w:val="002060"/>
          <w:sz w:val="26"/>
          <w:szCs w:val="26"/>
        </w:rPr>
        <w:t>: 17 tuần x 3 tiết/tuần = 51 tiết</w:t>
      </w:r>
    </w:p>
    <w:p w14:paraId="5208069A" w14:textId="5475BCB5" w:rsidR="00F5781B" w:rsidRPr="00FB5630" w:rsidRDefault="00F5781B" w:rsidP="007A787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630" w:hanging="450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FB563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Số bài kiểm tra</w:t>
      </w:r>
      <w:r w:rsidR="00D71285" w:rsidRPr="00FB563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/ 1 học kì </w:t>
      </w:r>
      <w:r w:rsidRPr="00FB563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theo Thông tư</w:t>
      </w:r>
      <w:r w:rsidR="00D71285" w:rsidRPr="00FB563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22/2021/TT-BGDĐT</w:t>
      </w:r>
      <w:r w:rsidR="00A24549" w:rsidRPr="00FB563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="0091343D" w:rsidRPr="00FB563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đối với môn Tiếng Anh lớp 10</w:t>
      </w:r>
      <w:r w:rsidRPr="00FB563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như sau: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686"/>
        <w:gridCol w:w="2268"/>
      </w:tblGrid>
      <w:tr w:rsidR="00FB5630" w:rsidRPr="00FB5630" w14:paraId="564B446E" w14:textId="77777777" w:rsidTr="00E654AB">
        <w:trPr>
          <w:jc w:val="center"/>
        </w:trPr>
        <w:tc>
          <w:tcPr>
            <w:tcW w:w="3402" w:type="dxa"/>
            <w:shd w:val="clear" w:color="auto" w:fill="E2EFD9" w:themeFill="accent6" w:themeFillTint="33"/>
            <w:vAlign w:val="center"/>
          </w:tcPr>
          <w:p w14:paraId="1D6E052F" w14:textId="0E496A3B" w:rsidR="00A046C9" w:rsidRPr="00FB5630" w:rsidRDefault="0091343D" w:rsidP="009134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Số cột (bài) KTTX</w:t>
            </w:r>
          </w:p>
          <w:p w14:paraId="20C98E47" w14:textId="6FC56F8A" w:rsidR="00A046C9" w:rsidRPr="00FB5630" w:rsidRDefault="00A046C9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(Hệ số 1)</w:t>
            </w:r>
            <w:r w:rsidR="00D71285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/1 HK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6F640817" w14:textId="47C57C8B" w:rsidR="00A046C9" w:rsidRPr="00FB5630" w:rsidRDefault="0091343D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Số cột (bài) KTĐK</w:t>
            </w:r>
            <w:r w:rsidR="00D71285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giữa kỳ</w:t>
            </w:r>
          </w:p>
          <w:p w14:paraId="6B975370" w14:textId="27F09364" w:rsidR="00A046C9" w:rsidRPr="00FB5630" w:rsidRDefault="00A046C9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(Hệ số 2)</w:t>
            </w:r>
            <w:r w:rsidR="00A24549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/ 1 HK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D15EE9C" w14:textId="14BC3538" w:rsidR="00A046C9" w:rsidRPr="00FB5630" w:rsidRDefault="0091343D" w:rsidP="009134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Bài KTĐK</w:t>
            </w:r>
            <w:r w:rsidR="00D71285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cuối kỳ</w:t>
            </w:r>
          </w:p>
          <w:p w14:paraId="4D6FD500" w14:textId="0454E2C5" w:rsidR="00A046C9" w:rsidRPr="00FB5630" w:rsidRDefault="00A046C9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(Hệ số 3)</w:t>
            </w:r>
            <w:r w:rsidR="00D71285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A24549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/ 1 HK</w:t>
            </w:r>
          </w:p>
        </w:tc>
      </w:tr>
      <w:tr w:rsidR="00FB5630" w:rsidRPr="00FB5630" w14:paraId="290D8B04" w14:textId="77777777" w:rsidTr="003E26D0">
        <w:trPr>
          <w:jc w:val="center"/>
        </w:trPr>
        <w:tc>
          <w:tcPr>
            <w:tcW w:w="3402" w:type="dxa"/>
            <w:vAlign w:val="center"/>
          </w:tcPr>
          <w:p w14:paraId="04FA73C2" w14:textId="580CC596" w:rsidR="00E4436C" w:rsidRPr="00FB5630" w:rsidRDefault="00E4436C" w:rsidP="009134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  <w:t>Miệng/</w:t>
            </w:r>
            <w:r w:rsidR="0091343D" w:rsidRPr="00FB5630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  <w:t>Viết 15 phút/ Khác</w:t>
            </w:r>
          </w:p>
        </w:tc>
        <w:tc>
          <w:tcPr>
            <w:tcW w:w="3686" w:type="dxa"/>
            <w:vAlign w:val="center"/>
          </w:tcPr>
          <w:p w14:paraId="17378876" w14:textId="14F349A5" w:rsidR="00E4436C" w:rsidRPr="00FB5630" w:rsidRDefault="008D1C4F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  <w:t>Viết</w:t>
            </w:r>
          </w:p>
        </w:tc>
        <w:tc>
          <w:tcPr>
            <w:tcW w:w="2268" w:type="dxa"/>
            <w:vAlign w:val="center"/>
          </w:tcPr>
          <w:p w14:paraId="487AC612" w14:textId="77777777" w:rsidR="00E4436C" w:rsidRPr="00FB5630" w:rsidRDefault="00E4436C" w:rsidP="009853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  <w:t>Viết</w:t>
            </w:r>
          </w:p>
        </w:tc>
      </w:tr>
      <w:tr w:rsidR="00E4436C" w:rsidRPr="00FB5630" w14:paraId="5C51821C" w14:textId="77777777" w:rsidTr="003E26D0">
        <w:trPr>
          <w:jc w:val="center"/>
        </w:trPr>
        <w:tc>
          <w:tcPr>
            <w:tcW w:w="3402" w:type="dxa"/>
            <w:vAlign w:val="center"/>
          </w:tcPr>
          <w:p w14:paraId="593213C3" w14:textId="4ECCE3E5" w:rsidR="00E4436C" w:rsidRPr="00FB5630" w:rsidRDefault="00E4436C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04</w:t>
            </w:r>
          </w:p>
        </w:tc>
        <w:tc>
          <w:tcPr>
            <w:tcW w:w="3686" w:type="dxa"/>
            <w:vAlign w:val="center"/>
          </w:tcPr>
          <w:p w14:paraId="712CF482" w14:textId="69868777" w:rsidR="00E4436C" w:rsidRPr="00FB5630" w:rsidRDefault="00E4436C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01</w:t>
            </w:r>
          </w:p>
        </w:tc>
        <w:tc>
          <w:tcPr>
            <w:tcW w:w="2268" w:type="dxa"/>
            <w:vAlign w:val="center"/>
          </w:tcPr>
          <w:p w14:paraId="64AD02CE" w14:textId="77777777" w:rsidR="00E4436C" w:rsidRPr="00FB5630" w:rsidRDefault="00E4436C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01</w:t>
            </w:r>
          </w:p>
        </w:tc>
      </w:tr>
    </w:tbl>
    <w:p w14:paraId="3DF94DE1" w14:textId="5D41C1B2" w:rsidR="00A046C9" w:rsidRPr="00FB5630" w:rsidRDefault="00A046C9" w:rsidP="007A7870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/>
          <w:b/>
          <w:bCs/>
          <w:color w:val="002060"/>
          <w:sz w:val="8"/>
          <w:szCs w:val="26"/>
        </w:rPr>
      </w:pPr>
    </w:p>
    <w:p w14:paraId="202D852F" w14:textId="62F5EE30" w:rsidR="00A046C9" w:rsidRPr="00FB5630" w:rsidRDefault="007A7870" w:rsidP="007A7870">
      <w:pPr>
        <w:widowControl w:val="0"/>
        <w:autoSpaceDE w:val="0"/>
        <w:autoSpaceDN w:val="0"/>
        <w:adjustRightInd w:val="0"/>
        <w:spacing w:after="0" w:line="336" w:lineRule="auto"/>
        <w:ind w:left="720"/>
        <w:jc w:val="center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  <w:r w:rsidRPr="00FB5630">
        <w:rPr>
          <w:rFonts w:ascii="Times New Roman" w:eastAsia="Times New Roman" w:hAnsi="Times New Roman"/>
          <w:b/>
          <w:bCs/>
          <w:color w:val="002060"/>
          <w:sz w:val="26"/>
          <w:szCs w:val="26"/>
        </w:rPr>
        <w:t>Kế hoạch tổng thể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7225"/>
        <w:gridCol w:w="1098"/>
        <w:gridCol w:w="10"/>
      </w:tblGrid>
      <w:tr w:rsidR="00FB5630" w:rsidRPr="00FB5630" w14:paraId="57876AF5" w14:textId="77777777" w:rsidTr="00B57614">
        <w:trPr>
          <w:gridAfter w:val="1"/>
          <w:wAfter w:w="10" w:type="dxa"/>
          <w:trHeight w:val="503"/>
          <w:jc w:val="center"/>
        </w:trPr>
        <w:tc>
          <w:tcPr>
            <w:tcW w:w="1027" w:type="dxa"/>
            <w:shd w:val="clear" w:color="auto" w:fill="E2EFD9" w:themeFill="accent6" w:themeFillTint="33"/>
            <w:vAlign w:val="center"/>
          </w:tcPr>
          <w:p w14:paraId="06E3D20A" w14:textId="69896B5F" w:rsidR="00B57614" w:rsidRPr="00FB5630" w:rsidRDefault="005152A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Học kì</w:t>
            </w:r>
          </w:p>
        </w:tc>
        <w:tc>
          <w:tcPr>
            <w:tcW w:w="7225" w:type="dxa"/>
            <w:shd w:val="clear" w:color="auto" w:fill="E2EFD9" w:themeFill="accent6" w:themeFillTint="33"/>
            <w:noWrap/>
            <w:vAlign w:val="center"/>
            <w:hideMark/>
          </w:tcPr>
          <w:p w14:paraId="7D83D6F2" w14:textId="46B3F0F5" w:rsidR="00B46A5E" w:rsidRPr="00FB5630" w:rsidRDefault="0091343D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Tiếng Anh 10</w:t>
            </w:r>
            <w:r w:rsidR="009678E7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i-Learn Smart World</w:t>
            </w:r>
          </w:p>
        </w:tc>
        <w:tc>
          <w:tcPr>
            <w:tcW w:w="1098" w:type="dxa"/>
            <w:shd w:val="clear" w:color="auto" w:fill="E2EFD9" w:themeFill="accent6" w:themeFillTint="33"/>
            <w:vAlign w:val="center"/>
            <w:hideMark/>
          </w:tcPr>
          <w:p w14:paraId="45DA01E4" w14:textId="6C599794" w:rsidR="00B46A5E" w:rsidRPr="00FB5630" w:rsidRDefault="00B5761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B46A5E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Số tiết</w:t>
            </w:r>
          </w:p>
        </w:tc>
      </w:tr>
      <w:tr w:rsidR="00FB5630" w:rsidRPr="00FB5630" w14:paraId="6D079515" w14:textId="77777777" w:rsidTr="000527E9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 w:val="restart"/>
            <w:vAlign w:val="center"/>
          </w:tcPr>
          <w:p w14:paraId="1A3B3E41" w14:textId="77777777" w:rsidR="00B57614" w:rsidRPr="00FB5630" w:rsidRDefault="00B5761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    I </w:t>
            </w:r>
          </w:p>
          <w:p w14:paraId="51B8A3BC" w14:textId="4E9D6283" w:rsidR="00B57614" w:rsidRPr="00FB5630" w:rsidRDefault="00B5761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011F1EC3" w14:textId="42974F08" w:rsidR="00B57614" w:rsidRPr="00FB5630" w:rsidRDefault="000527E9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1: Family life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21EBC594" w14:textId="6227A0BE" w:rsidR="00B57614" w:rsidRPr="00FB5630" w:rsidRDefault="000527E9" w:rsidP="00216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8</w:t>
            </w:r>
          </w:p>
        </w:tc>
      </w:tr>
      <w:tr w:rsidR="00FB5630" w:rsidRPr="00FB5630" w14:paraId="2E51BC0C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vAlign w:val="center"/>
          </w:tcPr>
          <w:p w14:paraId="2731F921" w14:textId="77777777" w:rsidR="00B57614" w:rsidRPr="00FB5630" w:rsidRDefault="00B5761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62D919D5" w14:textId="302D7E28" w:rsidR="00B57614" w:rsidRPr="00FB5630" w:rsidRDefault="000527E9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2: Entertainment and leisure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DC0F3B2" w14:textId="1A6BB911" w:rsidR="00B57614" w:rsidRPr="00FB5630" w:rsidRDefault="0091343D" w:rsidP="00216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8</w:t>
            </w:r>
          </w:p>
        </w:tc>
      </w:tr>
      <w:tr w:rsidR="00FB5630" w:rsidRPr="00FB5630" w14:paraId="7687631E" w14:textId="77777777" w:rsidTr="000527E9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vAlign w:val="center"/>
          </w:tcPr>
          <w:p w14:paraId="058965B1" w14:textId="77777777" w:rsidR="00B57614" w:rsidRPr="00FB5630" w:rsidRDefault="00B5761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56EF358F" w14:textId="4846D800" w:rsidR="00B57614" w:rsidRPr="00FB5630" w:rsidRDefault="000527E9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3: Shopping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31E698F9" w14:textId="7F236386" w:rsidR="00B57614" w:rsidRPr="00FB5630" w:rsidRDefault="005536C1" w:rsidP="00216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8</w:t>
            </w:r>
          </w:p>
        </w:tc>
      </w:tr>
      <w:tr w:rsidR="00FB5630" w:rsidRPr="00FB5630" w14:paraId="053D7FDB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vAlign w:val="center"/>
          </w:tcPr>
          <w:p w14:paraId="3500D587" w14:textId="77777777" w:rsidR="0091343D" w:rsidRPr="00FB5630" w:rsidRDefault="0091343D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7C0C7B0C" w14:textId="7BCDCF34" w:rsidR="0091343D" w:rsidRPr="00FB5630" w:rsidRDefault="000527E9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4: International organizations and charites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D987DB" w14:textId="300D9C04" w:rsidR="0091343D" w:rsidRPr="00FB5630" w:rsidRDefault="000527E9" w:rsidP="00216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8</w:t>
            </w:r>
          </w:p>
        </w:tc>
      </w:tr>
      <w:tr w:rsidR="00FB5630" w:rsidRPr="00FB5630" w14:paraId="43DB59EB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vAlign w:val="center"/>
          </w:tcPr>
          <w:p w14:paraId="7E6C0485" w14:textId="77777777" w:rsidR="000527E9" w:rsidRPr="00FB5630" w:rsidRDefault="000527E9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10F66153" w14:textId="7A96F5F8" w:rsidR="000527E9" w:rsidRPr="00FB5630" w:rsidRDefault="000527E9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5: Gender equality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7005C22" w14:textId="52E43C28" w:rsidR="000527E9" w:rsidRPr="00FB5630" w:rsidRDefault="000527E9" w:rsidP="00216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8</w:t>
            </w:r>
          </w:p>
        </w:tc>
      </w:tr>
      <w:tr w:rsidR="00FB5630" w:rsidRPr="00FB5630" w14:paraId="3DFB1B37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vAlign w:val="center"/>
          </w:tcPr>
          <w:p w14:paraId="0B288C27" w14:textId="77777777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2CC" w:themeFill="accent4" w:themeFillTint="33"/>
            <w:vAlign w:val="center"/>
          </w:tcPr>
          <w:p w14:paraId="752A78DF" w14:textId="5C95501B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Ôn tập + Kiểm tra </w:t>
            </w:r>
            <w:r w:rsidR="000527E9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giữa</w:t>
            </w:r>
            <w:r w:rsidR="00D71285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kì</w:t>
            </w:r>
            <w:r w:rsidR="000527E9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và cuối học</w:t>
            </w:r>
            <w:r w:rsidR="001C1CF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kì I + Sửa bài + Dự trữ + Định hướng đầu năm</w:t>
            </w:r>
          </w:p>
        </w:tc>
        <w:tc>
          <w:tcPr>
            <w:tcW w:w="1098" w:type="dxa"/>
            <w:shd w:val="clear" w:color="auto" w:fill="FFF2CC" w:themeFill="accent4" w:themeFillTint="33"/>
            <w:vAlign w:val="center"/>
          </w:tcPr>
          <w:p w14:paraId="796BF74C" w14:textId="37B56942" w:rsidR="005536C1" w:rsidRPr="00FB5630" w:rsidRDefault="000527E9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14</w:t>
            </w:r>
          </w:p>
        </w:tc>
      </w:tr>
      <w:tr w:rsidR="00FB5630" w:rsidRPr="00FB5630" w14:paraId="38F4460D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vAlign w:val="center"/>
          </w:tcPr>
          <w:p w14:paraId="5A175B32" w14:textId="77777777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4AE21500" w14:textId="6C26D451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</w:rPr>
              <w:t>18 tuần x 3 tiết/ tuần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E4C876D" w14:textId="4742FDC3" w:rsidR="005536C1" w:rsidRPr="00FB5630" w:rsidRDefault="005536C1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 w:rsidRPr="00FB5630"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54</w:t>
            </w:r>
          </w:p>
        </w:tc>
      </w:tr>
      <w:tr w:rsidR="00FB5630" w:rsidRPr="00FB5630" w14:paraId="4FA8BF31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 w:val="restart"/>
            <w:vAlign w:val="center"/>
          </w:tcPr>
          <w:p w14:paraId="0BE09019" w14:textId="5783E36F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   II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4104D24B" w14:textId="7E659DCD" w:rsidR="005536C1" w:rsidRPr="00FB5630" w:rsidRDefault="000527E9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6: Community life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1045E76" w14:textId="44853260" w:rsidR="005536C1" w:rsidRPr="00FB5630" w:rsidRDefault="005536C1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8</w:t>
            </w:r>
          </w:p>
        </w:tc>
      </w:tr>
      <w:tr w:rsidR="00FB5630" w:rsidRPr="00FB5630" w14:paraId="3E5A2E71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shd w:val="clear" w:color="auto" w:fill="FFFFFF" w:themeFill="background1"/>
            <w:vAlign w:val="center"/>
          </w:tcPr>
          <w:p w14:paraId="574294CF" w14:textId="77777777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center"/>
          </w:tcPr>
          <w:p w14:paraId="44F1231C" w14:textId="76DD0B52" w:rsidR="005536C1" w:rsidRPr="00FB5630" w:rsidRDefault="000527E9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7: Inventions and discoveries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1DCCABA" w14:textId="713E6626" w:rsidR="005536C1" w:rsidRPr="00FB5630" w:rsidRDefault="005536C1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8</w:t>
            </w:r>
          </w:p>
        </w:tc>
      </w:tr>
      <w:tr w:rsidR="00FB5630" w:rsidRPr="00FB5630" w14:paraId="3B2E7F2A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shd w:val="clear" w:color="auto" w:fill="FFF2CC" w:themeFill="accent4" w:themeFillTint="33"/>
            <w:vAlign w:val="center"/>
          </w:tcPr>
          <w:p w14:paraId="149F7CED" w14:textId="77777777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center"/>
          </w:tcPr>
          <w:p w14:paraId="6C9D7A67" w14:textId="66C25267" w:rsidR="005536C1" w:rsidRPr="00FB5630" w:rsidRDefault="000527E9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Unit 8: Ecology and the environment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06DB10F" w14:textId="6EF253C4" w:rsidR="005536C1" w:rsidRPr="00FB5630" w:rsidRDefault="005536C1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8</w:t>
            </w:r>
          </w:p>
        </w:tc>
      </w:tr>
      <w:tr w:rsidR="00FB5630" w:rsidRPr="00FB5630" w14:paraId="361D7470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shd w:val="clear" w:color="auto" w:fill="FFF2CC" w:themeFill="accent4" w:themeFillTint="33"/>
            <w:vAlign w:val="center"/>
          </w:tcPr>
          <w:p w14:paraId="06F7FF13" w14:textId="77777777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center"/>
          </w:tcPr>
          <w:p w14:paraId="7301355F" w14:textId="244B549B" w:rsidR="005536C1" w:rsidRPr="00FB5630" w:rsidRDefault="000527E9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Unit 9: Travel and tourism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0696391" w14:textId="61848056" w:rsidR="005536C1" w:rsidRPr="00FB5630" w:rsidRDefault="005536C1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8</w:t>
            </w:r>
          </w:p>
        </w:tc>
      </w:tr>
      <w:tr w:rsidR="00FB5630" w:rsidRPr="00FB5630" w14:paraId="6CC0BFD7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shd w:val="clear" w:color="auto" w:fill="FFF2CC" w:themeFill="accent4" w:themeFillTint="33"/>
            <w:vAlign w:val="center"/>
          </w:tcPr>
          <w:p w14:paraId="7ABC6D81" w14:textId="77777777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center"/>
          </w:tcPr>
          <w:p w14:paraId="29C1F1AA" w14:textId="6F86125A" w:rsidR="005536C1" w:rsidRPr="00FB5630" w:rsidRDefault="000527E9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10: New ways to learn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060CDB8" w14:textId="717DB03E" w:rsidR="005536C1" w:rsidRPr="00FB5630" w:rsidRDefault="007147B7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8</w:t>
            </w:r>
          </w:p>
        </w:tc>
      </w:tr>
      <w:tr w:rsidR="00FB5630" w:rsidRPr="00FB5630" w14:paraId="198B09E5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shd w:val="clear" w:color="auto" w:fill="FFF2CC" w:themeFill="accent4" w:themeFillTint="33"/>
            <w:vAlign w:val="center"/>
          </w:tcPr>
          <w:p w14:paraId="1804DA73" w14:textId="77777777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2CC" w:themeFill="accent4" w:themeFillTint="33"/>
            <w:vAlign w:val="center"/>
          </w:tcPr>
          <w:p w14:paraId="0D3D3CAE" w14:textId="64C16231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Ôn tập + Kiểm tra </w:t>
            </w:r>
            <w:r w:rsidR="000527E9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giữa </w:t>
            </w:r>
            <w:r w:rsidR="00D71285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kì và cuối học </w:t>
            </w: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kì II + Sửa bài</w:t>
            </w:r>
            <w:r w:rsidR="000527E9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shd w:val="clear" w:color="auto" w:fill="FFF2CC" w:themeFill="accent4" w:themeFillTint="33"/>
            <w:vAlign w:val="center"/>
          </w:tcPr>
          <w:p w14:paraId="014D9CF5" w14:textId="0F90BDB3" w:rsidR="005536C1" w:rsidRPr="00FB5630" w:rsidRDefault="007147B7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11</w:t>
            </w:r>
          </w:p>
        </w:tc>
      </w:tr>
      <w:tr w:rsidR="00FB5630" w:rsidRPr="00FB5630" w14:paraId="1182F09D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shd w:val="clear" w:color="auto" w:fill="FFF2CC" w:themeFill="accent4" w:themeFillTint="33"/>
            <w:vAlign w:val="center"/>
          </w:tcPr>
          <w:p w14:paraId="0C801476" w14:textId="77777777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center"/>
          </w:tcPr>
          <w:p w14:paraId="4D3C986D" w14:textId="4D846532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</w:rPr>
              <w:t xml:space="preserve">17 tuần x 3 tiết/ tuần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8B060EB" w14:textId="362292E8" w:rsidR="005536C1" w:rsidRPr="00FB5630" w:rsidRDefault="005536C1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 w:rsidRPr="00FB5630"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51</w:t>
            </w:r>
          </w:p>
        </w:tc>
      </w:tr>
      <w:tr w:rsidR="00FB5630" w:rsidRPr="00FB5630" w14:paraId="223AD4BF" w14:textId="77777777" w:rsidTr="00B57614">
        <w:trPr>
          <w:trHeight w:val="503"/>
          <w:jc w:val="center"/>
        </w:trPr>
        <w:tc>
          <w:tcPr>
            <w:tcW w:w="1027" w:type="dxa"/>
            <w:shd w:val="clear" w:color="auto" w:fill="E2EFD9" w:themeFill="accent6" w:themeFillTint="33"/>
            <w:vAlign w:val="center"/>
          </w:tcPr>
          <w:p w14:paraId="463F2A65" w14:textId="77777777" w:rsidR="005536C1" w:rsidRPr="00FB5630" w:rsidRDefault="005536C1" w:rsidP="005536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333" w:type="dxa"/>
            <w:gridSpan w:val="3"/>
            <w:shd w:val="clear" w:color="auto" w:fill="E2EFD9" w:themeFill="accent6" w:themeFillTint="33"/>
            <w:vAlign w:val="center"/>
            <w:hideMark/>
          </w:tcPr>
          <w:p w14:paraId="38013AD5" w14:textId="289DBBED" w:rsidR="005536C1" w:rsidRPr="00FB5630" w:rsidRDefault="005536C1" w:rsidP="005536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Tổng cộng: 105 tiết</w:t>
            </w:r>
          </w:p>
        </w:tc>
      </w:tr>
    </w:tbl>
    <w:p w14:paraId="46007549" w14:textId="15F45AF0" w:rsidR="00F5781B" w:rsidRPr="00FB5630" w:rsidRDefault="00F5781B" w:rsidP="00F5781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24D55B70" w14:textId="21CE1034" w:rsidR="00A24549" w:rsidRPr="003908F2" w:rsidRDefault="00A24549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</w:pPr>
      <w:r w:rsidRPr="00FB5630">
        <w:rPr>
          <w:rFonts w:ascii="Times New Roman" w:eastAsia="Times New Roman" w:hAnsi="Times New Roman"/>
          <w:b/>
          <w:bCs/>
          <w:i/>
          <w:color w:val="002060"/>
          <w:sz w:val="26"/>
          <w:szCs w:val="26"/>
        </w:rPr>
        <w:t xml:space="preserve">* </w:t>
      </w:r>
      <w:r w:rsidRPr="003908F2"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>Ghi chú: Tùy theo tình</w:t>
      </w:r>
      <w:r w:rsidR="00104A47" w:rsidRPr="003908F2"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 xml:space="preserve"> hình thực tế tại mỗi địa phương</w:t>
      </w:r>
      <w:r w:rsidRPr="003908F2"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 xml:space="preserve">, kế hoạch kiểm tra giữa </w:t>
      </w:r>
      <w:r w:rsidR="005152A4" w:rsidRPr="003908F2"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>kì</w:t>
      </w:r>
      <w:r w:rsidRPr="003908F2"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 xml:space="preserve"> có thể </w:t>
      </w:r>
      <w:r w:rsidR="00D40E55" w:rsidRPr="003908F2"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 xml:space="preserve">được chủ động </w:t>
      </w:r>
      <w:r w:rsidRPr="003908F2"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>điều chỉnh sớm hoặc trễ hơn so với bản Kế hoạch dạy học này</w:t>
      </w:r>
    </w:p>
    <w:p w14:paraId="6C3CE8AA" w14:textId="77777777" w:rsidR="007147B7" w:rsidRPr="003908F2" w:rsidRDefault="007147B7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</w:pPr>
    </w:p>
    <w:p w14:paraId="36AF4966" w14:textId="77777777" w:rsidR="007147B7" w:rsidRPr="00FB5630" w:rsidRDefault="007147B7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6D60F73F" w14:textId="77777777" w:rsidR="007147B7" w:rsidRPr="00FB5630" w:rsidRDefault="007147B7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5A515C10" w14:textId="7D9F8FEA" w:rsidR="00A24549" w:rsidRPr="00FB5630" w:rsidRDefault="00A24549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  <w:r w:rsidRPr="00FB5630"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  <w:t xml:space="preserve">  </w:t>
      </w:r>
    </w:p>
    <w:p w14:paraId="54CF405A" w14:textId="1EF3F30B" w:rsidR="007A7870" w:rsidRPr="00FB5630" w:rsidRDefault="00480699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FB5630">
        <w:rPr>
          <w:rFonts w:ascii="Times New Roman" w:eastAsia="Times New Roman" w:hAnsi="Times New Roman"/>
          <w:b/>
          <w:color w:val="002060"/>
          <w:sz w:val="24"/>
          <w:szCs w:val="24"/>
        </w:rPr>
        <w:lastRenderedPageBreak/>
        <w:t>2. Kế hoạch dạy học thực hiện</w:t>
      </w:r>
    </w:p>
    <w:p w14:paraId="0FC8D902" w14:textId="33CB4740" w:rsidR="00F5781B" w:rsidRPr="00FB5630" w:rsidRDefault="00F5781B" w:rsidP="007A7870">
      <w:pPr>
        <w:pStyle w:val="ListParagraph"/>
        <w:numPr>
          <w:ilvl w:val="0"/>
          <w:numId w:val="4"/>
        </w:numPr>
        <w:tabs>
          <w:tab w:val="left" w:pos="8054"/>
        </w:tabs>
        <w:spacing w:after="0" w:line="240" w:lineRule="auto"/>
        <w:ind w:left="450" w:hanging="450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FB5630">
        <w:rPr>
          <w:rFonts w:ascii="Times New Roman" w:eastAsia="Times New Roman" w:hAnsi="Times New Roman"/>
          <w:b/>
          <w:color w:val="002060"/>
          <w:sz w:val="24"/>
          <w:szCs w:val="24"/>
        </w:rPr>
        <w:t>Học kì 1: 18 tuần</w:t>
      </w:r>
    </w:p>
    <w:p w14:paraId="26A1D268" w14:textId="09BB1190" w:rsidR="0052544D" w:rsidRPr="00FB5630" w:rsidRDefault="0052544D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tbl>
      <w:tblPr>
        <w:tblStyle w:val="TableGrid"/>
        <w:tblW w:w="11283" w:type="dxa"/>
        <w:tblInd w:w="85" w:type="dxa"/>
        <w:tblLook w:val="04A0" w:firstRow="1" w:lastRow="0" w:firstColumn="1" w:lastColumn="0" w:noHBand="0" w:noVBand="1"/>
      </w:tblPr>
      <w:tblGrid>
        <w:gridCol w:w="897"/>
        <w:gridCol w:w="4503"/>
        <w:gridCol w:w="523"/>
        <w:gridCol w:w="5360"/>
      </w:tblGrid>
      <w:tr w:rsidR="00FB5630" w:rsidRPr="00FB5630" w14:paraId="4178CB74" w14:textId="77777777" w:rsidTr="001F7E62">
        <w:tc>
          <w:tcPr>
            <w:tcW w:w="897" w:type="dxa"/>
            <w:shd w:val="clear" w:color="auto" w:fill="E2EFD9" w:themeFill="accent6" w:themeFillTint="33"/>
            <w:vAlign w:val="center"/>
          </w:tcPr>
          <w:p w14:paraId="564288D4" w14:textId="77777777" w:rsidR="00C759D3" w:rsidRPr="00FB5630" w:rsidRDefault="00C759D3" w:rsidP="00C759D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STT</w:t>
            </w:r>
          </w:p>
        </w:tc>
        <w:tc>
          <w:tcPr>
            <w:tcW w:w="4503" w:type="dxa"/>
            <w:shd w:val="clear" w:color="auto" w:fill="E2EFD9" w:themeFill="accent6" w:themeFillTint="33"/>
            <w:vAlign w:val="center"/>
          </w:tcPr>
          <w:p w14:paraId="6D644FBC" w14:textId="61A1BB07" w:rsidR="00C759D3" w:rsidRPr="00FB5630" w:rsidRDefault="00C759D3" w:rsidP="0071338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523" w:type="dxa"/>
            <w:shd w:val="clear" w:color="auto" w:fill="E2EFD9" w:themeFill="accent6" w:themeFillTint="33"/>
            <w:vAlign w:val="center"/>
          </w:tcPr>
          <w:p w14:paraId="73E69A64" w14:textId="4ACC479E" w:rsidR="00C759D3" w:rsidRPr="00FB5630" w:rsidRDefault="00C759D3" w:rsidP="00C759D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Số tiết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360" w:type="dxa"/>
            <w:shd w:val="clear" w:color="auto" w:fill="E2EFD9" w:themeFill="accent6" w:themeFillTint="33"/>
            <w:vAlign w:val="center"/>
          </w:tcPr>
          <w:p w14:paraId="3CEEB878" w14:textId="77777777" w:rsidR="00C759D3" w:rsidRPr="00FB5630" w:rsidRDefault="00C759D3" w:rsidP="0071338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Yêu cầu cần đạ</w:t>
            </w:r>
            <w:r w:rsidR="0071338F"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t</w:t>
            </w:r>
          </w:p>
          <w:p w14:paraId="40A2D2AB" w14:textId="75F0A622" w:rsidR="00FB187F" w:rsidRPr="00FB5630" w:rsidRDefault="00D51F6F" w:rsidP="0071338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Ss will</w:t>
            </w:r>
            <w:r w:rsidR="00FB187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be able…</w:t>
            </w:r>
          </w:p>
        </w:tc>
      </w:tr>
      <w:tr w:rsidR="00FB5630" w:rsidRPr="00FB5630" w14:paraId="1AB733B0" w14:textId="77777777" w:rsidTr="001F7E62">
        <w:trPr>
          <w:trHeight w:val="1529"/>
        </w:trPr>
        <w:tc>
          <w:tcPr>
            <w:tcW w:w="897" w:type="dxa"/>
            <w:vAlign w:val="center"/>
          </w:tcPr>
          <w:p w14:paraId="0CB46BAA" w14:textId="77777777" w:rsidR="008D5DDC" w:rsidRPr="00FB5630" w:rsidRDefault="008D5DDC" w:rsidP="00FE237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503" w:type="dxa"/>
            <w:vAlign w:val="center"/>
          </w:tcPr>
          <w:p w14:paraId="009311EF" w14:textId="5576FDB2" w:rsidR="008D5DDC" w:rsidRPr="00FB5630" w:rsidRDefault="00930139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Oritentation</w:t>
            </w:r>
          </w:p>
        </w:tc>
        <w:tc>
          <w:tcPr>
            <w:tcW w:w="523" w:type="dxa"/>
            <w:vAlign w:val="center"/>
          </w:tcPr>
          <w:p w14:paraId="2523A1A4" w14:textId="50EF8AC7" w:rsidR="008D5DDC" w:rsidRPr="00FB5630" w:rsidRDefault="00930139" w:rsidP="00C759D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F6A786E" w14:textId="7B916341" w:rsidR="00930139" w:rsidRPr="00FB5630" w:rsidRDefault="007147B7" w:rsidP="0021781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obtain the</w:t>
            </w:r>
            <w:r w:rsidR="0093013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brief introduction of the course</w:t>
            </w:r>
          </w:p>
          <w:p w14:paraId="62FCE3AC" w14:textId="5D1668FC" w:rsidR="008D5DDC" w:rsidRPr="00FB5630" w:rsidRDefault="007147B7" w:rsidP="0021781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know </w:t>
            </w:r>
            <w:r w:rsidR="0093013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how to make use of i-Learn Smart World resources </w:t>
            </w:r>
          </w:p>
        </w:tc>
      </w:tr>
      <w:tr w:rsidR="00FB5630" w:rsidRPr="00FB5630" w14:paraId="19382A65" w14:textId="77777777" w:rsidTr="001F7E62">
        <w:trPr>
          <w:trHeight w:val="1529"/>
        </w:trPr>
        <w:tc>
          <w:tcPr>
            <w:tcW w:w="897" w:type="dxa"/>
            <w:vAlign w:val="center"/>
          </w:tcPr>
          <w:p w14:paraId="5221F91B" w14:textId="19EFF86E" w:rsidR="00C759D3" w:rsidRPr="00FB5630" w:rsidRDefault="00C759D3" w:rsidP="00FE237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503" w:type="dxa"/>
            <w:vAlign w:val="center"/>
          </w:tcPr>
          <w:p w14:paraId="7C5E6416" w14:textId="53725812" w:rsidR="00C759D3" w:rsidRPr="00FB5630" w:rsidRDefault="009678E7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1, Lesson 1.1 – Vocab &amp; Listening, trang 6</w:t>
            </w:r>
          </w:p>
        </w:tc>
        <w:tc>
          <w:tcPr>
            <w:tcW w:w="523" w:type="dxa"/>
            <w:vAlign w:val="center"/>
          </w:tcPr>
          <w:p w14:paraId="4C3293AE" w14:textId="4B68C8F8" w:rsidR="00C759D3" w:rsidRPr="00FB5630" w:rsidRDefault="00C759D3" w:rsidP="00C759D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3439CEC1" w14:textId="0F78ED79" w:rsidR="00C759D3" w:rsidRPr="00FB5630" w:rsidRDefault="007147B7" w:rsidP="0021781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learn</w:t>
            </w:r>
            <w:r w:rsidR="00047233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047233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="009678E7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household chores</w:t>
            </w:r>
          </w:p>
          <w:p w14:paraId="092DB587" w14:textId="77777777" w:rsidR="009678E7" w:rsidRPr="00FB5630" w:rsidRDefault="00047233" w:rsidP="0021781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9678E7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o practice listening for specific information</w:t>
            </w:r>
          </w:p>
          <w:p w14:paraId="4B58656F" w14:textId="15CBFA5A" w:rsidR="00C759D3" w:rsidRPr="00FB5630" w:rsidRDefault="007147B7" w:rsidP="0021781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and </w:t>
            </w:r>
            <w:r w:rsidR="009678E7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 functional English (</w:t>
            </w:r>
            <w:r w:rsidR="009678E7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Starting a friendly conversation</w:t>
            </w:r>
            <w:r w:rsidR="009678E7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)</w:t>
            </w:r>
            <w:r w:rsidR="00C759D3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FB5630" w:rsidRPr="00FB5630" w14:paraId="5D4CF17F" w14:textId="77777777" w:rsidTr="001F7E62">
        <w:tc>
          <w:tcPr>
            <w:tcW w:w="897" w:type="dxa"/>
            <w:vAlign w:val="center"/>
          </w:tcPr>
          <w:p w14:paraId="1ABF1AB8" w14:textId="261A42DE" w:rsidR="00C759D3" w:rsidRPr="00FB5630" w:rsidRDefault="00C759D3" w:rsidP="00FE237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503" w:type="dxa"/>
            <w:vAlign w:val="center"/>
          </w:tcPr>
          <w:p w14:paraId="3070B6E6" w14:textId="795C7BBE" w:rsidR="00C759D3" w:rsidRPr="00FB5630" w:rsidRDefault="009678E7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</w:t>
            </w:r>
            <w:r w:rsidR="00C759D3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,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Lesson 1.2 – Grammar, trang 7</w:t>
            </w:r>
          </w:p>
        </w:tc>
        <w:tc>
          <w:tcPr>
            <w:tcW w:w="523" w:type="dxa"/>
            <w:vAlign w:val="center"/>
          </w:tcPr>
          <w:p w14:paraId="6F2555EA" w14:textId="5379BE6D" w:rsidR="00C759D3" w:rsidRPr="00FB5630" w:rsidRDefault="00C759D3" w:rsidP="00C759D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065DF357" w14:textId="293064AC" w:rsidR="00C759D3" w:rsidRPr="00FB5630" w:rsidRDefault="007147B7" w:rsidP="00AE2618">
            <w:pPr>
              <w:pStyle w:val="ListParagraph"/>
              <w:numPr>
                <w:ilvl w:val="0"/>
                <w:numId w:val="23"/>
              </w:numPr>
              <w:ind w:left="36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AE2618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AE2618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adverbs of frequency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  <w:r w:rsidR="00AE2618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FB5630" w:rsidRPr="00FB5630" w14:paraId="3323C18A" w14:textId="77777777" w:rsidTr="001F7E62">
        <w:tc>
          <w:tcPr>
            <w:tcW w:w="897" w:type="dxa"/>
            <w:vAlign w:val="center"/>
          </w:tcPr>
          <w:p w14:paraId="6BD98B5F" w14:textId="58840D3F" w:rsidR="007B32C9" w:rsidRPr="00FB5630" w:rsidRDefault="007B32C9" w:rsidP="00FE237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503" w:type="dxa"/>
            <w:vAlign w:val="center"/>
          </w:tcPr>
          <w:p w14:paraId="13C4AD7B" w14:textId="33B8ADB2" w:rsidR="007B32C9" w:rsidRPr="00FB5630" w:rsidRDefault="009678E7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</w:t>
            </w:r>
            <w:r w:rsidR="007B32C9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, </w:t>
            </w:r>
            <w:r w:rsidR="00FE2375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Lesson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1.</w:t>
            </w:r>
            <w:r w:rsidR="00FE2375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3</w:t>
            </w:r>
            <w:r w:rsidR="001F7E62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– Pronuciation &amp;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Speaking, trang 8</w:t>
            </w:r>
          </w:p>
        </w:tc>
        <w:tc>
          <w:tcPr>
            <w:tcW w:w="523" w:type="dxa"/>
            <w:vAlign w:val="center"/>
          </w:tcPr>
          <w:p w14:paraId="7B4005CC" w14:textId="3722D212" w:rsidR="007B32C9" w:rsidRPr="00FB5630" w:rsidRDefault="007B32C9" w:rsidP="007B32C9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547E4557" w14:textId="2869511D" w:rsidR="00AE2618" w:rsidRPr="00FB5630" w:rsidRDefault="007147B7" w:rsidP="00AE2618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AE2618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the </w:t>
            </w:r>
            <w:r w:rsidR="00AE2618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sound change of</w:t>
            </w:r>
            <w:r w:rsidR="00AE2618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How often</w:t>
            </w:r>
          </w:p>
          <w:p w14:paraId="622B5333" w14:textId="5B369927" w:rsidR="007B32C9" w:rsidRPr="00FB5630" w:rsidRDefault="00AE2618" w:rsidP="00AE2618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household chores</w:t>
            </w:r>
          </w:p>
        </w:tc>
      </w:tr>
      <w:tr w:rsidR="00FB5630" w:rsidRPr="00FB5630" w14:paraId="52C95641" w14:textId="77777777" w:rsidTr="001F7E62">
        <w:tc>
          <w:tcPr>
            <w:tcW w:w="897" w:type="dxa"/>
            <w:vAlign w:val="center"/>
          </w:tcPr>
          <w:p w14:paraId="0526A800" w14:textId="5CFD187B" w:rsidR="001F7E62" w:rsidRPr="00FB5630" w:rsidRDefault="001F7E62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707CDAF" w14:textId="38CD4E70" w:rsidR="001F7E62" w:rsidRPr="00FB5630" w:rsidRDefault="001F7E62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1, Lesson 2.1 – Vocab &amp; Reading, trang 9</w:t>
            </w:r>
          </w:p>
        </w:tc>
        <w:tc>
          <w:tcPr>
            <w:tcW w:w="523" w:type="dxa"/>
            <w:vAlign w:val="center"/>
          </w:tcPr>
          <w:p w14:paraId="416A8991" w14:textId="2D2B0FC4" w:rsidR="001F7E62" w:rsidRPr="00FB5630" w:rsidRDefault="001F7E62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6DB78C3C" w14:textId="3132D9E5" w:rsidR="001F7E62" w:rsidRPr="00FB5630" w:rsidRDefault="007147B7" w:rsidP="001F7E6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learn</w:t>
            </w:r>
            <w:r w:rsidR="001F7E6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1F7E6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="001F7E62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personality traits</w:t>
            </w:r>
          </w:p>
          <w:p w14:paraId="2F2C5518" w14:textId="3FA58210" w:rsidR="001F7E62" w:rsidRPr="00FB5630" w:rsidRDefault="001F7E62" w:rsidP="001F7E6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reading for specific information</w:t>
            </w:r>
          </w:p>
        </w:tc>
      </w:tr>
      <w:tr w:rsidR="00FB5630" w:rsidRPr="00FB5630" w14:paraId="6B855B93" w14:textId="77777777" w:rsidTr="001F7E62">
        <w:tc>
          <w:tcPr>
            <w:tcW w:w="897" w:type="dxa"/>
            <w:vAlign w:val="center"/>
          </w:tcPr>
          <w:p w14:paraId="0BAB3E80" w14:textId="74A1046A" w:rsidR="001F7E62" w:rsidRPr="00FB5630" w:rsidRDefault="001F7E62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4389650E" w14:textId="2F006023" w:rsidR="001F7E62" w:rsidRPr="00FB5630" w:rsidRDefault="001F7E62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1, Lesson 2.2 - Grammar, trang 10</w:t>
            </w:r>
          </w:p>
        </w:tc>
        <w:tc>
          <w:tcPr>
            <w:tcW w:w="523" w:type="dxa"/>
            <w:vAlign w:val="center"/>
          </w:tcPr>
          <w:p w14:paraId="08F6988A" w14:textId="0C770113" w:rsidR="001F7E62" w:rsidRPr="00FB5630" w:rsidRDefault="001F7E62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746A06D" w14:textId="068FECA6" w:rsidR="001F7E62" w:rsidRPr="00FB5630" w:rsidRDefault="007147B7" w:rsidP="001F7E6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AE2618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AE2618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linking words </w:t>
            </w:r>
            <w:r w:rsidR="00AE2618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so </w:t>
            </w:r>
            <w:r w:rsidR="00AE2618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</w:t>
            </w:r>
            <w:r w:rsidR="00AE2618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because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correctly</w:t>
            </w:r>
          </w:p>
        </w:tc>
      </w:tr>
      <w:tr w:rsidR="00FB5630" w:rsidRPr="00FB5630" w14:paraId="7F7A2751" w14:textId="77777777" w:rsidTr="001F7E62">
        <w:tc>
          <w:tcPr>
            <w:tcW w:w="897" w:type="dxa"/>
            <w:vAlign w:val="center"/>
          </w:tcPr>
          <w:p w14:paraId="7B631BF4" w14:textId="60335FA0" w:rsidR="001F7E62" w:rsidRPr="00FB5630" w:rsidRDefault="001F7E62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24346311" w14:textId="248CCB20" w:rsidR="001F7E62" w:rsidRPr="00FB5630" w:rsidRDefault="001F7E62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1, Lesson 2.3</w:t>
            </w:r>
            <w:r w:rsidR="00AE2618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– Pronunciation &amp; Speaking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11</w:t>
            </w:r>
          </w:p>
        </w:tc>
        <w:tc>
          <w:tcPr>
            <w:tcW w:w="523" w:type="dxa"/>
            <w:vAlign w:val="center"/>
          </w:tcPr>
          <w:p w14:paraId="08C94DBC" w14:textId="744C53B8" w:rsidR="001F7E62" w:rsidRPr="00FB5630" w:rsidRDefault="001F7E62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30D131C5" w14:textId="259A25BE" w:rsidR="001F7E62" w:rsidRPr="00FB5630" w:rsidRDefault="007147B7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1F7E6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pronounce the </w:t>
            </w:r>
            <w:r w:rsidR="00AE2618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consonant /l/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  <w:p w14:paraId="2DB7CE82" w14:textId="1D59D772" w:rsidR="001F7E62" w:rsidRPr="00FB5630" w:rsidRDefault="001F7E62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AE2618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family members, using adjectives, so </w:t>
            </w:r>
            <w:r w:rsidR="00AE2618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</w:t>
            </w:r>
            <w:r w:rsidR="00AE2618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because</w:t>
            </w:r>
          </w:p>
        </w:tc>
      </w:tr>
      <w:tr w:rsidR="00FB5630" w:rsidRPr="00FB5630" w14:paraId="4C977216" w14:textId="77777777" w:rsidTr="001F7E62">
        <w:tc>
          <w:tcPr>
            <w:tcW w:w="897" w:type="dxa"/>
            <w:vAlign w:val="center"/>
          </w:tcPr>
          <w:p w14:paraId="78FD40D0" w14:textId="2DE8668D" w:rsidR="001F7E62" w:rsidRPr="00FB5630" w:rsidRDefault="001F7E62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26AC5AAF" w14:textId="1BEFB51C" w:rsidR="001F7E62" w:rsidRPr="00FB5630" w:rsidRDefault="00AE2618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1, Lesson 3.1 – Listening &amp; Reading, trang 12</w:t>
            </w:r>
          </w:p>
        </w:tc>
        <w:tc>
          <w:tcPr>
            <w:tcW w:w="523" w:type="dxa"/>
            <w:vAlign w:val="center"/>
          </w:tcPr>
          <w:p w14:paraId="3D1FAD70" w14:textId="722EEC7D" w:rsidR="001F7E62" w:rsidRPr="00FB5630" w:rsidRDefault="001F7E62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E63F583" w14:textId="77777777" w:rsidR="001F7E62" w:rsidRPr="00FB5630" w:rsidRDefault="00AE2618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and reading for specific information</w:t>
            </w:r>
          </w:p>
          <w:p w14:paraId="034D6E91" w14:textId="254CCFFF" w:rsidR="00D2289F" w:rsidRPr="00FB5630" w:rsidRDefault="00D2289F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text messages</w:t>
            </w:r>
          </w:p>
        </w:tc>
      </w:tr>
      <w:tr w:rsidR="00FB5630" w:rsidRPr="00FB5630" w14:paraId="1C76F05E" w14:textId="77777777" w:rsidTr="001F7E62">
        <w:tc>
          <w:tcPr>
            <w:tcW w:w="897" w:type="dxa"/>
            <w:vAlign w:val="center"/>
          </w:tcPr>
          <w:p w14:paraId="679B53D6" w14:textId="77777777" w:rsidR="001F7E62" w:rsidRPr="00FB5630" w:rsidRDefault="001F7E62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4CEC2444" w14:textId="49210D2E" w:rsidR="001F7E62" w:rsidRPr="00FB5630" w:rsidRDefault="00AE2618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1, Lesson 3.2 –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Writing, trang 13</w:t>
            </w:r>
          </w:p>
        </w:tc>
        <w:tc>
          <w:tcPr>
            <w:tcW w:w="523" w:type="dxa"/>
            <w:vAlign w:val="center"/>
          </w:tcPr>
          <w:p w14:paraId="1A381148" w14:textId="3F438830" w:rsidR="001F7E62" w:rsidRPr="00FB5630" w:rsidRDefault="001F7E62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3FBC30E" w14:textId="1D8D06D0" w:rsidR="001F7E62" w:rsidRPr="00FB5630" w:rsidRDefault="00D2289F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write 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 text message making a request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, using text language to shorten messages</w:t>
            </w:r>
          </w:p>
        </w:tc>
      </w:tr>
      <w:tr w:rsidR="00FB5630" w:rsidRPr="00FB5630" w14:paraId="680C67C8" w14:textId="77777777" w:rsidTr="001F7E62">
        <w:tc>
          <w:tcPr>
            <w:tcW w:w="897" w:type="dxa"/>
            <w:vAlign w:val="center"/>
          </w:tcPr>
          <w:p w14:paraId="1C16A29F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2B696669" w14:textId="44DC3FBC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2, Lesson 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1.1 – Vocab &amp; Reading, trang 14</w:t>
            </w:r>
          </w:p>
        </w:tc>
        <w:tc>
          <w:tcPr>
            <w:tcW w:w="523" w:type="dxa"/>
            <w:vAlign w:val="center"/>
          </w:tcPr>
          <w:p w14:paraId="058A89EA" w14:textId="3D980608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0C2C397A" w14:textId="3DD3C4E2" w:rsidR="00D2289F" w:rsidRPr="00FB5630" w:rsidRDefault="007147B7" w:rsidP="00D2289F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learn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vocab. for </w:t>
            </w:r>
            <w:r w:rsidR="00D2289F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leisure activities</w:t>
            </w:r>
          </w:p>
          <w:p w14:paraId="2ED9793A" w14:textId="576FA049" w:rsidR="00D2289F" w:rsidRPr="00FB5630" w:rsidRDefault="00D2289F" w:rsidP="00D2289F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o practice reading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for gist and specific information</w:t>
            </w:r>
          </w:p>
        </w:tc>
      </w:tr>
      <w:tr w:rsidR="00FB5630" w:rsidRPr="00FB5630" w14:paraId="20A026E6" w14:textId="77777777" w:rsidTr="001F7E62">
        <w:tc>
          <w:tcPr>
            <w:tcW w:w="897" w:type="dxa"/>
            <w:vAlign w:val="center"/>
          </w:tcPr>
          <w:p w14:paraId="69B0F9FA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4572CF7A" w14:textId="1067AAF4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2, 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Lesson 1.2 – Grammar, trang 15</w:t>
            </w:r>
          </w:p>
        </w:tc>
        <w:tc>
          <w:tcPr>
            <w:tcW w:w="523" w:type="dxa"/>
            <w:vAlign w:val="center"/>
          </w:tcPr>
          <w:p w14:paraId="608E5C20" w14:textId="3B7A2A6C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50712B8A" w14:textId="1D5081E5" w:rsidR="00D2289F" w:rsidRPr="00FB5630" w:rsidRDefault="007147B7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practice</w:t>
            </w:r>
            <w:r w:rsidR="00265C4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use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D2289F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gerunds</w:t>
            </w:r>
            <w:r w:rsidR="00265C4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="00265C4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correctly 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FB5630" w:rsidRPr="00FB5630" w14:paraId="164F09D8" w14:textId="77777777" w:rsidTr="001F7E62">
        <w:tc>
          <w:tcPr>
            <w:tcW w:w="897" w:type="dxa"/>
            <w:vAlign w:val="center"/>
          </w:tcPr>
          <w:p w14:paraId="4A3B7B8B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66FF7349" w14:textId="082ACF05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2, Lesson 1.3 – Pronuciation &amp;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Speaking, trang 16</w:t>
            </w:r>
          </w:p>
        </w:tc>
        <w:tc>
          <w:tcPr>
            <w:tcW w:w="523" w:type="dxa"/>
            <w:vAlign w:val="center"/>
          </w:tcPr>
          <w:p w14:paraId="70F6B805" w14:textId="1D74D802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268F86D1" w14:textId="4C99C8A3" w:rsidR="00D2289F" w:rsidRPr="00FB5630" w:rsidRDefault="00265C4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D2289F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sentence stress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</w:p>
          <w:p w14:paraId="43FE855D" w14:textId="312C570E" w:rsidR="00D2289F" w:rsidRPr="00FB5630" w:rsidRDefault="00D2289F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free time activities</w:t>
            </w:r>
          </w:p>
        </w:tc>
      </w:tr>
      <w:tr w:rsidR="00FB5630" w:rsidRPr="00FB5630" w14:paraId="52C8D5D4" w14:textId="77777777" w:rsidTr="001F7E62">
        <w:tc>
          <w:tcPr>
            <w:tcW w:w="897" w:type="dxa"/>
            <w:vAlign w:val="center"/>
          </w:tcPr>
          <w:p w14:paraId="748D6D55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70A84A51" w14:textId="1DDB32C2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2, Lesson 2.1 – Vocab 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&amp; Listening, trang 17</w:t>
            </w:r>
          </w:p>
        </w:tc>
        <w:tc>
          <w:tcPr>
            <w:tcW w:w="523" w:type="dxa"/>
            <w:vAlign w:val="center"/>
          </w:tcPr>
          <w:p w14:paraId="0337E9C2" w14:textId="61D66A1A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9B163E6" w14:textId="3D54C3F3" w:rsidR="00D2289F" w:rsidRPr="00FB5630" w:rsidRDefault="00265C40" w:rsidP="00D2289F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and learn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vocab. for </w:t>
            </w:r>
            <w:r w:rsidR="00B90BA9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making/ declining invitations to leisure activities</w:t>
            </w:r>
          </w:p>
          <w:p w14:paraId="5E591093" w14:textId="77777777" w:rsidR="00D2289F" w:rsidRPr="00FB5630" w:rsidRDefault="00D2289F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o practice listen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ing for specific information</w:t>
            </w:r>
          </w:p>
          <w:p w14:paraId="130F7359" w14:textId="3DDCF72B" w:rsidR="00B90BA9" w:rsidRPr="00FB5630" w:rsidRDefault="00265C4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 functional English (</w:t>
            </w:r>
            <w:r w:rsidR="00B90BA9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Ending a conversation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)</w:t>
            </w:r>
          </w:p>
        </w:tc>
      </w:tr>
      <w:tr w:rsidR="00FB5630" w:rsidRPr="00FB5630" w14:paraId="2F9E6AA3" w14:textId="77777777" w:rsidTr="001F7E62">
        <w:tc>
          <w:tcPr>
            <w:tcW w:w="897" w:type="dxa"/>
            <w:vAlign w:val="center"/>
          </w:tcPr>
          <w:p w14:paraId="5B8CFD82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4AE64436" w14:textId="45531C9E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2, Lesson 2.2 - Grammar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18</w:t>
            </w:r>
          </w:p>
        </w:tc>
        <w:tc>
          <w:tcPr>
            <w:tcW w:w="523" w:type="dxa"/>
            <w:vAlign w:val="center"/>
          </w:tcPr>
          <w:p w14:paraId="7ED3993D" w14:textId="6733A6C5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16AAC042" w14:textId="60D60809" w:rsidR="00D2289F" w:rsidRPr="00FB5630" w:rsidRDefault="00265C4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0D0EE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learn</w:t>
            </w:r>
            <w:r w:rsidR="000D0EE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B90BA9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Verbs with to infinitive</w:t>
            </w:r>
          </w:p>
        </w:tc>
      </w:tr>
      <w:tr w:rsidR="00FB5630" w:rsidRPr="00FB5630" w14:paraId="7F0DAC70" w14:textId="77777777" w:rsidTr="001F7E62">
        <w:tc>
          <w:tcPr>
            <w:tcW w:w="897" w:type="dxa"/>
            <w:vAlign w:val="center"/>
          </w:tcPr>
          <w:p w14:paraId="50AAE7D9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478D6180" w14:textId="32865EB1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2, Lesson 2.3 – Pronunciation &amp; Speaking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19</w:t>
            </w:r>
          </w:p>
        </w:tc>
        <w:tc>
          <w:tcPr>
            <w:tcW w:w="523" w:type="dxa"/>
            <w:vAlign w:val="center"/>
          </w:tcPr>
          <w:p w14:paraId="15E23409" w14:textId="06A221EF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14FC90F7" w14:textId="2F4713B8" w:rsidR="00D2289F" w:rsidRPr="00FB5630" w:rsidRDefault="00265C4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pronunciation of </w:t>
            </w:r>
            <w:r w:rsidR="00B90BA9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-ed endings</w:t>
            </w:r>
          </w:p>
          <w:p w14:paraId="21F2EA27" w14:textId="21578E08" w:rsidR="00D2289F" w:rsidRPr="00FB5630" w:rsidRDefault="00B90BA9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427D9D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427D9D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inviting someone to go out</w:t>
            </w:r>
          </w:p>
        </w:tc>
      </w:tr>
      <w:tr w:rsidR="00FB5630" w:rsidRPr="00FB5630" w14:paraId="203C6B9D" w14:textId="77777777" w:rsidTr="001F7E62">
        <w:tc>
          <w:tcPr>
            <w:tcW w:w="897" w:type="dxa"/>
            <w:vAlign w:val="center"/>
          </w:tcPr>
          <w:p w14:paraId="739F2C2B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C6E5972" w14:textId="100589EE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2, Lesson 3.1 – Listening &amp; Read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ing, trang 20</w:t>
            </w:r>
          </w:p>
        </w:tc>
        <w:tc>
          <w:tcPr>
            <w:tcW w:w="523" w:type="dxa"/>
            <w:vAlign w:val="center"/>
          </w:tcPr>
          <w:p w14:paraId="706A2C93" w14:textId="4BEFADAE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44E6D4BC" w14:textId="6D25E634" w:rsidR="00D2289F" w:rsidRPr="00FB5630" w:rsidRDefault="00D2289F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listening and reading for </w:t>
            </w:r>
            <w:r w:rsidR="00427D9D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gist and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343CEC27" w14:textId="30E59A4D" w:rsidR="00D2289F" w:rsidRPr="00FB5630" w:rsidRDefault="00427D9D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interesting hobbies</w:t>
            </w:r>
          </w:p>
        </w:tc>
      </w:tr>
      <w:tr w:rsidR="00FB5630" w:rsidRPr="00FB5630" w14:paraId="69546B52" w14:textId="77777777" w:rsidTr="001F7E62">
        <w:tc>
          <w:tcPr>
            <w:tcW w:w="897" w:type="dxa"/>
            <w:vAlign w:val="center"/>
          </w:tcPr>
          <w:p w14:paraId="64749C48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689C5EAE" w14:textId="47DF3F80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Unit 2, Lesson 3.2 – 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Writing, trang 21</w:t>
            </w:r>
          </w:p>
        </w:tc>
        <w:tc>
          <w:tcPr>
            <w:tcW w:w="523" w:type="dxa"/>
            <w:vAlign w:val="center"/>
          </w:tcPr>
          <w:p w14:paraId="51E921F6" w14:textId="4DB01EA2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7C8B1A8" w14:textId="5B880C3F" w:rsidR="00D2289F" w:rsidRPr="00FB5630" w:rsidRDefault="00D2289F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write</w:t>
            </w:r>
            <w:r w:rsidR="00427D9D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 blog post about a hobby, </w:t>
            </w:r>
            <w:r w:rsidR="00427D9D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using conjunctions</w:t>
            </w:r>
          </w:p>
        </w:tc>
      </w:tr>
      <w:tr w:rsidR="00FB5630" w:rsidRPr="00FB5630" w14:paraId="5B364716" w14:textId="77777777" w:rsidTr="001F7E62">
        <w:tc>
          <w:tcPr>
            <w:tcW w:w="897" w:type="dxa"/>
            <w:vAlign w:val="center"/>
          </w:tcPr>
          <w:p w14:paraId="5F2A7BEA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7BE09ABE" w14:textId="10BDC9F3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3, Lesson </w:t>
            </w:r>
            <w:r w:rsidR="008752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1.1 – Vocab &amp; Reading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22</w:t>
            </w:r>
          </w:p>
        </w:tc>
        <w:tc>
          <w:tcPr>
            <w:tcW w:w="523" w:type="dxa"/>
            <w:vAlign w:val="center"/>
          </w:tcPr>
          <w:p w14:paraId="729D69F3" w14:textId="3A7EEC74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3241EE17" w14:textId="57001648" w:rsidR="00D2289F" w:rsidRPr="00FB5630" w:rsidRDefault="00265C40" w:rsidP="00D2289F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learn 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="008752D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shopping</w:t>
            </w:r>
          </w:p>
          <w:p w14:paraId="1BF68418" w14:textId="5E599189" w:rsidR="00D2289F" w:rsidRPr="00FB5630" w:rsidRDefault="00D2289F" w:rsidP="008752D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8752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o practice reading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for </w:t>
            </w:r>
            <w:r w:rsidR="008752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gist and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</w:tc>
      </w:tr>
      <w:tr w:rsidR="00FB5630" w:rsidRPr="00FB5630" w14:paraId="7A862F69" w14:textId="77777777" w:rsidTr="001F7E62">
        <w:tc>
          <w:tcPr>
            <w:tcW w:w="897" w:type="dxa"/>
            <w:vAlign w:val="center"/>
          </w:tcPr>
          <w:p w14:paraId="49509FE4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512C9B1" w14:textId="64A5403C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3, 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Lesson 1.2 – Grammar, trang 23</w:t>
            </w:r>
          </w:p>
        </w:tc>
        <w:tc>
          <w:tcPr>
            <w:tcW w:w="523" w:type="dxa"/>
            <w:vAlign w:val="center"/>
          </w:tcPr>
          <w:p w14:paraId="2CD0594D" w14:textId="496A5CBA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4FFEBC2F" w14:textId="523ADC66" w:rsidR="00D2289F" w:rsidRPr="00FB5630" w:rsidRDefault="00265C4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8752D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comparative </w:t>
            </w:r>
            <w:r w:rsidR="008752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</w:t>
            </w:r>
            <w:r w:rsidR="008752D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superlative adjectives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1F12BD71" w14:textId="77777777" w:rsidTr="001F7E62">
        <w:tc>
          <w:tcPr>
            <w:tcW w:w="897" w:type="dxa"/>
            <w:vAlign w:val="center"/>
          </w:tcPr>
          <w:p w14:paraId="1F65674D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1038A84D" w14:textId="5E9E1058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3, Lesson 1.3 – Pronuciation &amp;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Speaking, trang 24</w:t>
            </w:r>
          </w:p>
        </w:tc>
        <w:tc>
          <w:tcPr>
            <w:tcW w:w="523" w:type="dxa"/>
            <w:vAlign w:val="center"/>
          </w:tcPr>
          <w:p w14:paraId="689D55B5" w14:textId="6D45037A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0BA35CFB" w14:textId="62CB3AE2" w:rsidR="00D2289F" w:rsidRPr="00FB5630" w:rsidRDefault="00265C4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8752D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word stress for two-sylable nouns</w:t>
            </w:r>
          </w:p>
          <w:p w14:paraId="76EDE262" w14:textId="11749B21" w:rsidR="00D2289F" w:rsidRPr="00FB5630" w:rsidRDefault="00D2289F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8752D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shopping habits</w:t>
            </w:r>
          </w:p>
        </w:tc>
      </w:tr>
      <w:tr w:rsidR="00FB5630" w:rsidRPr="00FB5630" w14:paraId="2D8A4CEC" w14:textId="77777777" w:rsidTr="001F7E62">
        <w:tc>
          <w:tcPr>
            <w:tcW w:w="897" w:type="dxa"/>
            <w:vAlign w:val="center"/>
          </w:tcPr>
          <w:p w14:paraId="737D7419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2EDBE8D5" w14:textId="1BAFEDF2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3, Lesson 2.1 – Vocab </w:t>
            </w:r>
            <w:r w:rsidR="008752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&amp; Listening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25</w:t>
            </w:r>
          </w:p>
        </w:tc>
        <w:tc>
          <w:tcPr>
            <w:tcW w:w="523" w:type="dxa"/>
            <w:vAlign w:val="center"/>
          </w:tcPr>
          <w:p w14:paraId="457FEFB2" w14:textId="41D3EAC1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17E23138" w14:textId="4DAF2BDA" w:rsidR="008752DC" w:rsidRPr="00FB5630" w:rsidRDefault="00265C40" w:rsidP="008752D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</w:t>
            </w:r>
            <w:r w:rsidR="008752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learn </w:t>
            </w:r>
            <w:r w:rsidR="008752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related to </w:t>
            </w:r>
            <w:r w:rsidR="008752D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complaints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14:paraId="11C68D71" w14:textId="77777777" w:rsidR="00D2289F" w:rsidRPr="00FB5630" w:rsidRDefault="00D2289F" w:rsidP="008752D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8752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o practice listening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for specific information</w:t>
            </w:r>
          </w:p>
          <w:p w14:paraId="581B61F8" w14:textId="255BA786" w:rsidR="008752DC" w:rsidRPr="00FB5630" w:rsidRDefault="00265C40" w:rsidP="000D0EE2">
            <w:pPr>
              <w:pStyle w:val="ListParagraph"/>
              <w:numPr>
                <w:ilvl w:val="0"/>
                <w:numId w:val="10"/>
              </w:numPr>
              <w:spacing w:before="240"/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752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functional English </w:t>
            </w:r>
            <w:r w:rsidR="000D0EE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(</w:t>
            </w:r>
            <w:r w:rsidR="008752D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Finding the right person to speak</w:t>
            </w:r>
            <w:r w:rsidR="000D0EE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)</w:t>
            </w:r>
          </w:p>
        </w:tc>
      </w:tr>
      <w:tr w:rsidR="00FB5630" w:rsidRPr="00FB5630" w14:paraId="08785F55" w14:textId="77777777" w:rsidTr="001F7E62">
        <w:tc>
          <w:tcPr>
            <w:tcW w:w="897" w:type="dxa"/>
            <w:vAlign w:val="center"/>
          </w:tcPr>
          <w:p w14:paraId="01F106A3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16984687" w14:textId="5E5A3323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3, Lesson 2.2 - Grammar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26</w:t>
            </w:r>
          </w:p>
        </w:tc>
        <w:tc>
          <w:tcPr>
            <w:tcW w:w="523" w:type="dxa"/>
            <w:vAlign w:val="center"/>
          </w:tcPr>
          <w:p w14:paraId="6AD65C12" w14:textId="480946E4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3C9703C5" w14:textId="492B44D5" w:rsidR="00D2289F" w:rsidRPr="00FB5630" w:rsidRDefault="00265C4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752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8752D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When clauses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76B092C4" w14:textId="77777777" w:rsidTr="001F7E62">
        <w:tc>
          <w:tcPr>
            <w:tcW w:w="897" w:type="dxa"/>
            <w:vAlign w:val="center"/>
          </w:tcPr>
          <w:p w14:paraId="737F30CE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718049F1" w14:textId="424C6EE7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3, Lesson 2.3 – Pronunciation &amp; Speaking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27</w:t>
            </w:r>
          </w:p>
        </w:tc>
        <w:tc>
          <w:tcPr>
            <w:tcW w:w="523" w:type="dxa"/>
            <w:vAlign w:val="center"/>
          </w:tcPr>
          <w:p w14:paraId="61A18D2C" w14:textId="5F451B6D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93A1609" w14:textId="331C03C6" w:rsidR="00D2289F" w:rsidRPr="00FB5630" w:rsidRDefault="00265C4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8752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sound change </w:t>
            </w:r>
            <w:r w:rsidR="008752D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Can I take…?</w:t>
            </w:r>
          </w:p>
          <w:p w14:paraId="0DB1BD1C" w14:textId="4F3F2325" w:rsidR="00D2289F" w:rsidRPr="00FB5630" w:rsidRDefault="008752DC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making a complaint</w:t>
            </w:r>
          </w:p>
        </w:tc>
      </w:tr>
      <w:tr w:rsidR="00FB5630" w:rsidRPr="00FB5630" w14:paraId="397B99FE" w14:textId="77777777" w:rsidTr="001F7E62">
        <w:tc>
          <w:tcPr>
            <w:tcW w:w="897" w:type="dxa"/>
            <w:vAlign w:val="center"/>
          </w:tcPr>
          <w:p w14:paraId="74E91E4C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2E3C3D00" w14:textId="036AB3ED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3, Lesson 3.1 – Listening &amp; Read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ing, trang 28</w:t>
            </w:r>
          </w:p>
        </w:tc>
        <w:tc>
          <w:tcPr>
            <w:tcW w:w="523" w:type="dxa"/>
            <w:vAlign w:val="center"/>
          </w:tcPr>
          <w:p w14:paraId="57FCF859" w14:textId="0A3B8343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2827666D" w14:textId="580710C0" w:rsidR="00D2289F" w:rsidRPr="00FB5630" w:rsidRDefault="00D2289F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listening and reading for </w:t>
            </w:r>
            <w:r w:rsidR="005D2D1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main ideas and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1ED055E3" w14:textId="471F8287" w:rsidR="00D2289F" w:rsidRPr="00FB5630" w:rsidRDefault="005D2D1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problems when shopping</w:t>
            </w:r>
          </w:p>
        </w:tc>
      </w:tr>
      <w:tr w:rsidR="00FB5630" w:rsidRPr="00FB5630" w14:paraId="1FB4D719" w14:textId="77777777" w:rsidTr="001F7E62">
        <w:tc>
          <w:tcPr>
            <w:tcW w:w="897" w:type="dxa"/>
            <w:vAlign w:val="center"/>
          </w:tcPr>
          <w:p w14:paraId="21FADF94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05FE691" w14:textId="042C17E0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Unit 3, Lesson 3.2 – 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Writing, trang 29</w:t>
            </w:r>
          </w:p>
        </w:tc>
        <w:tc>
          <w:tcPr>
            <w:tcW w:w="523" w:type="dxa"/>
            <w:vAlign w:val="center"/>
          </w:tcPr>
          <w:p w14:paraId="6A1D0C2F" w14:textId="6BD6581D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7695A29" w14:textId="35FA0597" w:rsidR="00D2289F" w:rsidRPr="00FB5630" w:rsidRDefault="00D2289F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wr</w:t>
            </w:r>
            <w:r w:rsidR="005D2D1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ite </w:t>
            </w:r>
            <w:r w:rsidR="005D2D1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 complaint email</w:t>
            </w:r>
          </w:p>
        </w:tc>
      </w:tr>
      <w:tr w:rsidR="00FB5630" w:rsidRPr="00FB5630" w14:paraId="3620DD55" w14:textId="77777777" w:rsidTr="001F7E62">
        <w:tc>
          <w:tcPr>
            <w:tcW w:w="897" w:type="dxa"/>
            <w:vAlign w:val="center"/>
          </w:tcPr>
          <w:p w14:paraId="138FCD75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0EC9BB34" w14:textId="450FF0AF" w:rsidR="00D2289F" w:rsidRPr="00FB5630" w:rsidRDefault="005D2D10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Review 1, trang 30</w:t>
            </w:r>
          </w:p>
        </w:tc>
        <w:tc>
          <w:tcPr>
            <w:tcW w:w="523" w:type="dxa"/>
            <w:vAlign w:val="center"/>
          </w:tcPr>
          <w:p w14:paraId="6C1F681E" w14:textId="727F8E88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6F1EA593" w14:textId="77777777" w:rsidR="00D2289F" w:rsidRPr="00FB5630" w:rsidRDefault="005D2D1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and redaing for specific information</w:t>
            </w:r>
          </w:p>
          <w:p w14:paraId="2E55AD19" w14:textId="77777777" w:rsidR="005D2D10" w:rsidRPr="00FB5630" w:rsidRDefault="005D2D1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test-taking skills</w:t>
            </w:r>
          </w:p>
          <w:p w14:paraId="0BEA49E0" w14:textId="251F654B" w:rsidR="005D2D10" w:rsidRPr="00FB5630" w:rsidRDefault="005D2D1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To consolidate and practice vocab. presented in units 1-3</w:t>
            </w:r>
          </w:p>
        </w:tc>
      </w:tr>
      <w:tr w:rsidR="00FB5630" w:rsidRPr="00FB5630" w14:paraId="489FCB5A" w14:textId="77777777" w:rsidTr="001F7E62">
        <w:tc>
          <w:tcPr>
            <w:tcW w:w="897" w:type="dxa"/>
            <w:vAlign w:val="center"/>
          </w:tcPr>
          <w:p w14:paraId="4C93F504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632B86DF" w14:textId="250C51CE" w:rsidR="00D2289F" w:rsidRPr="00FB5630" w:rsidRDefault="005D2D10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Review 1, trang 31</w:t>
            </w:r>
          </w:p>
        </w:tc>
        <w:tc>
          <w:tcPr>
            <w:tcW w:w="523" w:type="dxa"/>
            <w:vAlign w:val="center"/>
          </w:tcPr>
          <w:p w14:paraId="17E212D9" w14:textId="228BE39B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5FA45144" w14:textId="4D35B99E" w:rsidR="005D2D10" w:rsidRPr="00FB5630" w:rsidRDefault="005D2D10" w:rsidP="00D2289F">
            <w:pPr>
              <w:pStyle w:val="ListParagraph"/>
              <w:numPr>
                <w:ilvl w:val="0"/>
                <w:numId w:val="14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consolidate and practice grammar presented in units 1-3</w:t>
            </w:r>
          </w:p>
          <w:p w14:paraId="7BA480D5" w14:textId="791E3BEA" w:rsidR="005D2D10" w:rsidRPr="00FB5630" w:rsidRDefault="005D2D10" w:rsidP="005D2D10">
            <w:pPr>
              <w:pStyle w:val="ListParagraph"/>
              <w:numPr>
                <w:ilvl w:val="0"/>
                <w:numId w:val="14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consolidate and practice pronunciation presented in units 1-3</w:t>
            </w:r>
          </w:p>
          <w:p w14:paraId="648C4E84" w14:textId="77777777" w:rsidR="005D2D10" w:rsidRPr="00FB5630" w:rsidRDefault="005D2D10" w:rsidP="00D2289F">
            <w:pPr>
              <w:pStyle w:val="ListParagraph"/>
              <w:numPr>
                <w:ilvl w:val="0"/>
                <w:numId w:val="14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speaking </w:t>
            </w:r>
          </w:p>
          <w:p w14:paraId="56F9CFA5" w14:textId="75C35C08" w:rsidR="00D2289F" w:rsidRPr="00FB5630" w:rsidRDefault="005D2D10" w:rsidP="00D2289F">
            <w:pPr>
              <w:pStyle w:val="ListParagraph"/>
              <w:numPr>
                <w:ilvl w:val="0"/>
                <w:numId w:val="14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check writing of units 1-3 </w:t>
            </w:r>
          </w:p>
        </w:tc>
      </w:tr>
      <w:tr w:rsidR="00FB5630" w:rsidRPr="00FB5630" w14:paraId="7D3493F3" w14:textId="77777777" w:rsidTr="001F7E62">
        <w:tc>
          <w:tcPr>
            <w:tcW w:w="897" w:type="dxa"/>
            <w:shd w:val="clear" w:color="auto" w:fill="FFE599" w:themeFill="accent4" w:themeFillTint="66"/>
            <w:vAlign w:val="center"/>
          </w:tcPr>
          <w:p w14:paraId="764D07CA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Merge w:val="restart"/>
            <w:shd w:val="clear" w:color="auto" w:fill="FFE599" w:themeFill="accent4" w:themeFillTint="66"/>
            <w:vAlign w:val="center"/>
          </w:tcPr>
          <w:p w14:paraId="1285C52F" w14:textId="5180F602" w:rsidR="00D2289F" w:rsidRPr="00FB5630" w:rsidRDefault="00D2289F" w:rsidP="00D2289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Ôn tập kiểm tra giữa học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kì I</w:t>
            </w:r>
          </w:p>
          <w:p w14:paraId="4B9E3F85" w14:textId="77777777" w:rsidR="00D2289F" w:rsidRPr="00FB5630" w:rsidRDefault="00D2289F" w:rsidP="00D2289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Kiểm tra giữa học kì I</w:t>
            </w:r>
          </w:p>
          <w:p w14:paraId="0430D71C" w14:textId="3DD265F5" w:rsidR="00D2289F" w:rsidRPr="00FB5630" w:rsidRDefault="00D2289F" w:rsidP="00D2289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Sửa bài kiểm tra giữa học kì I</w:t>
            </w:r>
          </w:p>
        </w:tc>
        <w:tc>
          <w:tcPr>
            <w:tcW w:w="523" w:type="dxa"/>
            <w:vMerge w:val="restart"/>
            <w:shd w:val="clear" w:color="auto" w:fill="FFE599" w:themeFill="accent4" w:themeFillTint="66"/>
            <w:vAlign w:val="center"/>
          </w:tcPr>
          <w:p w14:paraId="60B8F110" w14:textId="3339686F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5360" w:type="dxa"/>
            <w:shd w:val="clear" w:color="auto" w:fill="FFE599" w:themeFill="accent4" w:themeFillTint="66"/>
            <w:vAlign w:val="center"/>
          </w:tcPr>
          <w:p w14:paraId="3204CCE1" w14:textId="77777777" w:rsidR="00D2289F" w:rsidRPr="00FB5630" w:rsidRDefault="00D2289F" w:rsidP="00D2289F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3C702386" w14:textId="77777777" w:rsidTr="001F7E62">
        <w:tc>
          <w:tcPr>
            <w:tcW w:w="897" w:type="dxa"/>
            <w:shd w:val="clear" w:color="auto" w:fill="FFE599" w:themeFill="accent4" w:themeFillTint="66"/>
            <w:vAlign w:val="center"/>
          </w:tcPr>
          <w:p w14:paraId="0D90E5A4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Merge/>
            <w:shd w:val="clear" w:color="auto" w:fill="FFE599" w:themeFill="accent4" w:themeFillTint="66"/>
            <w:vAlign w:val="center"/>
          </w:tcPr>
          <w:p w14:paraId="0AC689AA" w14:textId="77777777" w:rsidR="00D2289F" w:rsidRPr="00FB5630" w:rsidRDefault="00D2289F" w:rsidP="00D2289F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23" w:type="dxa"/>
            <w:vMerge/>
            <w:shd w:val="clear" w:color="auto" w:fill="FFE599" w:themeFill="accent4" w:themeFillTint="66"/>
            <w:vAlign w:val="center"/>
          </w:tcPr>
          <w:p w14:paraId="7D9C045D" w14:textId="60AD2DA5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FFE599" w:themeFill="accent4" w:themeFillTint="66"/>
            <w:vAlign w:val="center"/>
          </w:tcPr>
          <w:p w14:paraId="65605A2B" w14:textId="77777777" w:rsidR="00D2289F" w:rsidRPr="00FB5630" w:rsidRDefault="00D2289F" w:rsidP="00D2289F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03034367" w14:textId="77777777" w:rsidTr="001F7E62">
        <w:tc>
          <w:tcPr>
            <w:tcW w:w="897" w:type="dxa"/>
            <w:shd w:val="clear" w:color="auto" w:fill="FFE599" w:themeFill="accent4" w:themeFillTint="66"/>
            <w:vAlign w:val="center"/>
          </w:tcPr>
          <w:p w14:paraId="1C2F0B38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Merge/>
            <w:shd w:val="clear" w:color="auto" w:fill="FFE599" w:themeFill="accent4" w:themeFillTint="66"/>
            <w:vAlign w:val="center"/>
          </w:tcPr>
          <w:p w14:paraId="53CE1ED6" w14:textId="77777777" w:rsidR="00D2289F" w:rsidRPr="00FB5630" w:rsidRDefault="00D2289F" w:rsidP="00D2289F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23" w:type="dxa"/>
            <w:vMerge/>
            <w:shd w:val="clear" w:color="auto" w:fill="FFE599" w:themeFill="accent4" w:themeFillTint="66"/>
            <w:vAlign w:val="center"/>
          </w:tcPr>
          <w:p w14:paraId="2581DA20" w14:textId="6EBCF578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FFE599" w:themeFill="accent4" w:themeFillTint="66"/>
            <w:vAlign w:val="center"/>
          </w:tcPr>
          <w:p w14:paraId="0199C410" w14:textId="77777777" w:rsidR="00D2289F" w:rsidRPr="00FB5630" w:rsidRDefault="00D2289F" w:rsidP="00D2289F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09C506D5" w14:textId="77777777" w:rsidTr="001F7E62">
        <w:tc>
          <w:tcPr>
            <w:tcW w:w="897" w:type="dxa"/>
            <w:shd w:val="clear" w:color="auto" w:fill="FFE599" w:themeFill="accent4" w:themeFillTint="66"/>
            <w:vAlign w:val="center"/>
          </w:tcPr>
          <w:p w14:paraId="14AF0FCE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Merge/>
            <w:shd w:val="clear" w:color="auto" w:fill="FFE599" w:themeFill="accent4" w:themeFillTint="66"/>
            <w:vAlign w:val="center"/>
          </w:tcPr>
          <w:p w14:paraId="1AFE174C" w14:textId="77777777" w:rsidR="00D2289F" w:rsidRPr="00FB5630" w:rsidRDefault="00D2289F" w:rsidP="00D2289F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23" w:type="dxa"/>
            <w:vMerge/>
            <w:shd w:val="clear" w:color="auto" w:fill="FFE599" w:themeFill="accent4" w:themeFillTint="66"/>
            <w:vAlign w:val="center"/>
          </w:tcPr>
          <w:p w14:paraId="20D080B3" w14:textId="6221F753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FFE599" w:themeFill="accent4" w:themeFillTint="66"/>
            <w:vAlign w:val="center"/>
          </w:tcPr>
          <w:p w14:paraId="79E60E71" w14:textId="77777777" w:rsidR="00D2289F" w:rsidRPr="00FB5630" w:rsidRDefault="00D2289F" w:rsidP="00D2289F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17E32367" w14:textId="77777777" w:rsidTr="001F7E62">
        <w:tc>
          <w:tcPr>
            <w:tcW w:w="897" w:type="dxa"/>
            <w:vAlign w:val="center"/>
          </w:tcPr>
          <w:p w14:paraId="3CF51306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20E79410" w14:textId="3BDD423E" w:rsidR="008D5DDC" w:rsidRPr="00FB5630" w:rsidRDefault="00930139" w:rsidP="00930139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4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, Lesson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1.1 – Vocab &amp; Listening, trang 32</w:t>
            </w:r>
          </w:p>
        </w:tc>
        <w:tc>
          <w:tcPr>
            <w:tcW w:w="523" w:type="dxa"/>
            <w:vAlign w:val="center"/>
          </w:tcPr>
          <w:p w14:paraId="6F27FD35" w14:textId="1592FFCE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436C3B9B" w14:textId="3710BCD5" w:rsidR="008D5DDC" w:rsidRPr="00FB5630" w:rsidRDefault="00265C40" w:rsidP="008D5DD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learn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="00FB187F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the work of charity</w:t>
            </w:r>
          </w:p>
          <w:p w14:paraId="2A3784DF" w14:textId="4CFD95B3" w:rsidR="008D5DDC" w:rsidRPr="00FB5630" w:rsidRDefault="008D5DDC" w:rsidP="008D5DD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listening for </w:t>
            </w:r>
            <w:r w:rsidR="00FB187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purpose of the talk and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6C29BA76" w14:textId="61F00095" w:rsidR="008D5DDC" w:rsidRPr="00FB5630" w:rsidRDefault="00265C40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 functional English (</w:t>
            </w:r>
            <w:r w:rsidR="00FB187F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Signalling the end of a</w:t>
            </w:r>
            <w:r w:rsidR="008D5DD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conversation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) </w:t>
            </w:r>
          </w:p>
        </w:tc>
      </w:tr>
      <w:tr w:rsidR="00FB5630" w:rsidRPr="00FB5630" w14:paraId="1C593E5E" w14:textId="77777777" w:rsidTr="001F7E62">
        <w:tc>
          <w:tcPr>
            <w:tcW w:w="897" w:type="dxa"/>
            <w:vAlign w:val="center"/>
          </w:tcPr>
          <w:p w14:paraId="553A4DF2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8CD31BA" w14:textId="509D35C7" w:rsidR="008D5DDC" w:rsidRPr="00FB5630" w:rsidRDefault="00930139" w:rsidP="00930139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4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,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Lesson 1.2 – Grammar, trang 33</w:t>
            </w:r>
          </w:p>
        </w:tc>
        <w:tc>
          <w:tcPr>
            <w:tcW w:w="523" w:type="dxa"/>
            <w:vAlign w:val="center"/>
          </w:tcPr>
          <w:p w14:paraId="32F98D3B" w14:textId="0D9E0449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2AABD00D" w14:textId="475EB40B" w:rsidR="008D5DDC" w:rsidRPr="00FB5630" w:rsidRDefault="00265C40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FB187F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The Present Simple</w:t>
            </w:r>
            <w:r w:rsidR="00E02FA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="00E02FA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and</w:t>
            </w:r>
            <w:r w:rsidR="00E02FA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The Present Continuous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FB5630" w:rsidRPr="00FB5630" w14:paraId="7250C81C" w14:textId="77777777" w:rsidTr="001F7E62">
        <w:tc>
          <w:tcPr>
            <w:tcW w:w="897" w:type="dxa"/>
            <w:vAlign w:val="center"/>
          </w:tcPr>
          <w:p w14:paraId="490BC7E6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6400941D" w14:textId="61462E09" w:rsidR="008D5DDC" w:rsidRPr="00FB5630" w:rsidRDefault="00930139" w:rsidP="00930139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4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1.3 – Pronuciation &amp;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Speaking, trang 34</w:t>
            </w:r>
          </w:p>
        </w:tc>
        <w:tc>
          <w:tcPr>
            <w:tcW w:w="523" w:type="dxa"/>
            <w:vAlign w:val="center"/>
          </w:tcPr>
          <w:p w14:paraId="053EFEB2" w14:textId="3ACBE30C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3AD2085E" w14:textId="41033286" w:rsidR="008D5DDC" w:rsidRPr="00FB5630" w:rsidRDefault="00265C40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E02FA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word stress for two-syllable verbs</w:t>
            </w:r>
          </w:p>
          <w:p w14:paraId="5CBDA431" w14:textId="20037E6C" w:rsidR="008D5DDC" w:rsidRPr="00FB5630" w:rsidRDefault="008D5DDC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E02FA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charity</w:t>
            </w:r>
          </w:p>
        </w:tc>
      </w:tr>
      <w:tr w:rsidR="00FB5630" w:rsidRPr="00FB5630" w14:paraId="305500F4" w14:textId="77777777" w:rsidTr="001F7E62">
        <w:tc>
          <w:tcPr>
            <w:tcW w:w="897" w:type="dxa"/>
            <w:vAlign w:val="center"/>
          </w:tcPr>
          <w:p w14:paraId="7EF325EA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5102825C" w14:textId="664FB971" w:rsidR="008D5DDC" w:rsidRPr="00FB5630" w:rsidRDefault="00930139" w:rsidP="00930139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4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2.1 – Vocab &amp; Reading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35</w:t>
            </w:r>
          </w:p>
        </w:tc>
        <w:tc>
          <w:tcPr>
            <w:tcW w:w="523" w:type="dxa"/>
            <w:vAlign w:val="center"/>
          </w:tcPr>
          <w:p w14:paraId="684FE31A" w14:textId="04D3C9C2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4BEFC93B" w14:textId="69A23CCD" w:rsidR="008D5DDC" w:rsidRPr="00FB5630" w:rsidRDefault="00265C40" w:rsidP="008D5DD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</w:t>
            </w:r>
            <w:r w:rsidR="00E02FA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learn </w:t>
            </w:r>
            <w:r w:rsidR="00E02FA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related to </w:t>
            </w:r>
            <w:r w:rsidR="00E02FA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charity</w:t>
            </w:r>
          </w:p>
          <w:p w14:paraId="5BC85AEC" w14:textId="1DF7D681" w:rsidR="008D5DDC" w:rsidRPr="00FB5630" w:rsidRDefault="008D5DDC" w:rsidP="008D5DDC">
            <w:pPr>
              <w:pStyle w:val="ListParagraph"/>
              <w:numPr>
                <w:ilvl w:val="0"/>
                <w:numId w:val="15"/>
              </w:numPr>
              <w:ind w:left="43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reading for </w:t>
            </w:r>
            <w:r w:rsidR="00E02FA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gist and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</w:tc>
      </w:tr>
      <w:tr w:rsidR="00FB5630" w:rsidRPr="00FB5630" w14:paraId="40497B29" w14:textId="77777777" w:rsidTr="001F7E62">
        <w:tc>
          <w:tcPr>
            <w:tcW w:w="897" w:type="dxa"/>
            <w:vAlign w:val="center"/>
          </w:tcPr>
          <w:p w14:paraId="308496D1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699AA93D" w14:textId="6A1C76F9" w:rsidR="008D5DDC" w:rsidRPr="00FB5630" w:rsidRDefault="00930139" w:rsidP="00930139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4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2.2 - Grammar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36</w:t>
            </w:r>
          </w:p>
        </w:tc>
        <w:tc>
          <w:tcPr>
            <w:tcW w:w="523" w:type="dxa"/>
            <w:vAlign w:val="center"/>
          </w:tcPr>
          <w:p w14:paraId="6D5B76C7" w14:textId="348E0EEE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68E8A687" w14:textId="1FEE7CC5" w:rsidR="008D5DDC" w:rsidRPr="00FB5630" w:rsidRDefault="00265C40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E02FA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E02FA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The Present Perfect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0302D3F1" w14:textId="77777777" w:rsidTr="001F7E62">
        <w:tc>
          <w:tcPr>
            <w:tcW w:w="897" w:type="dxa"/>
            <w:vAlign w:val="center"/>
          </w:tcPr>
          <w:p w14:paraId="7CC55688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995A7ED" w14:textId="594E88D5" w:rsidR="008D5DDC" w:rsidRPr="00FB5630" w:rsidRDefault="00930139" w:rsidP="00930139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4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2.3 – Pronunciation &amp; Speaking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37</w:t>
            </w:r>
          </w:p>
        </w:tc>
        <w:tc>
          <w:tcPr>
            <w:tcW w:w="523" w:type="dxa"/>
            <w:vAlign w:val="center"/>
          </w:tcPr>
          <w:p w14:paraId="3D580724" w14:textId="09D54440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55A8053E" w14:textId="703CBE16" w:rsidR="008D5DDC" w:rsidRPr="00FB5630" w:rsidRDefault="00265C40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E02FA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the sound change for </w:t>
            </w:r>
            <w:r w:rsidR="00E02FA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have</w:t>
            </w:r>
            <w:r w:rsidR="00E02FA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</w:t>
            </w:r>
            <w:r w:rsidR="00E02FA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has</w:t>
            </w:r>
          </w:p>
          <w:p w14:paraId="7516B3F6" w14:textId="7A86DB5E" w:rsidR="008D5DDC" w:rsidRPr="00FB5630" w:rsidRDefault="008D5DDC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E02FA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how charities have helped</w:t>
            </w:r>
          </w:p>
        </w:tc>
      </w:tr>
      <w:tr w:rsidR="00FB5630" w:rsidRPr="00FB5630" w14:paraId="3C991130" w14:textId="77777777" w:rsidTr="001F7E62">
        <w:tc>
          <w:tcPr>
            <w:tcW w:w="897" w:type="dxa"/>
            <w:vAlign w:val="center"/>
          </w:tcPr>
          <w:p w14:paraId="426870F8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BC2B1AF" w14:textId="192DEA0D" w:rsidR="008D5DDC" w:rsidRPr="00FB5630" w:rsidRDefault="00930139" w:rsidP="00930139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4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, Lesson 3.1 – Listening &amp; Read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ing, trang 38</w:t>
            </w:r>
          </w:p>
        </w:tc>
        <w:tc>
          <w:tcPr>
            <w:tcW w:w="523" w:type="dxa"/>
            <w:vAlign w:val="center"/>
          </w:tcPr>
          <w:p w14:paraId="37276D60" w14:textId="0AE14BA8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00201C11" w14:textId="42E9BCED" w:rsidR="008D5DDC" w:rsidRPr="00FB5630" w:rsidRDefault="008D5DDC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listening and reading for </w:t>
            </w:r>
            <w:r w:rsidR="004B223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gist and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7E9BDDCE" w14:textId="512508FA" w:rsidR="008D5DDC" w:rsidRPr="00FB5630" w:rsidRDefault="00E02FA0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interesting ways to raise money for charities</w:t>
            </w:r>
          </w:p>
        </w:tc>
      </w:tr>
      <w:tr w:rsidR="00FB5630" w:rsidRPr="00FB5630" w14:paraId="4AF55F25" w14:textId="77777777" w:rsidTr="001F7E62">
        <w:tc>
          <w:tcPr>
            <w:tcW w:w="897" w:type="dxa"/>
            <w:vAlign w:val="center"/>
          </w:tcPr>
          <w:p w14:paraId="3727A850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0770E533" w14:textId="2BEDDC8C" w:rsidR="008D5DDC" w:rsidRPr="00FB5630" w:rsidRDefault="00930139" w:rsidP="00930139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4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, Lesson 3.2 –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Writing, trang 39</w:t>
            </w:r>
          </w:p>
        </w:tc>
        <w:tc>
          <w:tcPr>
            <w:tcW w:w="523" w:type="dxa"/>
            <w:vAlign w:val="center"/>
          </w:tcPr>
          <w:p w14:paraId="11158ABB" w14:textId="59BF69E5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0277DA11" w14:textId="2782999A" w:rsidR="008D5DDC" w:rsidRPr="00FB5630" w:rsidRDefault="008D5DDC" w:rsidP="008D5DDC">
            <w:pPr>
              <w:pStyle w:val="ListParagraph"/>
              <w:numPr>
                <w:ilvl w:val="0"/>
                <w:numId w:val="16"/>
              </w:numPr>
              <w:ind w:left="43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write</w:t>
            </w:r>
            <w:r w:rsidR="004B223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4B223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an article about how to raise money</w:t>
            </w:r>
            <w:r w:rsidR="004B223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, using synomyms to avoid repetition </w:t>
            </w:r>
          </w:p>
        </w:tc>
      </w:tr>
      <w:tr w:rsidR="00FB5630" w:rsidRPr="00FB5630" w14:paraId="130CBCA7" w14:textId="77777777" w:rsidTr="001F7E62">
        <w:tc>
          <w:tcPr>
            <w:tcW w:w="897" w:type="dxa"/>
            <w:vAlign w:val="center"/>
          </w:tcPr>
          <w:p w14:paraId="329F2C61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1F765B42" w14:textId="703B5E4D" w:rsidR="008D5DDC" w:rsidRPr="00FB5630" w:rsidRDefault="00930139" w:rsidP="008D5DD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, Lesson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1.1 – Vocab &amp; Listening, trang 40</w:t>
            </w:r>
          </w:p>
        </w:tc>
        <w:tc>
          <w:tcPr>
            <w:tcW w:w="523" w:type="dxa"/>
            <w:vAlign w:val="center"/>
          </w:tcPr>
          <w:p w14:paraId="1A97BA89" w14:textId="73494FEA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5E8BB5F9" w14:textId="0E8EABBA" w:rsidR="008D5DDC" w:rsidRPr="00FB5630" w:rsidRDefault="00265C40" w:rsidP="008D5DD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</w:t>
            </w:r>
            <w:r w:rsidR="004B223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learn </w:t>
            </w:r>
            <w:r w:rsidR="004B223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related to </w:t>
            </w:r>
            <w:r w:rsidR="004B223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history of gender equality</w:t>
            </w:r>
          </w:p>
          <w:p w14:paraId="30D0F5F0" w14:textId="26AE04C1" w:rsidR="008D5DDC" w:rsidRPr="00FB5630" w:rsidRDefault="008D5DDC" w:rsidP="008D5DD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listening for </w:t>
            </w:r>
            <w:r w:rsidR="004B223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gist and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49DBDF27" w14:textId="0DF9B1DA" w:rsidR="008D5DDC" w:rsidRPr="00FB5630" w:rsidRDefault="00464D96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 functional English (</w:t>
            </w:r>
            <w:r w:rsidR="004B223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Responding to surpeising information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) </w:t>
            </w:r>
          </w:p>
        </w:tc>
      </w:tr>
      <w:tr w:rsidR="00FB5630" w:rsidRPr="00FB5630" w14:paraId="41BE761F" w14:textId="77777777" w:rsidTr="001F7E62">
        <w:tc>
          <w:tcPr>
            <w:tcW w:w="897" w:type="dxa"/>
            <w:vAlign w:val="center"/>
          </w:tcPr>
          <w:p w14:paraId="5DDB321D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D1E78B3" w14:textId="1415B9B3" w:rsidR="008D5DDC" w:rsidRPr="00FB5630" w:rsidRDefault="00930139" w:rsidP="008D5DD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,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Lesson 1.2 – Grammar, trang 41</w:t>
            </w:r>
          </w:p>
        </w:tc>
        <w:tc>
          <w:tcPr>
            <w:tcW w:w="523" w:type="dxa"/>
            <w:vAlign w:val="center"/>
          </w:tcPr>
          <w:p w14:paraId="55092FA9" w14:textId="66477224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5C764EEB" w14:textId="12D071FC" w:rsidR="008D5DDC" w:rsidRPr="00FB5630" w:rsidRDefault="00464D96" w:rsidP="008D5DDC">
            <w:pPr>
              <w:pStyle w:val="ListParagraph"/>
              <w:numPr>
                <w:ilvl w:val="0"/>
                <w:numId w:val="17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4B223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infinitive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  <w:r w:rsidR="004B223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FB5630" w:rsidRPr="00FB5630" w14:paraId="7E29E0C7" w14:textId="77777777" w:rsidTr="001F7E62">
        <w:tc>
          <w:tcPr>
            <w:tcW w:w="897" w:type="dxa"/>
            <w:vAlign w:val="center"/>
          </w:tcPr>
          <w:p w14:paraId="74AB4218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69137A0B" w14:textId="6DD1FD52" w:rsidR="008D5DDC" w:rsidRPr="00FB5630" w:rsidRDefault="00930139" w:rsidP="008D5DD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1.3 – Pronuciation &amp;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Speaking, trang 42</w:t>
            </w:r>
          </w:p>
        </w:tc>
        <w:tc>
          <w:tcPr>
            <w:tcW w:w="523" w:type="dxa"/>
            <w:vAlign w:val="center"/>
          </w:tcPr>
          <w:p w14:paraId="2B3DE46B" w14:textId="6CEA5683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505C44A" w14:textId="2FD971B5" w:rsidR="008D5DDC" w:rsidRPr="00FB5630" w:rsidRDefault="00464D96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4B223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intonation for WH-questions</w:t>
            </w:r>
          </w:p>
          <w:p w14:paraId="0070B058" w14:textId="05D903C2" w:rsidR="008D5DDC" w:rsidRPr="00FB5630" w:rsidRDefault="008D5DDC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4B223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history of gender equality</w:t>
            </w:r>
          </w:p>
        </w:tc>
      </w:tr>
      <w:tr w:rsidR="00FB5630" w:rsidRPr="00FB5630" w14:paraId="7CFD3CB8" w14:textId="77777777" w:rsidTr="001F7E62">
        <w:tc>
          <w:tcPr>
            <w:tcW w:w="897" w:type="dxa"/>
            <w:vAlign w:val="center"/>
          </w:tcPr>
          <w:p w14:paraId="722C8D01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22A5A2C" w14:textId="3393C501" w:rsidR="008D5DDC" w:rsidRPr="00FB5630" w:rsidRDefault="00930139" w:rsidP="008D5DD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2.1 – Vocab &amp; Reading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43</w:t>
            </w:r>
          </w:p>
        </w:tc>
        <w:tc>
          <w:tcPr>
            <w:tcW w:w="523" w:type="dxa"/>
            <w:vAlign w:val="center"/>
          </w:tcPr>
          <w:p w14:paraId="1DD218BD" w14:textId="5BBF39C4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52180784" w14:textId="38C1E33B" w:rsidR="008D5DDC" w:rsidRPr="00FB5630" w:rsidRDefault="00464D96" w:rsidP="008D5DD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learn</w:t>
            </w:r>
            <w:r w:rsidR="004B223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4B223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adjectives of attitudes</w:t>
            </w:r>
          </w:p>
          <w:p w14:paraId="200BBA77" w14:textId="296B623C" w:rsidR="008D5DDC" w:rsidRPr="00FB5630" w:rsidRDefault="008D5DDC" w:rsidP="008D5DDC">
            <w:pPr>
              <w:pStyle w:val="ListParagraph"/>
              <w:numPr>
                <w:ilvl w:val="0"/>
                <w:numId w:val="18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reading for </w:t>
            </w:r>
            <w:r w:rsidR="004B223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main ideas and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</w:tc>
      </w:tr>
      <w:tr w:rsidR="00FB5630" w:rsidRPr="00FB5630" w14:paraId="540FE95F" w14:textId="77777777" w:rsidTr="001F7E62">
        <w:tc>
          <w:tcPr>
            <w:tcW w:w="897" w:type="dxa"/>
            <w:vAlign w:val="center"/>
          </w:tcPr>
          <w:p w14:paraId="27058B9C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1AC9A429" w14:textId="3D94C666" w:rsidR="008D5DDC" w:rsidRPr="00FB5630" w:rsidRDefault="00930139" w:rsidP="008D5DD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2.2 - Grammar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44</w:t>
            </w:r>
          </w:p>
        </w:tc>
        <w:tc>
          <w:tcPr>
            <w:tcW w:w="523" w:type="dxa"/>
            <w:vAlign w:val="center"/>
          </w:tcPr>
          <w:p w14:paraId="44AB6D1F" w14:textId="6324FC01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F8608E3" w14:textId="220032FC" w:rsidR="008D5DDC" w:rsidRPr="00FB5630" w:rsidRDefault="00464D96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and use </w:t>
            </w:r>
            <w:r w:rsidR="004B223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reported speech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72104E17" w14:textId="77777777" w:rsidTr="001F7E62">
        <w:tc>
          <w:tcPr>
            <w:tcW w:w="897" w:type="dxa"/>
            <w:vAlign w:val="center"/>
          </w:tcPr>
          <w:p w14:paraId="37663A44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67D626CE" w14:textId="0F846D05" w:rsidR="008D5DDC" w:rsidRPr="00FB5630" w:rsidRDefault="00930139" w:rsidP="008D5DD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2.3 – Pronunciation &amp; Speaking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45</w:t>
            </w:r>
          </w:p>
        </w:tc>
        <w:tc>
          <w:tcPr>
            <w:tcW w:w="523" w:type="dxa"/>
            <w:vAlign w:val="center"/>
          </w:tcPr>
          <w:p w14:paraId="1D9BA074" w14:textId="7A8B3782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49DD69D7" w14:textId="3E3A427E" w:rsidR="008D5DDC" w:rsidRPr="00FB5630" w:rsidRDefault="00464D96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4B223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intonation for reported speech</w:t>
            </w:r>
          </w:p>
          <w:p w14:paraId="76674007" w14:textId="41C5BE83" w:rsidR="008D5DDC" w:rsidRPr="00FB5630" w:rsidRDefault="008D5DDC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4B223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achievements and their feelings about them</w:t>
            </w:r>
          </w:p>
        </w:tc>
      </w:tr>
      <w:tr w:rsidR="00FB5630" w:rsidRPr="00FB5630" w14:paraId="65A41882" w14:textId="77777777" w:rsidTr="001F7E62">
        <w:tc>
          <w:tcPr>
            <w:tcW w:w="897" w:type="dxa"/>
            <w:vAlign w:val="center"/>
          </w:tcPr>
          <w:p w14:paraId="24A8C81F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7A121304" w14:textId="088E1401" w:rsidR="008D5DDC" w:rsidRPr="00FB5630" w:rsidRDefault="00930139" w:rsidP="008D5DD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5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, Lesson 3.1 – Listening &amp; Read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ing, trang 46</w:t>
            </w:r>
          </w:p>
        </w:tc>
        <w:tc>
          <w:tcPr>
            <w:tcW w:w="523" w:type="dxa"/>
            <w:vAlign w:val="center"/>
          </w:tcPr>
          <w:p w14:paraId="227084C7" w14:textId="07473ACB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52A72FCC" w14:textId="77777777" w:rsidR="008D5DDC" w:rsidRPr="00FB5630" w:rsidRDefault="008D5DDC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and reading for specific information</w:t>
            </w:r>
          </w:p>
          <w:p w14:paraId="51A297BD" w14:textId="3EC59773" w:rsidR="008D5DDC" w:rsidRPr="00FB5630" w:rsidRDefault="004B2234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famous women in history</w:t>
            </w:r>
          </w:p>
        </w:tc>
      </w:tr>
      <w:tr w:rsidR="00FB5630" w:rsidRPr="00FB5630" w14:paraId="07609F52" w14:textId="77777777" w:rsidTr="001F7E62">
        <w:tc>
          <w:tcPr>
            <w:tcW w:w="897" w:type="dxa"/>
            <w:vAlign w:val="center"/>
          </w:tcPr>
          <w:p w14:paraId="1590321D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57DF52B5" w14:textId="2DB53076" w:rsidR="008D5DDC" w:rsidRPr="00FB5630" w:rsidRDefault="00930139" w:rsidP="008D5DD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5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, Lesson 3.2 –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Writing, trang 47</w:t>
            </w:r>
          </w:p>
        </w:tc>
        <w:tc>
          <w:tcPr>
            <w:tcW w:w="523" w:type="dxa"/>
            <w:vAlign w:val="center"/>
          </w:tcPr>
          <w:p w14:paraId="2D74D13B" w14:textId="7D5730F6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58B985A" w14:textId="4AAC9FFE" w:rsidR="008D5DDC" w:rsidRPr="00FB5630" w:rsidRDefault="008D5DDC" w:rsidP="008D5DDC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write</w:t>
            </w:r>
            <w:r w:rsidR="004B223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4B223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 biography</w:t>
            </w:r>
          </w:p>
        </w:tc>
      </w:tr>
      <w:tr w:rsidR="00FB5630" w:rsidRPr="00FB5630" w14:paraId="60ABA428" w14:textId="77777777" w:rsidTr="001F7E62">
        <w:tc>
          <w:tcPr>
            <w:tcW w:w="897" w:type="dxa"/>
            <w:vAlign w:val="center"/>
          </w:tcPr>
          <w:p w14:paraId="012DEBF3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59C17290" w14:textId="2B7B90AE" w:rsidR="005E7BFC" w:rsidRPr="00FB5630" w:rsidRDefault="005E7BFC" w:rsidP="005E7BF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Review 2, trang 48</w:t>
            </w:r>
          </w:p>
        </w:tc>
        <w:tc>
          <w:tcPr>
            <w:tcW w:w="523" w:type="dxa"/>
            <w:vAlign w:val="center"/>
          </w:tcPr>
          <w:p w14:paraId="6D54DB5F" w14:textId="0C2810FE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58656271" w14:textId="77777777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and redaing for specific information</w:t>
            </w:r>
          </w:p>
          <w:p w14:paraId="447E7FD0" w14:textId="77777777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test-taking skills</w:t>
            </w:r>
          </w:p>
          <w:p w14:paraId="6B70C7BE" w14:textId="17AA006F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consolidate and practice vocab. presented in units 4-5</w:t>
            </w:r>
          </w:p>
        </w:tc>
      </w:tr>
      <w:tr w:rsidR="00FB5630" w:rsidRPr="00FB5630" w14:paraId="48327FFC" w14:textId="77777777" w:rsidTr="001F7E62">
        <w:tc>
          <w:tcPr>
            <w:tcW w:w="897" w:type="dxa"/>
            <w:vAlign w:val="center"/>
          </w:tcPr>
          <w:p w14:paraId="3FE836E9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4A8F5F7C" w14:textId="656B70DE" w:rsidR="005E7BFC" w:rsidRPr="00FB5630" w:rsidRDefault="005E7BFC" w:rsidP="005E7BF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Review 2, trang 49</w:t>
            </w:r>
          </w:p>
        </w:tc>
        <w:tc>
          <w:tcPr>
            <w:tcW w:w="523" w:type="dxa"/>
            <w:vAlign w:val="center"/>
          </w:tcPr>
          <w:p w14:paraId="794F05E3" w14:textId="4071C0AC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6E5A2FAF" w14:textId="7E684223" w:rsidR="005E7BFC" w:rsidRPr="00FB5630" w:rsidRDefault="005E7BFC" w:rsidP="005E7BFC">
            <w:pPr>
              <w:pStyle w:val="ListParagraph"/>
              <w:numPr>
                <w:ilvl w:val="0"/>
                <w:numId w:val="14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consolidate and practice grammar presented in units 4-5</w:t>
            </w:r>
          </w:p>
          <w:p w14:paraId="14E43853" w14:textId="0568AD1A" w:rsidR="005E7BFC" w:rsidRPr="00FB5630" w:rsidRDefault="005E7BFC" w:rsidP="005E7BFC">
            <w:pPr>
              <w:pStyle w:val="ListParagraph"/>
              <w:numPr>
                <w:ilvl w:val="0"/>
                <w:numId w:val="14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consolidate and practice pronunciation presented in units 4-5</w:t>
            </w:r>
          </w:p>
          <w:p w14:paraId="1251836C" w14:textId="77777777" w:rsidR="005E7BFC" w:rsidRPr="00FB5630" w:rsidRDefault="005E7BFC" w:rsidP="005E7BFC">
            <w:pPr>
              <w:pStyle w:val="ListParagraph"/>
              <w:numPr>
                <w:ilvl w:val="0"/>
                <w:numId w:val="14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speaking </w:t>
            </w:r>
          </w:p>
          <w:p w14:paraId="67A1E09B" w14:textId="656D8DA7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check writing of units 4-5 </w:t>
            </w:r>
          </w:p>
        </w:tc>
      </w:tr>
      <w:tr w:rsidR="00FB5630" w:rsidRPr="00FB5630" w14:paraId="084EAF68" w14:textId="77777777" w:rsidTr="001F7E62">
        <w:tc>
          <w:tcPr>
            <w:tcW w:w="897" w:type="dxa"/>
            <w:vAlign w:val="center"/>
          </w:tcPr>
          <w:p w14:paraId="5464D30B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B01276F" w14:textId="0905F5DD" w:rsidR="005E7BFC" w:rsidRPr="00FB5630" w:rsidRDefault="005E7BFC" w:rsidP="005E7BF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Dự trữ/ Ôn tập</w:t>
            </w:r>
          </w:p>
        </w:tc>
        <w:tc>
          <w:tcPr>
            <w:tcW w:w="523" w:type="dxa"/>
            <w:vAlign w:val="center"/>
          </w:tcPr>
          <w:p w14:paraId="3652B061" w14:textId="176FDD92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1D455806" w14:textId="213BBF0C" w:rsidR="005E7BFC" w:rsidRPr="00FB5630" w:rsidRDefault="005E7BFC" w:rsidP="005E7BFC">
            <w:pPr>
              <w:pStyle w:val="ListParagraph"/>
              <w:ind w:left="34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2FD5EF65" w14:textId="77777777" w:rsidTr="001F7E62">
        <w:tc>
          <w:tcPr>
            <w:tcW w:w="897" w:type="dxa"/>
            <w:vAlign w:val="center"/>
          </w:tcPr>
          <w:p w14:paraId="4DABD85C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5498285F" w14:textId="073F62C7" w:rsidR="005E7BFC" w:rsidRPr="00FB5630" w:rsidRDefault="005E7BFC" w:rsidP="005E7BF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Dự trữ/ Ôn tập</w:t>
            </w:r>
          </w:p>
        </w:tc>
        <w:tc>
          <w:tcPr>
            <w:tcW w:w="523" w:type="dxa"/>
            <w:vAlign w:val="center"/>
          </w:tcPr>
          <w:p w14:paraId="6C51B461" w14:textId="73B0B27F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1581CE59" w14:textId="0C1CF9B1" w:rsidR="005E7BFC" w:rsidRPr="00FB5630" w:rsidRDefault="005E7BFC" w:rsidP="005E7BFC">
            <w:pPr>
              <w:pStyle w:val="ListParagraph"/>
              <w:ind w:left="34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3780882F" w14:textId="77777777" w:rsidTr="001F7E62">
        <w:tc>
          <w:tcPr>
            <w:tcW w:w="897" w:type="dxa"/>
            <w:shd w:val="clear" w:color="auto" w:fill="FFE599" w:themeFill="accent4" w:themeFillTint="66"/>
            <w:vAlign w:val="center"/>
          </w:tcPr>
          <w:p w14:paraId="3D4DBEF9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Merge w:val="restart"/>
            <w:shd w:val="clear" w:color="auto" w:fill="FFE599" w:themeFill="accent4" w:themeFillTint="66"/>
            <w:vAlign w:val="center"/>
          </w:tcPr>
          <w:p w14:paraId="6BA67150" w14:textId="04D8FDB1" w:rsidR="005E7BFC" w:rsidRPr="00FB5630" w:rsidRDefault="005E7BFC" w:rsidP="005E7BF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Ôn tập kiểm tra cuối học kì I</w:t>
            </w:r>
          </w:p>
          <w:p w14:paraId="59E09334" w14:textId="77777777" w:rsidR="005E7BFC" w:rsidRPr="00FB5630" w:rsidRDefault="005E7BFC" w:rsidP="005E7BF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Kiểm tra cuối học kì I</w:t>
            </w:r>
          </w:p>
          <w:p w14:paraId="6AA422A8" w14:textId="19793485" w:rsidR="005E7BFC" w:rsidRPr="00FB5630" w:rsidRDefault="005E7BFC" w:rsidP="005E7BF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Sửa bài kiểm tra cuối học kì I</w:t>
            </w:r>
          </w:p>
        </w:tc>
        <w:tc>
          <w:tcPr>
            <w:tcW w:w="523" w:type="dxa"/>
            <w:vMerge w:val="restart"/>
            <w:shd w:val="clear" w:color="auto" w:fill="FFE599" w:themeFill="accent4" w:themeFillTint="66"/>
            <w:vAlign w:val="center"/>
          </w:tcPr>
          <w:p w14:paraId="35D27CD2" w14:textId="68C214AF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5360" w:type="dxa"/>
            <w:shd w:val="clear" w:color="auto" w:fill="FFE599" w:themeFill="accent4" w:themeFillTint="66"/>
            <w:vAlign w:val="center"/>
          </w:tcPr>
          <w:p w14:paraId="670B4C71" w14:textId="77777777" w:rsidR="005E7BFC" w:rsidRPr="00FB5630" w:rsidRDefault="005E7BFC" w:rsidP="005E7BFC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346DE504" w14:textId="77777777" w:rsidTr="001F7E62">
        <w:tc>
          <w:tcPr>
            <w:tcW w:w="897" w:type="dxa"/>
            <w:shd w:val="clear" w:color="auto" w:fill="FFE599" w:themeFill="accent4" w:themeFillTint="66"/>
            <w:vAlign w:val="center"/>
          </w:tcPr>
          <w:p w14:paraId="58F53396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Merge/>
            <w:shd w:val="clear" w:color="auto" w:fill="FFE599" w:themeFill="accent4" w:themeFillTint="66"/>
            <w:vAlign w:val="center"/>
          </w:tcPr>
          <w:p w14:paraId="51C8EA64" w14:textId="77777777" w:rsidR="005E7BFC" w:rsidRPr="00FB5630" w:rsidRDefault="005E7BFC" w:rsidP="005E7BF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23" w:type="dxa"/>
            <w:vMerge/>
            <w:shd w:val="clear" w:color="auto" w:fill="FFE599" w:themeFill="accent4" w:themeFillTint="66"/>
            <w:vAlign w:val="center"/>
          </w:tcPr>
          <w:p w14:paraId="23D4E38F" w14:textId="77777777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360" w:type="dxa"/>
            <w:shd w:val="clear" w:color="auto" w:fill="FFE599" w:themeFill="accent4" w:themeFillTint="66"/>
            <w:vAlign w:val="center"/>
          </w:tcPr>
          <w:p w14:paraId="392AA7A3" w14:textId="77777777" w:rsidR="005E7BFC" w:rsidRPr="00FB5630" w:rsidRDefault="005E7BFC" w:rsidP="005E7BFC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451BB083" w14:textId="77777777" w:rsidTr="001F7E62">
        <w:tc>
          <w:tcPr>
            <w:tcW w:w="897" w:type="dxa"/>
            <w:shd w:val="clear" w:color="auto" w:fill="FFE599" w:themeFill="accent4" w:themeFillTint="66"/>
            <w:vAlign w:val="center"/>
          </w:tcPr>
          <w:p w14:paraId="1E15EF5B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Merge/>
            <w:shd w:val="clear" w:color="auto" w:fill="FFE599" w:themeFill="accent4" w:themeFillTint="66"/>
            <w:vAlign w:val="center"/>
          </w:tcPr>
          <w:p w14:paraId="4A8C287C" w14:textId="77777777" w:rsidR="005E7BFC" w:rsidRPr="00FB5630" w:rsidRDefault="005E7BFC" w:rsidP="005E7BF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23" w:type="dxa"/>
            <w:vMerge/>
            <w:shd w:val="clear" w:color="auto" w:fill="FFE599" w:themeFill="accent4" w:themeFillTint="66"/>
            <w:vAlign w:val="center"/>
          </w:tcPr>
          <w:p w14:paraId="7DFA0040" w14:textId="77777777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360" w:type="dxa"/>
            <w:shd w:val="clear" w:color="auto" w:fill="FFE599" w:themeFill="accent4" w:themeFillTint="66"/>
            <w:vAlign w:val="center"/>
          </w:tcPr>
          <w:p w14:paraId="7AE883F8" w14:textId="77777777" w:rsidR="005E7BFC" w:rsidRPr="00FB5630" w:rsidRDefault="005E7BFC" w:rsidP="005E7BFC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</w:tbl>
    <w:p w14:paraId="689D8785" w14:textId="18C384DD" w:rsidR="00C759D3" w:rsidRPr="00FB5630" w:rsidRDefault="00C759D3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14:paraId="1FCCCD7B" w14:textId="6786FB56" w:rsidR="00875AF5" w:rsidRPr="00FB5630" w:rsidRDefault="00875AF5" w:rsidP="00875AF5">
      <w:pPr>
        <w:pStyle w:val="ListParagraph"/>
        <w:numPr>
          <w:ilvl w:val="0"/>
          <w:numId w:val="4"/>
        </w:num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FB5630">
        <w:rPr>
          <w:rFonts w:ascii="Times New Roman" w:eastAsia="Times New Roman" w:hAnsi="Times New Roman"/>
          <w:b/>
          <w:color w:val="002060"/>
          <w:sz w:val="24"/>
          <w:szCs w:val="24"/>
        </w:rPr>
        <w:t>Học kì 2: 17 tuần</w:t>
      </w:r>
    </w:p>
    <w:p w14:paraId="79BAF5C9" w14:textId="018F8825" w:rsidR="00875AF5" w:rsidRPr="00FB5630" w:rsidRDefault="00875AF5" w:rsidP="00875AF5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tbl>
      <w:tblPr>
        <w:tblStyle w:val="TableGrid"/>
        <w:tblW w:w="11250" w:type="dxa"/>
        <w:tblInd w:w="85" w:type="dxa"/>
        <w:tblLook w:val="04A0" w:firstRow="1" w:lastRow="0" w:firstColumn="1" w:lastColumn="0" w:noHBand="0" w:noVBand="1"/>
      </w:tblPr>
      <w:tblGrid>
        <w:gridCol w:w="900"/>
        <w:gridCol w:w="4500"/>
        <w:gridCol w:w="540"/>
        <w:gridCol w:w="5310"/>
      </w:tblGrid>
      <w:tr w:rsidR="00FB5630" w:rsidRPr="00FB5630" w14:paraId="2B579773" w14:textId="77777777" w:rsidTr="005E7BFC">
        <w:tc>
          <w:tcPr>
            <w:tcW w:w="900" w:type="dxa"/>
            <w:shd w:val="clear" w:color="auto" w:fill="E2EFD9" w:themeFill="accent6" w:themeFillTint="33"/>
            <w:vAlign w:val="center"/>
          </w:tcPr>
          <w:p w14:paraId="4E57FFF8" w14:textId="77777777" w:rsidR="00875AF5" w:rsidRPr="00FB5630" w:rsidRDefault="00875AF5" w:rsidP="009678E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STT</w:t>
            </w:r>
          </w:p>
        </w:tc>
        <w:tc>
          <w:tcPr>
            <w:tcW w:w="4500" w:type="dxa"/>
            <w:shd w:val="clear" w:color="auto" w:fill="E2EFD9" w:themeFill="accent6" w:themeFillTint="33"/>
            <w:vAlign w:val="center"/>
          </w:tcPr>
          <w:p w14:paraId="21039B8C" w14:textId="77777777" w:rsidR="00875AF5" w:rsidRPr="00FB5630" w:rsidRDefault="00875AF5" w:rsidP="009678E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540" w:type="dxa"/>
            <w:shd w:val="clear" w:color="auto" w:fill="E2EFD9" w:themeFill="accent6" w:themeFillTint="33"/>
            <w:vAlign w:val="center"/>
          </w:tcPr>
          <w:p w14:paraId="22730428" w14:textId="77777777" w:rsidR="00875AF5" w:rsidRPr="00FB5630" w:rsidRDefault="00875AF5" w:rsidP="009678E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Số tiết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shd w:val="clear" w:color="auto" w:fill="E2EFD9" w:themeFill="accent6" w:themeFillTint="33"/>
            <w:vAlign w:val="center"/>
          </w:tcPr>
          <w:p w14:paraId="31733226" w14:textId="77777777" w:rsidR="00875AF5" w:rsidRPr="00FB5630" w:rsidRDefault="00875AF5" w:rsidP="009678E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Yêu cầu cần đạt</w:t>
            </w:r>
          </w:p>
        </w:tc>
      </w:tr>
      <w:tr w:rsidR="00FB5630" w:rsidRPr="00FB5630" w14:paraId="24D951C1" w14:textId="77777777" w:rsidTr="005E7BFC">
        <w:tc>
          <w:tcPr>
            <w:tcW w:w="900" w:type="dxa"/>
            <w:vAlign w:val="center"/>
          </w:tcPr>
          <w:p w14:paraId="1FDA3286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10D1099C" w14:textId="72F7284B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6, Lesson 1.1 – Vocab &amp; Listening, trang 50</w:t>
            </w:r>
          </w:p>
        </w:tc>
        <w:tc>
          <w:tcPr>
            <w:tcW w:w="540" w:type="dxa"/>
            <w:vAlign w:val="center"/>
          </w:tcPr>
          <w:p w14:paraId="3E6A71B9" w14:textId="28A511E7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5FAC86A2" w14:textId="6FB171EB" w:rsidR="005E7BFC" w:rsidRPr="00FB5630" w:rsidRDefault="00464D96" w:rsidP="005E7BF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learn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="005E7BF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changes in the community</w:t>
            </w:r>
          </w:p>
          <w:p w14:paraId="78B5EC22" w14:textId="77777777" w:rsidR="005E7BFC" w:rsidRPr="00FB5630" w:rsidRDefault="005E7BFC" w:rsidP="005E7BF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for specific information</w:t>
            </w:r>
          </w:p>
          <w:p w14:paraId="1FFF6BDA" w14:textId="525AE589" w:rsidR="005E7BFC" w:rsidRPr="00FB5630" w:rsidRDefault="00464D96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 functional English (</w:t>
            </w:r>
            <w:r w:rsidR="003639E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Thanking someone politely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) </w:t>
            </w:r>
          </w:p>
        </w:tc>
      </w:tr>
      <w:tr w:rsidR="00FB5630" w:rsidRPr="00FB5630" w14:paraId="3B3AF770" w14:textId="77777777" w:rsidTr="005E7BFC">
        <w:tc>
          <w:tcPr>
            <w:tcW w:w="900" w:type="dxa"/>
            <w:vAlign w:val="center"/>
          </w:tcPr>
          <w:p w14:paraId="40221E7F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7F8CF9E" w14:textId="69C3267C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6, Lesson 1.2 – Grammar, trang 51</w:t>
            </w:r>
          </w:p>
        </w:tc>
        <w:tc>
          <w:tcPr>
            <w:tcW w:w="540" w:type="dxa"/>
            <w:vAlign w:val="center"/>
          </w:tcPr>
          <w:p w14:paraId="1F41C64E" w14:textId="34BF2DFB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65BA682A" w14:textId="7B9DE5CB" w:rsidR="005E7BFC" w:rsidRPr="00FB5630" w:rsidRDefault="00464D96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3639E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The simple past passive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48651500" w14:textId="77777777" w:rsidTr="005E7BFC">
        <w:tc>
          <w:tcPr>
            <w:tcW w:w="900" w:type="dxa"/>
            <w:vAlign w:val="center"/>
          </w:tcPr>
          <w:p w14:paraId="603357E8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2CC03F6A" w14:textId="0928B1CA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6, Lesson 1.3 – Pronuciation &amp; Speaking, trang 52</w:t>
            </w:r>
          </w:p>
        </w:tc>
        <w:tc>
          <w:tcPr>
            <w:tcW w:w="540" w:type="dxa"/>
            <w:vAlign w:val="center"/>
          </w:tcPr>
          <w:p w14:paraId="664DA111" w14:textId="3A0083C1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40CB5BC1" w14:textId="3C3B7269" w:rsidR="005E7BFC" w:rsidRPr="00FB5630" w:rsidRDefault="00464D96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3639E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/kr/</w:t>
            </w:r>
            <w:r w:rsidR="003639E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</w:t>
            </w:r>
            <w:r w:rsidR="003639E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/kl/</w:t>
            </w:r>
            <w:r w:rsidR="003639E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sounds </w:t>
            </w:r>
          </w:p>
          <w:p w14:paraId="0025E23E" w14:textId="43CBE496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3639E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changes in the community</w:t>
            </w:r>
          </w:p>
        </w:tc>
      </w:tr>
      <w:tr w:rsidR="00FB5630" w:rsidRPr="00FB5630" w14:paraId="19D4DFAF" w14:textId="77777777" w:rsidTr="005E7BFC">
        <w:tc>
          <w:tcPr>
            <w:tcW w:w="900" w:type="dxa"/>
            <w:vAlign w:val="center"/>
          </w:tcPr>
          <w:p w14:paraId="68E38ED8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CEBE7A1" w14:textId="7ECCFB11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6, Lesson 2.1 – Vocab &amp; Reading, trang 53</w:t>
            </w:r>
          </w:p>
        </w:tc>
        <w:tc>
          <w:tcPr>
            <w:tcW w:w="540" w:type="dxa"/>
            <w:vAlign w:val="center"/>
          </w:tcPr>
          <w:p w14:paraId="012212AA" w14:textId="6733E7FF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4D580464" w14:textId="3A51CBF6" w:rsidR="005E7BFC" w:rsidRPr="00FB5630" w:rsidRDefault="00464D96" w:rsidP="005E7BF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learn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="003639E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sports facilities </w:t>
            </w:r>
            <w:r w:rsidR="003639E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</w:t>
            </w:r>
            <w:r w:rsidR="003639E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community services</w:t>
            </w:r>
          </w:p>
          <w:p w14:paraId="1332AAF3" w14:textId="6DB4E5D9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reading for </w:t>
            </w:r>
            <w:r w:rsidR="003639E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the purpose of the text and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</w:tc>
      </w:tr>
      <w:tr w:rsidR="00FB5630" w:rsidRPr="00FB5630" w14:paraId="20E9A025" w14:textId="77777777" w:rsidTr="005E7BFC">
        <w:tc>
          <w:tcPr>
            <w:tcW w:w="900" w:type="dxa"/>
            <w:vAlign w:val="center"/>
          </w:tcPr>
          <w:p w14:paraId="1695EC6B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109B8AAC" w14:textId="094DE9F3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6, Lesson 2.2 - Grammar, trang 54</w:t>
            </w:r>
          </w:p>
        </w:tc>
        <w:tc>
          <w:tcPr>
            <w:tcW w:w="540" w:type="dxa"/>
            <w:vAlign w:val="center"/>
          </w:tcPr>
          <w:p w14:paraId="3A239062" w14:textId="5C5AD035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62F9B6E0" w14:textId="6A0A0856" w:rsidR="005E7BFC" w:rsidRPr="00FB5630" w:rsidRDefault="00464D96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3639E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3639E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modal with passive voice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2DA0C5CD" w14:textId="77777777" w:rsidTr="005E7BFC">
        <w:tc>
          <w:tcPr>
            <w:tcW w:w="900" w:type="dxa"/>
            <w:vAlign w:val="center"/>
          </w:tcPr>
          <w:p w14:paraId="3DB1788B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5C6A42D0" w14:textId="3828F8C3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6, Lesson 2.3 – Pronunciation &amp; Speaking, trang 55</w:t>
            </w:r>
          </w:p>
        </w:tc>
        <w:tc>
          <w:tcPr>
            <w:tcW w:w="540" w:type="dxa"/>
            <w:vAlign w:val="center"/>
          </w:tcPr>
          <w:p w14:paraId="739208FD" w14:textId="5527AE17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6E4E9BD1" w14:textId="1EE79CD0" w:rsidR="005E7BFC" w:rsidRPr="00FB5630" w:rsidRDefault="00464D96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3639E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final /ts/</w:t>
            </w:r>
            <w:r w:rsidR="003639E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sound</w:t>
            </w:r>
          </w:p>
          <w:p w14:paraId="23A28A4F" w14:textId="37C4071D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3639E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rules</w:t>
            </w:r>
          </w:p>
        </w:tc>
      </w:tr>
      <w:tr w:rsidR="00FB5630" w:rsidRPr="00FB5630" w14:paraId="4649D434" w14:textId="77777777" w:rsidTr="005E7BFC">
        <w:tc>
          <w:tcPr>
            <w:tcW w:w="900" w:type="dxa"/>
            <w:vAlign w:val="center"/>
          </w:tcPr>
          <w:p w14:paraId="0BD11FCB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0BD6BCF" w14:textId="71F4623A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6, Lesson 3.1 – Listening &amp; Reading, trang 56</w:t>
            </w:r>
          </w:p>
        </w:tc>
        <w:tc>
          <w:tcPr>
            <w:tcW w:w="540" w:type="dxa"/>
            <w:vAlign w:val="center"/>
          </w:tcPr>
          <w:p w14:paraId="2DDDE5D4" w14:textId="2EEE6FB7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0C40974D" w14:textId="77777777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and reading for specific information</w:t>
            </w:r>
          </w:p>
          <w:p w14:paraId="460EF13F" w14:textId="3F5977B8" w:rsidR="005E7BFC" w:rsidRPr="00FB5630" w:rsidRDefault="003639E4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how to improve community</w:t>
            </w:r>
          </w:p>
        </w:tc>
      </w:tr>
      <w:tr w:rsidR="00FB5630" w:rsidRPr="00FB5630" w14:paraId="39CAFB99" w14:textId="77777777" w:rsidTr="005E7BFC">
        <w:tc>
          <w:tcPr>
            <w:tcW w:w="900" w:type="dxa"/>
            <w:vAlign w:val="center"/>
          </w:tcPr>
          <w:p w14:paraId="195EB253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60EBCF0D" w14:textId="6C6DE2D2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6, Lesson 3.2 – Writing, trang 57</w:t>
            </w:r>
          </w:p>
        </w:tc>
        <w:tc>
          <w:tcPr>
            <w:tcW w:w="540" w:type="dxa"/>
            <w:vAlign w:val="center"/>
          </w:tcPr>
          <w:p w14:paraId="517308B4" w14:textId="6F0AC1AE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4521B935" w14:textId="21ACF65D" w:rsidR="005E7BFC" w:rsidRPr="00FB5630" w:rsidRDefault="003639E4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write 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 letter about ways to improve community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, using pronouns to avoid repetition</w:t>
            </w:r>
          </w:p>
        </w:tc>
      </w:tr>
      <w:tr w:rsidR="00FB5630" w:rsidRPr="00FB5630" w14:paraId="773879E0" w14:textId="77777777" w:rsidTr="005E7BFC">
        <w:tc>
          <w:tcPr>
            <w:tcW w:w="900" w:type="dxa"/>
            <w:vAlign w:val="center"/>
          </w:tcPr>
          <w:p w14:paraId="3B22F227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6B08647" w14:textId="416546D0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7, Lesson 1.1 – Vocab &amp; Reading, trang 58</w:t>
            </w:r>
          </w:p>
        </w:tc>
        <w:tc>
          <w:tcPr>
            <w:tcW w:w="540" w:type="dxa"/>
            <w:vAlign w:val="center"/>
          </w:tcPr>
          <w:p w14:paraId="7D1C2FE6" w14:textId="1ECF267C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0C043792" w14:textId="7283EEF0" w:rsidR="005E7BFC" w:rsidRPr="00FB5630" w:rsidRDefault="00BF1AB4" w:rsidP="005E7BF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learn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="003639E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inventions</w:t>
            </w:r>
          </w:p>
          <w:p w14:paraId="14576132" w14:textId="2C8849EA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3639E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o practice reading for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</w:tc>
      </w:tr>
      <w:tr w:rsidR="00FB5630" w:rsidRPr="00FB5630" w14:paraId="50248136" w14:textId="77777777" w:rsidTr="005E7BFC">
        <w:tc>
          <w:tcPr>
            <w:tcW w:w="900" w:type="dxa"/>
            <w:vAlign w:val="center"/>
          </w:tcPr>
          <w:p w14:paraId="4CA887DA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8708B3C" w14:textId="73D473AE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7, Lesson 1.2 – Grammar, trang 59</w:t>
            </w:r>
          </w:p>
        </w:tc>
        <w:tc>
          <w:tcPr>
            <w:tcW w:w="540" w:type="dxa"/>
            <w:vAlign w:val="center"/>
          </w:tcPr>
          <w:p w14:paraId="109A8339" w14:textId="238D9DD3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7143C68A" w14:textId="7886AADC" w:rsidR="005E7BFC" w:rsidRPr="00FB5630" w:rsidRDefault="00BF1AB4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use </w:t>
            </w:r>
            <w:r w:rsidR="003639E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Non-defining relative clause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3C28B7A3" w14:textId="77777777" w:rsidTr="005E7BFC">
        <w:tc>
          <w:tcPr>
            <w:tcW w:w="900" w:type="dxa"/>
            <w:vAlign w:val="center"/>
          </w:tcPr>
          <w:p w14:paraId="237DCFCF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2C99EDD9" w14:textId="7039FBC7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7, Lesson 1.3 – Pronuciation &amp; Speaking, trang 60</w:t>
            </w:r>
          </w:p>
        </w:tc>
        <w:tc>
          <w:tcPr>
            <w:tcW w:w="540" w:type="dxa"/>
            <w:vAlign w:val="center"/>
          </w:tcPr>
          <w:p w14:paraId="284679C5" w14:textId="763BDB8A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37E7C878" w14:textId="286EE1EF" w:rsidR="000D0EE2" w:rsidRPr="00FB5630" w:rsidRDefault="00BF1AB4" w:rsidP="000D0EE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0D0EE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0D0EE2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word</w:t>
            </w:r>
            <w:r w:rsidR="00A41782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="000D0EE2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stress for compound nouns</w:t>
            </w:r>
          </w:p>
          <w:p w14:paraId="308A13DC" w14:textId="520282E7" w:rsidR="005E7BFC" w:rsidRPr="00FB5630" w:rsidRDefault="000D0EE2" w:rsidP="000D0EE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invention and their works</w:t>
            </w:r>
          </w:p>
        </w:tc>
      </w:tr>
      <w:tr w:rsidR="00FB5630" w:rsidRPr="00FB5630" w14:paraId="52021626" w14:textId="77777777" w:rsidTr="005E7BFC">
        <w:tc>
          <w:tcPr>
            <w:tcW w:w="900" w:type="dxa"/>
            <w:vAlign w:val="center"/>
          </w:tcPr>
          <w:p w14:paraId="0119C475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5492609E" w14:textId="6691029D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7, Lesson 2.1 – Vocab &amp; Listening, trang 61</w:t>
            </w:r>
          </w:p>
        </w:tc>
        <w:tc>
          <w:tcPr>
            <w:tcW w:w="540" w:type="dxa"/>
            <w:vAlign w:val="center"/>
          </w:tcPr>
          <w:p w14:paraId="0E917C5F" w14:textId="08531E37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77BADF9F" w14:textId="30AAC0AD" w:rsidR="005E7BFC" w:rsidRPr="00FB5630" w:rsidRDefault="00BF1AB4" w:rsidP="005E7BF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learn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="000D0EE2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weird inventions</w:t>
            </w:r>
          </w:p>
          <w:p w14:paraId="5721C714" w14:textId="77777777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for specific information</w:t>
            </w:r>
          </w:p>
          <w:p w14:paraId="7E5D07D3" w14:textId="074BD392" w:rsidR="005E7BFC" w:rsidRPr="00FB5630" w:rsidRDefault="00BF1AB4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To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 functional English (</w:t>
            </w:r>
            <w:r w:rsidR="000D0EE2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Checking comprehension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)</w:t>
            </w:r>
          </w:p>
        </w:tc>
      </w:tr>
      <w:tr w:rsidR="00FB5630" w:rsidRPr="00FB5630" w14:paraId="4080B179" w14:textId="77777777" w:rsidTr="005E7BFC">
        <w:tc>
          <w:tcPr>
            <w:tcW w:w="900" w:type="dxa"/>
            <w:vAlign w:val="center"/>
          </w:tcPr>
          <w:p w14:paraId="35188A3E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097C4F95" w14:textId="5906F8A8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7, Lesson 2.2 - Grammar, trang 62</w:t>
            </w:r>
          </w:p>
        </w:tc>
        <w:tc>
          <w:tcPr>
            <w:tcW w:w="540" w:type="dxa"/>
            <w:vAlign w:val="center"/>
          </w:tcPr>
          <w:p w14:paraId="0105BF8E" w14:textId="68EC2553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0CE4CC5D" w14:textId="749CFD4B" w:rsidR="005E7BFC" w:rsidRPr="00FB5630" w:rsidRDefault="00BF1AB4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0D0EE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0D0EE2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Defining relative clauses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38E96AC3" w14:textId="77777777" w:rsidTr="005E7BFC">
        <w:tc>
          <w:tcPr>
            <w:tcW w:w="900" w:type="dxa"/>
            <w:vAlign w:val="center"/>
          </w:tcPr>
          <w:p w14:paraId="242556CF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7801399" w14:textId="3CF4D2F6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7, Lesson 2.3 – Pronunciation &amp; Speaking, trang 63</w:t>
            </w:r>
          </w:p>
        </w:tc>
        <w:tc>
          <w:tcPr>
            <w:tcW w:w="540" w:type="dxa"/>
            <w:vAlign w:val="center"/>
          </w:tcPr>
          <w:p w14:paraId="177CAA9A" w14:textId="0AB3BD8D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2C7B844B" w14:textId="0900D264" w:rsidR="005E7BFC" w:rsidRPr="00FB5630" w:rsidRDefault="00BF1AB4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A41782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intonation for relative clauses</w:t>
            </w:r>
          </w:p>
          <w:p w14:paraId="48C1410D" w14:textId="1EFB2106" w:rsidR="005E7BFC" w:rsidRPr="00FB5630" w:rsidRDefault="000D0EE2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A41782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weird inventions</w:t>
            </w:r>
          </w:p>
        </w:tc>
      </w:tr>
      <w:tr w:rsidR="00FB5630" w:rsidRPr="00FB5630" w14:paraId="1C44EC5C" w14:textId="77777777" w:rsidTr="005E7BFC">
        <w:tc>
          <w:tcPr>
            <w:tcW w:w="900" w:type="dxa"/>
            <w:vAlign w:val="center"/>
          </w:tcPr>
          <w:p w14:paraId="6DB188EA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EDE5D30" w14:textId="0768D70D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7, Lesson 3.1 – Listening &amp; Reading, trang 64</w:t>
            </w:r>
          </w:p>
        </w:tc>
        <w:tc>
          <w:tcPr>
            <w:tcW w:w="540" w:type="dxa"/>
            <w:vAlign w:val="center"/>
          </w:tcPr>
          <w:p w14:paraId="43A9CEBB" w14:textId="3FE2FB4E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01CFC77E" w14:textId="77777777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and reading for gist and specific information</w:t>
            </w:r>
          </w:p>
          <w:p w14:paraId="2CCBA9FC" w14:textId="07035C2A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o talk about </w:t>
            </w:r>
            <w:r w:rsidR="00A41782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useful inventions</w:t>
            </w:r>
          </w:p>
        </w:tc>
      </w:tr>
      <w:tr w:rsidR="00FB5630" w:rsidRPr="00FB5630" w14:paraId="53D9082A" w14:textId="77777777" w:rsidTr="005E7BFC">
        <w:tc>
          <w:tcPr>
            <w:tcW w:w="900" w:type="dxa"/>
            <w:vAlign w:val="center"/>
          </w:tcPr>
          <w:p w14:paraId="1B2C47A9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0CC5E7C1" w14:textId="7F0586D9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7, Lesson 3.2 – Writing, trang 65</w:t>
            </w:r>
          </w:p>
        </w:tc>
        <w:tc>
          <w:tcPr>
            <w:tcW w:w="540" w:type="dxa"/>
            <w:vAlign w:val="center"/>
          </w:tcPr>
          <w:p w14:paraId="1F5883EC" w14:textId="17FEBF5D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21C9C00A" w14:textId="0A1F94C3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w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rite </w:t>
            </w:r>
            <w:r w:rsidR="00A41782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an opinion essay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, using conjunctions to give examples</w:t>
            </w:r>
          </w:p>
        </w:tc>
      </w:tr>
      <w:tr w:rsidR="00FB5630" w:rsidRPr="00FB5630" w14:paraId="1BF69219" w14:textId="77777777" w:rsidTr="005E7BFC">
        <w:tc>
          <w:tcPr>
            <w:tcW w:w="900" w:type="dxa"/>
            <w:vAlign w:val="center"/>
          </w:tcPr>
          <w:p w14:paraId="481B0681" w14:textId="77777777" w:rsidR="00A41782" w:rsidRPr="00FB5630" w:rsidRDefault="00A41782" w:rsidP="00A417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FD55522" w14:textId="1F19B4E7" w:rsidR="00A41782" w:rsidRPr="00FB5630" w:rsidRDefault="00A41782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8, Lesson</w:t>
            </w:r>
            <w:r w:rsidR="003758CA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1.1 – Vocab &amp; Listening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66</w:t>
            </w:r>
          </w:p>
        </w:tc>
        <w:tc>
          <w:tcPr>
            <w:tcW w:w="540" w:type="dxa"/>
            <w:vAlign w:val="center"/>
          </w:tcPr>
          <w:p w14:paraId="462FE420" w14:textId="5FE703BD" w:rsidR="00A41782" w:rsidRPr="00FB5630" w:rsidRDefault="00A41782" w:rsidP="00A4178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3C87587B" w14:textId="76DF83AB" w:rsidR="00A41782" w:rsidRPr="00FB5630" w:rsidRDefault="00BF1AB4" w:rsidP="00A4178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learn 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="003758CA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environment</w:t>
            </w:r>
          </w:p>
          <w:p w14:paraId="635E2936" w14:textId="77777777" w:rsidR="00A41782" w:rsidRPr="00FB5630" w:rsidRDefault="00A41782" w:rsidP="00A4178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3758CA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o practice listening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for specific information</w:t>
            </w:r>
          </w:p>
          <w:p w14:paraId="58DC7162" w14:textId="4B598DFB" w:rsidR="003758CA" w:rsidRPr="00FB5630" w:rsidRDefault="00BF1AB4" w:rsidP="00A4178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3758CA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 functional English (</w:t>
            </w:r>
            <w:r w:rsidR="003758CA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Responding to ideas</w:t>
            </w:r>
            <w:r w:rsidR="003758CA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)</w:t>
            </w:r>
          </w:p>
        </w:tc>
      </w:tr>
      <w:tr w:rsidR="00FB5630" w:rsidRPr="00FB5630" w14:paraId="0D8A3624" w14:textId="77777777" w:rsidTr="005E7BFC">
        <w:tc>
          <w:tcPr>
            <w:tcW w:w="900" w:type="dxa"/>
            <w:vAlign w:val="center"/>
          </w:tcPr>
          <w:p w14:paraId="5D4F8639" w14:textId="77777777" w:rsidR="00A41782" w:rsidRPr="00FB5630" w:rsidRDefault="00A41782" w:rsidP="00A417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EDD1AF0" w14:textId="19282EB8" w:rsidR="00A41782" w:rsidRPr="00FB5630" w:rsidRDefault="00A41782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8, Lesson 1.2 – Grammar, trang 67</w:t>
            </w:r>
          </w:p>
        </w:tc>
        <w:tc>
          <w:tcPr>
            <w:tcW w:w="540" w:type="dxa"/>
            <w:vAlign w:val="center"/>
          </w:tcPr>
          <w:p w14:paraId="135F480D" w14:textId="66D67984" w:rsidR="00A41782" w:rsidRPr="00FB5630" w:rsidRDefault="00A41782" w:rsidP="00A4178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13250053" w14:textId="176B864B" w:rsidR="00A41782" w:rsidRPr="00FB5630" w:rsidRDefault="00BF1AB4" w:rsidP="00A4178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use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3758CA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First Conditional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4AEDB91E" w14:textId="77777777" w:rsidTr="005E7BFC">
        <w:tc>
          <w:tcPr>
            <w:tcW w:w="900" w:type="dxa"/>
            <w:vAlign w:val="center"/>
          </w:tcPr>
          <w:p w14:paraId="0A4BA938" w14:textId="77777777" w:rsidR="00A41782" w:rsidRPr="00FB5630" w:rsidRDefault="00A41782" w:rsidP="00A417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13A78E48" w14:textId="07E9FFDB" w:rsidR="00A41782" w:rsidRPr="00FB5630" w:rsidRDefault="00A41782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8, Lesson 1.3 – Pronuciation &amp; Speaking, trang 68</w:t>
            </w:r>
          </w:p>
        </w:tc>
        <w:tc>
          <w:tcPr>
            <w:tcW w:w="540" w:type="dxa"/>
            <w:vAlign w:val="center"/>
          </w:tcPr>
          <w:p w14:paraId="1E0A17D5" w14:textId="4077DF85" w:rsidR="00A41782" w:rsidRPr="00FB5630" w:rsidRDefault="00A41782" w:rsidP="00A4178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51C6C6A9" w14:textId="100DDE31" w:rsidR="00A41782" w:rsidRPr="00FB5630" w:rsidRDefault="00BF1AB4" w:rsidP="00A4178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3758CA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Intonation </w:t>
            </w:r>
            <w:r w:rsidR="003758CA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for</w:t>
            </w:r>
            <w:r w:rsidR="003758CA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conditional sentences</w:t>
            </w:r>
          </w:p>
          <w:p w14:paraId="4B81BAF2" w14:textId="543367DA" w:rsidR="00A41782" w:rsidRPr="00FB5630" w:rsidRDefault="00A41782" w:rsidP="00A4178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3758CA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making the school green</w:t>
            </w:r>
          </w:p>
        </w:tc>
      </w:tr>
      <w:tr w:rsidR="00FB5630" w:rsidRPr="00FB5630" w14:paraId="189611FE" w14:textId="77777777" w:rsidTr="005E7BFC">
        <w:tc>
          <w:tcPr>
            <w:tcW w:w="900" w:type="dxa"/>
            <w:vAlign w:val="center"/>
          </w:tcPr>
          <w:p w14:paraId="1CE3A09F" w14:textId="77777777" w:rsidR="00A41782" w:rsidRPr="00FB5630" w:rsidRDefault="00A41782" w:rsidP="00A417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6395BCBD" w14:textId="5AC3662D" w:rsidR="00A41782" w:rsidRPr="00FB5630" w:rsidRDefault="00A41782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8, Lesson 2</w:t>
            </w:r>
            <w:r w:rsidR="003758CA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.1 – Vocab &amp; Reading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69</w:t>
            </w:r>
          </w:p>
        </w:tc>
        <w:tc>
          <w:tcPr>
            <w:tcW w:w="540" w:type="dxa"/>
            <w:vAlign w:val="center"/>
          </w:tcPr>
          <w:p w14:paraId="02769BB8" w14:textId="0AAAC838" w:rsidR="00A41782" w:rsidRPr="00FB5630" w:rsidRDefault="00A41782" w:rsidP="00A4178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54CFBAA6" w14:textId="4CB108A1" w:rsidR="00A41782" w:rsidRPr="00FB5630" w:rsidRDefault="00BF1AB4" w:rsidP="00A4178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learn 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="003758CA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improving the environemt</w:t>
            </w:r>
          </w:p>
          <w:p w14:paraId="1B409B64" w14:textId="140C0A1D" w:rsidR="00A41782" w:rsidRPr="00FB5630" w:rsidRDefault="00A41782" w:rsidP="003758C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3758CA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o practice reading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for </w:t>
            </w:r>
            <w:r w:rsidR="003758CA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main ideas and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</w:tc>
      </w:tr>
      <w:tr w:rsidR="00FB5630" w:rsidRPr="00FB5630" w14:paraId="366F020A" w14:textId="77777777" w:rsidTr="00A41782">
        <w:tc>
          <w:tcPr>
            <w:tcW w:w="900" w:type="dxa"/>
            <w:shd w:val="clear" w:color="auto" w:fill="auto"/>
            <w:vAlign w:val="center"/>
          </w:tcPr>
          <w:p w14:paraId="503CEC67" w14:textId="77777777" w:rsidR="00A41782" w:rsidRPr="00FB5630" w:rsidRDefault="00A41782" w:rsidP="00A417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3269C397" w14:textId="62DDB821" w:rsidR="00A41782" w:rsidRPr="00FB5630" w:rsidRDefault="00A41782" w:rsidP="00A4178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8, Lesson 2.2 - Grammar, trang 70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81500C" w14:textId="21BAB9E0" w:rsidR="00A41782" w:rsidRPr="00FB5630" w:rsidRDefault="00A41782" w:rsidP="00A4178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61E8AE2E" w14:textId="4D00FEFC" w:rsidR="00A41782" w:rsidRPr="00FB5630" w:rsidRDefault="00BF1AB4" w:rsidP="00BF1AB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3758CA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Second conditional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  <w:r w:rsidR="003758CA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</w:p>
        </w:tc>
      </w:tr>
      <w:tr w:rsidR="00FB5630" w:rsidRPr="00FB5630" w14:paraId="2A68F2B3" w14:textId="77777777" w:rsidTr="00A41782">
        <w:tc>
          <w:tcPr>
            <w:tcW w:w="900" w:type="dxa"/>
            <w:shd w:val="clear" w:color="auto" w:fill="auto"/>
            <w:vAlign w:val="center"/>
          </w:tcPr>
          <w:p w14:paraId="5BADFF9D" w14:textId="77777777" w:rsidR="00A41782" w:rsidRPr="00FB5630" w:rsidRDefault="00A41782" w:rsidP="00A417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3D341CE7" w14:textId="351CC892" w:rsidR="00A41782" w:rsidRPr="00FB5630" w:rsidRDefault="00A41782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8, Lesson 2.3 – Pronunciation &amp; Speaking, trang 71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458EDB" w14:textId="24BB916A" w:rsidR="00A41782" w:rsidRPr="00FB5630" w:rsidRDefault="00A41782" w:rsidP="00A4178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0CBF9F55" w14:textId="07E5DFC8" w:rsidR="00A41782" w:rsidRPr="00FB5630" w:rsidRDefault="00186144" w:rsidP="00A4178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3758CA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sound change of Would</w:t>
            </w:r>
          </w:p>
          <w:p w14:paraId="6E861F3A" w14:textId="74D87B16" w:rsidR="00A41782" w:rsidRPr="00FB5630" w:rsidRDefault="00A41782" w:rsidP="00A4178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3758CA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improving the environment </w:t>
            </w:r>
          </w:p>
        </w:tc>
      </w:tr>
      <w:tr w:rsidR="00FB5630" w:rsidRPr="00FB5630" w14:paraId="059F3960" w14:textId="77777777" w:rsidTr="005E7BFC">
        <w:tc>
          <w:tcPr>
            <w:tcW w:w="900" w:type="dxa"/>
            <w:shd w:val="clear" w:color="auto" w:fill="FFE599" w:themeFill="accent4" w:themeFillTint="66"/>
            <w:vAlign w:val="center"/>
          </w:tcPr>
          <w:p w14:paraId="3F0285A7" w14:textId="77777777" w:rsidR="00457F6F" w:rsidRPr="00FB5630" w:rsidRDefault="00457F6F" w:rsidP="00A417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shd w:val="clear" w:color="auto" w:fill="FFE599" w:themeFill="accent4" w:themeFillTint="66"/>
            <w:vAlign w:val="center"/>
          </w:tcPr>
          <w:p w14:paraId="0DB440CD" w14:textId="77777777" w:rsidR="00457F6F" w:rsidRPr="00FB5630" w:rsidRDefault="00457F6F" w:rsidP="00457F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96"/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Ôn tập kiểm tra giữa học kì II</w:t>
            </w:r>
          </w:p>
          <w:p w14:paraId="5726BC22" w14:textId="77777777" w:rsidR="00457F6F" w:rsidRPr="00FB5630" w:rsidRDefault="00457F6F" w:rsidP="00457F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96"/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Kiểm tra giữa học kì II</w:t>
            </w:r>
          </w:p>
          <w:p w14:paraId="5ECE2212" w14:textId="040C3F05" w:rsidR="00457F6F" w:rsidRPr="00FB5630" w:rsidRDefault="00457F6F" w:rsidP="00457F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96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Sửa bài kiểm tra giữa học kì II</w:t>
            </w:r>
          </w:p>
        </w:tc>
        <w:tc>
          <w:tcPr>
            <w:tcW w:w="540" w:type="dxa"/>
            <w:vMerge w:val="restart"/>
            <w:shd w:val="clear" w:color="auto" w:fill="FFE599" w:themeFill="accent4" w:themeFillTint="66"/>
            <w:vAlign w:val="center"/>
          </w:tcPr>
          <w:p w14:paraId="24FDF48B" w14:textId="683E1904" w:rsidR="00457F6F" w:rsidRPr="00FB5630" w:rsidRDefault="00457F6F" w:rsidP="00A4178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5310" w:type="dxa"/>
            <w:shd w:val="clear" w:color="auto" w:fill="FFE599" w:themeFill="accent4" w:themeFillTint="66"/>
            <w:vAlign w:val="center"/>
          </w:tcPr>
          <w:p w14:paraId="3D9B3078" w14:textId="77777777" w:rsidR="00457F6F" w:rsidRPr="00FB5630" w:rsidRDefault="00457F6F" w:rsidP="00A41782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43646FD6" w14:textId="77777777" w:rsidTr="00A41782">
        <w:tc>
          <w:tcPr>
            <w:tcW w:w="900" w:type="dxa"/>
            <w:shd w:val="clear" w:color="auto" w:fill="FFE599" w:themeFill="accent4" w:themeFillTint="66"/>
            <w:vAlign w:val="center"/>
          </w:tcPr>
          <w:p w14:paraId="4868B9D1" w14:textId="77777777" w:rsidR="00457F6F" w:rsidRPr="00FB5630" w:rsidRDefault="00457F6F" w:rsidP="00A417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Merge/>
            <w:shd w:val="clear" w:color="auto" w:fill="FFE599" w:themeFill="accent4" w:themeFillTint="66"/>
            <w:vAlign w:val="center"/>
          </w:tcPr>
          <w:p w14:paraId="74AD6BA0" w14:textId="4EAAE8DD" w:rsidR="00457F6F" w:rsidRPr="00FB5630" w:rsidRDefault="00457F6F" w:rsidP="00457F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96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  <w:vMerge/>
            <w:shd w:val="clear" w:color="auto" w:fill="FFE599" w:themeFill="accent4" w:themeFillTint="66"/>
            <w:vAlign w:val="center"/>
          </w:tcPr>
          <w:p w14:paraId="3C06DE20" w14:textId="32D64853" w:rsidR="00457F6F" w:rsidRPr="00FB5630" w:rsidRDefault="00457F6F" w:rsidP="00A4178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310" w:type="dxa"/>
            <w:shd w:val="clear" w:color="auto" w:fill="FFE599" w:themeFill="accent4" w:themeFillTint="66"/>
            <w:vAlign w:val="center"/>
          </w:tcPr>
          <w:p w14:paraId="2DAF9143" w14:textId="662A852F" w:rsidR="00457F6F" w:rsidRPr="00FB5630" w:rsidRDefault="00457F6F" w:rsidP="00457F6F">
            <w:pPr>
              <w:pStyle w:val="ListParagraph"/>
              <w:ind w:left="34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186E9102" w14:textId="77777777" w:rsidTr="00A41782">
        <w:tc>
          <w:tcPr>
            <w:tcW w:w="900" w:type="dxa"/>
            <w:shd w:val="clear" w:color="auto" w:fill="FFE599" w:themeFill="accent4" w:themeFillTint="66"/>
            <w:vAlign w:val="center"/>
          </w:tcPr>
          <w:p w14:paraId="7F233CEE" w14:textId="77777777" w:rsidR="00457F6F" w:rsidRPr="00FB5630" w:rsidRDefault="00457F6F" w:rsidP="00457F6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Merge/>
            <w:shd w:val="clear" w:color="auto" w:fill="FFE599" w:themeFill="accent4" w:themeFillTint="66"/>
            <w:vAlign w:val="center"/>
          </w:tcPr>
          <w:p w14:paraId="05E56EA6" w14:textId="1DBB0C22" w:rsidR="00457F6F" w:rsidRPr="00FB5630" w:rsidRDefault="00457F6F" w:rsidP="00457F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96"/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540" w:type="dxa"/>
            <w:vMerge/>
            <w:shd w:val="clear" w:color="auto" w:fill="FFE599" w:themeFill="accent4" w:themeFillTint="66"/>
            <w:vAlign w:val="center"/>
          </w:tcPr>
          <w:p w14:paraId="4DD29744" w14:textId="07320AE2" w:rsidR="00457F6F" w:rsidRPr="00FB5630" w:rsidRDefault="00457F6F" w:rsidP="00457F6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310" w:type="dxa"/>
            <w:shd w:val="clear" w:color="auto" w:fill="FFE599" w:themeFill="accent4" w:themeFillTint="66"/>
            <w:vAlign w:val="center"/>
          </w:tcPr>
          <w:p w14:paraId="1D95D73A" w14:textId="08445024" w:rsidR="00457F6F" w:rsidRPr="00FB5630" w:rsidRDefault="00457F6F" w:rsidP="00457F6F">
            <w:pPr>
              <w:pStyle w:val="ListParagraph"/>
              <w:ind w:left="34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2FDE20E8" w14:textId="77777777" w:rsidTr="005E7BFC">
        <w:tc>
          <w:tcPr>
            <w:tcW w:w="900" w:type="dxa"/>
            <w:vAlign w:val="center"/>
          </w:tcPr>
          <w:p w14:paraId="64BDB165" w14:textId="77777777" w:rsidR="00457F6F" w:rsidRPr="00FB5630" w:rsidRDefault="00457F6F" w:rsidP="00457F6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5C4B6E52" w14:textId="7EDFACA6" w:rsidR="00457F6F" w:rsidRPr="00FB5630" w:rsidRDefault="00457F6F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8, Lesson 3.1 – Listening &amp; Reading, trang 64</w:t>
            </w:r>
          </w:p>
        </w:tc>
        <w:tc>
          <w:tcPr>
            <w:tcW w:w="540" w:type="dxa"/>
            <w:vAlign w:val="center"/>
          </w:tcPr>
          <w:p w14:paraId="54D41894" w14:textId="77777777" w:rsidR="00457F6F" w:rsidRPr="00FB5630" w:rsidRDefault="00457F6F" w:rsidP="00457F6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20ACF418" w14:textId="77777777" w:rsidR="00457F6F" w:rsidRPr="00FB5630" w:rsidRDefault="00457F6F" w:rsidP="00457F6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and reading for gist and specific information</w:t>
            </w:r>
          </w:p>
          <w:p w14:paraId="438DBED1" w14:textId="105B46F6" w:rsidR="00457F6F" w:rsidRPr="00FB5630" w:rsidRDefault="00457F6F" w:rsidP="00457F6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environmental problems</w:t>
            </w:r>
          </w:p>
        </w:tc>
      </w:tr>
      <w:tr w:rsidR="00FB5630" w:rsidRPr="00FB5630" w14:paraId="4FF60961" w14:textId="77777777" w:rsidTr="005E7BFC">
        <w:tc>
          <w:tcPr>
            <w:tcW w:w="900" w:type="dxa"/>
            <w:vAlign w:val="center"/>
          </w:tcPr>
          <w:p w14:paraId="77A13AF8" w14:textId="77777777" w:rsidR="00457F6F" w:rsidRPr="00FB5630" w:rsidRDefault="00457F6F" w:rsidP="00457F6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F60425D" w14:textId="542BC7A1" w:rsidR="00457F6F" w:rsidRPr="00FB5630" w:rsidRDefault="00457F6F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8, Lesson 3.2 – Writing, trang 65</w:t>
            </w:r>
          </w:p>
        </w:tc>
        <w:tc>
          <w:tcPr>
            <w:tcW w:w="540" w:type="dxa"/>
            <w:vAlign w:val="center"/>
          </w:tcPr>
          <w:p w14:paraId="2ADED6CF" w14:textId="77777777" w:rsidR="00457F6F" w:rsidRPr="00FB5630" w:rsidRDefault="00457F6F" w:rsidP="00457F6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41E381C4" w14:textId="215455AB" w:rsidR="00457F6F" w:rsidRPr="00FB5630" w:rsidRDefault="00457F6F" w:rsidP="00457F6F">
            <w:pPr>
              <w:pStyle w:val="ListParagraph"/>
              <w:numPr>
                <w:ilvl w:val="0"/>
                <w:numId w:val="15"/>
              </w:numPr>
              <w:ind w:left="43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write 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 problem and soulution essay</w:t>
            </w:r>
          </w:p>
        </w:tc>
      </w:tr>
      <w:tr w:rsidR="00FB5630" w:rsidRPr="00FB5630" w14:paraId="17564601" w14:textId="77777777" w:rsidTr="005E7BFC">
        <w:tc>
          <w:tcPr>
            <w:tcW w:w="900" w:type="dxa"/>
            <w:vAlign w:val="center"/>
          </w:tcPr>
          <w:p w14:paraId="2CD2AB87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290B12FD" w14:textId="592D2D99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Riview 3, trang 66</w:t>
            </w:r>
          </w:p>
        </w:tc>
        <w:tc>
          <w:tcPr>
            <w:tcW w:w="540" w:type="dxa"/>
            <w:vAlign w:val="center"/>
          </w:tcPr>
          <w:p w14:paraId="28E44F8D" w14:textId="43D44890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310" w:type="dxa"/>
            <w:vAlign w:val="center"/>
          </w:tcPr>
          <w:p w14:paraId="4ECEAE9A" w14:textId="6EC6A415" w:rsidR="008F02F0" w:rsidRPr="00FB5630" w:rsidRDefault="002D4796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and read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ing for specific information</w:t>
            </w:r>
          </w:p>
          <w:p w14:paraId="6A0D2AE6" w14:textId="77777777" w:rsidR="008F02F0" w:rsidRPr="00FB5630" w:rsidRDefault="008F02F0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To practice test-taking skills</w:t>
            </w:r>
          </w:p>
          <w:p w14:paraId="59CC8D51" w14:textId="68C7478A" w:rsidR="008F02F0" w:rsidRPr="00FB5630" w:rsidRDefault="008F02F0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consolidate and practice vocab. presented in units 6-8</w:t>
            </w:r>
          </w:p>
        </w:tc>
      </w:tr>
      <w:tr w:rsidR="00FB5630" w:rsidRPr="00FB5630" w14:paraId="779D76D5" w14:textId="77777777" w:rsidTr="005E7BFC">
        <w:tc>
          <w:tcPr>
            <w:tcW w:w="900" w:type="dxa"/>
            <w:vAlign w:val="center"/>
          </w:tcPr>
          <w:p w14:paraId="63C84537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1514394F" w14:textId="73282587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Review 3, trang 67</w:t>
            </w:r>
          </w:p>
        </w:tc>
        <w:tc>
          <w:tcPr>
            <w:tcW w:w="540" w:type="dxa"/>
            <w:vAlign w:val="center"/>
          </w:tcPr>
          <w:p w14:paraId="43E73582" w14:textId="536E5F67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310" w:type="dxa"/>
            <w:vAlign w:val="center"/>
          </w:tcPr>
          <w:p w14:paraId="59A9564D" w14:textId="770AAF10" w:rsidR="008F02F0" w:rsidRPr="00FB5630" w:rsidRDefault="008F02F0" w:rsidP="008F02F0">
            <w:pPr>
              <w:pStyle w:val="ListParagraph"/>
              <w:numPr>
                <w:ilvl w:val="0"/>
                <w:numId w:val="14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consolidate and practice grammar presented in units 6-8</w:t>
            </w:r>
          </w:p>
          <w:p w14:paraId="5060B9CA" w14:textId="52C74D70" w:rsidR="008F02F0" w:rsidRPr="00FB5630" w:rsidRDefault="008F02F0" w:rsidP="008F02F0">
            <w:pPr>
              <w:pStyle w:val="ListParagraph"/>
              <w:numPr>
                <w:ilvl w:val="0"/>
                <w:numId w:val="14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consolidate and practice pronunciation presented in units 6-8</w:t>
            </w:r>
          </w:p>
          <w:p w14:paraId="29C450DA" w14:textId="77777777" w:rsidR="008F02F0" w:rsidRPr="00FB5630" w:rsidRDefault="008F02F0" w:rsidP="008F02F0">
            <w:pPr>
              <w:pStyle w:val="ListParagraph"/>
              <w:numPr>
                <w:ilvl w:val="0"/>
                <w:numId w:val="14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speaking </w:t>
            </w:r>
          </w:p>
          <w:p w14:paraId="57AF3552" w14:textId="386FE7BE" w:rsidR="008F02F0" w:rsidRPr="00FB5630" w:rsidRDefault="008F02F0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check writing of units 6-8 </w:t>
            </w:r>
          </w:p>
        </w:tc>
      </w:tr>
      <w:tr w:rsidR="00FB5630" w:rsidRPr="00FB5630" w14:paraId="644F5C33" w14:textId="77777777" w:rsidTr="005E7BFC">
        <w:tc>
          <w:tcPr>
            <w:tcW w:w="900" w:type="dxa"/>
            <w:vAlign w:val="center"/>
          </w:tcPr>
          <w:p w14:paraId="6EE4C6BB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59A8EFCA" w14:textId="0F75210C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9, Lesson 1</w:t>
            </w:r>
            <w:r w:rsidR="00C60495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.1 – Vocab &amp; Reading</w:t>
            </w:r>
            <w:bookmarkStart w:id="0" w:name="_GoBack"/>
            <w:bookmarkEnd w:id="0"/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68</w:t>
            </w:r>
          </w:p>
        </w:tc>
        <w:tc>
          <w:tcPr>
            <w:tcW w:w="540" w:type="dxa"/>
            <w:vAlign w:val="center"/>
          </w:tcPr>
          <w:p w14:paraId="4103FBF6" w14:textId="64E97A33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6C01EB7D" w14:textId="14F5A8DA" w:rsidR="008F02F0" w:rsidRPr="00FB5630" w:rsidRDefault="002D4796" w:rsidP="008F02F0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learn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="008F02F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Vacations</w:t>
            </w:r>
          </w:p>
          <w:p w14:paraId="2E393913" w14:textId="601A4D07" w:rsidR="008F02F0" w:rsidRPr="00FB5630" w:rsidRDefault="008F02F0" w:rsidP="008F02F0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for specific information</w:t>
            </w:r>
          </w:p>
        </w:tc>
      </w:tr>
      <w:tr w:rsidR="00FB5630" w:rsidRPr="00FB5630" w14:paraId="3EB4080E" w14:textId="77777777" w:rsidTr="005E7BFC">
        <w:tc>
          <w:tcPr>
            <w:tcW w:w="900" w:type="dxa"/>
            <w:vAlign w:val="center"/>
          </w:tcPr>
          <w:p w14:paraId="5391099C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E2A93E3" w14:textId="7B5A130E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9, 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Lesson 1.2 – Grammar, trang 69</w:t>
            </w:r>
          </w:p>
        </w:tc>
        <w:tc>
          <w:tcPr>
            <w:tcW w:w="540" w:type="dxa"/>
            <w:vAlign w:val="center"/>
          </w:tcPr>
          <w:p w14:paraId="42787316" w14:textId="72D5C903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21E3E424" w14:textId="605D8556" w:rsidR="008F02F0" w:rsidRPr="00FB5630" w:rsidRDefault="002D4796" w:rsidP="008F02F0">
            <w:pPr>
              <w:pStyle w:val="ListParagraph"/>
              <w:numPr>
                <w:ilvl w:val="0"/>
                <w:numId w:val="16"/>
              </w:numPr>
              <w:ind w:left="43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use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8F02F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articles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and</w:t>
            </w:r>
            <w:r w:rsidR="008F02F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zero article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01B8219E" w14:textId="77777777" w:rsidTr="005E7BFC">
        <w:tc>
          <w:tcPr>
            <w:tcW w:w="900" w:type="dxa"/>
            <w:vAlign w:val="center"/>
          </w:tcPr>
          <w:p w14:paraId="1BA5C5CC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1A1EC3D" w14:textId="4FF4ED87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9, Lesson 1.3 – P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ronuciation &amp; Speaking, trang 70</w:t>
            </w:r>
          </w:p>
        </w:tc>
        <w:tc>
          <w:tcPr>
            <w:tcW w:w="540" w:type="dxa"/>
            <w:vAlign w:val="center"/>
          </w:tcPr>
          <w:p w14:paraId="7BF0C4C9" w14:textId="268DCD48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2909125B" w14:textId="387CD6E1" w:rsidR="008F02F0" w:rsidRPr="00FB5630" w:rsidRDefault="002D4796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8F02F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sound change of a, the</w:t>
            </w:r>
          </w:p>
          <w:p w14:paraId="7C23BA89" w14:textId="3BF8C32B" w:rsidR="008F02F0" w:rsidRPr="00FB5630" w:rsidRDefault="008F02F0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things to do on vacations</w:t>
            </w:r>
          </w:p>
        </w:tc>
      </w:tr>
      <w:tr w:rsidR="00FB5630" w:rsidRPr="00FB5630" w14:paraId="1D73E27A" w14:textId="77777777" w:rsidTr="005E7BFC">
        <w:tc>
          <w:tcPr>
            <w:tcW w:w="900" w:type="dxa"/>
            <w:vAlign w:val="center"/>
          </w:tcPr>
          <w:p w14:paraId="0FEE6A04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865D719" w14:textId="22D19B65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9, Lesson 2.1 – Vocab &amp; Listening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71</w:t>
            </w:r>
          </w:p>
        </w:tc>
        <w:tc>
          <w:tcPr>
            <w:tcW w:w="540" w:type="dxa"/>
            <w:vAlign w:val="center"/>
          </w:tcPr>
          <w:p w14:paraId="05F9BB0B" w14:textId="47DA87CA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25981D7C" w14:textId="7FB1627E" w:rsidR="008F02F0" w:rsidRPr="00FB5630" w:rsidRDefault="002D4796" w:rsidP="008F02F0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learn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="008F02F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Vacations</w:t>
            </w:r>
          </w:p>
          <w:p w14:paraId="25ED58C9" w14:textId="55930A80" w:rsidR="008F02F0" w:rsidRPr="00FB5630" w:rsidRDefault="008F02F0" w:rsidP="008F02F0">
            <w:pPr>
              <w:pStyle w:val="ListParagraph"/>
              <w:numPr>
                <w:ilvl w:val="0"/>
                <w:numId w:val="17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for specific information</w:t>
            </w:r>
          </w:p>
        </w:tc>
      </w:tr>
      <w:tr w:rsidR="00FB5630" w:rsidRPr="00FB5630" w14:paraId="21052C83" w14:textId="77777777" w:rsidTr="005E7BFC">
        <w:tc>
          <w:tcPr>
            <w:tcW w:w="900" w:type="dxa"/>
            <w:vAlign w:val="center"/>
          </w:tcPr>
          <w:p w14:paraId="01C4126E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5A03AA9A" w14:textId="7FC2ED0E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9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2.2 - Grammar, trang 72</w:t>
            </w:r>
          </w:p>
        </w:tc>
        <w:tc>
          <w:tcPr>
            <w:tcW w:w="540" w:type="dxa"/>
            <w:vAlign w:val="center"/>
          </w:tcPr>
          <w:p w14:paraId="59B4A8F8" w14:textId="3B70543E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0EDBCAF1" w14:textId="41D9D791" w:rsidR="008F02F0" w:rsidRPr="00FB5630" w:rsidRDefault="002D4796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use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8F02F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Past simple and Past continuous with When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and</w:t>
            </w:r>
            <w:r w:rsidR="008F02F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While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0E88DFE9" w14:textId="77777777" w:rsidTr="005E7BFC">
        <w:tc>
          <w:tcPr>
            <w:tcW w:w="900" w:type="dxa"/>
            <w:vAlign w:val="center"/>
          </w:tcPr>
          <w:p w14:paraId="5E896778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5853442E" w14:textId="02B9B097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9, Lesson 2.3 – Pr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onunciation &amp; Speaking, trang 73</w:t>
            </w:r>
          </w:p>
        </w:tc>
        <w:tc>
          <w:tcPr>
            <w:tcW w:w="540" w:type="dxa"/>
            <w:vAlign w:val="center"/>
          </w:tcPr>
          <w:p w14:paraId="0D6B6D88" w14:textId="19D2DD8F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498A6628" w14:textId="395B9315" w:rsidR="008F02F0" w:rsidRPr="00FB5630" w:rsidRDefault="002D4796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8F02F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falling intonation</w:t>
            </w:r>
          </w:p>
          <w:p w14:paraId="6D55C58F" w14:textId="473D559B" w:rsidR="008F02F0" w:rsidRPr="00FB5630" w:rsidRDefault="008F02F0" w:rsidP="008F02F0">
            <w:pPr>
              <w:pStyle w:val="ListParagraph"/>
              <w:numPr>
                <w:ilvl w:val="0"/>
                <w:numId w:val="18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606E6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experiences on vacations</w:t>
            </w:r>
          </w:p>
        </w:tc>
      </w:tr>
      <w:tr w:rsidR="00FB5630" w:rsidRPr="00FB5630" w14:paraId="1DC62889" w14:textId="77777777" w:rsidTr="005E7BFC">
        <w:tc>
          <w:tcPr>
            <w:tcW w:w="900" w:type="dxa"/>
            <w:vAlign w:val="center"/>
          </w:tcPr>
          <w:p w14:paraId="3402A2EB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6430F0D4" w14:textId="78235B78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9, Lesson 3.1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– Listening &amp; Reading, trang 74</w:t>
            </w:r>
          </w:p>
        </w:tc>
        <w:tc>
          <w:tcPr>
            <w:tcW w:w="540" w:type="dxa"/>
            <w:vAlign w:val="center"/>
          </w:tcPr>
          <w:p w14:paraId="4493DE97" w14:textId="3F50989B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11FB46E8" w14:textId="3DE0D756" w:rsidR="008F02F0" w:rsidRPr="00FB5630" w:rsidRDefault="008F02F0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listening and reading for 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main ideas and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5FC182DC" w14:textId="5F426E7B" w:rsidR="008F02F0" w:rsidRPr="00FB5630" w:rsidRDefault="008F02F0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606E6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an eco resort</w:t>
            </w:r>
          </w:p>
        </w:tc>
      </w:tr>
      <w:tr w:rsidR="00FB5630" w:rsidRPr="00FB5630" w14:paraId="0B1A1DEB" w14:textId="77777777" w:rsidTr="005E7BFC">
        <w:tc>
          <w:tcPr>
            <w:tcW w:w="900" w:type="dxa"/>
            <w:vAlign w:val="center"/>
          </w:tcPr>
          <w:p w14:paraId="560DD7D9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6C1E95FE" w14:textId="3F2BB2B4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9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, Lesson 3.2 – Writing, trang 75</w:t>
            </w:r>
          </w:p>
        </w:tc>
        <w:tc>
          <w:tcPr>
            <w:tcW w:w="540" w:type="dxa"/>
            <w:vAlign w:val="center"/>
          </w:tcPr>
          <w:p w14:paraId="6C6D1C45" w14:textId="28077A3A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1D2AB979" w14:textId="73AF61A0" w:rsidR="008F02F0" w:rsidRPr="00FB5630" w:rsidRDefault="008F02F0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write </w:t>
            </w:r>
            <w:r w:rsidR="00606E6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 descriptions of an eco resort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, using pronouns and determiners to make the text more  personal</w:t>
            </w:r>
          </w:p>
        </w:tc>
      </w:tr>
      <w:tr w:rsidR="00FB5630" w:rsidRPr="00FB5630" w14:paraId="06B6E986" w14:textId="77777777" w:rsidTr="005E7BFC">
        <w:tc>
          <w:tcPr>
            <w:tcW w:w="900" w:type="dxa"/>
            <w:vAlign w:val="center"/>
          </w:tcPr>
          <w:p w14:paraId="03FA7460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3A4F3C99" w14:textId="0D46DBEE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10, Lesson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1.1 – Vocab &amp; Reading, trang 76</w:t>
            </w:r>
          </w:p>
        </w:tc>
        <w:tc>
          <w:tcPr>
            <w:tcW w:w="540" w:type="dxa"/>
            <w:vAlign w:val="center"/>
          </w:tcPr>
          <w:p w14:paraId="0CD49C7E" w14:textId="4E9A1D59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0964B547" w14:textId="4FB48C30" w:rsidR="008F02F0" w:rsidRPr="00FB5630" w:rsidRDefault="002D4796" w:rsidP="008F02F0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learn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="00606E6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future education</w:t>
            </w:r>
          </w:p>
          <w:p w14:paraId="4A96653E" w14:textId="74BE27D5" w:rsidR="008F02F0" w:rsidRPr="00FB5630" w:rsidRDefault="008F02F0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reading for 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gist and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</w:tc>
      </w:tr>
      <w:tr w:rsidR="00FB5630" w:rsidRPr="00FB5630" w14:paraId="0EFCF5E2" w14:textId="77777777" w:rsidTr="005E7BFC">
        <w:tc>
          <w:tcPr>
            <w:tcW w:w="900" w:type="dxa"/>
            <w:vAlign w:val="center"/>
          </w:tcPr>
          <w:p w14:paraId="32295FAB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848007B" w14:textId="75ED12A7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10, 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Lesson 1.2 – Grammar, trang 77</w:t>
            </w:r>
          </w:p>
        </w:tc>
        <w:tc>
          <w:tcPr>
            <w:tcW w:w="540" w:type="dxa"/>
            <w:vAlign w:val="center"/>
          </w:tcPr>
          <w:p w14:paraId="7D4754F5" w14:textId="3992EEFE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349338F6" w14:textId="78C363F6" w:rsidR="008F02F0" w:rsidRPr="00FB5630" w:rsidRDefault="002D4796" w:rsidP="008F02F0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use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606E6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be going to 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and</w:t>
            </w:r>
            <w:r w:rsidR="00606E6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will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1777E1A3" w14:textId="77777777" w:rsidTr="005E7BFC">
        <w:tc>
          <w:tcPr>
            <w:tcW w:w="900" w:type="dxa"/>
            <w:vAlign w:val="center"/>
          </w:tcPr>
          <w:p w14:paraId="1971A1A4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3752CF72" w14:textId="1A7AE303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10, Lesson 1.3 – P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ronuciation &amp; Speaking, trang 78</w:t>
            </w:r>
          </w:p>
        </w:tc>
        <w:tc>
          <w:tcPr>
            <w:tcW w:w="540" w:type="dxa"/>
            <w:vAlign w:val="center"/>
          </w:tcPr>
          <w:p w14:paraId="7EED0B19" w14:textId="340E25B7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1DC9A963" w14:textId="0B86F2B5" w:rsidR="008F02F0" w:rsidRPr="00FB5630" w:rsidRDefault="002D4796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8F02F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word </w:t>
            </w:r>
            <w:r w:rsidR="00606E6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stress for words with suffix –ion </w:t>
            </w:r>
          </w:p>
          <w:p w14:paraId="600AC015" w14:textId="2FCFF1C4" w:rsidR="008F02F0" w:rsidRPr="00FB5630" w:rsidRDefault="008F02F0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606E6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the future of education</w:t>
            </w:r>
          </w:p>
        </w:tc>
      </w:tr>
      <w:tr w:rsidR="00FB5630" w:rsidRPr="00FB5630" w14:paraId="6965C68D" w14:textId="77777777" w:rsidTr="005E7BFC">
        <w:tc>
          <w:tcPr>
            <w:tcW w:w="900" w:type="dxa"/>
            <w:vAlign w:val="center"/>
          </w:tcPr>
          <w:p w14:paraId="6D17F54A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B2A183C" w14:textId="09F6CF58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10, Lesson 2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.1 – Vocab &amp; Listening, trang 79</w:t>
            </w:r>
          </w:p>
        </w:tc>
        <w:tc>
          <w:tcPr>
            <w:tcW w:w="540" w:type="dxa"/>
            <w:vAlign w:val="center"/>
          </w:tcPr>
          <w:p w14:paraId="28F0957B" w14:textId="0D799A7E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0D287C03" w14:textId="5F999C82" w:rsidR="008F02F0" w:rsidRPr="00FB5630" w:rsidRDefault="00536B48" w:rsidP="008F02F0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learn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="00606E6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future learning plans 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and</w:t>
            </w:r>
            <w:r w:rsidR="00606E6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actions</w:t>
            </w:r>
          </w:p>
          <w:p w14:paraId="652A4752" w14:textId="77777777" w:rsidR="008F02F0" w:rsidRPr="00FB5630" w:rsidRDefault="008F02F0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for specific information</w:t>
            </w:r>
          </w:p>
          <w:p w14:paraId="1BB0D19A" w14:textId="32BEB093" w:rsidR="008F02F0" w:rsidRPr="00FB5630" w:rsidRDefault="00536B48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 functional English (</w:t>
            </w:r>
            <w:r w:rsidR="00606E6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Responding politely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)</w:t>
            </w:r>
          </w:p>
        </w:tc>
      </w:tr>
      <w:tr w:rsidR="00FB5630" w:rsidRPr="00FB5630" w14:paraId="5E4CFA52" w14:textId="77777777" w:rsidTr="005E7BFC">
        <w:tc>
          <w:tcPr>
            <w:tcW w:w="900" w:type="dxa"/>
            <w:vAlign w:val="center"/>
          </w:tcPr>
          <w:p w14:paraId="007F059D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24070B37" w14:textId="3BBAD04B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10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2.2 - Grammar, trang 80</w:t>
            </w:r>
          </w:p>
        </w:tc>
        <w:tc>
          <w:tcPr>
            <w:tcW w:w="540" w:type="dxa"/>
            <w:vAlign w:val="center"/>
          </w:tcPr>
          <w:p w14:paraId="3D45F2C8" w14:textId="52974899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20CFC889" w14:textId="4622C33F" w:rsidR="008F02F0" w:rsidRPr="00FB5630" w:rsidRDefault="00536B48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0527E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0527E9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be going to </w:t>
            </w:r>
            <w:r w:rsidR="000527E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</w:t>
            </w:r>
            <w:r w:rsidR="000527E9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will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30471997" w14:textId="77777777" w:rsidTr="005E7BFC">
        <w:tc>
          <w:tcPr>
            <w:tcW w:w="900" w:type="dxa"/>
            <w:vAlign w:val="center"/>
          </w:tcPr>
          <w:p w14:paraId="4A2C11BA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17B0E2AA" w14:textId="028FF263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10, Lesson 2.3 – Pr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onunciation &amp; Speaking, trang 81</w:t>
            </w:r>
          </w:p>
        </w:tc>
        <w:tc>
          <w:tcPr>
            <w:tcW w:w="540" w:type="dxa"/>
            <w:vAlign w:val="center"/>
          </w:tcPr>
          <w:p w14:paraId="77F46248" w14:textId="54D0B330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65772DFF" w14:textId="10A6252C" w:rsidR="008F02F0" w:rsidRPr="00FB5630" w:rsidRDefault="00536B48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0527E9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/pr/ sound</w:t>
            </w:r>
          </w:p>
          <w:p w14:paraId="756B4BC7" w14:textId="3FB998E7" w:rsidR="008F02F0" w:rsidRPr="00FB5630" w:rsidRDefault="008F02F0" w:rsidP="008F02F0">
            <w:pPr>
              <w:pStyle w:val="ListParagraph"/>
              <w:numPr>
                <w:ilvl w:val="0"/>
                <w:numId w:val="2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0527E9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future learning plans and actions</w:t>
            </w:r>
          </w:p>
        </w:tc>
      </w:tr>
      <w:tr w:rsidR="00FB5630" w:rsidRPr="00FB5630" w14:paraId="7A5C81D2" w14:textId="77777777" w:rsidTr="00536B48">
        <w:tc>
          <w:tcPr>
            <w:tcW w:w="900" w:type="dxa"/>
            <w:shd w:val="clear" w:color="auto" w:fill="FFFFFF" w:themeFill="background1"/>
            <w:vAlign w:val="center"/>
          </w:tcPr>
          <w:p w14:paraId="32AD78EB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48EADC6F" w14:textId="696205DE" w:rsidR="008F02F0" w:rsidRPr="00FB5630" w:rsidRDefault="008F02F0" w:rsidP="008F02F0">
            <w:p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10, Lesson 3.1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– Listening &amp; Reading, trang 82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5177CD7" w14:textId="0098FA04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FFFFFF" w:themeFill="background1"/>
            <w:vAlign w:val="center"/>
          </w:tcPr>
          <w:p w14:paraId="4786EDD3" w14:textId="77777777" w:rsidR="000527E9" w:rsidRPr="00FB5630" w:rsidRDefault="008F02F0" w:rsidP="000527E9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and reading for gist and specific information</w:t>
            </w:r>
          </w:p>
          <w:p w14:paraId="211D413D" w14:textId="217B439A" w:rsidR="008F02F0" w:rsidRPr="00FB5630" w:rsidRDefault="008F02F0" w:rsidP="000527E9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0527E9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different way to learn a language</w:t>
            </w:r>
          </w:p>
        </w:tc>
      </w:tr>
      <w:tr w:rsidR="00FB5630" w:rsidRPr="00FB5630" w14:paraId="014C43ED" w14:textId="77777777" w:rsidTr="00536B48">
        <w:tc>
          <w:tcPr>
            <w:tcW w:w="900" w:type="dxa"/>
            <w:shd w:val="clear" w:color="auto" w:fill="FFFFFF" w:themeFill="background1"/>
            <w:vAlign w:val="center"/>
          </w:tcPr>
          <w:p w14:paraId="49ED4C20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2F8E44C3" w14:textId="38780B01" w:rsidR="008F02F0" w:rsidRPr="00FB5630" w:rsidRDefault="008F02F0" w:rsidP="008F02F0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10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, Lesson 3.2 – Writing, trang 83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FF0BE35" w14:textId="6C39BFF6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FFFFFF" w:themeFill="background1"/>
            <w:vAlign w:val="center"/>
          </w:tcPr>
          <w:p w14:paraId="51BE017F" w14:textId="491F1896" w:rsidR="008F02F0" w:rsidRPr="00FB5630" w:rsidRDefault="008F02F0" w:rsidP="000527E9">
            <w:pPr>
              <w:pStyle w:val="ListParagraph"/>
              <w:numPr>
                <w:ilvl w:val="0"/>
                <w:numId w:val="25"/>
              </w:numPr>
              <w:ind w:left="336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write </w:t>
            </w:r>
            <w:r w:rsidR="000527E9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instructions on how to use the language app</w:t>
            </w:r>
          </w:p>
        </w:tc>
      </w:tr>
      <w:tr w:rsidR="00FB5630" w:rsidRPr="00FB5630" w14:paraId="4228AF32" w14:textId="77777777" w:rsidTr="00536B48">
        <w:tc>
          <w:tcPr>
            <w:tcW w:w="900" w:type="dxa"/>
            <w:shd w:val="clear" w:color="auto" w:fill="FFFFFF" w:themeFill="background1"/>
            <w:vAlign w:val="center"/>
          </w:tcPr>
          <w:p w14:paraId="4D2D4FE7" w14:textId="77777777" w:rsidR="000527E9" w:rsidRPr="00FB5630" w:rsidRDefault="000527E9" w:rsidP="000527E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5E5F35C5" w14:textId="4E0BAFDF" w:rsidR="000527E9" w:rsidRPr="00FB5630" w:rsidRDefault="000527E9" w:rsidP="000527E9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Review 4, trang 84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59EB324" w14:textId="5E8E199B" w:rsidR="000527E9" w:rsidRPr="00FB5630" w:rsidRDefault="000527E9" w:rsidP="000527E9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FFFFFF" w:themeFill="background1"/>
            <w:vAlign w:val="center"/>
          </w:tcPr>
          <w:p w14:paraId="3D90E7D6" w14:textId="77777777" w:rsidR="000527E9" w:rsidRPr="00FB5630" w:rsidRDefault="000527E9" w:rsidP="000527E9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and redaing for specific information</w:t>
            </w:r>
          </w:p>
          <w:p w14:paraId="34F87978" w14:textId="77777777" w:rsidR="000527E9" w:rsidRPr="00FB5630" w:rsidRDefault="000527E9" w:rsidP="000527E9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test-taking skills</w:t>
            </w:r>
          </w:p>
          <w:p w14:paraId="344B271F" w14:textId="3378C6E3" w:rsidR="000527E9" w:rsidRPr="00FB5630" w:rsidRDefault="000527E9" w:rsidP="000527E9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consolidate and practice vocab. presented in units 9-10</w:t>
            </w:r>
          </w:p>
        </w:tc>
      </w:tr>
      <w:tr w:rsidR="00FB5630" w:rsidRPr="00FB5630" w14:paraId="6993436A" w14:textId="77777777" w:rsidTr="00536B48">
        <w:tc>
          <w:tcPr>
            <w:tcW w:w="900" w:type="dxa"/>
            <w:shd w:val="clear" w:color="auto" w:fill="FFFFFF" w:themeFill="background1"/>
            <w:vAlign w:val="center"/>
          </w:tcPr>
          <w:p w14:paraId="65D685F4" w14:textId="77777777" w:rsidR="000527E9" w:rsidRPr="00FB5630" w:rsidRDefault="000527E9" w:rsidP="000527E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71DDDDF2" w14:textId="5DCC76CE" w:rsidR="000527E9" w:rsidRPr="00FB5630" w:rsidRDefault="000527E9" w:rsidP="000527E9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Review 4, trang 85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7987F54" w14:textId="0C793F68" w:rsidR="000527E9" w:rsidRPr="00FB5630" w:rsidRDefault="000527E9" w:rsidP="000527E9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FFFFFF" w:themeFill="background1"/>
            <w:vAlign w:val="center"/>
          </w:tcPr>
          <w:p w14:paraId="72488B61" w14:textId="75CE01E4" w:rsidR="000527E9" w:rsidRPr="00FB5630" w:rsidRDefault="000527E9" w:rsidP="000527E9">
            <w:pPr>
              <w:pStyle w:val="ListParagraph"/>
              <w:numPr>
                <w:ilvl w:val="0"/>
                <w:numId w:val="14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consolidate and practice grammar presented in units 9-10</w:t>
            </w:r>
          </w:p>
          <w:p w14:paraId="6417F22F" w14:textId="143E1487" w:rsidR="000527E9" w:rsidRPr="00FB5630" w:rsidRDefault="000527E9" w:rsidP="000527E9">
            <w:pPr>
              <w:pStyle w:val="ListParagraph"/>
              <w:numPr>
                <w:ilvl w:val="0"/>
                <w:numId w:val="14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consolidate and practice pronunciation presented in units 9-10</w:t>
            </w:r>
          </w:p>
          <w:p w14:paraId="40168B5A" w14:textId="77777777" w:rsidR="000527E9" w:rsidRPr="00FB5630" w:rsidRDefault="000527E9" w:rsidP="000527E9">
            <w:pPr>
              <w:pStyle w:val="ListParagraph"/>
              <w:numPr>
                <w:ilvl w:val="0"/>
                <w:numId w:val="14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speaking </w:t>
            </w:r>
          </w:p>
          <w:p w14:paraId="6059A171" w14:textId="0A865596" w:rsidR="000527E9" w:rsidRPr="00FB5630" w:rsidRDefault="000527E9" w:rsidP="000527E9">
            <w:pPr>
              <w:pStyle w:val="ListParagraph"/>
              <w:numPr>
                <w:ilvl w:val="0"/>
                <w:numId w:val="14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check writing of units 9-10 </w:t>
            </w:r>
          </w:p>
        </w:tc>
      </w:tr>
      <w:tr w:rsidR="00FB5630" w:rsidRPr="00FB5630" w14:paraId="51D0792B" w14:textId="77777777" w:rsidTr="005E7BFC">
        <w:tc>
          <w:tcPr>
            <w:tcW w:w="900" w:type="dxa"/>
            <w:shd w:val="clear" w:color="auto" w:fill="FFE599" w:themeFill="accent4" w:themeFillTint="66"/>
            <w:vAlign w:val="center"/>
          </w:tcPr>
          <w:p w14:paraId="518E31C4" w14:textId="77777777" w:rsidR="000527E9" w:rsidRPr="00FB5630" w:rsidRDefault="000527E9" w:rsidP="000527E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shd w:val="clear" w:color="auto" w:fill="FFE599" w:themeFill="accent4" w:themeFillTint="66"/>
            <w:vAlign w:val="center"/>
          </w:tcPr>
          <w:p w14:paraId="24169889" w14:textId="4191118B" w:rsidR="000527E9" w:rsidRPr="00FB5630" w:rsidRDefault="000527E9" w:rsidP="000527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Ôn tập kiểm tra cuối học kì II</w:t>
            </w:r>
          </w:p>
          <w:p w14:paraId="11E6865B" w14:textId="77777777" w:rsidR="000527E9" w:rsidRPr="00FB5630" w:rsidRDefault="000527E9" w:rsidP="000527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Kiểm tra cuối học kì II</w:t>
            </w:r>
          </w:p>
          <w:p w14:paraId="57181A7F" w14:textId="543A2516" w:rsidR="000527E9" w:rsidRPr="00FB5630" w:rsidRDefault="000527E9" w:rsidP="000527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Sửa bài kiểm tra cuối học kì II</w:t>
            </w:r>
          </w:p>
        </w:tc>
        <w:tc>
          <w:tcPr>
            <w:tcW w:w="540" w:type="dxa"/>
            <w:vMerge w:val="restart"/>
            <w:shd w:val="clear" w:color="auto" w:fill="FFE599" w:themeFill="accent4" w:themeFillTint="66"/>
            <w:vAlign w:val="center"/>
          </w:tcPr>
          <w:p w14:paraId="52BD625C" w14:textId="2CDF5D44" w:rsidR="000527E9" w:rsidRPr="00FB5630" w:rsidRDefault="000527E9" w:rsidP="000527E9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5310" w:type="dxa"/>
            <w:shd w:val="clear" w:color="auto" w:fill="FFE599" w:themeFill="accent4" w:themeFillTint="66"/>
            <w:vAlign w:val="center"/>
          </w:tcPr>
          <w:p w14:paraId="467356A9" w14:textId="77777777" w:rsidR="000527E9" w:rsidRPr="00FB5630" w:rsidRDefault="000527E9" w:rsidP="000527E9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2C7BF551" w14:textId="77777777" w:rsidTr="005E7BFC">
        <w:tc>
          <w:tcPr>
            <w:tcW w:w="900" w:type="dxa"/>
            <w:shd w:val="clear" w:color="auto" w:fill="FFE599" w:themeFill="accent4" w:themeFillTint="66"/>
            <w:vAlign w:val="center"/>
          </w:tcPr>
          <w:p w14:paraId="2EE320FB" w14:textId="77777777" w:rsidR="000527E9" w:rsidRPr="00FB5630" w:rsidRDefault="000527E9" w:rsidP="000527E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Merge/>
            <w:shd w:val="clear" w:color="auto" w:fill="FFE599" w:themeFill="accent4" w:themeFillTint="66"/>
            <w:vAlign w:val="center"/>
          </w:tcPr>
          <w:p w14:paraId="5A74FBE6" w14:textId="77777777" w:rsidR="000527E9" w:rsidRPr="00FB5630" w:rsidRDefault="000527E9" w:rsidP="000527E9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  <w:vMerge/>
            <w:shd w:val="clear" w:color="auto" w:fill="FFE599" w:themeFill="accent4" w:themeFillTint="66"/>
            <w:vAlign w:val="center"/>
          </w:tcPr>
          <w:p w14:paraId="54F081AB" w14:textId="77777777" w:rsidR="000527E9" w:rsidRPr="00FB5630" w:rsidRDefault="000527E9" w:rsidP="000527E9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310" w:type="dxa"/>
            <w:shd w:val="clear" w:color="auto" w:fill="FFE599" w:themeFill="accent4" w:themeFillTint="66"/>
            <w:vAlign w:val="center"/>
          </w:tcPr>
          <w:p w14:paraId="29AB522B" w14:textId="77777777" w:rsidR="000527E9" w:rsidRPr="00FB5630" w:rsidRDefault="000527E9" w:rsidP="000527E9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64D45C62" w14:textId="77777777" w:rsidTr="005E7BFC">
        <w:tc>
          <w:tcPr>
            <w:tcW w:w="900" w:type="dxa"/>
            <w:shd w:val="clear" w:color="auto" w:fill="FFE599" w:themeFill="accent4" w:themeFillTint="66"/>
            <w:vAlign w:val="center"/>
          </w:tcPr>
          <w:p w14:paraId="2A7EF905" w14:textId="77777777" w:rsidR="000527E9" w:rsidRPr="00FB5630" w:rsidRDefault="000527E9" w:rsidP="000527E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Merge/>
            <w:shd w:val="clear" w:color="auto" w:fill="FFE599" w:themeFill="accent4" w:themeFillTint="66"/>
            <w:vAlign w:val="center"/>
          </w:tcPr>
          <w:p w14:paraId="6424116D" w14:textId="77777777" w:rsidR="000527E9" w:rsidRPr="00FB5630" w:rsidRDefault="000527E9" w:rsidP="000527E9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  <w:vMerge/>
            <w:shd w:val="clear" w:color="auto" w:fill="FFE599" w:themeFill="accent4" w:themeFillTint="66"/>
            <w:vAlign w:val="center"/>
          </w:tcPr>
          <w:p w14:paraId="56BD6FEB" w14:textId="77777777" w:rsidR="000527E9" w:rsidRPr="00FB5630" w:rsidRDefault="000527E9" w:rsidP="000527E9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310" w:type="dxa"/>
            <w:shd w:val="clear" w:color="auto" w:fill="FFE599" w:themeFill="accent4" w:themeFillTint="66"/>
            <w:vAlign w:val="center"/>
          </w:tcPr>
          <w:p w14:paraId="3C7B64BC" w14:textId="77777777" w:rsidR="000527E9" w:rsidRPr="00FB5630" w:rsidRDefault="000527E9" w:rsidP="000527E9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77D61606" w14:textId="77777777" w:rsidTr="005E7BFC">
        <w:tc>
          <w:tcPr>
            <w:tcW w:w="900" w:type="dxa"/>
            <w:shd w:val="clear" w:color="auto" w:fill="FFE599" w:themeFill="accent4" w:themeFillTint="66"/>
            <w:vAlign w:val="center"/>
          </w:tcPr>
          <w:p w14:paraId="4AEAF29A" w14:textId="77777777" w:rsidR="000527E9" w:rsidRPr="00FB5630" w:rsidRDefault="000527E9" w:rsidP="000527E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Merge/>
            <w:shd w:val="clear" w:color="auto" w:fill="FFE599" w:themeFill="accent4" w:themeFillTint="66"/>
            <w:vAlign w:val="center"/>
          </w:tcPr>
          <w:p w14:paraId="3269CA4C" w14:textId="77777777" w:rsidR="000527E9" w:rsidRPr="00FB5630" w:rsidRDefault="000527E9" w:rsidP="000527E9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  <w:vMerge/>
            <w:shd w:val="clear" w:color="auto" w:fill="FFE599" w:themeFill="accent4" w:themeFillTint="66"/>
            <w:vAlign w:val="center"/>
          </w:tcPr>
          <w:p w14:paraId="1F82A2F9" w14:textId="77777777" w:rsidR="000527E9" w:rsidRPr="00FB5630" w:rsidRDefault="000527E9" w:rsidP="000527E9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310" w:type="dxa"/>
            <w:shd w:val="clear" w:color="auto" w:fill="FFE599" w:themeFill="accent4" w:themeFillTint="66"/>
            <w:vAlign w:val="center"/>
          </w:tcPr>
          <w:p w14:paraId="71B2EA5E" w14:textId="77777777" w:rsidR="000527E9" w:rsidRPr="00FB5630" w:rsidRDefault="000527E9" w:rsidP="000527E9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</w:tbl>
    <w:p w14:paraId="621838A9" w14:textId="0105CFEE" w:rsidR="00C759D3" w:rsidRPr="00FB5630" w:rsidRDefault="00C759D3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14:paraId="5264ECA5" w14:textId="77777777" w:rsidR="006D1A8F" w:rsidRPr="003908F2" w:rsidRDefault="006D1A8F" w:rsidP="006D1A8F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C00000"/>
          <w:sz w:val="24"/>
          <w:szCs w:val="24"/>
        </w:rPr>
      </w:pPr>
      <w:r w:rsidRPr="00FB5630">
        <w:rPr>
          <w:rFonts w:ascii="Times New Roman" w:eastAsia="Times New Roman" w:hAnsi="Times New Roman"/>
          <w:b/>
          <w:color w:val="002060"/>
          <w:sz w:val="24"/>
          <w:szCs w:val="24"/>
        </w:rPr>
        <w:t>*</w:t>
      </w:r>
      <w:r w:rsidRPr="00FB5630"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  <w:t xml:space="preserve"> </w:t>
      </w:r>
      <w:r w:rsidRPr="003908F2"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 xml:space="preserve">Ghi chú: Tùy theo tình hình thực tế tại mỗi địa phương, kế hoạch dạy học chi tiết này có thể được chủ động điều chỉnh sao cho phù hợp nhất. </w:t>
      </w:r>
    </w:p>
    <w:p w14:paraId="04D75CF9" w14:textId="77777777" w:rsidR="006D1A8F" w:rsidRPr="00FB5630" w:rsidRDefault="006D1A8F" w:rsidP="006D1A8F">
      <w:pPr>
        <w:tabs>
          <w:tab w:val="left" w:pos="8054"/>
        </w:tabs>
        <w:spacing w:after="0" w:line="240" w:lineRule="auto"/>
        <w:ind w:firstLine="720"/>
        <w:rPr>
          <w:rFonts w:ascii="Times New Roman" w:eastAsia="Times New Roman" w:hAnsi="Times New Roman"/>
          <w:b/>
          <w:color w:val="002060"/>
          <w:sz w:val="26"/>
          <w:szCs w:val="26"/>
        </w:rPr>
      </w:pPr>
    </w:p>
    <w:tbl>
      <w:tblPr>
        <w:tblW w:w="10073" w:type="dxa"/>
        <w:tblInd w:w="355" w:type="dxa"/>
        <w:tblLook w:val="04A0" w:firstRow="1" w:lastRow="0" w:firstColumn="1" w:lastColumn="0" w:noHBand="0" w:noVBand="1"/>
      </w:tblPr>
      <w:tblGrid>
        <w:gridCol w:w="3581"/>
        <w:gridCol w:w="2846"/>
        <w:gridCol w:w="3646"/>
      </w:tblGrid>
      <w:tr w:rsidR="006D1A8F" w:rsidRPr="00FB5630" w14:paraId="60C9F9EC" w14:textId="77777777" w:rsidTr="00D53D7B">
        <w:trPr>
          <w:trHeight w:val="454"/>
        </w:trPr>
        <w:tc>
          <w:tcPr>
            <w:tcW w:w="3581" w:type="dxa"/>
            <w:hideMark/>
          </w:tcPr>
          <w:p w14:paraId="55166691" w14:textId="77777777" w:rsidR="006D1A8F" w:rsidRPr="00FB5630" w:rsidRDefault="006D1A8F" w:rsidP="009678E7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FB5630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PHÓ HIỆU TRƯỞNG</w:t>
            </w:r>
          </w:p>
        </w:tc>
        <w:tc>
          <w:tcPr>
            <w:tcW w:w="2846" w:type="dxa"/>
            <w:hideMark/>
          </w:tcPr>
          <w:p w14:paraId="5769A5A9" w14:textId="77777777" w:rsidR="006D1A8F" w:rsidRPr="00FB5630" w:rsidRDefault="006D1A8F" w:rsidP="009678E7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FB5630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TỔ TRƯỞNG  </w:t>
            </w:r>
          </w:p>
        </w:tc>
        <w:tc>
          <w:tcPr>
            <w:tcW w:w="3646" w:type="dxa"/>
            <w:hideMark/>
          </w:tcPr>
          <w:p w14:paraId="0B052E32" w14:textId="1DA0ED6A" w:rsidR="006D1A8F" w:rsidRPr="00FB5630" w:rsidRDefault="00D53D7B" w:rsidP="009678E7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FB5630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 </w:t>
            </w:r>
            <w:r w:rsidR="006D1A8F" w:rsidRPr="00FB5630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NGƯỜI LẬP KẾ HOẠCH</w:t>
            </w:r>
          </w:p>
        </w:tc>
      </w:tr>
    </w:tbl>
    <w:p w14:paraId="42A37861" w14:textId="144DEF77" w:rsidR="00E13285" w:rsidRPr="00FB5630" w:rsidRDefault="00E13285" w:rsidP="00D53D7B">
      <w:pPr>
        <w:tabs>
          <w:tab w:val="left" w:pos="805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14:paraId="0CE873FD" w14:textId="4CB65686" w:rsidR="00E13285" w:rsidRPr="00FB5630" w:rsidRDefault="00E13285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14:paraId="0A223391" w14:textId="5D20EFD5" w:rsidR="00E13285" w:rsidRPr="00FB5630" w:rsidRDefault="00E13285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14:paraId="539D9405" w14:textId="5F447542" w:rsidR="00E13285" w:rsidRPr="00FB5630" w:rsidRDefault="00E13285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14:paraId="012AC6A1" w14:textId="7C7859DC" w:rsidR="00E13285" w:rsidRPr="00FB5630" w:rsidRDefault="00E13285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sectPr w:rsidR="00E13285" w:rsidRPr="00FB5630" w:rsidSect="003E26D0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A14"/>
    <w:multiLevelType w:val="hybridMultilevel"/>
    <w:tmpl w:val="5D28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7197B"/>
    <w:multiLevelType w:val="hybridMultilevel"/>
    <w:tmpl w:val="7F52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A52F1"/>
    <w:multiLevelType w:val="hybridMultilevel"/>
    <w:tmpl w:val="8EE8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B5D36"/>
    <w:multiLevelType w:val="hybridMultilevel"/>
    <w:tmpl w:val="A08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451B9"/>
    <w:multiLevelType w:val="hybridMultilevel"/>
    <w:tmpl w:val="EA64B57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07707FD8"/>
    <w:multiLevelType w:val="hybridMultilevel"/>
    <w:tmpl w:val="ACDC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5D6D"/>
    <w:multiLevelType w:val="hybridMultilevel"/>
    <w:tmpl w:val="69BCA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539DD"/>
    <w:multiLevelType w:val="hybridMultilevel"/>
    <w:tmpl w:val="273A2B3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0F61312D"/>
    <w:multiLevelType w:val="hybridMultilevel"/>
    <w:tmpl w:val="AB8A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76257"/>
    <w:multiLevelType w:val="hybridMultilevel"/>
    <w:tmpl w:val="EAF6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F0469"/>
    <w:multiLevelType w:val="hybridMultilevel"/>
    <w:tmpl w:val="16B0AC7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10DD12AA"/>
    <w:multiLevelType w:val="hybridMultilevel"/>
    <w:tmpl w:val="68C00DF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115E79A9"/>
    <w:multiLevelType w:val="hybridMultilevel"/>
    <w:tmpl w:val="628878FC"/>
    <w:lvl w:ilvl="0" w:tplc="20EA0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B73254"/>
    <w:multiLevelType w:val="hybridMultilevel"/>
    <w:tmpl w:val="0A50DA9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18797C9D"/>
    <w:multiLevelType w:val="hybridMultilevel"/>
    <w:tmpl w:val="C5EA3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55AF"/>
    <w:multiLevelType w:val="hybridMultilevel"/>
    <w:tmpl w:val="628878FC"/>
    <w:lvl w:ilvl="0" w:tplc="20EA0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AC11FC"/>
    <w:multiLevelType w:val="hybridMultilevel"/>
    <w:tmpl w:val="30E6314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319F6CEA"/>
    <w:multiLevelType w:val="hybridMultilevel"/>
    <w:tmpl w:val="2488FE2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47B237F3"/>
    <w:multiLevelType w:val="hybridMultilevel"/>
    <w:tmpl w:val="5E7AF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C6524"/>
    <w:multiLevelType w:val="hybridMultilevel"/>
    <w:tmpl w:val="B0A65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D7ACB"/>
    <w:multiLevelType w:val="hybridMultilevel"/>
    <w:tmpl w:val="1C72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74323"/>
    <w:multiLevelType w:val="hybridMultilevel"/>
    <w:tmpl w:val="C780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262F"/>
    <w:multiLevelType w:val="hybridMultilevel"/>
    <w:tmpl w:val="392EE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660C1"/>
    <w:multiLevelType w:val="hybridMultilevel"/>
    <w:tmpl w:val="4AB8008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6A730FB7"/>
    <w:multiLevelType w:val="hybridMultilevel"/>
    <w:tmpl w:val="242E3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14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21"/>
  </w:num>
  <w:num w:numId="10">
    <w:abstractNumId w:val="3"/>
  </w:num>
  <w:num w:numId="11">
    <w:abstractNumId w:val="22"/>
  </w:num>
  <w:num w:numId="12">
    <w:abstractNumId w:val="17"/>
  </w:num>
  <w:num w:numId="13">
    <w:abstractNumId w:val="18"/>
  </w:num>
  <w:num w:numId="14">
    <w:abstractNumId w:val="20"/>
  </w:num>
  <w:num w:numId="15">
    <w:abstractNumId w:val="7"/>
  </w:num>
  <w:num w:numId="16">
    <w:abstractNumId w:val="13"/>
  </w:num>
  <w:num w:numId="17">
    <w:abstractNumId w:val="4"/>
  </w:num>
  <w:num w:numId="18">
    <w:abstractNumId w:val="16"/>
  </w:num>
  <w:num w:numId="19">
    <w:abstractNumId w:val="23"/>
  </w:num>
  <w:num w:numId="20">
    <w:abstractNumId w:val="10"/>
  </w:num>
  <w:num w:numId="21">
    <w:abstractNumId w:val="12"/>
  </w:num>
  <w:num w:numId="22">
    <w:abstractNumId w:val="9"/>
  </w:num>
  <w:num w:numId="23">
    <w:abstractNumId w:val="0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1B"/>
    <w:rsid w:val="00000F2C"/>
    <w:rsid w:val="00002489"/>
    <w:rsid w:val="00031A21"/>
    <w:rsid w:val="00047233"/>
    <w:rsid w:val="000527E9"/>
    <w:rsid w:val="00070EAB"/>
    <w:rsid w:val="00091762"/>
    <w:rsid w:val="000C3F32"/>
    <w:rsid w:val="000D0EE2"/>
    <w:rsid w:val="000D3646"/>
    <w:rsid w:val="000E7606"/>
    <w:rsid w:val="000F2054"/>
    <w:rsid w:val="00104A47"/>
    <w:rsid w:val="0011447B"/>
    <w:rsid w:val="00135E01"/>
    <w:rsid w:val="00172D3D"/>
    <w:rsid w:val="00181268"/>
    <w:rsid w:val="00183C99"/>
    <w:rsid w:val="00186144"/>
    <w:rsid w:val="001B4CA7"/>
    <w:rsid w:val="001B6639"/>
    <w:rsid w:val="001C1CF1"/>
    <w:rsid w:val="001D3245"/>
    <w:rsid w:val="001F7E62"/>
    <w:rsid w:val="002129E9"/>
    <w:rsid w:val="00214122"/>
    <w:rsid w:val="00216B08"/>
    <w:rsid w:val="00217812"/>
    <w:rsid w:val="002247C4"/>
    <w:rsid w:val="00247128"/>
    <w:rsid w:val="00254101"/>
    <w:rsid w:val="002631D9"/>
    <w:rsid w:val="00265C40"/>
    <w:rsid w:val="00281F50"/>
    <w:rsid w:val="00294BAC"/>
    <w:rsid w:val="002A5068"/>
    <w:rsid w:val="002B269F"/>
    <w:rsid w:val="002B699F"/>
    <w:rsid w:val="002C6772"/>
    <w:rsid w:val="002C69D6"/>
    <w:rsid w:val="002C72E4"/>
    <w:rsid w:val="002D0629"/>
    <w:rsid w:val="002D4796"/>
    <w:rsid w:val="002E6DF9"/>
    <w:rsid w:val="002E76F7"/>
    <w:rsid w:val="002F6C95"/>
    <w:rsid w:val="00305399"/>
    <w:rsid w:val="00306CBB"/>
    <w:rsid w:val="00312128"/>
    <w:rsid w:val="00332558"/>
    <w:rsid w:val="003466B3"/>
    <w:rsid w:val="00360252"/>
    <w:rsid w:val="003639E4"/>
    <w:rsid w:val="003758CA"/>
    <w:rsid w:val="00375A20"/>
    <w:rsid w:val="00383572"/>
    <w:rsid w:val="003908F2"/>
    <w:rsid w:val="00391C65"/>
    <w:rsid w:val="00391E9E"/>
    <w:rsid w:val="003B26BB"/>
    <w:rsid w:val="003B513F"/>
    <w:rsid w:val="003C74BA"/>
    <w:rsid w:val="003D70A9"/>
    <w:rsid w:val="003E2463"/>
    <w:rsid w:val="003E26D0"/>
    <w:rsid w:val="003E3F39"/>
    <w:rsid w:val="003F0AA5"/>
    <w:rsid w:val="003F50A0"/>
    <w:rsid w:val="003F7ABE"/>
    <w:rsid w:val="00427D9D"/>
    <w:rsid w:val="00430317"/>
    <w:rsid w:val="00441FA0"/>
    <w:rsid w:val="00455467"/>
    <w:rsid w:val="00457F6F"/>
    <w:rsid w:val="004625B0"/>
    <w:rsid w:val="00462F8F"/>
    <w:rsid w:val="00464D96"/>
    <w:rsid w:val="00480699"/>
    <w:rsid w:val="004A07B8"/>
    <w:rsid w:val="004A2CC3"/>
    <w:rsid w:val="004A59DC"/>
    <w:rsid w:val="004B2234"/>
    <w:rsid w:val="004C416A"/>
    <w:rsid w:val="005152A4"/>
    <w:rsid w:val="0052544D"/>
    <w:rsid w:val="00525E41"/>
    <w:rsid w:val="00536B48"/>
    <w:rsid w:val="005536C1"/>
    <w:rsid w:val="0056674F"/>
    <w:rsid w:val="005919F2"/>
    <w:rsid w:val="005A0AB2"/>
    <w:rsid w:val="005D2D10"/>
    <w:rsid w:val="005D4BC8"/>
    <w:rsid w:val="005D5BDC"/>
    <w:rsid w:val="005E2701"/>
    <w:rsid w:val="005E7BFC"/>
    <w:rsid w:val="005F55D2"/>
    <w:rsid w:val="005F5CCC"/>
    <w:rsid w:val="00602258"/>
    <w:rsid w:val="00606E6C"/>
    <w:rsid w:val="00636BFC"/>
    <w:rsid w:val="00663FFB"/>
    <w:rsid w:val="0068599E"/>
    <w:rsid w:val="00686527"/>
    <w:rsid w:val="0069563E"/>
    <w:rsid w:val="006B0C44"/>
    <w:rsid w:val="006B567E"/>
    <w:rsid w:val="006D1A8F"/>
    <w:rsid w:val="006D2BB6"/>
    <w:rsid w:val="006D3FB1"/>
    <w:rsid w:val="006E218E"/>
    <w:rsid w:val="00705C17"/>
    <w:rsid w:val="00710394"/>
    <w:rsid w:val="0071338F"/>
    <w:rsid w:val="007147B7"/>
    <w:rsid w:val="007319B1"/>
    <w:rsid w:val="00760570"/>
    <w:rsid w:val="00767CF7"/>
    <w:rsid w:val="007A7870"/>
    <w:rsid w:val="007B0B59"/>
    <w:rsid w:val="007B32C9"/>
    <w:rsid w:val="007B51A4"/>
    <w:rsid w:val="007F2596"/>
    <w:rsid w:val="007F7ADB"/>
    <w:rsid w:val="00807F0C"/>
    <w:rsid w:val="0081305B"/>
    <w:rsid w:val="008200CA"/>
    <w:rsid w:val="00831EEC"/>
    <w:rsid w:val="00872657"/>
    <w:rsid w:val="008752DC"/>
    <w:rsid w:val="00875AF5"/>
    <w:rsid w:val="00882981"/>
    <w:rsid w:val="00884D24"/>
    <w:rsid w:val="008A2333"/>
    <w:rsid w:val="008D1C4F"/>
    <w:rsid w:val="008D5DDC"/>
    <w:rsid w:val="008F02F0"/>
    <w:rsid w:val="0091343D"/>
    <w:rsid w:val="00930139"/>
    <w:rsid w:val="00931C80"/>
    <w:rsid w:val="00935C8E"/>
    <w:rsid w:val="00947B69"/>
    <w:rsid w:val="009547C2"/>
    <w:rsid w:val="009624FC"/>
    <w:rsid w:val="009678E7"/>
    <w:rsid w:val="00985316"/>
    <w:rsid w:val="009B3FE0"/>
    <w:rsid w:val="009B6382"/>
    <w:rsid w:val="009E0E1E"/>
    <w:rsid w:val="00A046C9"/>
    <w:rsid w:val="00A162D0"/>
    <w:rsid w:val="00A17133"/>
    <w:rsid w:val="00A20601"/>
    <w:rsid w:val="00A24549"/>
    <w:rsid w:val="00A31747"/>
    <w:rsid w:val="00A41782"/>
    <w:rsid w:val="00A900E7"/>
    <w:rsid w:val="00AC105A"/>
    <w:rsid w:val="00AC50B7"/>
    <w:rsid w:val="00AC512C"/>
    <w:rsid w:val="00AE2618"/>
    <w:rsid w:val="00B22FA1"/>
    <w:rsid w:val="00B42DAE"/>
    <w:rsid w:val="00B437E1"/>
    <w:rsid w:val="00B460EA"/>
    <w:rsid w:val="00B46A5E"/>
    <w:rsid w:val="00B522B9"/>
    <w:rsid w:val="00B57614"/>
    <w:rsid w:val="00B64FD3"/>
    <w:rsid w:val="00B72BE2"/>
    <w:rsid w:val="00B90BA9"/>
    <w:rsid w:val="00BF1AB4"/>
    <w:rsid w:val="00C04B84"/>
    <w:rsid w:val="00C05250"/>
    <w:rsid w:val="00C20A2C"/>
    <w:rsid w:val="00C435E0"/>
    <w:rsid w:val="00C4697E"/>
    <w:rsid w:val="00C46C0E"/>
    <w:rsid w:val="00C5619E"/>
    <w:rsid w:val="00C56CD8"/>
    <w:rsid w:val="00C57760"/>
    <w:rsid w:val="00C60495"/>
    <w:rsid w:val="00C674B8"/>
    <w:rsid w:val="00C759D3"/>
    <w:rsid w:val="00C77AEF"/>
    <w:rsid w:val="00CE5C38"/>
    <w:rsid w:val="00CF186B"/>
    <w:rsid w:val="00D1220A"/>
    <w:rsid w:val="00D2289F"/>
    <w:rsid w:val="00D3111B"/>
    <w:rsid w:val="00D343DB"/>
    <w:rsid w:val="00D40E55"/>
    <w:rsid w:val="00D51F6F"/>
    <w:rsid w:val="00D53CFF"/>
    <w:rsid w:val="00D53D7B"/>
    <w:rsid w:val="00D60781"/>
    <w:rsid w:val="00D71285"/>
    <w:rsid w:val="00D914D7"/>
    <w:rsid w:val="00D92714"/>
    <w:rsid w:val="00D97858"/>
    <w:rsid w:val="00DA3A31"/>
    <w:rsid w:val="00DA7F57"/>
    <w:rsid w:val="00DB64F6"/>
    <w:rsid w:val="00DC07DB"/>
    <w:rsid w:val="00DC7A00"/>
    <w:rsid w:val="00E013F7"/>
    <w:rsid w:val="00E02FA0"/>
    <w:rsid w:val="00E11218"/>
    <w:rsid w:val="00E13285"/>
    <w:rsid w:val="00E14E09"/>
    <w:rsid w:val="00E40D17"/>
    <w:rsid w:val="00E4436C"/>
    <w:rsid w:val="00E51C49"/>
    <w:rsid w:val="00E654AB"/>
    <w:rsid w:val="00E97739"/>
    <w:rsid w:val="00EB1583"/>
    <w:rsid w:val="00EF02F8"/>
    <w:rsid w:val="00EF2EC2"/>
    <w:rsid w:val="00EF38DD"/>
    <w:rsid w:val="00F20268"/>
    <w:rsid w:val="00F23A09"/>
    <w:rsid w:val="00F353D1"/>
    <w:rsid w:val="00F41239"/>
    <w:rsid w:val="00F444B8"/>
    <w:rsid w:val="00F547B0"/>
    <w:rsid w:val="00F5781B"/>
    <w:rsid w:val="00F83152"/>
    <w:rsid w:val="00FA024C"/>
    <w:rsid w:val="00FB187F"/>
    <w:rsid w:val="00FB5630"/>
    <w:rsid w:val="00FD607D"/>
    <w:rsid w:val="00FE11E8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30FC"/>
  <w15:docId w15:val="{C1118D16-5EBF-AB48-878E-B1B26836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81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Rieu Phan Van</cp:lastModifiedBy>
  <cp:revision>9</cp:revision>
  <dcterms:created xsi:type="dcterms:W3CDTF">2022-01-04T01:33:00Z</dcterms:created>
  <dcterms:modified xsi:type="dcterms:W3CDTF">2022-03-27T02:59:00Z</dcterms:modified>
</cp:coreProperties>
</file>