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16850" w14:textId="77777777" w:rsidR="009A7704" w:rsidRPr="009A714E" w:rsidRDefault="009A7704" w:rsidP="009A7704">
      <w:pPr>
        <w:spacing w:after="0" w:line="288" w:lineRule="auto"/>
        <w:jc w:val="center"/>
        <w:rPr>
          <w:rFonts w:ascii="Times New Roman" w:hAnsi="Times New Roman" w:cs="Times New Roman"/>
          <w:b/>
          <w:sz w:val="28"/>
          <w:szCs w:val="28"/>
          <w:lang w:val="vi-VN"/>
        </w:rPr>
      </w:pPr>
      <w:bookmarkStart w:id="0" w:name="_Hlk105146023"/>
      <w:r w:rsidRPr="009A714E">
        <w:rPr>
          <w:rFonts w:ascii="Times New Roman" w:hAnsi="Times New Roman" w:cs="Times New Roman"/>
          <w:b/>
          <w:sz w:val="28"/>
          <w:szCs w:val="28"/>
          <w:lang w:val="vi-VN"/>
        </w:rPr>
        <w:t xml:space="preserve">KẾ HOẠCH BÀI DẠY </w:t>
      </w:r>
    </w:p>
    <w:p w14:paraId="709B7ADC" w14:textId="77777777" w:rsidR="009A7704" w:rsidRPr="009A714E" w:rsidRDefault="009A7704" w:rsidP="009A7704">
      <w:pPr>
        <w:spacing w:after="0" w:line="288" w:lineRule="auto"/>
        <w:jc w:val="center"/>
        <w:rPr>
          <w:rFonts w:ascii="Times New Roman" w:hAnsi="Times New Roman" w:cs="Times New Roman"/>
          <w:b/>
          <w:sz w:val="28"/>
          <w:szCs w:val="28"/>
        </w:rPr>
      </w:pPr>
      <w:r w:rsidRPr="009A714E">
        <w:rPr>
          <w:rFonts w:ascii="Times New Roman" w:hAnsi="Times New Roman" w:cs="Times New Roman"/>
          <w:b/>
          <w:sz w:val="28"/>
          <w:szCs w:val="28"/>
          <w:u w:val="single"/>
          <w:lang w:val="vi-VN"/>
        </w:rPr>
        <w:t>MÔN</w:t>
      </w:r>
      <w:r w:rsidRPr="009A714E">
        <w:rPr>
          <w:rFonts w:ascii="Times New Roman" w:hAnsi="Times New Roman" w:cs="Times New Roman"/>
          <w:b/>
          <w:sz w:val="28"/>
          <w:szCs w:val="28"/>
          <w:lang w:val="vi-VN"/>
        </w:rPr>
        <w:t xml:space="preserve">: TOÁN - LỚP </w:t>
      </w:r>
      <w:r w:rsidRPr="009A714E">
        <w:rPr>
          <w:rFonts w:ascii="Times New Roman" w:hAnsi="Times New Roman" w:cs="Times New Roman"/>
          <w:b/>
          <w:sz w:val="28"/>
          <w:szCs w:val="28"/>
        </w:rPr>
        <w:t>4</w:t>
      </w:r>
    </w:p>
    <w:p w14:paraId="17C533CC" w14:textId="3BF24A9D" w:rsidR="009A7704" w:rsidRPr="009A714E" w:rsidRDefault="009A7704" w:rsidP="009A7704">
      <w:pPr>
        <w:spacing w:after="0" w:line="288" w:lineRule="auto"/>
        <w:jc w:val="center"/>
        <w:rPr>
          <w:rFonts w:ascii="Times New Roman" w:eastAsia="Calibri" w:hAnsi="Times New Roman" w:cs="Times New Roman"/>
          <w:b/>
          <w:sz w:val="28"/>
          <w:szCs w:val="28"/>
        </w:rPr>
      </w:pPr>
      <w:r w:rsidRPr="009A714E">
        <w:rPr>
          <w:rFonts w:ascii="Times New Roman" w:eastAsia="Calibri" w:hAnsi="Times New Roman" w:cs="Times New Roman"/>
          <w:b/>
          <w:sz w:val="28"/>
          <w:szCs w:val="28"/>
          <w:lang w:val="vi-VN"/>
        </w:rPr>
        <w:t>BÀI</w:t>
      </w:r>
      <w:r w:rsidRPr="009A714E">
        <w:rPr>
          <w:rFonts w:ascii="Times New Roman" w:eastAsia="Calibri" w:hAnsi="Times New Roman" w:cs="Times New Roman"/>
          <w:b/>
          <w:sz w:val="28"/>
          <w:szCs w:val="28"/>
        </w:rPr>
        <w:t xml:space="preserve"> 1</w:t>
      </w:r>
      <w:r w:rsidRPr="009A714E">
        <w:rPr>
          <w:rFonts w:ascii="Times New Roman" w:eastAsia="Calibri" w:hAnsi="Times New Roman" w:cs="Times New Roman"/>
          <w:b/>
          <w:sz w:val="28"/>
          <w:szCs w:val="28"/>
          <w:lang w:val="vi-VN"/>
        </w:rPr>
        <w:t xml:space="preserve">: </w:t>
      </w:r>
      <w:r w:rsidRPr="009A714E">
        <w:rPr>
          <w:rFonts w:ascii="Times New Roman" w:eastAsia="Calibri" w:hAnsi="Times New Roman" w:cs="Times New Roman"/>
          <w:b/>
          <w:sz w:val="28"/>
          <w:szCs w:val="28"/>
        </w:rPr>
        <w:t>ÔN TẬP CÁC SỐ ĐẾN 100 000 (Tiết 1)</w:t>
      </w:r>
    </w:p>
    <w:p w14:paraId="0360E5EA" w14:textId="77777777" w:rsidR="009A7704" w:rsidRPr="009A714E" w:rsidRDefault="009A7704" w:rsidP="009A7704">
      <w:pPr>
        <w:spacing w:after="0" w:line="288" w:lineRule="auto"/>
        <w:ind w:firstLine="709"/>
        <w:jc w:val="both"/>
        <w:rPr>
          <w:rFonts w:ascii="Times New Roman" w:hAnsi="Times New Roman" w:cs="Times New Roman"/>
          <w:b/>
          <w:sz w:val="28"/>
          <w:szCs w:val="28"/>
          <w:lang w:val="vi-VN"/>
        </w:rPr>
      </w:pPr>
      <w:r w:rsidRPr="009A714E">
        <w:rPr>
          <w:rFonts w:ascii="Times New Roman" w:hAnsi="Times New Roman" w:cs="Times New Roman"/>
          <w:b/>
          <w:sz w:val="28"/>
          <w:szCs w:val="28"/>
          <w:lang w:val="vi-VN"/>
        </w:rPr>
        <w:t>I. YÊU CẦU CẦN ĐẠT:</w:t>
      </w:r>
    </w:p>
    <w:p w14:paraId="3760FC74" w14:textId="77777777" w:rsidR="009A7704" w:rsidRPr="009A714E" w:rsidRDefault="009A7704" w:rsidP="00196CCF">
      <w:pPr>
        <w:spacing w:after="0" w:line="288" w:lineRule="auto"/>
        <w:ind w:firstLine="709"/>
        <w:jc w:val="both"/>
        <w:rPr>
          <w:rFonts w:ascii="Times New Roman" w:eastAsia="Times New Roman" w:hAnsi="Times New Roman" w:cs="Times New Roman"/>
          <w:b/>
          <w:sz w:val="28"/>
          <w:szCs w:val="28"/>
          <w:lang w:val="nl-NL"/>
        </w:rPr>
      </w:pPr>
      <w:r w:rsidRPr="009A714E">
        <w:rPr>
          <w:rFonts w:ascii="Times New Roman" w:eastAsia="Times New Roman" w:hAnsi="Times New Roman" w:cs="Times New Roman"/>
          <w:b/>
          <w:sz w:val="28"/>
          <w:szCs w:val="28"/>
          <w:lang w:val="nl-NL"/>
        </w:rPr>
        <w:t>1. Năng lực đặc thù:</w:t>
      </w:r>
    </w:p>
    <w:p w14:paraId="094A4F12" w14:textId="5A72B0F3" w:rsidR="009A7704" w:rsidRPr="009A714E" w:rsidRDefault="009A7704" w:rsidP="007038D0">
      <w:pPr>
        <w:spacing w:after="0" w:line="288" w:lineRule="auto"/>
        <w:ind w:firstLine="360"/>
        <w:jc w:val="both"/>
        <w:rPr>
          <w:rFonts w:ascii="Times New Roman" w:eastAsia="SimSun" w:hAnsi="Times New Roman" w:cs="Times New Roman"/>
          <w:sz w:val="28"/>
          <w:szCs w:val="28"/>
          <w:lang w:eastAsia="zh-CN"/>
        </w:rPr>
      </w:pPr>
      <w:r w:rsidRPr="009A714E">
        <w:rPr>
          <w:rFonts w:ascii="Times New Roman" w:eastAsia="Times New Roman" w:hAnsi="Times New Roman" w:cs="Times New Roman"/>
          <w:sz w:val="28"/>
          <w:szCs w:val="28"/>
          <w:lang w:eastAsia="zh-CN"/>
        </w:rPr>
        <w:t>-</w:t>
      </w:r>
      <w:r w:rsidRPr="009A714E">
        <w:rPr>
          <w:rFonts w:ascii="Times New Roman" w:eastAsia="SimSun" w:hAnsi="Times New Roman" w:cs="Times New Roman"/>
          <w:sz w:val="28"/>
          <w:szCs w:val="28"/>
          <w:lang w:eastAsia="zh-CN"/>
        </w:rPr>
        <w:t xml:space="preserve"> HS lập được các số trong phạm vi 100 000; đọc, viết số, cấu tạo số, viết số thành tổng theo các hàng</w:t>
      </w:r>
      <w:r w:rsidR="007038D0">
        <w:rPr>
          <w:rFonts w:ascii="Times New Roman" w:eastAsia="SimSun" w:hAnsi="Times New Roman" w:cs="Times New Roman"/>
          <w:sz w:val="28"/>
          <w:szCs w:val="28"/>
          <w:lang w:eastAsia="zh-CN"/>
        </w:rPr>
        <w:t>.</w:t>
      </w:r>
    </w:p>
    <w:p w14:paraId="02C809E2" w14:textId="77777777" w:rsidR="009A7704" w:rsidRPr="009A714E" w:rsidRDefault="009A7704" w:rsidP="00196CCF">
      <w:pPr>
        <w:spacing w:after="0" w:line="288" w:lineRule="auto"/>
        <w:ind w:firstLine="720"/>
        <w:jc w:val="both"/>
        <w:rPr>
          <w:rFonts w:ascii="Times New Roman" w:eastAsia="Times New Roman" w:hAnsi="Times New Roman" w:cs="Times New Roman"/>
          <w:b/>
          <w:sz w:val="28"/>
          <w:szCs w:val="28"/>
        </w:rPr>
      </w:pPr>
      <w:r w:rsidRPr="009A714E">
        <w:rPr>
          <w:rFonts w:ascii="Times New Roman" w:eastAsia="Times New Roman" w:hAnsi="Times New Roman" w:cs="Times New Roman"/>
          <w:b/>
          <w:sz w:val="28"/>
          <w:szCs w:val="28"/>
        </w:rPr>
        <w:t>2. Năng lực chung.</w:t>
      </w:r>
    </w:p>
    <w:p w14:paraId="68429C86" w14:textId="77777777" w:rsidR="00196CCF" w:rsidRDefault="009A7704" w:rsidP="00196CCF">
      <w:pPr>
        <w:spacing w:after="0" w:line="288" w:lineRule="auto"/>
        <w:ind w:firstLine="360"/>
        <w:jc w:val="both"/>
        <w:rPr>
          <w:rFonts w:ascii="Times New Roman" w:eastAsia="Times New Roman" w:hAnsi="Times New Roman" w:cs="Times New Roman"/>
          <w:sz w:val="28"/>
          <w:szCs w:val="28"/>
        </w:rPr>
      </w:pPr>
      <w:r w:rsidRPr="009A714E">
        <w:rPr>
          <w:rFonts w:ascii="Times New Roman" w:eastAsia="Times New Roman" w:hAnsi="Times New Roman" w:cs="Times New Roman"/>
          <w:sz w:val="28"/>
          <w:szCs w:val="28"/>
        </w:rPr>
        <w:t xml:space="preserve">- Có năng lực tư duy và lập luận toán học, giao tiếp toán học, mô hình hoá toán học, giải quyết vấn đề toán học và </w:t>
      </w:r>
    </w:p>
    <w:p w14:paraId="79D4971A" w14:textId="6B1D90A3" w:rsidR="009A7704" w:rsidRPr="00196CCF" w:rsidRDefault="009A7704" w:rsidP="00196CCF">
      <w:pPr>
        <w:spacing w:after="0" w:line="288" w:lineRule="auto"/>
        <w:ind w:firstLine="720"/>
        <w:jc w:val="both"/>
        <w:rPr>
          <w:rFonts w:ascii="Times New Roman" w:eastAsia="Times New Roman" w:hAnsi="Times New Roman" w:cs="Times New Roman"/>
          <w:sz w:val="28"/>
          <w:szCs w:val="28"/>
        </w:rPr>
      </w:pPr>
      <w:r w:rsidRPr="009A714E">
        <w:rPr>
          <w:rFonts w:ascii="Times New Roman" w:eastAsia="Times New Roman" w:hAnsi="Times New Roman" w:cs="Times New Roman"/>
          <w:b/>
          <w:sz w:val="28"/>
          <w:szCs w:val="28"/>
        </w:rPr>
        <w:t>3. Phẩm chất.</w:t>
      </w:r>
    </w:p>
    <w:p w14:paraId="6B489789" w14:textId="77777777" w:rsidR="00196CCF" w:rsidRDefault="009A7704" w:rsidP="00196CCF">
      <w:pPr>
        <w:spacing w:after="0" w:line="288" w:lineRule="auto"/>
        <w:ind w:right="-329" w:firstLine="360"/>
        <w:jc w:val="both"/>
        <w:rPr>
          <w:rFonts w:ascii="Times New Roman" w:eastAsia="Times New Roman" w:hAnsi="Times New Roman" w:cs="Times New Roman"/>
          <w:sz w:val="28"/>
          <w:szCs w:val="28"/>
        </w:rPr>
      </w:pPr>
      <w:r w:rsidRPr="009A714E">
        <w:rPr>
          <w:rFonts w:ascii="Times New Roman" w:eastAsia="Times New Roman" w:hAnsi="Times New Roman" w:cs="Times New Roman"/>
          <w:sz w:val="28"/>
          <w:szCs w:val="28"/>
        </w:rPr>
        <w:t>- Có phẩm chất yêu nước, trung thực, trách nhiệm.</w:t>
      </w:r>
    </w:p>
    <w:p w14:paraId="32C9DECD" w14:textId="38FBBCF4" w:rsidR="009A7704" w:rsidRPr="00196CCF" w:rsidRDefault="009A7704" w:rsidP="00196CCF">
      <w:pPr>
        <w:spacing w:after="0" w:line="288" w:lineRule="auto"/>
        <w:ind w:right="-329" w:firstLine="709"/>
        <w:jc w:val="both"/>
        <w:rPr>
          <w:rFonts w:ascii="Times New Roman" w:eastAsia="Times New Roman" w:hAnsi="Times New Roman" w:cs="Times New Roman"/>
          <w:sz w:val="28"/>
          <w:szCs w:val="28"/>
        </w:rPr>
      </w:pPr>
      <w:r w:rsidRPr="009A714E">
        <w:rPr>
          <w:rFonts w:ascii="Times New Roman" w:hAnsi="Times New Roman" w:cs="Times New Roman"/>
          <w:b/>
          <w:sz w:val="28"/>
          <w:szCs w:val="28"/>
          <w:lang w:val="vi-VN"/>
        </w:rPr>
        <w:t xml:space="preserve">II. </w:t>
      </w:r>
      <w:r w:rsidR="003A5A09">
        <w:rPr>
          <w:rFonts w:ascii="Times New Roman" w:hAnsi="Times New Roman" w:cs="Times New Roman"/>
          <w:b/>
          <w:sz w:val="28"/>
          <w:szCs w:val="28"/>
        </w:rPr>
        <w:t>ĐỒ DUNG</w:t>
      </w:r>
      <w:r w:rsidRPr="009A714E">
        <w:rPr>
          <w:rFonts w:ascii="Times New Roman" w:hAnsi="Times New Roman" w:cs="Times New Roman"/>
          <w:b/>
          <w:sz w:val="28"/>
          <w:szCs w:val="28"/>
          <w:lang w:val="vi-VN"/>
        </w:rPr>
        <w:t xml:space="preserve"> DẠY HỌC:</w:t>
      </w:r>
    </w:p>
    <w:p w14:paraId="05751EFD" w14:textId="77777777" w:rsidR="009A7704" w:rsidRPr="009A714E" w:rsidRDefault="009A7704" w:rsidP="00196CCF">
      <w:pPr>
        <w:spacing w:after="0" w:line="288" w:lineRule="auto"/>
        <w:ind w:right="-329" w:firstLine="709"/>
        <w:jc w:val="both"/>
        <w:rPr>
          <w:rFonts w:ascii="Times New Roman" w:hAnsi="Times New Roman" w:cs="Times New Roman"/>
          <w:sz w:val="28"/>
          <w:szCs w:val="28"/>
          <w:lang w:val="vi-VN"/>
        </w:rPr>
      </w:pPr>
      <w:r w:rsidRPr="009A714E">
        <w:rPr>
          <w:rFonts w:ascii="Times New Roman" w:hAnsi="Times New Roman" w:cs="Times New Roman"/>
          <w:b/>
          <w:sz w:val="28"/>
          <w:szCs w:val="28"/>
          <w:lang w:val="vi-VN"/>
        </w:rPr>
        <w:t>1. Giáo viên</w:t>
      </w:r>
      <w:r w:rsidRPr="009A714E">
        <w:rPr>
          <w:rFonts w:ascii="Times New Roman" w:hAnsi="Times New Roman" w:cs="Times New Roman"/>
          <w:sz w:val="28"/>
          <w:szCs w:val="28"/>
          <w:lang w:val="vi-VN"/>
        </w:rPr>
        <w:t xml:space="preserve">: </w:t>
      </w:r>
    </w:p>
    <w:p w14:paraId="79329271" w14:textId="0E94995D" w:rsidR="009A7704" w:rsidRPr="007038D0" w:rsidRDefault="009A7704" w:rsidP="009A7704">
      <w:pPr>
        <w:spacing w:after="0" w:line="288" w:lineRule="auto"/>
        <w:ind w:right="-329" w:firstLine="709"/>
        <w:jc w:val="both"/>
        <w:rPr>
          <w:rFonts w:ascii="Times New Roman" w:eastAsia="Calibri" w:hAnsi="Times New Roman" w:cs="Times New Roman"/>
          <w:sz w:val="28"/>
          <w:szCs w:val="28"/>
        </w:rPr>
      </w:pPr>
      <w:r w:rsidRPr="009A714E">
        <w:rPr>
          <w:rFonts w:ascii="Times New Roman" w:eastAsia="Calibri" w:hAnsi="Times New Roman" w:cs="Times New Roman"/>
          <w:sz w:val="28"/>
          <w:szCs w:val="28"/>
          <w:lang w:val="vi-VN"/>
        </w:rPr>
        <w:t xml:space="preserve">GV: Thẻ số </w:t>
      </w:r>
      <w:r w:rsidRPr="009A714E">
        <w:rPr>
          <w:rFonts w:ascii="Times New Roman" w:eastAsia="Times New Roman" w:hAnsi="Times New Roman" w:cs="Times New Roman"/>
          <w:sz w:val="28"/>
          <w:szCs w:val="28"/>
        </w:rPr>
        <w:t xml:space="preserve">- </w:t>
      </w:r>
      <w:r w:rsidRPr="009A714E">
        <w:rPr>
          <w:rFonts w:ascii="Times New Roman" w:eastAsia="Calibri" w:hAnsi="Times New Roman" w:cs="Times New Roman"/>
          <w:sz w:val="28"/>
          <w:szCs w:val="28"/>
          <w:lang w:val="vi-VN"/>
        </w:rPr>
        <w:t>bảng số dùng cho bài tập 3</w:t>
      </w:r>
      <w:r w:rsidR="007038D0">
        <w:rPr>
          <w:rFonts w:ascii="Times New Roman" w:eastAsia="Calibri" w:hAnsi="Times New Roman" w:cs="Times New Roman"/>
          <w:sz w:val="28"/>
          <w:szCs w:val="28"/>
        </w:rPr>
        <w:t>.</w:t>
      </w:r>
    </w:p>
    <w:p w14:paraId="242904A5" w14:textId="77777777" w:rsidR="009A7704" w:rsidRPr="009A714E" w:rsidRDefault="009A7704" w:rsidP="00196CCF">
      <w:pPr>
        <w:spacing w:after="0" w:line="288" w:lineRule="auto"/>
        <w:ind w:right="-329" w:firstLine="709"/>
        <w:jc w:val="both"/>
        <w:rPr>
          <w:rFonts w:ascii="Times New Roman" w:hAnsi="Times New Roman" w:cs="Times New Roman"/>
          <w:b/>
          <w:sz w:val="28"/>
          <w:szCs w:val="28"/>
          <w:lang w:val="vi-VN"/>
        </w:rPr>
      </w:pPr>
      <w:r w:rsidRPr="009A714E">
        <w:rPr>
          <w:rFonts w:ascii="Times New Roman" w:hAnsi="Times New Roman" w:cs="Times New Roman"/>
          <w:b/>
          <w:sz w:val="28"/>
          <w:szCs w:val="28"/>
          <w:lang w:val="vi-VN"/>
        </w:rPr>
        <w:t xml:space="preserve">2. Học sinh: </w:t>
      </w:r>
    </w:p>
    <w:p w14:paraId="54A3F0B4" w14:textId="32E5A45A" w:rsidR="009A7704" w:rsidRPr="009A714E" w:rsidRDefault="009A7704" w:rsidP="009A7704">
      <w:pPr>
        <w:spacing w:after="0" w:line="288" w:lineRule="auto"/>
        <w:ind w:right="-329" w:firstLine="709"/>
        <w:jc w:val="both"/>
        <w:rPr>
          <w:rFonts w:ascii="Times New Roman" w:hAnsi="Times New Roman" w:cs="Times New Roman"/>
          <w:bCs/>
          <w:sz w:val="28"/>
          <w:szCs w:val="28"/>
          <w:lang w:val="vi-VN"/>
        </w:rPr>
      </w:pPr>
      <w:r w:rsidRPr="009A714E">
        <w:rPr>
          <w:rFonts w:ascii="Times New Roman" w:hAnsi="Times New Roman" w:cs="Times New Roman"/>
          <w:bCs/>
          <w:sz w:val="28"/>
          <w:szCs w:val="28"/>
        </w:rPr>
        <w:t>SGK, SBT</w:t>
      </w:r>
    </w:p>
    <w:p w14:paraId="3A85AFC7" w14:textId="16D33521" w:rsidR="00D44943" w:rsidRDefault="00E64A57" w:rsidP="00196CCF">
      <w:pPr>
        <w:spacing w:after="0" w:line="288" w:lineRule="auto"/>
        <w:ind w:right="-329" w:firstLine="709"/>
        <w:jc w:val="both"/>
        <w:rPr>
          <w:rFonts w:ascii="Times New Roman" w:hAnsi="Times New Roman" w:cs="Times New Roman"/>
          <w:b/>
          <w:sz w:val="28"/>
          <w:szCs w:val="28"/>
          <w:lang w:val="vi-VN"/>
        </w:rPr>
      </w:pPr>
      <w:r w:rsidRPr="009A714E">
        <w:rPr>
          <w:rFonts w:ascii="Times New Roman" w:hAnsi="Times New Roman" w:cs="Times New Roman"/>
          <w:b/>
          <w:sz w:val="28"/>
          <w:szCs w:val="28"/>
          <w:lang w:val="vi-VN"/>
        </w:rPr>
        <w:t>III. CÁC HOẠT ĐỘNG DẠY HỌC CHỦ YẾU:</w:t>
      </w:r>
    </w:p>
    <w:tbl>
      <w:tblPr>
        <w:tblW w:w="9640" w:type="dxa"/>
        <w:tblInd w:w="-289" w:type="dxa"/>
        <w:shd w:val="clear" w:color="auto" w:fill="FFFFFF"/>
        <w:tblCellMar>
          <w:top w:w="15" w:type="dxa"/>
          <w:left w:w="15" w:type="dxa"/>
          <w:bottom w:w="15" w:type="dxa"/>
          <w:right w:w="15" w:type="dxa"/>
        </w:tblCellMar>
        <w:tblLook w:val="04A0" w:firstRow="1" w:lastRow="0" w:firstColumn="1" w:lastColumn="0" w:noHBand="0" w:noVBand="1"/>
      </w:tblPr>
      <w:tblGrid>
        <w:gridCol w:w="5569"/>
        <w:gridCol w:w="4071"/>
      </w:tblGrid>
      <w:tr w:rsidR="00E763B9" w:rsidRPr="00A45E7B" w14:paraId="00D0B287" w14:textId="77777777" w:rsidTr="000E3524">
        <w:tc>
          <w:tcPr>
            <w:tcW w:w="5569"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38CD2B86" w14:textId="77777777" w:rsidR="00E763B9" w:rsidRPr="00E763B9" w:rsidRDefault="00E763B9" w:rsidP="00BE648F">
            <w:pPr>
              <w:spacing w:line="288" w:lineRule="auto"/>
              <w:jc w:val="center"/>
              <w:rPr>
                <w:rFonts w:ascii="Times New Roman" w:eastAsia="Times New Roman" w:hAnsi="Times New Roman" w:cs="Times New Roman"/>
                <w:b/>
                <w:bCs/>
                <w:color w:val="000000"/>
                <w:sz w:val="28"/>
                <w:szCs w:val="28"/>
              </w:rPr>
            </w:pPr>
            <w:r w:rsidRPr="00E763B9">
              <w:rPr>
                <w:rFonts w:ascii="Times New Roman" w:eastAsia="Times New Roman" w:hAnsi="Times New Roman" w:cs="Times New Roman"/>
                <w:b/>
                <w:bCs/>
                <w:color w:val="000000"/>
                <w:sz w:val="28"/>
                <w:szCs w:val="28"/>
              </w:rPr>
              <w:t>Hoạt động của giáo viên</w:t>
            </w:r>
          </w:p>
        </w:tc>
        <w:tc>
          <w:tcPr>
            <w:tcW w:w="407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320B9144" w14:textId="77777777" w:rsidR="00E763B9" w:rsidRPr="00E763B9" w:rsidRDefault="00E763B9" w:rsidP="00BE648F">
            <w:pPr>
              <w:spacing w:line="288" w:lineRule="auto"/>
              <w:jc w:val="center"/>
              <w:rPr>
                <w:rFonts w:ascii="Times New Roman" w:eastAsia="Times New Roman" w:hAnsi="Times New Roman" w:cs="Times New Roman"/>
                <w:b/>
                <w:bCs/>
                <w:color w:val="000000"/>
                <w:sz w:val="28"/>
                <w:szCs w:val="28"/>
              </w:rPr>
            </w:pPr>
            <w:r w:rsidRPr="00E763B9">
              <w:rPr>
                <w:rFonts w:ascii="Times New Roman" w:eastAsia="Times New Roman" w:hAnsi="Times New Roman" w:cs="Times New Roman"/>
                <w:b/>
                <w:bCs/>
                <w:color w:val="000000"/>
                <w:sz w:val="28"/>
                <w:szCs w:val="28"/>
              </w:rPr>
              <w:t>Hoạt động của học sinh</w:t>
            </w:r>
          </w:p>
        </w:tc>
      </w:tr>
    </w:tbl>
    <w:tbl>
      <w:tblPr>
        <w:tblStyle w:val="TableGrid"/>
        <w:tblW w:w="9640" w:type="dxa"/>
        <w:tblInd w:w="-289" w:type="dxa"/>
        <w:tblLayout w:type="fixed"/>
        <w:tblLook w:val="04A0" w:firstRow="1" w:lastRow="0" w:firstColumn="1" w:lastColumn="0" w:noHBand="0" w:noVBand="1"/>
      </w:tblPr>
      <w:tblGrid>
        <w:gridCol w:w="5246"/>
        <w:gridCol w:w="4394"/>
      </w:tblGrid>
      <w:tr w:rsidR="00E763B9" w:rsidRPr="00A45E7B" w14:paraId="491282AB" w14:textId="77777777" w:rsidTr="000E3524">
        <w:tc>
          <w:tcPr>
            <w:tcW w:w="9640" w:type="dxa"/>
            <w:gridSpan w:val="2"/>
          </w:tcPr>
          <w:p w14:paraId="615D89D5" w14:textId="07930E1C" w:rsidR="00E763B9" w:rsidRPr="00A45E7B" w:rsidRDefault="00E763B9" w:rsidP="00BE648F">
            <w:pPr>
              <w:spacing w:line="288" w:lineRule="auto"/>
              <w:rPr>
                <w:rFonts w:ascii="Times New Roman" w:hAnsi="Times New Roman" w:cs="Times New Roman"/>
                <w:b/>
                <w:sz w:val="28"/>
                <w:szCs w:val="28"/>
                <w:lang w:val="vi-VN"/>
              </w:rPr>
            </w:pPr>
            <w:r w:rsidRPr="00A45E7B">
              <w:rPr>
                <w:rFonts w:ascii="Times New Roman" w:hAnsi="Times New Roman" w:cs="Times New Roman"/>
                <w:b/>
                <w:sz w:val="28"/>
                <w:szCs w:val="28"/>
                <w:lang w:val="vi-VN"/>
              </w:rPr>
              <w:t>1. Hoạt động K</w:t>
            </w:r>
            <w:r w:rsidRPr="00A45E7B">
              <w:rPr>
                <w:rFonts w:ascii="Times New Roman" w:eastAsia="Calibri" w:hAnsi="Times New Roman" w:cs="Times New Roman"/>
                <w:b/>
                <w:sz w:val="28"/>
                <w:szCs w:val="28"/>
                <w:lang w:val="vi-VN"/>
              </w:rPr>
              <w:t>hởi động</w:t>
            </w:r>
          </w:p>
          <w:p w14:paraId="5C7D9156" w14:textId="77777777" w:rsidR="00E763B9" w:rsidRPr="00A45E7B" w:rsidRDefault="00E763B9" w:rsidP="00BE648F">
            <w:pPr>
              <w:tabs>
                <w:tab w:val="left" w:pos="3165"/>
              </w:tabs>
              <w:spacing w:line="288" w:lineRule="auto"/>
              <w:rPr>
                <w:rFonts w:ascii="Times New Roman" w:hAnsi="Times New Roman" w:cs="Times New Roman"/>
                <w:sz w:val="28"/>
                <w:szCs w:val="28"/>
                <w:lang w:val="vi-VN"/>
              </w:rPr>
            </w:pPr>
            <w:r w:rsidRPr="00A45E7B">
              <w:rPr>
                <w:rFonts w:ascii="Times New Roman" w:hAnsi="Times New Roman" w:cs="Times New Roman"/>
                <w:sz w:val="28"/>
                <w:szCs w:val="28"/>
                <w:lang w:val="vi-VN"/>
              </w:rPr>
              <w:t>a. Mục tiêu: Tạo cảm xúc vui tươi, kết nối với chủ đề bài học.</w:t>
            </w:r>
          </w:p>
          <w:p w14:paraId="2BD72EA7" w14:textId="77777777" w:rsidR="00E763B9" w:rsidRDefault="00E763B9" w:rsidP="00BE648F">
            <w:pPr>
              <w:spacing w:line="288" w:lineRule="auto"/>
              <w:jc w:val="both"/>
              <w:rPr>
                <w:rFonts w:ascii="Times New Roman" w:hAnsi="Times New Roman" w:cs="Times New Roman"/>
                <w:sz w:val="28"/>
                <w:szCs w:val="28"/>
              </w:rPr>
            </w:pPr>
            <w:r w:rsidRPr="00A45E7B">
              <w:rPr>
                <w:rFonts w:ascii="Times New Roman" w:hAnsi="Times New Roman" w:cs="Times New Roman"/>
                <w:sz w:val="28"/>
                <w:szCs w:val="28"/>
                <w:lang w:val="vi-VN"/>
              </w:rPr>
              <w:t xml:space="preserve">b. Phương pháp, hình thức tổ chức: </w:t>
            </w:r>
            <w:r w:rsidR="002B768B">
              <w:rPr>
                <w:rFonts w:ascii="Times New Roman" w:hAnsi="Times New Roman" w:cs="Times New Roman"/>
                <w:sz w:val="28"/>
                <w:szCs w:val="28"/>
              </w:rPr>
              <w:t>Trò chơi đố bạn</w:t>
            </w:r>
          </w:p>
          <w:p w14:paraId="583D7731" w14:textId="53A3E6F8" w:rsidR="003A5A09" w:rsidRPr="002B768B" w:rsidRDefault="003A5A09" w:rsidP="00BE648F">
            <w:pPr>
              <w:spacing w:line="288" w:lineRule="auto"/>
              <w:jc w:val="both"/>
              <w:rPr>
                <w:rFonts w:ascii="Times New Roman" w:hAnsi="Times New Roman" w:cs="Times New Roman"/>
                <w:sz w:val="28"/>
                <w:szCs w:val="28"/>
              </w:rPr>
            </w:pPr>
            <w:r>
              <w:rPr>
                <w:rFonts w:ascii="Times New Roman" w:hAnsi="Times New Roman" w:cs="Times New Roman"/>
                <w:sz w:val="28"/>
                <w:szCs w:val="28"/>
              </w:rPr>
              <w:t>c. Cách tiến hành</w:t>
            </w:r>
          </w:p>
        </w:tc>
      </w:tr>
      <w:tr w:rsidR="00E763B9" w:rsidRPr="00A45E7B" w14:paraId="2D39966B" w14:textId="77777777" w:rsidTr="002259E5">
        <w:tc>
          <w:tcPr>
            <w:tcW w:w="5246" w:type="dxa"/>
          </w:tcPr>
          <w:p w14:paraId="06C126A8" w14:textId="1E6D9355" w:rsidR="00667E2E" w:rsidRPr="009A714E" w:rsidRDefault="002B768B" w:rsidP="002B768B">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GV tổ chức cho HS chơi trò chơi "Đố bạn":</w:t>
            </w:r>
          </w:p>
          <w:p w14:paraId="09BF8BCC" w14:textId="77777777" w:rsidR="002B768B" w:rsidRPr="009A714E" w:rsidRDefault="002B768B" w:rsidP="002B768B">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GV: </w:t>
            </w:r>
            <w:r w:rsidRPr="009A714E">
              <w:rPr>
                <w:rFonts w:ascii="Times New Roman" w:eastAsia="Times New Roman" w:hAnsi="Times New Roman" w:cs="Times New Roman"/>
                <w:i/>
                <w:iCs/>
                <w:color w:val="000000"/>
                <w:sz w:val="28"/>
                <w:szCs w:val="28"/>
              </w:rPr>
              <w:t>Đố bạn, đố bạn!</w:t>
            </w:r>
          </w:p>
          <w:p w14:paraId="1462BD52" w14:textId="77777777" w:rsidR="002B768B" w:rsidRDefault="002B768B" w:rsidP="002B768B">
            <w:pPr>
              <w:spacing w:line="288" w:lineRule="auto"/>
              <w:rPr>
                <w:rFonts w:ascii="Times New Roman" w:eastAsia="Times New Roman" w:hAnsi="Times New Roman" w:cs="Times New Roman"/>
                <w:i/>
                <w:iCs/>
                <w:color w:val="000000"/>
                <w:sz w:val="28"/>
                <w:szCs w:val="28"/>
              </w:rPr>
            </w:pPr>
            <w:r w:rsidRPr="009A714E">
              <w:rPr>
                <w:rFonts w:ascii="Times New Roman" w:eastAsia="Times New Roman" w:hAnsi="Times New Roman" w:cs="Times New Roman"/>
                <w:color w:val="000000"/>
                <w:sz w:val="28"/>
                <w:szCs w:val="28"/>
              </w:rPr>
              <w:t>+ GV:</w:t>
            </w:r>
            <w:r w:rsidRPr="009A714E">
              <w:rPr>
                <w:rFonts w:ascii="Times New Roman" w:eastAsia="Times New Roman" w:hAnsi="Times New Roman" w:cs="Times New Roman"/>
                <w:i/>
                <w:iCs/>
                <w:color w:val="000000"/>
                <w:sz w:val="28"/>
                <w:szCs w:val="28"/>
              </w:rPr>
              <w:t> Đọc số 99 898</w:t>
            </w:r>
          </w:p>
          <w:p w14:paraId="2B05ACB6" w14:textId="77777777" w:rsidR="002B768B" w:rsidRPr="009A714E" w:rsidRDefault="002B768B" w:rsidP="002B768B">
            <w:pPr>
              <w:spacing w:line="288" w:lineRule="auto"/>
              <w:rPr>
                <w:rFonts w:ascii="Times New Roman" w:eastAsia="Times New Roman" w:hAnsi="Times New Roman" w:cs="Times New Roman"/>
                <w:color w:val="000000"/>
                <w:sz w:val="28"/>
                <w:szCs w:val="28"/>
              </w:rPr>
            </w:pPr>
          </w:p>
          <w:p w14:paraId="3567DEDD" w14:textId="56FD0CBA" w:rsidR="002B768B" w:rsidRDefault="002B768B" w:rsidP="002B768B">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GV:  Nêu cấu tạo số 65 056</w:t>
            </w:r>
          </w:p>
          <w:p w14:paraId="1386CA8C" w14:textId="77777777" w:rsidR="00667E2E" w:rsidRDefault="00667E2E" w:rsidP="002B768B">
            <w:pPr>
              <w:spacing w:line="288" w:lineRule="auto"/>
              <w:rPr>
                <w:rFonts w:ascii="Times New Roman" w:eastAsia="Times New Roman" w:hAnsi="Times New Roman" w:cs="Times New Roman"/>
                <w:color w:val="000000"/>
                <w:sz w:val="28"/>
                <w:szCs w:val="28"/>
              </w:rPr>
            </w:pPr>
          </w:p>
          <w:p w14:paraId="152458D7" w14:textId="77777777" w:rsidR="002259E5" w:rsidRDefault="002B768B" w:rsidP="00BE648F">
            <w:pPr>
              <w:spacing w:line="288" w:lineRule="auto"/>
              <w:rPr>
                <w:rFonts w:ascii="Times New Roman" w:eastAsia="Times New Roman" w:hAnsi="Times New Roman" w:cs="Times New Roman"/>
                <w:i/>
                <w:iCs/>
                <w:color w:val="000000"/>
                <w:sz w:val="28"/>
                <w:szCs w:val="28"/>
              </w:rPr>
            </w:pPr>
            <w:r w:rsidRPr="009A714E">
              <w:rPr>
                <w:rFonts w:ascii="Times New Roman" w:eastAsia="Times New Roman" w:hAnsi="Times New Roman" w:cs="Times New Roman"/>
                <w:i/>
                <w:iCs/>
                <w:color w:val="000000"/>
                <w:sz w:val="28"/>
                <w:szCs w:val="28"/>
              </w:rPr>
              <w:t>(HS thay nhau đố cả lớp hoặc chơi theo nhóm đôi – hai bạn đố nhau)</w:t>
            </w:r>
          </w:p>
          <w:p w14:paraId="662BBB3A" w14:textId="1EAE05E1" w:rsidR="00E763B9" w:rsidRPr="00850F9F" w:rsidRDefault="002B768B" w:rsidP="00BE648F">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GV dẫn dắt HS vào bài học: </w:t>
            </w:r>
            <w:r w:rsidRPr="009A714E">
              <w:rPr>
                <w:rFonts w:ascii="Times New Roman" w:eastAsia="Times New Roman" w:hAnsi="Times New Roman" w:cs="Times New Roman"/>
                <w:i/>
                <w:iCs/>
                <w:color w:val="000000"/>
                <w:sz w:val="28"/>
                <w:szCs w:val="28"/>
              </w:rPr>
              <w:t>Trong bài học ngày hôm nay, cô trò mình cùng ôn tập lại các số trong phạm vi 100 000 "</w:t>
            </w:r>
            <w:r w:rsidRPr="009A714E">
              <w:rPr>
                <w:rFonts w:ascii="Times New Roman" w:eastAsia="Times New Roman" w:hAnsi="Times New Roman" w:cs="Times New Roman"/>
                <w:b/>
                <w:bCs/>
                <w:i/>
                <w:iCs/>
                <w:color w:val="000000"/>
                <w:sz w:val="28"/>
                <w:szCs w:val="28"/>
              </w:rPr>
              <w:t>Bài 1: Ôn tập các số đến 100 000</w:t>
            </w:r>
            <w:r w:rsidRPr="009A714E">
              <w:rPr>
                <w:rFonts w:ascii="Times New Roman" w:eastAsia="Times New Roman" w:hAnsi="Times New Roman" w:cs="Times New Roman"/>
                <w:i/>
                <w:iCs/>
                <w:color w:val="000000"/>
                <w:sz w:val="28"/>
                <w:szCs w:val="28"/>
              </w:rPr>
              <w:t>".</w:t>
            </w:r>
          </w:p>
        </w:tc>
        <w:tc>
          <w:tcPr>
            <w:tcW w:w="4394" w:type="dxa"/>
          </w:tcPr>
          <w:p w14:paraId="0120497C" w14:textId="77777777" w:rsidR="002B768B" w:rsidRPr="009A714E" w:rsidRDefault="002B768B" w:rsidP="002B768B">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Cả lớp quan sát, chú ý lắng nghe và thực hiện theo yêu cầu.</w:t>
            </w:r>
          </w:p>
          <w:p w14:paraId="4EAFD491" w14:textId="77777777" w:rsidR="002B768B" w:rsidRPr="009A714E" w:rsidRDefault="002B768B" w:rsidP="002B768B">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HS: </w:t>
            </w:r>
            <w:r w:rsidRPr="009A714E">
              <w:rPr>
                <w:rFonts w:ascii="Times New Roman" w:eastAsia="Times New Roman" w:hAnsi="Times New Roman" w:cs="Times New Roman"/>
                <w:i/>
                <w:iCs/>
                <w:color w:val="000000"/>
                <w:sz w:val="28"/>
                <w:szCs w:val="28"/>
              </w:rPr>
              <w:t> Đố gì, đố gì?</w:t>
            </w:r>
          </w:p>
          <w:p w14:paraId="4A7A9332" w14:textId="77777777" w:rsidR="002B768B" w:rsidRPr="009A714E" w:rsidRDefault="002B768B" w:rsidP="002B768B">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HS: </w:t>
            </w:r>
            <w:r w:rsidRPr="009A714E">
              <w:rPr>
                <w:rFonts w:ascii="Times New Roman" w:eastAsia="Times New Roman" w:hAnsi="Times New Roman" w:cs="Times New Roman"/>
                <w:i/>
                <w:iCs/>
                <w:color w:val="000000"/>
                <w:sz w:val="28"/>
                <w:szCs w:val="28"/>
              </w:rPr>
              <w:t>Chín mươi chín nghìn tám trăm chín mươi tám</w:t>
            </w:r>
          </w:p>
          <w:p w14:paraId="5B6DC645" w14:textId="77777777" w:rsidR="002B768B" w:rsidRPr="009A714E" w:rsidRDefault="002B768B" w:rsidP="002B768B">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HS: </w:t>
            </w:r>
            <w:r w:rsidRPr="009A714E">
              <w:rPr>
                <w:rFonts w:ascii="Times New Roman" w:eastAsia="Times New Roman" w:hAnsi="Times New Roman" w:cs="Times New Roman"/>
                <w:i/>
                <w:iCs/>
                <w:color w:val="000000"/>
                <w:sz w:val="28"/>
                <w:szCs w:val="28"/>
              </w:rPr>
              <w:t>65 056 gồm 6 chục nghìn, 5 nghìn, 0 trăm, 5 chục và 6 đơn vị.</w:t>
            </w:r>
          </w:p>
          <w:p w14:paraId="7DCD24C9" w14:textId="6CB9F70C" w:rsidR="00E763B9" w:rsidRDefault="002B768B" w:rsidP="002B768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chơi trò chơi</w:t>
            </w:r>
          </w:p>
          <w:p w14:paraId="35477907" w14:textId="11FACA27" w:rsidR="002259E5" w:rsidRDefault="002259E5" w:rsidP="002B768B">
            <w:pPr>
              <w:spacing w:line="288" w:lineRule="auto"/>
              <w:jc w:val="both"/>
              <w:rPr>
                <w:rFonts w:ascii="Times New Roman" w:eastAsia="Times New Roman" w:hAnsi="Times New Roman" w:cs="Times New Roman"/>
                <w:color w:val="000000"/>
                <w:sz w:val="28"/>
                <w:szCs w:val="28"/>
              </w:rPr>
            </w:pPr>
          </w:p>
          <w:p w14:paraId="5D29EE04" w14:textId="77777777" w:rsidR="002259E5" w:rsidRDefault="002259E5" w:rsidP="002B768B">
            <w:pPr>
              <w:spacing w:line="288" w:lineRule="auto"/>
              <w:jc w:val="both"/>
              <w:rPr>
                <w:rFonts w:ascii="Times New Roman" w:eastAsia="Times New Roman" w:hAnsi="Times New Roman" w:cs="Times New Roman"/>
                <w:color w:val="000000"/>
                <w:sz w:val="28"/>
                <w:szCs w:val="28"/>
              </w:rPr>
            </w:pPr>
          </w:p>
          <w:p w14:paraId="36BA897F" w14:textId="0D98E287" w:rsidR="00667E2E" w:rsidRPr="00667E2E" w:rsidRDefault="00667E2E" w:rsidP="00667E2E">
            <w:pPr>
              <w:spacing w:line="288" w:lineRule="auto"/>
              <w:jc w:val="both"/>
              <w:rPr>
                <w:rFonts w:ascii="Times New Roman" w:hAnsi="Times New Roman" w:cs="Times New Roman"/>
                <w:sz w:val="28"/>
                <w:szCs w:val="28"/>
              </w:rPr>
            </w:pPr>
            <w:r>
              <w:rPr>
                <w:rFonts w:ascii="Times New Roman" w:hAnsi="Times New Roman" w:cs="Times New Roman"/>
                <w:sz w:val="28"/>
                <w:szCs w:val="28"/>
              </w:rPr>
              <w:t>-</w:t>
            </w:r>
            <w:r w:rsidRPr="00667E2E">
              <w:rPr>
                <w:rFonts w:ascii="Times New Roman" w:hAnsi="Times New Roman" w:cs="Times New Roman"/>
                <w:sz w:val="28"/>
                <w:szCs w:val="28"/>
              </w:rPr>
              <w:t xml:space="preserve">HS lắng nghe và ghi </w:t>
            </w:r>
            <w:r>
              <w:rPr>
                <w:rFonts w:ascii="Times New Roman" w:hAnsi="Times New Roman" w:cs="Times New Roman"/>
                <w:sz w:val="28"/>
                <w:szCs w:val="28"/>
              </w:rPr>
              <w:t xml:space="preserve">tên </w:t>
            </w:r>
            <w:r w:rsidRPr="00667E2E">
              <w:rPr>
                <w:rFonts w:ascii="Times New Roman" w:hAnsi="Times New Roman" w:cs="Times New Roman"/>
                <w:sz w:val="28"/>
                <w:szCs w:val="28"/>
              </w:rPr>
              <w:t>bài</w:t>
            </w:r>
          </w:p>
        </w:tc>
      </w:tr>
      <w:tr w:rsidR="00E763B9" w:rsidRPr="00A45E7B" w14:paraId="2C1BCF54" w14:textId="77777777" w:rsidTr="000E3524">
        <w:tc>
          <w:tcPr>
            <w:tcW w:w="9640" w:type="dxa"/>
            <w:gridSpan w:val="2"/>
          </w:tcPr>
          <w:p w14:paraId="154C5313" w14:textId="4F2989AA" w:rsidR="00E763B9" w:rsidRPr="00A45E7B" w:rsidRDefault="00E763B9" w:rsidP="00BE648F">
            <w:pPr>
              <w:spacing w:line="288" w:lineRule="auto"/>
              <w:jc w:val="both"/>
              <w:rPr>
                <w:rFonts w:ascii="Times New Roman" w:hAnsi="Times New Roman" w:cs="Times New Roman"/>
                <w:b/>
                <w:sz w:val="28"/>
                <w:szCs w:val="28"/>
              </w:rPr>
            </w:pPr>
            <w:r w:rsidRPr="00A45E7B">
              <w:rPr>
                <w:rFonts w:ascii="Times New Roman" w:hAnsi="Times New Roman" w:cs="Times New Roman"/>
                <w:b/>
                <w:sz w:val="28"/>
                <w:szCs w:val="28"/>
              </w:rPr>
              <w:lastRenderedPageBreak/>
              <w:t xml:space="preserve">2. Hoạt động </w:t>
            </w:r>
            <w:r w:rsidR="00850F9F">
              <w:rPr>
                <w:rFonts w:ascii="Times New Roman" w:hAnsi="Times New Roman" w:cs="Times New Roman"/>
                <w:b/>
                <w:sz w:val="28"/>
                <w:szCs w:val="28"/>
              </w:rPr>
              <w:t>Luyện tập</w:t>
            </w:r>
          </w:p>
        </w:tc>
      </w:tr>
      <w:tr w:rsidR="00E763B9" w:rsidRPr="00A45E7B" w14:paraId="25179487" w14:textId="77777777" w:rsidTr="000E3524">
        <w:tc>
          <w:tcPr>
            <w:tcW w:w="9640" w:type="dxa"/>
            <w:gridSpan w:val="2"/>
          </w:tcPr>
          <w:p w14:paraId="41ED91AC" w14:textId="2F91095C" w:rsidR="00E763B9" w:rsidRPr="00A45E7B" w:rsidRDefault="00E763B9" w:rsidP="00BE648F">
            <w:pPr>
              <w:spacing w:line="288" w:lineRule="auto"/>
              <w:rPr>
                <w:rFonts w:ascii="Times New Roman" w:hAnsi="Times New Roman" w:cs="Times New Roman"/>
                <w:b/>
                <w:sz w:val="28"/>
                <w:szCs w:val="28"/>
              </w:rPr>
            </w:pPr>
            <w:r w:rsidRPr="00A45E7B">
              <w:rPr>
                <w:rFonts w:ascii="Times New Roman" w:hAnsi="Times New Roman" w:cs="Times New Roman"/>
                <w:b/>
                <w:sz w:val="28"/>
                <w:szCs w:val="28"/>
              </w:rPr>
              <w:t>2.</w:t>
            </w:r>
            <w:r w:rsidRPr="00A45E7B">
              <w:rPr>
                <w:rFonts w:ascii="Times New Roman" w:hAnsi="Times New Roman" w:cs="Times New Roman"/>
                <w:b/>
                <w:sz w:val="28"/>
                <w:szCs w:val="28"/>
                <w:lang w:val="vi-VN"/>
              </w:rPr>
              <w:t>1</w:t>
            </w:r>
            <w:r w:rsidRPr="00A45E7B">
              <w:rPr>
                <w:rFonts w:ascii="Times New Roman" w:hAnsi="Times New Roman" w:cs="Times New Roman"/>
                <w:b/>
                <w:sz w:val="28"/>
                <w:szCs w:val="28"/>
              </w:rPr>
              <w:t xml:space="preserve"> Hoạt động </w:t>
            </w:r>
            <w:r w:rsidRPr="00A45E7B">
              <w:rPr>
                <w:rFonts w:ascii="Times New Roman" w:hAnsi="Times New Roman" w:cs="Times New Roman"/>
                <w:b/>
                <w:sz w:val="28"/>
                <w:szCs w:val="28"/>
                <w:lang w:val="vi-VN"/>
              </w:rPr>
              <w:t>1</w:t>
            </w:r>
            <w:r w:rsidRPr="00A45E7B">
              <w:rPr>
                <w:rFonts w:ascii="Times New Roman" w:hAnsi="Times New Roman" w:cs="Times New Roman"/>
                <w:b/>
                <w:sz w:val="28"/>
                <w:szCs w:val="28"/>
              </w:rPr>
              <w:t xml:space="preserve"> </w:t>
            </w:r>
          </w:p>
          <w:p w14:paraId="312B7C50" w14:textId="77777777" w:rsidR="00074463" w:rsidRDefault="00E763B9" w:rsidP="00074463">
            <w:pPr>
              <w:spacing w:line="288" w:lineRule="auto"/>
              <w:rPr>
                <w:rFonts w:ascii="Times New Roman" w:hAnsi="Times New Roman" w:cs="Times New Roman"/>
                <w:sz w:val="28"/>
                <w:szCs w:val="28"/>
              </w:rPr>
            </w:pPr>
            <w:r w:rsidRPr="00A45E7B">
              <w:rPr>
                <w:rFonts w:ascii="Times New Roman" w:hAnsi="Times New Roman" w:cs="Times New Roman"/>
                <w:sz w:val="28"/>
                <w:szCs w:val="28"/>
              </w:rPr>
              <w:t xml:space="preserve">a. Mục tiêu: </w:t>
            </w:r>
          </w:p>
          <w:p w14:paraId="43560CE6" w14:textId="681E56D4" w:rsidR="00AB4E08" w:rsidRDefault="00AB4E08" w:rsidP="00013922">
            <w:pPr>
              <w:tabs>
                <w:tab w:val="left" w:pos="430"/>
              </w:tabs>
              <w:spacing w:line="288" w:lineRule="auto"/>
              <w:jc w:val="both"/>
              <w:rPr>
                <w:rFonts w:ascii="Times New Roman" w:eastAsia="SimSun" w:hAnsi="Times New Roman" w:cs="Times New Roman"/>
                <w:sz w:val="28"/>
                <w:szCs w:val="28"/>
                <w:lang w:eastAsia="zh-CN"/>
              </w:rPr>
            </w:pPr>
            <w:r w:rsidRPr="009A714E">
              <w:rPr>
                <w:rFonts w:ascii="Times New Roman" w:eastAsia="Times New Roman" w:hAnsi="Times New Roman" w:cs="Times New Roman"/>
                <w:sz w:val="28"/>
                <w:szCs w:val="28"/>
                <w:lang w:eastAsia="zh-CN"/>
              </w:rPr>
              <w:t>-</w:t>
            </w:r>
            <w:r w:rsidR="00CE36BC">
              <w:rPr>
                <w:rFonts w:ascii="Times New Roman" w:eastAsia="Times New Roman" w:hAnsi="Times New Roman" w:cs="Times New Roman"/>
                <w:sz w:val="28"/>
                <w:szCs w:val="28"/>
                <w:lang w:eastAsia="zh-CN"/>
              </w:rPr>
              <w:t xml:space="preserve"> Đọc</w:t>
            </w:r>
            <w:r w:rsidRPr="009A714E">
              <w:rPr>
                <w:rFonts w:ascii="Times New Roman" w:eastAsia="SimSun" w:hAnsi="Times New Roman" w:cs="Times New Roman"/>
                <w:sz w:val="28"/>
                <w:szCs w:val="28"/>
                <w:lang w:eastAsia="zh-CN"/>
              </w:rPr>
              <w:t xml:space="preserve">, viết số, cấu tạo số, viết số thành tổng theo các </w:t>
            </w:r>
            <w:proofErr w:type="gramStart"/>
            <w:r w:rsidRPr="009A714E">
              <w:rPr>
                <w:rFonts w:ascii="Times New Roman" w:eastAsia="SimSun" w:hAnsi="Times New Roman" w:cs="Times New Roman"/>
                <w:sz w:val="28"/>
                <w:szCs w:val="28"/>
                <w:lang w:eastAsia="zh-CN"/>
              </w:rPr>
              <w:t>hàng;</w:t>
            </w:r>
            <w:proofErr w:type="gramEnd"/>
          </w:p>
          <w:p w14:paraId="341D0438" w14:textId="77777777" w:rsidR="00E763B9" w:rsidRDefault="00E763B9" w:rsidP="00013922">
            <w:pPr>
              <w:tabs>
                <w:tab w:val="left" w:pos="430"/>
              </w:tabs>
              <w:spacing w:line="288" w:lineRule="auto"/>
              <w:jc w:val="both"/>
              <w:rPr>
                <w:rFonts w:ascii="Times New Roman" w:hAnsi="Times New Roman" w:cs="Times New Roman"/>
                <w:color w:val="auto"/>
                <w:sz w:val="28"/>
                <w:szCs w:val="28"/>
              </w:rPr>
            </w:pPr>
            <w:r w:rsidRPr="00A45E7B">
              <w:rPr>
                <w:rFonts w:ascii="Times New Roman" w:hAnsi="Times New Roman" w:cs="Times New Roman"/>
                <w:sz w:val="28"/>
                <w:szCs w:val="28"/>
              </w:rPr>
              <w:t>b. Phương pháp, hình thức tổ chức</w:t>
            </w:r>
            <w:r w:rsidRPr="00A45E7B">
              <w:rPr>
                <w:rFonts w:ascii="Times New Roman" w:hAnsi="Times New Roman" w:cs="Times New Roman"/>
                <w:sz w:val="28"/>
                <w:szCs w:val="28"/>
                <w:lang w:val="vi-VN"/>
              </w:rPr>
              <w:t>:</w:t>
            </w:r>
            <w:r w:rsidRPr="00A45E7B">
              <w:rPr>
                <w:rFonts w:ascii="Times New Roman" w:hAnsi="Times New Roman" w:cs="Times New Roman"/>
                <w:sz w:val="28"/>
                <w:szCs w:val="28"/>
              </w:rPr>
              <w:t xml:space="preserve"> </w:t>
            </w:r>
            <w:r w:rsidR="00013922" w:rsidRPr="002B0692">
              <w:rPr>
                <w:rFonts w:ascii="Times New Roman" w:hAnsi="Times New Roman" w:cs="Times New Roman"/>
                <w:color w:val="auto"/>
                <w:sz w:val="28"/>
                <w:szCs w:val="28"/>
              </w:rPr>
              <w:t>Trực quan, đàm thoại, thực hành, thảo luận</w:t>
            </w:r>
          </w:p>
          <w:p w14:paraId="09FF6021" w14:textId="58379CAD" w:rsidR="003A5A09" w:rsidRPr="00013922" w:rsidRDefault="003A5A09" w:rsidP="00013922">
            <w:pPr>
              <w:tabs>
                <w:tab w:val="left" w:pos="430"/>
              </w:tabs>
              <w:spacing w:line="288" w:lineRule="auto"/>
              <w:jc w:val="both"/>
              <w:rPr>
                <w:rFonts w:ascii="Times New Roman" w:hAnsi="Times New Roman" w:cs="Times New Roman"/>
                <w:color w:val="auto"/>
                <w:sz w:val="28"/>
                <w:szCs w:val="28"/>
              </w:rPr>
            </w:pPr>
            <w:r>
              <w:rPr>
                <w:rFonts w:ascii="Times New Roman" w:hAnsi="Times New Roman" w:cs="Times New Roman"/>
                <w:sz w:val="28"/>
                <w:szCs w:val="28"/>
              </w:rPr>
              <w:t>c. Cách tiến hành</w:t>
            </w:r>
          </w:p>
        </w:tc>
      </w:tr>
      <w:tr w:rsidR="00E763B9" w:rsidRPr="00A45E7B" w14:paraId="1BE7C7AF" w14:textId="77777777" w:rsidTr="002259E5">
        <w:tc>
          <w:tcPr>
            <w:tcW w:w="5246" w:type="dxa"/>
          </w:tcPr>
          <w:p w14:paraId="1CCA2667" w14:textId="77777777" w:rsidR="002E6601" w:rsidRPr="009A714E" w:rsidRDefault="002E6601" w:rsidP="002E6601">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xml:space="preserve">- GV yêu cầu </w:t>
            </w:r>
            <w:proofErr w:type="gramStart"/>
            <w:r w:rsidRPr="009A714E">
              <w:rPr>
                <w:rFonts w:ascii="Times New Roman" w:eastAsia="Times New Roman" w:hAnsi="Times New Roman" w:cs="Times New Roman"/>
                <w:color w:val="000000"/>
                <w:sz w:val="28"/>
                <w:szCs w:val="28"/>
              </w:rPr>
              <w:t>HS  đọc</w:t>
            </w:r>
            <w:proofErr w:type="gramEnd"/>
            <w:r w:rsidRPr="009A714E">
              <w:rPr>
                <w:rFonts w:ascii="Times New Roman" w:eastAsia="Times New Roman" w:hAnsi="Times New Roman" w:cs="Times New Roman"/>
                <w:color w:val="000000"/>
                <w:sz w:val="28"/>
                <w:szCs w:val="28"/>
              </w:rPr>
              <w:t>, tìm hiểu để, phân tích mẫu:</w:t>
            </w:r>
          </w:p>
          <w:p w14:paraId="122FF159" w14:textId="77777777" w:rsidR="002E6601" w:rsidRPr="009A714E" w:rsidRDefault="002E6601" w:rsidP="002E6601">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GV cho HS làm việc theo nhóm bốn thực hiện các yêu cầu của GV.</w:t>
            </w:r>
          </w:p>
          <w:p w14:paraId="544A9216" w14:textId="77777777" w:rsidR="002E6601" w:rsidRPr="009A714E" w:rsidRDefault="002E6601" w:rsidP="002E6601">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GV nói cấu tạo số: "Số gồm 3 chục nghìn, 7 nghìn, 6 trăm, 5 chục và 9 đơn vị</w:t>
            </w:r>
            <w:proofErr w:type="gramStart"/>
            <w:r w:rsidRPr="009A714E">
              <w:rPr>
                <w:rFonts w:ascii="Times New Roman" w:eastAsia="Times New Roman" w:hAnsi="Times New Roman" w:cs="Times New Roman"/>
                <w:color w:val="000000"/>
                <w:sz w:val="28"/>
                <w:szCs w:val="28"/>
              </w:rPr>
              <w:t>"  HS</w:t>
            </w:r>
            <w:proofErr w:type="gramEnd"/>
            <w:r w:rsidRPr="009A714E">
              <w:rPr>
                <w:rFonts w:ascii="Times New Roman" w:eastAsia="Times New Roman" w:hAnsi="Times New Roman" w:cs="Times New Roman"/>
                <w:color w:val="000000"/>
                <w:sz w:val="28"/>
                <w:szCs w:val="28"/>
              </w:rPr>
              <w:t xml:space="preserve"> viết số vào bảng con rồi đọc số, viết số thành tổng.</w:t>
            </w:r>
          </w:p>
          <w:p w14:paraId="4BD33D05" w14:textId="77777777" w:rsidR="002E6601" w:rsidRPr="009A714E" w:rsidRDefault="002E6601" w:rsidP="002E6601">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GV cho HS trình bày theo nhóm (mỗi nhóm/yêu cầu)</w:t>
            </w:r>
          </w:p>
          <w:p w14:paraId="01D8B94B" w14:textId="77777777" w:rsidR="002E6601" w:rsidRPr="009A714E" w:rsidRDefault="002E6601" w:rsidP="002E6601">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GV dùng bảng con của HS để vấn đáp và thao tác giúp HS nhận biết giá trị của các chữ số trong một số bằng cách chỉ tay vào từng chữ số để HS nói (xác định giá trị số).</w:t>
            </w:r>
          </w:p>
          <w:p w14:paraId="724928DE" w14:textId="77777777" w:rsidR="002E6601" w:rsidRPr="009A714E" w:rsidRDefault="002E6601" w:rsidP="002E6601">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HS xác định các việc cần làm: viết số, đọc số, viết số thành tổng các chục nghìn, nghìn, trăm, chục, đơn vị.</w:t>
            </w:r>
          </w:p>
          <w:p w14:paraId="7BB1B672" w14:textId="77777777" w:rsidR="002E6601" w:rsidRPr="009A714E" w:rsidRDefault="002E6601" w:rsidP="002E6601">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HS làm bài cá nhân rồi chia sẻ với bạn.</w:t>
            </w:r>
          </w:p>
          <w:p w14:paraId="6BB1369C" w14:textId="77777777" w:rsidR="002E6601" w:rsidRPr="009A714E" w:rsidRDefault="002E6601" w:rsidP="002E6601">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Sửa bài, GV khuyến khích nhiều HS nói.</w:t>
            </w:r>
          </w:p>
          <w:p w14:paraId="14A9BDE9" w14:textId="07C7F336" w:rsidR="00E763B9" w:rsidRPr="00A45E7B" w:rsidRDefault="00E763B9" w:rsidP="00BE648F">
            <w:pPr>
              <w:spacing w:line="288" w:lineRule="auto"/>
              <w:rPr>
                <w:rFonts w:ascii="Times New Roman" w:hAnsi="Times New Roman" w:cs="Times New Roman"/>
                <w:b/>
                <w:sz w:val="28"/>
                <w:szCs w:val="28"/>
                <w:lang w:val="vi-VN"/>
              </w:rPr>
            </w:pPr>
          </w:p>
        </w:tc>
        <w:tc>
          <w:tcPr>
            <w:tcW w:w="4394" w:type="dxa"/>
          </w:tcPr>
          <w:p w14:paraId="429A4279" w14:textId="61775B57" w:rsidR="002E6601" w:rsidRPr="009A714E" w:rsidRDefault="002E6601" w:rsidP="002E6601">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HS chú ý nghe, thảo luận, suy nghĩ.</w:t>
            </w:r>
          </w:p>
          <w:p w14:paraId="2584F78F" w14:textId="77777777" w:rsidR="002259E5" w:rsidRDefault="002259E5" w:rsidP="002E6601">
            <w:pPr>
              <w:spacing w:line="288" w:lineRule="auto"/>
              <w:rPr>
                <w:rFonts w:ascii="Times New Roman" w:eastAsia="Times New Roman" w:hAnsi="Times New Roman" w:cs="Times New Roman"/>
                <w:color w:val="000000"/>
                <w:sz w:val="28"/>
                <w:szCs w:val="28"/>
              </w:rPr>
            </w:pPr>
          </w:p>
          <w:p w14:paraId="32F4FE57" w14:textId="30220E22" w:rsidR="002E6601" w:rsidRPr="009A714E" w:rsidRDefault="002E6601" w:rsidP="002E6601">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HS chú ý lắng nghe, thực hiện theo yêu cầu.</w:t>
            </w:r>
          </w:p>
          <w:p w14:paraId="7BCE1609" w14:textId="7919EE2E" w:rsidR="002E6601" w:rsidRDefault="002E6601" w:rsidP="002E6601">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w:t>
            </w:r>
          </w:p>
          <w:p w14:paraId="72D3549E" w14:textId="30621F9F" w:rsidR="002259E5" w:rsidRDefault="002259E5" w:rsidP="002E6601">
            <w:pPr>
              <w:spacing w:line="288" w:lineRule="auto"/>
              <w:rPr>
                <w:rFonts w:ascii="Times New Roman" w:eastAsia="Times New Roman" w:hAnsi="Times New Roman" w:cs="Times New Roman"/>
                <w:color w:val="000000"/>
                <w:sz w:val="28"/>
                <w:szCs w:val="28"/>
              </w:rPr>
            </w:pPr>
          </w:p>
          <w:p w14:paraId="3F63D1BB" w14:textId="7371CAE6" w:rsidR="002259E5" w:rsidRDefault="002259E5" w:rsidP="002E6601">
            <w:pPr>
              <w:spacing w:line="288" w:lineRule="auto"/>
              <w:rPr>
                <w:rFonts w:ascii="Times New Roman" w:eastAsia="Times New Roman" w:hAnsi="Times New Roman" w:cs="Times New Roman"/>
                <w:color w:val="000000"/>
                <w:sz w:val="28"/>
                <w:szCs w:val="28"/>
              </w:rPr>
            </w:pPr>
          </w:p>
          <w:p w14:paraId="6F81BCD5" w14:textId="77777777" w:rsidR="002259E5" w:rsidRPr="009A714E" w:rsidRDefault="002259E5" w:rsidP="002E6601">
            <w:pPr>
              <w:spacing w:line="288" w:lineRule="auto"/>
              <w:rPr>
                <w:rFonts w:ascii="Times New Roman" w:eastAsia="Times New Roman" w:hAnsi="Times New Roman" w:cs="Times New Roman"/>
                <w:color w:val="000000"/>
                <w:sz w:val="28"/>
                <w:szCs w:val="28"/>
              </w:rPr>
            </w:pPr>
          </w:p>
          <w:p w14:paraId="2C304D95" w14:textId="3AB8929C" w:rsidR="002E6601" w:rsidRDefault="002E6601" w:rsidP="002E6601">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HS hoạt động nhóm và trình bày vào bảng nhóm.</w:t>
            </w:r>
          </w:p>
          <w:p w14:paraId="7BE76A0F" w14:textId="77777777" w:rsidR="002259E5" w:rsidRDefault="002259E5" w:rsidP="002259E5">
            <w:pPr>
              <w:spacing w:line="288" w:lineRule="auto"/>
              <w:rPr>
                <w:rFonts w:ascii="Times New Roman" w:eastAsia="Times New Roman" w:hAnsi="Times New Roman" w:cs="Times New Roman"/>
                <w:color w:val="000000"/>
                <w:sz w:val="28"/>
                <w:szCs w:val="28"/>
              </w:rPr>
            </w:pPr>
          </w:p>
          <w:p w14:paraId="6B42F24F" w14:textId="77777777" w:rsidR="002259E5" w:rsidRDefault="002259E5" w:rsidP="002259E5">
            <w:pPr>
              <w:spacing w:line="288" w:lineRule="auto"/>
              <w:rPr>
                <w:rFonts w:ascii="Times New Roman" w:eastAsia="Times New Roman" w:hAnsi="Times New Roman" w:cs="Times New Roman"/>
                <w:color w:val="000000"/>
                <w:sz w:val="28"/>
                <w:szCs w:val="28"/>
              </w:rPr>
            </w:pPr>
          </w:p>
          <w:p w14:paraId="52DD4A90" w14:textId="77777777" w:rsidR="002259E5" w:rsidRDefault="002259E5" w:rsidP="002259E5">
            <w:pPr>
              <w:spacing w:line="288" w:lineRule="auto"/>
              <w:rPr>
                <w:rFonts w:ascii="Times New Roman" w:eastAsia="Times New Roman" w:hAnsi="Times New Roman" w:cs="Times New Roman"/>
                <w:color w:val="000000"/>
                <w:sz w:val="28"/>
                <w:szCs w:val="28"/>
              </w:rPr>
            </w:pPr>
          </w:p>
          <w:p w14:paraId="3B3DCED5" w14:textId="77777777" w:rsidR="002259E5" w:rsidRDefault="002259E5" w:rsidP="002259E5">
            <w:pPr>
              <w:spacing w:line="288" w:lineRule="auto"/>
              <w:rPr>
                <w:rFonts w:ascii="Times New Roman" w:eastAsia="Times New Roman" w:hAnsi="Times New Roman" w:cs="Times New Roman"/>
                <w:color w:val="000000"/>
                <w:sz w:val="28"/>
                <w:szCs w:val="28"/>
              </w:rPr>
            </w:pPr>
          </w:p>
          <w:p w14:paraId="7353A61F" w14:textId="77777777" w:rsidR="002259E5" w:rsidRDefault="002259E5" w:rsidP="002259E5">
            <w:pPr>
              <w:spacing w:line="288" w:lineRule="auto"/>
              <w:rPr>
                <w:rFonts w:ascii="Times New Roman" w:eastAsia="Times New Roman" w:hAnsi="Times New Roman" w:cs="Times New Roman"/>
                <w:color w:val="000000"/>
                <w:sz w:val="28"/>
                <w:szCs w:val="28"/>
              </w:rPr>
            </w:pPr>
          </w:p>
          <w:p w14:paraId="344FCFDD" w14:textId="77777777" w:rsidR="002259E5" w:rsidRDefault="002259E5" w:rsidP="002259E5">
            <w:pPr>
              <w:spacing w:line="288" w:lineRule="auto"/>
              <w:rPr>
                <w:rFonts w:ascii="Times New Roman" w:eastAsia="Times New Roman" w:hAnsi="Times New Roman" w:cs="Times New Roman"/>
                <w:color w:val="000000"/>
                <w:sz w:val="28"/>
                <w:szCs w:val="28"/>
              </w:rPr>
            </w:pPr>
          </w:p>
          <w:p w14:paraId="39232990" w14:textId="77777777" w:rsidR="002259E5" w:rsidRDefault="002259E5" w:rsidP="002259E5">
            <w:pPr>
              <w:spacing w:line="288" w:lineRule="auto"/>
              <w:rPr>
                <w:rFonts w:ascii="Times New Roman" w:eastAsia="Times New Roman" w:hAnsi="Times New Roman" w:cs="Times New Roman"/>
                <w:color w:val="000000"/>
                <w:sz w:val="28"/>
                <w:szCs w:val="28"/>
              </w:rPr>
            </w:pPr>
          </w:p>
          <w:p w14:paraId="249187A7" w14:textId="74E610E5" w:rsidR="002259E5" w:rsidRPr="009A714E" w:rsidRDefault="002259E5" w:rsidP="002259E5">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Cá nhân – cặp đôi – đồng thanh</w:t>
            </w:r>
          </w:p>
          <w:p w14:paraId="7E0DD10E" w14:textId="77777777" w:rsidR="002259E5" w:rsidRPr="009A714E" w:rsidRDefault="002259E5" w:rsidP="002259E5">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u w:val="single"/>
              </w:rPr>
              <w:t>- Kết quả:</w:t>
            </w:r>
          </w:p>
          <w:p w14:paraId="7319F98C" w14:textId="77777777" w:rsidR="002259E5" w:rsidRPr="009A714E" w:rsidRDefault="002259E5" w:rsidP="002259E5">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a) Số gồm 6 chục nghìn, 8 nghìn, 1 trăm, 4 chục và 5 đơn vị.</w:t>
            </w:r>
          </w:p>
          <w:p w14:paraId="46876C9D" w14:textId="77777777" w:rsidR="002259E5" w:rsidRPr="009A714E" w:rsidRDefault="002259E5" w:rsidP="002259E5">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b/>
                <w:bCs/>
                <w:i/>
                <w:iCs/>
                <w:color w:val="000000"/>
                <w:sz w:val="28"/>
                <w:szCs w:val="28"/>
              </w:rPr>
              <w:t>- Viết số: 68 145</w:t>
            </w:r>
          </w:p>
          <w:p w14:paraId="545EAD82" w14:textId="77777777" w:rsidR="002259E5" w:rsidRPr="009A714E" w:rsidRDefault="002259E5" w:rsidP="002259E5">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b/>
                <w:bCs/>
                <w:i/>
                <w:iCs/>
                <w:color w:val="000000"/>
                <w:sz w:val="28"/>
                <w:szCs w:val="28"/>
              </w:rPr>
              <w:t>- Đọc số: Sáu mươi tám nghìn một trăm bốn mươi lăm</w:t>
            </w:r>
          </w:p>
          <w:p w14:paraId="4F333256" w14:textId="77777777" w:rsidR="002259E5" w:rsidRPr="009A714E" w:rsidRDefault="002259E5" w:rsidP="002259E5">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b/>
                <w:bCs/>
                <w:i/>
                <w:iCs/>
                <w:color w:val="000000"/>
                <w:sz w:val="28"/>
                <w:szCs w:val="28"/>
              </w:rPr>
              <w:t>- Viết số thành tổng: 68 145 = 60 000 + 8000 + 100 + 40 + 5.</w:t>
            </w:r>
          </w:p>
          <w:p w14:paraId="7A1EEC79" w14:textId="77777777" w:rsidR="002259E5" w:rsidRPr="009A714E" w:rsidRDefault="002259E5" w:rsidP="002259E5">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b) Số gồm 1 chục nghìn, 2 nghìn và 2 trăm.</w:t>
            </w:r>
          </w:p>
          <w:p w14:paraId="0F62D8FE" w14:textId="77777777" w:rsidR="002259E5" w:rsidRPr="009A714E" w:rsidRDefault="002259E5" w:rsidP="002259E5">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b/>
                <w:bCs/>
                <w:i/>
                <w:iCs/>
                <w:color w:val="000000"/>
                <w:sz w:val="28"/>
                <w:szCs w:val="28"/>
              </w:rPr>
              <w:t>- Viết số: 12 200</w:t>
            </w:r>
          </w:p>
          <w:p w14:paraId="5E2B45A3" w14:textId="77777777" w:rsidR="002259E5" w:rsidRPr="009A714E" w:rsidRDefault="002259E5" w:rsidP="002259E5">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b/>
                <w:bCs/>
                <w:i/>
                <w:iCs/>
                <w:color w:val="000000"/>
                <w:sz w:val="28"/>
                <w:szCs w:val="28"/>
              </w:rPr>
              <w:t>- Đọc số: Mười hai nghìn hai trăm</w:t>
            </w:r>
          </w:p>
          <w:p w14:paraId="3D1B755A" w14:textId="77777777" w:rsidR="002259E5" w:rsidRPr="009A714E" w:rsidRDefault="002259E5" w:rsidP="002259E5">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b/>
                <w:bCs/>
                <w:i/>
                <w:iCs/>
                <w:color w:val="000000"/>
                <w:sz w:val="28"/>
                <w:szCs w:val="28"/>
              </w:rPr>
              <w:lastRenderedPageBreak/>
              <w:t>- Viết số thành tổng: 12 200 = 10 000 + 2000 + 200</w:t>
            </w:r>
          </w:p>
          <w:p w14:paraId="6171D031" w14:textId="77777777" w:rsidR="002259E5" w:rsidRPr="009A714E" w:rsidRDefault="002259E5" w:rsidP="002259E5">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c) Số gồm 4 nghìn và 1 đơn vị</w:t>
            </w:r>
          </w:p>
          <w:p w14:paraId="664CC11D" w14:textId="77777777" w:rsidR="002259E5" w:rsidRPr="009A714E" w:rsidRDefault="002259E5" w:rsidP="002259E5">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b/>
                <w:bCs/>
                <w:i/>
                <w:iCs/>
                <w:color w:val="000000"/>
                <w:sz w:val="28"/>
                <w:szCs w:val="28"/>
              </w:rPr>
              <w:t>- Viết số: 4001</w:t>
            </w:r>
          </w:p>
          <w:p w14:paraId="29996328" w14:textId="77777777" w:rsidR="002259E5" w:rsidRPr="009A714E" w:rsidRDefault="002259E5" w:rsidP="002259E5">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b/>
                <w:bCs/>
                <w:i/>
                <w:iCs/>
                <w:color w:val="000000"/>
                <w:sz w:val="28"/>
                <w:szCs w:val="28"/>
              </w:rPr>
              <w:t>- Đọc số: Bốn nghìn linh một.</w:t>
            </w:r>
          </w:p>
          <w:p w14:paraId="4EE75655" w14:textId="244221BE" w:rsidR="00E763B9" w:rsidRPr="002259E5" w:rsidRDefault="002259E5" w:rsidP="002259E5">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b/>
                <w:bCs/>
                <w:i/>
                <w:iCs/>
                <w:color w:val="000000"/>
                <w:sz w:val="28"/>
                <w:szCs w:val="28"/>
              </w:rPr>
              <w:t>- Viết số thành tổng: 4000 + 1</w:t>
            </w:r>
          </w:p>
        </w:tc>
      </w:tr>
      <w:tr w:rsidR="00E763B9" w:rsidRPr="00A45E7B" w14:paraId="60DC9EB6" w14:textId="77777777" w:rsidTr="000E3524">
        <w:trPr>
          <w:trHeight w:val="634"/>
        </w:trPr>
        <w:tc>
          <w:tcPr>
            <w:tcW w:w="9640" w:type="dxa"/>
            <w:gridSpan w:val="2"/>
            <w:shd w:val="clear" w:color="auto" w:fill="FFFFFF" w:themeFill="background1"/>
          </w:tcPr>
          <w:p w14:paraId="25E43F05" w14:textId="7FF966F7" w:rsidR="00E763B9" w:rsidRPr="00A45E7B" w:rsidRDefault="00E763B9" w:rsidP="00BE648F">
            <w:pPr>
              <w:spacing w:line="288" w:lineRule="auto"/>
              <w:rPr>
                <w:rFonts w:ascii="Times New Roman" w:hAnsi="Times New Roman" w:cs="Times New Roman"/>
                <w:b/>
                <w:sz w:val="28"/>
                <w:szCs w:val="28"/>
              </w:rPr>
            </w:pPr>
            <w:r w:rsidRPr="00A45E7B">
              <w:rPr>
                <w:rFonts w:ascii="Times New Roman" w:hAnsi="Times New Roman" w:cs="Times New Roman"/>
                <w:b/>
                <w:sz w:val="28"/>
                <w:szCs w:val="28"/>
                <w:lang w:val="vi-VN"/>
              </w:rPr>
              <w:lastRenderedPageBreak/>
              <w:t>2.2</w:t>
            </w:r>
            <w:r w:rsidRPr="00A45E7B">
              <w:rPr>
                <w:rFonts w:ascii="Times New Roman" w:hAnsi="Times New Roman" w:cs="Times New Roman"/>
                <w:b/>
                <w:sz w:val="28"/>
                <w:szCs w:val="28"/>
              </w:rPr>
              <w:t xml:space="preserve"> Hoạt động </w:t>
            </w:r>
            <w:r w:rsidRPr="00A45E7B">
              <w:rPr>
                <w:rFonts w:ascii="Times New Roman" w:hAnsi="Times New Roman" w:cs="Times New Roman"/>
                <w:b/>
                <w:sz w:val="28"/>
                <w:szCs w:val="28"/>
                <w:lang w:val="vi-VN"/>
              </w:rPr>
              <w:t>2</w:t>
            </w:r>
            <w:r w:rsidRPr="00A45E7B">
              <w:rPr>
                <w:rFonts w:ascii="Times New Roman" w:hAnsi="Times New Roman" w:cs="Times New Roman"/>
                <w:b/>
                <w:sz w:val="28"/>
                <w:szCs w:val="28"/>
              </w:rPr>
              <w:t xml:space="preserve"> </w:t>
            </w:r>
          </w:p>
          <w:p w14:paraId="7231D218" w14:textId="01717D37" w:rsidR="00CE36BC" w:rsidRDefault="00E763B9" w:rsidP="00BE648F">
            <w:pPr>
              <w:spacing w:line="288" w:lineRule="auto"/>
              <w:rPr>
                <w:rFonts w:ascii="Times New Roman" w:hAnsi="Times New Roman" w:cs="Times New Roman"/>
                <w:sz w:val="28"/>
                <w:szCs w:val="28"/>
              </w:rPr>
            </w:pPr>
            <w:r w:rsidRPr="00A45E7B">
              <w:rPr>
                <w:rFonts w:ascii="Times New Roman" w:hAnsi="Times New Roman" w:cs="Times New Roman"/>
                <w:sz w:val="28"/>
                <w:szCs w:val="28"/>
              </w:rPr>
              <w:t xml:space="preserve">a. Mục tiêu: </w:t>
            </w:r>
            <w:r w:rsidR="00CE36BC" w:rsidRPr="009A714E">
              <w:rPr>
                <w:rFonts w:ascii="Times New Roman" w:eastAsia="SimSun" w:hAnsi="Times New Roman" w:cs="Times New Roman"/>
                <w:sz w:val="28"/>
                <w:szCs w:val="28"/>
                <w:lang w:eastAsia="zh-CN"/>
              </w:rPr>
              <w:t>HS lập được các số trong phạm vi 100 000</w:t>
            </w:r>
            <w:r w:rsidR="00CE36BC">
              <w:rPr>
                <w:rFonts w:ascii="Times New Roman" w:eastAsia="SimSun" w:hAnsi="Times New Roman" w:cs="Times New Roman"/>
                <w:sz w:val="28"/>
                <w:szCs w:val="28"/>
                <w:lang w:eastAsia="zh-CN"/>
              </w:rPr>
              <w:t>.</w:t>
            </w:r>
            <w:r w:rsidR="00CE36BC" w:rsidRPr="00A45E7B">
              <w:rPr>
                <w:rFonts w:ascii="Times New Roman" w:hAnsi="Times New Roman" w:cs="Times New Roman"/>
                <w:sz w:val="28"/>
                <w:szCs w:val="28"/>
              </w:rPr>
              <w:t xml:space="preserve"> </w:t>
            </w:r>
          </w:p>
          <w:p w14:paraId="658C3D3D" w14:textId="77777777" w:rsidR="00E763B9" w:rsidRDefault="00E763B9" w:rsidP="00BE648F">
            <w:pPr>
              <w:spacing w:line="288" w:lineRule="auto"/>
              <w:rPr>
                <w:rFonts w:ascii="Times New Roman" w:hAnsi="Times New Roman" w:cs="Times New Roman"/>
                <w:color w:val="auto"/>
                <w:sz w:val="28"/>
                <w:szCs w:val="28"/>
              </w:rPr>
            </w:pPr>
            <w:r w:rsidRPr="00A45E7B">
              <w:rPr>
                <w:rFonts w:ascii="Times New Roman" w:hAnsi="Times New Roman" w:cs="Times New Roman"/>
                <w:sz w:val="28"/>
                <w:szCs w:val="28"/>
              </w:rPr>
              <w:t xml:space="preserve">b. Phương pháp, hình thức tổ chức: </w:t>
            </w:r>
            <w:r w:rsidR="00CE36BC" w:rsidRPr="002B0692">
              <w:rPr>
                <w:rFonts w:ascii="Times New Roman" w:hAnsi="Times New Roman" w:cs="Times New Roman"/>
                <w:color w:val="auto"/>
                <w:sz w:val="28"/>
                <w:szCs w:val="28"/>
              </w:rPr>
              <w:t>Trực quan, đàm thoại, thực hành, thảo luận</w:t>
            </w:r>
          </w:p>
          <w:p w14:paraId="35AD9FEA" w14:textId="50164C50" w:rsidR="003A5A09" w:rsidRPr="00A45E7B" w:rsidRDefault="003A5A09" w:rsidP="00BE648F">
            <w:pPr>
              <w:spacing w:line="288" w:lineRule="auto"/>
              <w:rPr>
                <w:rFonts w:ascii="Times New Roman" w:hAnsi="Times New Roman" w:cs="Times New Roman"/>
                <w:sz w:val="28"/>
                <w:szCs w:val="28"/>
              </w:rPr>
            </w:pPr>
            <w:r>
              <w:rPr>
                <w:rFonts w:ascii="Times New Roman" w:hAnsi="Times New Roman" w:cs="Times New Roman"/>
                <w:sz w:val="28"/>
                <w:szCs w:val="28"/>
              </w:rPr>
              <w:t>c. Cách tiến hành</w:t>
            </w:r>
          </w:p>
        </w:tc>
      </w:tr>
      <w:tr w:rsidR="00E763B9" w:rsidRPr="00A45E7B" w14:paraId="7DF1DFE0" w14:textId="77777777" w:rsidTr="002259E5">
        <w:trPr>
          <w:trHeight w:val="634"/>
        </w:trPr>
        <w:tc>
          <w:tcPr>
            <w:tcW w:w="5246" w:type="dxa"/>
            <w:shd w:val="clear" w:color="auto" w:fill="FFFFFF" w:themeFill="background1"/>
          </w:tcPr>
          <w:p w14:paraId="10BD8FB3" w14:textId="77777777" w:rsidR="00F63A4E" w:rsidRPr="009A714E" w:rsidRDefault="00F63A4E" w:rsidP="00F63A4E">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HS đọc và xác định yêu cầu bài toán.</w:t>
            </w:r>
          </w:p>
          <w:p w14:paraId="533E7A1A" w14:textId="77777777" w:rsidR="00F63A4E" w:rsidRPr="009A714E" w:rsidRDefault="00F63A4E" w:rsidP="00F63A4E">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HS thảo luận (nhóm bốn) tìm hiểu bài, tìm cách làm:</w:t>
            </w:r>
          </w:p>
          <w:p w14:paraId="1EDF1A81" w14:textId="77777777" w:rsidR="00F63A4E" w:rsidRPr="009A714E" w:rsidRDefault="00F63A4E" w:rsidP="00F63A4E">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GV cho HS nhận xét:</w:t>
            </w:r>
          </w:p>
          <w:p w14:paraId="70087F48" w14:textId="77777777" w:rsidR="00F63A4E" w:rsidRPr="009A714E" w:rsidRDefault="00F63A4E" w:rsidP="00F63A4E">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xml:space="preserve">+ các dãy số trên lần lượt là dãy các số tròn chục, tròn trăm, tròn chục </w:t>
            </w:r>
            <w:proofErr w:type="gramStart"/>
            <w:r w:rsidRPr="009A714E">
              <w:rPr>
                <w:rFonts w:ascii="Times New Roman" w:eastAsia="Times New Roman" w:hAnsi="Times New Roman" w:cs="Times New Roman"/>
                <w:color w:val="000000"/>
                <w:sz w:val="28"/>
                <w:szCs w:val="28"/>
              </w:rPr>
              <w:t>nghìn;</w:t>
            </w:r>
            <w:proofErr w:type="gramEnd"/>
          </w:p>
          <w:p w14:paraId="1107E4BF" w14:textId="77777777" w:rsidR="00F63A4E" w:rsidRPr="009A714E" w:rsidRDefault="00F63A4E" w:rsidP="00F63A4E">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các số trong mỗi dãy số theo thứ tự từ bé đến lớn</w:t>
            </w:r>
          </w:p>
          <w:p w14:paraId="76DF22F7" w14:textId="77777777" w:rsidR="00F63A4E" w:rsidRPr="009A714E" w:rsidRDefault="00F63A4E" w:rsidP="00F63A4E">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Đếm thêm: câu a – thêm 10; câu b – thêm 100; câu c – thêm 10 000.</w:t>
            </w:r>
          </w:p>
          <w:p w14:paraId="694D44AE" w14:textId="77777777" w:rsidR="00F63A4E" w:rsidRPr="009A714E" w:rsidRDefault="00F63A4E" w:rsidP="00F63A4E">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HS làm bài cá nhân rồi chia sẻ trong nhóm.</w:t>
            </w:r>
          </w:p>
          <w:p w14:paraId="5450B73A" w14:textId="77777777" w:rsidR="00F63A4E" w:rsidRPr="009A714E" w:rsidRDefault="00F63A4E" w:rsidP="00F63A4E">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Sửa bài, GV cho HS trình bày theo nhóm (mỗi nhóm / dãy số), khuyến khích HS nói cách làm.</w:t>
            </w:r>
          </w:p>
          <w:p w14:paraId="37921B1D" w14:textId="77777777" w:rsidR="00F63A4E" w:rsidRPr="009A714E" w:rsidRDefault="00F63A4E" w:rsidP="00F63A4E">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GV gọi 3 HS trình bày kết quả.</w:t>
            </w:r>
          </w:p>
          <w:p w14:paraId="7B2708B7" w14:textId="77777777" w:rsidR="00F63A4E" w:rsidRPr="009A714E" w:rsidRDefault="00F63A4E" w:rsidP="00F63A4E">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GV cho HS chữa bài, chốt đáp án.</w:t>
            </w:r>
          </w:p>
          <w:p w14:paraId="0AC189A2" w14:textId="749845E0" w:rsidR="00E763B9" w:rsidRPr="00A45E7B" w:rsidRDefault="00E763B9" w:rsidP="00BE648F">
            <w:pPr>
              <w:spacing w:line="288" w:lineRule="auto"/>
              <w:rPr>
                <w:rFonts w:ascii="Times New Roman" w:hAnsi="Times New Roman" w:cs="Times New Roman"/>
                <w:b/>
                <w:sz w:val="28"/>
                <w:szCs w:val="28"/>
                <w:lang w:val="vi-VN"/>
              </w:rPr>
            </w:pPr>
          </w:p>
        </w:tc>
        <w:tc>
          <w:tcPr>
            <w:tcW w:w="4394" w:type="dxa"/>
            <w:shd w:val="clear" w:color="auto" w:fill="FFFFFF" w:themeFill="background1"/>
          </w:tcPr>
          <w:p w14:paraId="632BB494" w14:textId="77777777" w:rsidR="00A603D4" w:rsidRPr="009A714E" w:rsidRDefault="00A603D4" w:rsidP="00A603D4">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HS giơ tay đọc đề, suy nghĩ và phát biểu.</w:t>
            </w:r>
          </w:p>
          <w:p w14:paraId="1EBB71E7" w14:textId="77777777" w:rsidR="00A603D4" w:rsidRPr="009A714E" w:rsidRDefault="00A603D4" w:rsidP="00A603D4">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w:t>
            </w:r>
          </w:p>
          <w:p w14:paraId="180D601F" w14:textId="77777777" w:rsidR="00A603D4" w:rsidRPr="009A714E" w:rsidRDefault="00A603D4" w:rsidP="00A603D4">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w:t>
            </w:r>
          </w:p>
          <w:p w14:paraId="542D3763" w14:textId="77777777" w:rsidR="00A603D4" w:rsidRPr="009A714E" w:rsidRDefault="00A603D4" w:rsidP="00A603D4">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HS chú ý lắng nghe, giơ tay phát biểu.</w:t>
            </w:r>
          </w:p>
          <w:p w14:paraId="772993A9" w14:textId="4EF80ADB" w:rsidR="00A603D4" w:rsidRDefault="00A603D4" w:rsidP="00A603D4">
            <w:pPr>
              <w:spacing w:line="288" w:lineRule="auto"/>
              <w:rPr>
                <w:rFonts w:ascii="Times New Roman" w:eastAsia="Times New Roman" w:hAnsi="Times New Roman" w:cs="Times New Roman"/>
                <w:color w:val="000000"/>
                <w:sz w:val="28"/>
                <w:szCs w:val="28"/>
                <w:u w:val="single"/>
              </w:rPr>
            </w:pPr>
          </w:p>
          <w:p w14:paraId="1CC562AE" w14:textId="5B676EFF" w:rsidR="00A603D4" w:rsidRDefault="00A603D4" w:rsidP="00A603D4">
            <w:pPr>
              <w:spacing w:line="288" w:lineRule="auto"/>
              <w:rPr>
                <w:rFonts w:ascii="Times New Roman" w:eastAsia="Times New Roman" w:hAnsi="Times New Roman" w:cs="Times New Roman"/>
                <w:color w:val="000000"/>
                <w:sz w:val="28"/>
                <w:szCs w:val="28"/>
                <w:u w:val="single"/>
              </w:rPr>
            </w:pPr>
          </w:p>
          <w:p w14:paraId="2A1A18E9" w14:textId="463A682E" w:rsidR="00A603D4" w:rsidRDefault="00A603D4" w:rsidP="00A603D4">
            <w:pPr>
              <w:spacing w:line="288" w:lineRule="auto"/>
              <w:rPr>
                <w:rFonts w:ascii="Times New Roman" w:eastAsia="Times New Roman" w:hAnsi="Times New Roman" w:cs="Times New Roman"/>
                <w:color w:val="000000"/>
                <w:sz w:val="28"/>
                <w:szCs w:val="28"/>
                <w:u w:val="single"/>
              </w:rPr>
            </w:pPr>
          </w:p>
          <w:p w14:paraId="49BB75C4" w14:textId="37A1BDDD" w:rsidR="00A603D4" w:rsidRDefault="00A603D4" w:rsidP="00A603D4">
            <w:pPr>
              <w:spacing w:line="288" w:lineRule="auto"/>
              <w:rPr>
                <w:rFonts w:ascii="Times New Roman" w:eastAsia="Times New Roman" w:hAnsi="Times New Roman" w:cs="Times New Roman"/>
                <w:color w:val="000000"/>
                <w:sz w:val="28"/>
                <w:szCs w:val="28"/>
                <w:u w:val="single"/>
              </w:rPr>
            </w:pPr>
          </w:p>
          <w:p w14:paraId="52FDA312" w14:textId="6765D6EF" w:rsidR="00A603D4" w:rsidRDefault="00A603D4" w:rsidP="00A603D4">
            <w:pPr>
              <w:spacing w:line="288" w:lineRule="auto"/>
              <w:rPr>
                <w:rFonts w:ascii="Times New Roman" w:eastAsia="Times New Roman" w:hAnsi="Times New Roman" w:cs="Times New Roman"/>
                <w:color w:val="000000"/>
                <w:sz w:val="28"/>
                <w:szCs w:val="28"/>
                <w:u w:val="single"/>
              </w:rPr>
            </w:pPr>
          </w:p>
          <w:p w14:paraId="48F37028" w14:textId="77777777" w:rsidR="00A603D4" w:rsidRPr="009A714E" w:rsidRDefault="00A603D4" w:rsidP="00A603D4">
            <w:pPr>
              <w:spacing w:line="288" w:lineRule="auto"/>
              <w:rPr>
                <w:rFonts w:ascii="Times New Roman" w:eastAsia="Times New Roman" w:hAnsi="Times New Roman" w:cs="Times New Roman"/>
                <w:color w:val="000000"/>
                <w:sz w:val="28"/>
                <w:szCs w:val="28"/>
              </w:rPr>
            </w:pPr>
          </w:p>
          <w:p w14:paraId="11129FED" w14:textId="77777777" w:rsidR="00A603D4" w:rsidRPr="009A714E" w:rsidRDefault="00A603D4" w:rsidP="00A603D4">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u w:val="single"/>
              </w:rPr>
              <w:t>- Kết quả:</w:t>
            </w:r>
          </w:p>
          <w:p w14:paraId="128DFF5F" w14:textId="77777777" w:rsidR="00A603D4" w:rsidRPr="009A714E" w:rsidRDefault="00A603D4" w:rsidP="00A603D4">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a) 4 760; 4770; 4780; </w:t>
            </w:r>
            <w:r w:rsidRPr="009A714E">
              <w:rPr>
                <w:rFonts w:ascii="Times New Roman" w:eastAsia="Times New Roman" w:hAnsi="Times New Roman" w:cs="Times New Roman"/>
                <w:b/>
                <w:bCs/>
                <w:i/>
                <w:iCs/>
                <w:color w:val="000000"/>
                <w:sz w:val="28"/>
                <w:szCs w:val="28"/>
              </w:rPr>
              <w:t>4790; 4800; 4810</w:t>
            </w:r>
            <w:r w:rsidRPr="009A714E">
              <w:rPr>
                <w:rFonts w:ascii="Times New Roman" w:eastAsia="Times New Roman" w:hAnsi="Times New Roman" w:cs="Times New Roman"/>
                <w:color w:val="000000"/>
                <w:sz w:val="28"/>
                <w:szCs w:val="28"/>
              </w:rPr>
              <w:t>; 4820.</w:t>
            </w:r>
          </w:p>
          <w:p w14:paraId="6C8AA2CC" w14:textId="77777777" w:rsidR="00A603D4" w:rsidRPr="009A714E" w:rsidRDefault="00A603D4" w:rsidP="00A603D4">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b) 6 600; 6 700; 6 800; </w:t>
            </w:r>
            <w:r w:rsidRPr="009A714E">
              <w:rPr>
                <w:rFonts w:ascii="Times New Roman" w:eastAsia="Times New Roman" w:hAnsi="Times New Roman" w:cs="Times New Roman"/>
                <w:b/>
                <w:bCs/>
                <w:color w:val="000000"/>
                <w:sz w:val="28"/>
                <w:szCs w:val="28"/>
              </w:rPr>
              <w:t>6 900; 7000; 7 100</w:t>
            </w:r>
            <w:r w:rsidRPr="009A714E">
              <w:rPr>
                <w:rFonts w:ascii="Times New Roman" w:eastAsia="Times New Roman" w:hAnsi="Times New Roman" w:cs="Times New Roman"/>
                <w:color w:val="000000"/>
                <w:sz w:val="28"/>
                <w:szCs w:val="28"/>
              </w:rPr>
              <w:t>; 7 200.</w:t>
            </w:r>
          </w:p>
          <w:p w14:paraId="3DC9B357" w14:textId="1659734B" w:rsidR="00E763B9" w:rsidRPr="00052AB9" w:rsidRDefault="00A603D4" w:rsidP="00BE648F">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c) 50 000; 60 000; 70 000; </w:t>
            </w:r>
            <w:r w:rsidRPr="009A714E">
              <w:rPr>
                <w:rFonts w:ascii="Times New Roman" w:eastAsia="Times New Roman" w:hAnsi="Times New Roman" w:cs="Times New Roman"/>
                <w:b/>
                <w:bCs/>
                <w:color w:val="000000"/>
                <w:sz w:val="28"/>
                <w:szCs w:val="28"/>
              </w:rPr>
              <w:t>80 000; 90 000; 100 000.</w:t>
            </w:r>
          </w:p>
        </w:tc>
      </w:tr>
      <w:tr w:rsidR="00052AB9" w:rsidRPr="00A45E7B" w14:paraId="08B712A0" w14:textId="77777777" w:rsidTr="00BE648F">
        <w:trPr>
          <w:trHeight w:val="634"/>
        </w:trPr>
        <w:tc>
          <w:tcPr>
            <w:tcW w:w="9640" w:type="dxa"/>
            <w:gridSpan w:val="2"/>
            <w:shd w:val="clear" w:color="auto" w:fill="FFFFFF" w:themeFill="background1"/>
          </w:tcPr>
          <w:p w14:paraId="1438FC54" w14:textId="4B6AAD0D" w:rsidR="00052AB9" w:rsidRPr="00A45E7B" w:rsidRDefault="00052AB9" w:rsidP="00BE648F">
            <w:pPr>
              <w:spacing w:line="288" w:lineRule="auto"/>
              <w:rPr>
                <w:rFonts w:ascii="Times New Roman" w:hAnsi="Times New Roman" w:cs="Times New Roman"/>
                <w:b/>
                <w:sz w:val="28"/>
                <w:szCs w:val="28"/>
              </w:rPr>
            </w:pPr>
            <w:r w:rsidRPr="00A45E7B">
              <w:rPr>
                <w:rFonts w:ascii="Times New Roman" w:hAnsi="Times New Roman" w:cs="Times New Roman"/>
                <w:b/>
                <w:sz w:val="28"/>
                <w:szCs w:val="28"/>
                <w:lang w:val="vi-VN"/>
              </w:rPr>
              <w:t>2.</w:t>
            </w:r>
            <w:r>
              <w:rPr>
                <w:rFonts w:ascii="Times New Roman" w:hAnsi="Times New Roman" w:cs="Times New Roman"/>
                <w:b/>
                <w:sz w:val="28"/>
                <w:szCs w:val="28"/>
              </w:rPr>
              <w:t>3</w:t>
            </w:r>
            <w:r w:rsidRPr="00A45E7B">
              <w:rPr>
                <w:rFonts w:ascii="Times New Roman" w:hAnsi="Times New Roman" w:cs="Times New Roman"/>
                <w:b/>
                <w:sz w:val="28"/>
                <w:szCs w:val="28"/>
              </w:rPr>
              <w:t xml:space="preserve"> Hoạt động </w:t>
            </w:r>
            <w:r>
              <w:rPr>
                <w:rFonts w:ascii="Times New Roman" w:hAnsi="Times New Roman" w:cs="Times New Roman"/>
                <w:b/>
                <w:sz w:val="28"/>
                <w:szCs w:val="28"/>
              </w:rPr>
              <w:t>3</w:t>
            </w:r>
            <w:r w:rsidRPr="00A45E7B">
              <w:rPr>
                <w:rFonts w:ascii="Times New Roman" w:hAnsi="Times New Roman" w:cs="Times New Roman"/>
                <w:b/>
                <w:sz w:val="28"/>
                <w:szCs w:val="28"/>
              </w:rPr>
              <w:t xml:space="preserve"> </w:t>
            </w:r>
          </w:p>
          <w:p w14:paraId="45E72F42" w14:textId="77777777" w:rsidR="00BB7FBE" w:rsidRPr="009A714E" w:rsidRDefault="00052AB9" w:rsidP="00BB7FBE">
            <w:pPr>
              <w:spacing w:line="288" w:lineRule="auto"/>
              <w:rPr>
                <w:rFonts w:ascii="Times New Roman" w:eastAsia="Times New Roman" w:hAnsi="Times New Roman" w:cs="Times New Roman"/>
                <w:color w:val="000000"/>
                <w:sz w:val="28"/>
                <w:szCs w:val="28"/>
              </w:rPr>
            </w:pPr>
            <w:r w:rsidRPr="00A45E7B">
              <w:rPr>
                <w:rFonts w:ascii="Times New Roman" w:hAnsi="Times New Roman" w:cs="Times New Roman"/>
                <w:sz w:val="28"/>
                <w:szCs w:val="28"/>
              </w:rPr>
              <w:t xml:space="preserve">a. Mục tiêu: </w:t>
            </w:r>
            <w:r w:rsidR="00BB7FBE" w:rsidRPr="009A714E">
              <w:rPr>
                <w:rFonts w:ascii="Times New Roman" w:eastAsia="Times New Roman" w:hAnsi="Times New Roman" w:cs="Times New Roman"/>
                <w:color w:val="000000"/>
                <w:sz w:val="28"/>
                <w:szCs w:val="28"/>
              </w:rPr>
              <w:t>Ôn tập, củng cố kiến thức về mối quan hệ giữa các hàng trăm nghìn, chục nghìn, nghìn, trăm, chục, đơn vị.</w:t>
            </w:r>
          </w:p>
          <w:p w14:paraId="30FE3276" w14:textId="77777777" w:rsidR="00052AB9" w:rsidRDefault="00052AB9" w:rsidP="00BE648F">
            <w:pPr>
              <w:spacing w:line="288" w:lineRule="auto"/>
              <w:rPr>
                <w:rFonts w:ascii="Times New Roman" w:hAnsi="Times New Roman" w:cs="Times New Roman"/>
                <w:color w:val="auto"/>
                <w:sz w:val="28"/>
                <w:szCs w:val="28"/>
              </w:rPr>
            </w:pPr>
            <w:r w:rsidRPr="00A45E7B">
              <w:rPr>
                <w:rFonts w:ascii="Times New Roman" w:hAnsi="Times New Roman" w:cs="Times New Roman"/>
                <w:sz w:val="28"/>
                <w:szCs w:val="28"/>
              </w:rPr>
              <w:t xml:space="preserve">b. Phương pháp, hình thức tổ chức: </w:t>
            </w:r>
            <w:r w:rsidRPr="002B0692">
              <w:rPr>
                <w:rFonts w:ascii="Times New Roman" w:hAnsi="Times New Roman" w:cs="Times New Roman"/>
                <w:color w:val="auto"/>
                <w:sz w:val="28"/>
                <w:szCs w:val="28"/>
              </w:rPr>
              <w:t>Trực quan, đàm thoại, thảo luận</w:t>
            </w:r>
            <w:r w:rsidR="00F12BB0">
              <w:rPr>
                <w:rFonts w:ascii="Times New Roman" w:hAnsi="Times New Roman" w:cs="Times New Roman"/>
                <w:color w:val="auto"/>
                <w:sz w:val="28"/>
                <w:szCs w:val="28"/>
              </w:rPr>
              <w:t>, trò chơi</w:t>
            </w:r>
          </w:p>
          <w:p w14:paraId="2C4FB3F2" w14:textId="22E2AFB6" w:rsidR="003A5A09" w:rsidRPr="00A45E7B" w:rsidRDefault="003A5A09" w:rsidP="00BE648F">
            <w:pPr>
              <w:spacing w:line="288" w:lineRule="auto"/>
              <w:rPr>
                <w:rFonts w:ascii="Times New Roman" w:hAnsi="Times New Roman" w:cs="Times New Roman"/>
                <w:sz w:val="28"/>
                <w:szCs w:val="28"/>
              </w:rPr>
            </w:pPr>
            <w:r>
              <w:rPr>
                <w:rFonts w:ascii="Times New Roman" w:hAnsi="Times New Roman" w:cs="Times New Roman"/>
                <w:sz w:val="28"/>
                <w:szCs w:val="28"/>
              </w:rPr>
              <w:t>c. Cách tiến hành</w:t>
            </w:r>
          </w:p>
        </w:tc>
      </w:tr>
      <w:tr w:rsidR="00052AB9" w:rsidRPr="00A45E7B" w14:paraId="4408B580" w14:textId="77777777" w:rsidTr="00BE648F">
        <w:trPr>
          <w:trHeight w:val="634"/>
        </w:trPr>
        <w:tc>
          <w:tcPr>
            <w:tcW w:w="5246" w:type="dxa"/>
            <w:shd w:val="clear" w:color="auto" w:fill="FFFFFF" w:themeFill="background1"/>
          </w:tcPr>
          <w:p w14:paraId="56BC919C" w14:textId="77777777" w:rsidR="00703D38" w:rsidRPr="009A714E" w:rsidRDefault="00703D38" w:rsidP="00703D38">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i/>
                <w:iCs/>
                <w:color w:val="000000"/>
                <w:sz w:val="28"/>
                <w:szCs w:val="28"/>
              </w:rPr>
              <w:t>Chọn số thích hợp với mỗi tổng</w:t>
            </w:r>
          </w:p>
          <w:p w14:paraId="1B2AFF7E" w14:textId="77777777" w:rsidR="00703D38" w:rsidRPr="009A714E" w:rsidRDefault="00703D38" w:rsidP="00703D38">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GV yêu cầu HS đọc yêu cầu.</w:t>
            </w:r>
          </w:p>
          <w:p w14:paraId="5B9834E0" w14:textId="77777777" w:rsidR="00703D38" w:rsidRPr="009A714E" w:rsidRDefault="00703D38" w:rsidP="00703D38">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lastRenderedPageBreak/>
              <w:t>- HS tìm hiểu và làm bài cá nhân.</w:t>
            </w:r>
          </w:p>
          <w:p w14:paraId="793166BD" w14:textId="77777777" w:rsidR="00703D38" w:rsidRPr="009A714E" w:rsidRDefault="00703D38" w:rsidP="00703D38">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Sửa bài, GV có thể cho HS chơi tiếp sức, gắn bảng số với thẻ số phù hợp, khuyến khích HS nói tại sao lại gắn như vậy.</w:t>
            </w:r>
          </w:p>
          <w:p w14:paraId="773F5A0A" w14:textId="77777777" w:rsidR="00703D38" w:rsidRPr="009A714E" w:rsidRDefault="00703D38" w:rsidP="00703D38">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Chẳng hạn:</w:t>
            </w:r>
          </w:p>
          <w:p w14:paraId="546E3BBA" w14:textId="77777777" w:rsidR="00703D38" w:rsidRPr="009A714E" w:rsidRDefault="00703D38" w:rsidP="00703D38">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Bảng A có 3 chục nghìn, 6 nghìn, 2 trăm và 4 chục nên em chọn thẻ N số 36 240.</w:t>
            </w:r>
          </w:p>
          <w:p w14:paraId="23F61F6C" w14:textId="77777777" w:rsidR="00703D38" w:rsidRPr="009A714E" w:rsidRDefault="00703D38" w:rsidP="00703D38">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Thẻ M có số 36 024 gồm 3 chục nghìn, 6 nghìn, 2 chục và 4 đơn vị nên em chọn bảng D.</w:t>
            </w:r>
          </w:p>
          <w:p w14:paraId="34202556" w14:textId="77777777" w:rsidR="00703D38" w:rsidRPr="009A714E" w:rsidRDefault="00703D38" w:rsidP="00703D38">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Hoặc: hai bảng A và D đều có 30.000 nên ta xét hai số 36024 và 36 240.</w:t>
            </w:r>
          </w:p>
          <w:p w14:paraId="5045296F" w14:textId="77777777" w:rsidR="00703D38" w:rsidRPr="009A714E" w:rsidRDefault="00703D38" w:rsidP="00703D38">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Số 36 024 có 2 chục và 4 đơn vị nên ta chọn bảng D.</w:t>
            </w:r>
          </w:p>
          <w:p w14:paraId="08537553" w14:textId="77777777" w:rsidR="00703D38" w:rsidRPr="009A714E" w:rsidRDefault="00703D38" w:rsidP="00703D38">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w:t>
            </w:r>
          </w:p>
          <w:p w14:paraId="0709C10D" w14:textId="26466CD5" w:rsidR="00052AB9" w:rsidRPr="00CE5BC0" w:rsidRDefault="00703D38" w:rsidP="00BE648F">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GV chữa bài, chốt đáp án, khen các HS hoàn thành thanh, đúng và rút kinh nghiệm, khích lệ các HS chưa tích cực.</w:t>
            </w:r>
          </w:p>
        </w:tc>
        <w:tc>
          <w:tcPr>
            <w:tcW w:w="4394" w:type="dxa"/>
            <w:shd w:val="clear" w:color="auto" w:fill="FFFFFF" w:themeFill="background1"/>
          </w:tcPr>
          <w:p w14:paraId="209463D2" w14:textId="77777777" w:rsidR="00703D38" w:rsidRPr="009A714E" w:rsidRDefault="00703D38" w:rsidP="00703D38">
            <w:pPr>
              <w:spacing w:line="288" w:lineRule="auto"/>
              <w:rPr>
                <w:rFonts w:ascii="Times New Roman" w:eastAsia="Times New Roman" w:hAnsi="Times New Roman" w:cs="Times New Roman"/>
                <w:color w:val="000000"/>
                <w:sz w:val="28"/>
                <w:szCs w:val="28"/>
              </w:rPr>
            </w:pPr>
          </w:p>
          <w:p w14:paraId="77C6400F" w14:textId="77777777" w:rsidR="00703D38" w:rsidRPr="009A714E" w:rsidRDefault="00703D38" w:rsidP="00703D38">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HS giơ tay đọc yêu cầu đề.</w:t>
            </w:r>
          </w:p>
          <w:p w14:paraId="0B947850" w14:textId="77777777" w:rsidR="00703D38" w:rsidRPr="009A714E" w:rsidRDefault="00703D38" w:rsidP="00703D38">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lastRenderedPageBreak/>
              <w:t>- HS suy nghĩ, hoàn thành bài.</w:t>
            </w:r>
          </w:p>
          <w:p w14:paraId="59D84816" w14:textId="77777777" w:rsidR="00703D38" w:rsidRPr="009A714E" w:rsidRDefault="00703D38" w:rsidP="00703D38">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HS thực hiện theo yêu cầu và luật chơi của GV.</w:t>
            </w:r>
          </w:p>
          <w:p w14:paraId="59526894" w14:textId="77777777" w:rsidR="00703D38" w:rsidRPr="009A714E" w:rsidRDefault="00703D38" w:rsidP="00703D38">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i/>
                <w:iCs/>
                <w:color w:val="000000"/>
                <w:sz w:val="28"/>
                <w:szCs w:val="28"/>
              </w:rPr>
              <w:t> </w:t>
            </w:r>
          </w:p>
          <w:p w14:paraId="13B2A931" w14:textId="15ECC1C3" w:rsidR="00703D38" w:rsidRDefault="00703D38" w:rsidP="00703D38">
            <w:pPr>
              <w:spacing w:line="288" w:lineRule="auto"/>
              <w:rPr>
                <w:rFonts w:ascii="Times New Roman" w:eastAsia="Times New Roman" w:hAnsi="Times New Roman" w:cs="Times New Roman"/>
                <w:color w:val="000000"/>
                <w:sz w:val="28"/>
                <w:szCs w:val="28"/>
                <w:u w:val="single"/>
              </w:rPr>
            </w:pPr>
            <w:r w:rsidRPr="009A714E">
              <w:rPr>
                <w:rFonts w:ascii="Times New Roman" w:eastAsia="Times New Roman" w:hAnsi="Times New Roman" w:cs="Times New Roman"/>
                <w:color w:val="000000"/>
                <w:sz w:val="28"/>
                <w:szCs w:val="28"/>
              </w:rPr>
              <w:t> </w:t>
            </w:r>
          </w:p>
          <w:p w14:paraId="36D2117C" w14:textId="33F58C01" w:rsidR="00CE5BC0" w:rsidRDefault="00CE5BC0" w:rsidP="00703D38">
            <w:pPr>
              <w:spacing w:line="288" w:lineRule="auto"/>
              <w:rPr>
                <w:rFonts w:ascii="Times New Roman" w:eastAsia="Times New Roman" w:hAnsi="Times New Roman" w:cs="Times New Roman"/>
                <w:color w:val="000000"/>
                <w:sz w:val="28"/>
                <w:szCs w:val="28"/>
                <w:u w:val="single"/>
              </w:rPr>
            </w:pPr>
          </w:p>
          <w:p w14:paraId="6E08C08D" w14:textId="60CFD848" w:rsidR="00CE5BC0" w:rsidRDefault="00CE5BC0" w:rsidP="00703D38">
            <w:pPr>
              <w:spacing w:line="288" w:lineRule="auto"/>
              <w:rPr>
                <w:rFonts w:ascii="Times New Roman" w:eastAsia="Times New Roman" w:hAnsi="Times New Roman" w:cs="Times New Roman"/>
                <w:color w:val="000000"/>
                <w:sz w:val="28"/>
                <w:szCs w:val="28"/>
                <w:u w:val="single"/>
              </w:rPr>
            </w:pPr>
          </w:p>
          <w:p w14:paraId="20A93420" w14:textId="16416DAB" w:rsidR="00CE5BC0" w:rsidRDefault="00CE5BC0" w:rsidP="00703D38">
            <w:pPr>
              <w:spacing w:line="288" w:lineRule="auto"/>
              <w:rPr>
                <w:rFonts w:ascii="Times New Roman" w:eastAsia="Times New Roman" w:hAnsi="Times New Roman" w:cs="Times New Roman"/>
                <w:color w:val="000000"/>
                <w:sz w:val="28"/>
                <w:szCs w:val="28"/>
                <w:u w:val="single"/>
              </w:rPr>
            </w:pPr>
          </w:p>
          <w:p w14:paraId="6718FBE1" w14:textId="4483E0DF" w:rsidR="00CE5BC0" w:rsidRDefault="00CE5BC0" w:rsidP="00703D38">
            <w:pPr>
              <w:spacing w:line="288" w:lineRule="auto"/>
              <w:rPr>
                <w:rFonts w:ascii="Times New Roman" w:eastAsia="Times New Roman" w:hAnsi="Times New Roman" w:cs="Times New Roman"/>
                <w:color w:val="000000"/>
                <w:sz w:val="28"/>
                <w:szCs w:val="28"/>
                <w:u w:val="single"/>
              </w:rPr>
            </w:pPr>
          </w:p>
          <w:p w14:paraId="1256A7B3" w14:textId="216C4BF4" w:rsidR="00CE5BC0" w:rsidRDefault="00CE5BC0" w:rsidP="00703D38">
            <w:pPr>
              <w:spacing w:line="288" w:lineRule="auto"/>
              <w:rPr>
                <w:rFonts w:ascii="Times New Roman" w:eastAsia="Times New Roman" w:hAnsi="Times New Roman" w:cs="Times New Roman"/>
                <w:color w:val="000000"/>
                <w:sz w:val="28"/>
                <w:szCs w:val="28"/>
                <w:u w:val="single"/>
              </w:rPr>
            </w:pPr>
          </w:p>
          <w:p w14:paraId="52AAA5E2" w14:textId="77AAAB8F" w:rsidR="00CE5BC0" w:rsidRDefault="00CE5BC0" w:rsidP="00703D38">
            <w:pPr>
              <w:spacing w:line="288" w:lineRule="auto"/>
              <w:rPr>
                <w:rFonts w:ascii="Times New Roman" w:eastAsia="Times New Roman" w:hAnsi="Times New Roman" w:cs="Times New Roman"/>
                <w:color w:val="000000"/>
                <w:sz w:val="28"/>
                <w:szCs w:val="28"/>
                <w:u w:val="single"/>
              </w:rPr>
            </w:pPr>
          </w:p>
          <w:p w14:paraId="698492B2" w14:textId="1DFC9959" w:rsidR="00CE5BC0" w:rsidRDefault="00CE5BC0" w:rsidP="00703D38">
            <w:pPr>
              <w:spacing w:line="288" w:lineRule="auto"/>
              <w:rPr>
                <w:rFonts w:ascii="Times New Roman" w:eastAsia="Times New Roman" w:hAnsi="Times New Roman" w:cs="Times New Roman"/>
                <w:color w:val="000000"/>
                <w:sz w:val="28"/>
                <w:szCs w:val="28"/>
                <w:u w:val="single"/>
              </w:rPr>
            </w:pPr>
          </w:p>
          <w:p w14:paraId="7E93A745" w14:textId="01850E43" w:rsidR="00CE5BC0" w:rsidRDefault="00CE5BC0" w:rsidP="00703D38">
            <w:pPr>
              <w:spacing w:line="288" w:lineRule="auto"/>
              <w:rPr>
                <w:rFonts w:ascii="Times New Roman" w:eastAsia="Times New Roman" w:hAnsi="Times New Roman" w:cs="Times New Roman"/>
                <w:color w:val="000000"/>
                <w:sz w:val="28"/>
                <w:szCs w:val="28"/>
                <w:u w:val="single"/>
              </w:rPr>
            </w:pPr>
          </w:p>
          <w:p w14:paraId="6880CE1E" w14:textId="3070546E" w:rsidR="00CE5BC0" w:rsidRDefault="00CE5BC0" w:rsidP="00703D38">
            <w:pPr>
              <w:spacing w:line="288" w:lineRule="auto"/>
              <w:rPr>
                <w:rFonts w:ascii="Times New Roman" w:eastAsia="Times New Roman" w:hAnsi="Times New Roman" w:cs="Times New Roman"/>
                <w:color w:val="000000"/>
                <w:sz w:val="28"/>
                <w:szCs w:val="28"/>
                <w:u w:val="single"/>
              </w:rPr>
            </w:pPr>
          </w:p>
          <w:p w14:paraId="6063C4BE" w14:textId="6E7FA37C" w:rsidR="00CE5BC0" w:rsidRDefault="00CE5BC0" w:rsidP="00703D38">
            <w:pPr>
              <w:spacing w:line="288" w:lineRule="auto"/>
              <w:rPr>
                <w:rFonts w:ascii="Times New Roman" w:eastAsia="Times New Roman" w:hAnsi="Times New Roman" w:cs="Times New Roman"/>
                <w:color w:val="000000"/>
                <w:sz w:val="28"/>
                <w:szCs w:val="28"/>
                <w:u w:val="single"/>
              </w:rPr>
            </w:pPr>
          </w:p>
          <w:p w14:paraId="31AFAC8E" w14:textId="4DB14F92" w:rsidR="00CE5BC0" w:rsidRPr="00CE5BC0" w:rsidRDefault="00CE5BC0" w:rsidP="00CE5BC0">
            <w:pP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lắng nghe.</w:t>
            </w:r>
          </w:p>
          <w:p w14:paraId="55E4C28E" w14:textId="4DDDAB81" w:rsidR="00052AB9" w:rsidRPr="00CE5BC0" w:rsidRDefault="00703D38" w:rsidP="00BB7FBE">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w:t>
            </w:r>
          </w:p>
        </w:tc>
      </w:tr>
      <w:tr w:rsidR="00E763B9" w:rsidRPr="00A45E7B" w14:paraId="47185EA1" w14:textId="77777777" w:rsidTr="000E3524">
        <w:trPr>
          <w:trHeight w:val="634"/>
        </w:trPr>
        <w:tc>
          <w:tcPr>
            <w:tcW w:w="9640" w:type="dxa"/>
            <w:gridSpan w:val="2"/>
            <w:shd w:val="clear" w:color="auto" w:fill="FFFFFF" w:themeFill="background1"/>
          </w:tcPr>
          <w:p w14:paraId="451C992C" w14:textId="17C0F7EC" w:rsidR="009E3123" w:rsidRPr="00A45E7B" w:rsidRDefault="009E3123" w:rsidP="009E3123">
            <w:pPr>
              <w:spacing w:line="288"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3. </w:t>
            </w:r>
            <w:r w:rsidRPr="00A45E7B">
              <w:rPr>
                <w:rFonts w:ascii="Times New Roman" w:hAnsi="Times New Roman" w:cs="Times New Roman"/>
                <w:b/>
                <w:sz w:val="28"/>
                <w:szCs w:val="28"/>
                <w:lang w:val="vi-VN"/>
              </w:rPr>
              <w:t>Hoạt động nối tiếp</w:t>
            </w:r>
          </w:p>
          <w:p w14:paraId="752D0925" w14:textId="77777777" w:rsidR="009E3123" w:rsidRPr="00A45E7B" w:rsidRDefault="009E3123" w:rsidP="009E3123">
            <w:pPr>
              <w:spacing w:line="288" w:lineRule="auto"/>
              <w:rPr>
                <w:rFonts w:ascii="Times New Roman" w:hAnsi="Times New Roman" w:cs="Times New Roman"/>
                <w:sz w:val="28"/>
                <w:szCs w:val="28"/>
                <w:lang w:val="vi-VN"/>
              </w:rPr>
            </w:pPr>
            <w:r w:rsidRPr="00A45E7B">
              <w:rPr>
                <w:rFonts w:ascii="Times New Roman" w:hAnsi="Times New Roman" w:cs="Times New Roman"/>
                <w:sz w:val="28"/>
                <w:szCs w:val="28"/>
              </w:rPr>
              <w:t>a. Mục tiêu: HS ôn lại những kiến thức, kĩ năng đã học</w:t>
            </w:r>
            <w:r w:rsidRPr="00A45E7B">
              <w:rPr>
                <w:rFonts w:ascii="Times New Roman" w:hAnsi="Times New Roman" w:cs="Times New Roman"/>
                <w:sz w:val="28"/>
                <w:szCs w:val="28"/>
                <w:lang w:val="vi-VN"/>
              </w:rPr>
              <w:t>, chuẩn bị bài cho tiết sau.</w:t>
            </w:r>
          </w:p>
          <w:p w14:paraId="71504093" w14:textId="77777777" w:rsidR="00E763B9" w:rsidRDefault="009E3123" w:rsidP="009E3123">
            <w:pPr>
              <w:tabs>
                <w:tab w:val="left" w:pos="430"/>
              </w:tabs>
              <w:spacing w:line="288" w:lineRule="auto"/>
              <w:jc w:val="both"/>
              <w:rPr>
                <w:rFonts w:ascii="Times New Roman" w:hAnsi="Times New Roman" w:cs="Times New Roman"/>
                <w:color w:val="auto"/>
                <w:sz w:val="28"/>
                <w:szCs w:val="28"/>
                <w:lang w:val="vi-VN"/>
              </w:rPr>
            </w:pPr>
            <w:r w:rsidRPr="00A45E7B">
              <w:rPr>
                <w:rFonts w:ascii="Times New Roman" w:hAnsi="Times New Roman" w:cs="Times New Roman"/>
                <w:sz w:val="28"/>
                <w:szCs w:val="28"/>
                <w:lang w:val="vi-VN"/>
              </w:rPr>
              <w:t xml:space="preserve">b. Phương pháp, hình thức tổ chức: </w:t>
            </w:r>
            <w:r w:rsidR="00F12BB0">
              <w:rPr>
                <w:rFonts w:ascii="Times New Roman" w:hAnsi="Times New Roman" w:cs="Times New Roman"/>
                <w:color w:val="auto"/>
                <w:sz w:val="28"/>
                <w:szCs w:val="28"/>
              </w:rPr>
              <w:t>V</w:t>
            </w:r>
            <w:r w:rsidR="00F12BB0">
              <w:rPr>
                <w:rFonts w:ascii="Times New Roman" w:hAnsi="Times New Roman" w:cs="Times New Roman"/>
                <w:color w:val="auto"/>
                <w:sz w:val="28"/>
                <w:szCs w:val="28"/>
                <w:lang w:val="vi-VN"/>
              </w:rPr>
              <w:t>ấn đáp, trò chơi, hoạt động cả lớp</w:t>
            </w:r>
          </w:p>
          <w:p w14:paraId="0E00931C" w14:textId="2ECA4835" w:rsidR="003A5A09" w:rsidRPr="00A45E7B" w:rsidRDefault="003A5A09" w:rsidP="009E3123">
            <w:pPr>
              <w:tabs>
                <w:tab w:val="left" w:pos="430"/>
              </w:tabs>
              <w:spacing w:line="288" w:lineRule="auto"/>
              <w:jc w:val="both"/>
              <w:rPr>
                <w:rFonts w:ascii="Times New Roman" w:hAnsi="Times New Roman" w:cs="Times New Roman"/>
                <w:sz w:val="28"/>
                <w:szCs w:val="28"/>
                <w:lang w:val="vi-VN"/>
              </w:rPr>
            </w:pPr>
            <w:r>
              <w:rPr>
                <w:rFonts w:ascii="Times New Roman" w:hAnsi="Times New Roman" w:cs="Times New Roman"/>
                <w:sz w:val="28"/>
                <w:szCs w:val="28"/>
              </w:rPr>
              <w:t>c. Cách tiến hành</w:t>
            </w:r>
          </w:p>
        </w:tc>
      </w:tr>
      <w:tr w:rsidR="00E763B9" w:rsidRPr="00A45E7B" w14:paraId="41E59B82" w14:textId="77777777" w:rsidTr="002259E5">
        <w:trPr>
          <w:trHeight w:val="634"/>
        </w:trPr>
        <w:tc>
          <w:tcPr>
            <w:tcW w:w="5246" w:type="dxa"/>
            <w:shd w:val="clear" w:color="auto" w:fill="FFFFFF" w:themeFill="background1"/>
          </w:tcPr>
          <w:p w14:paraId="27B82994" w14:textId="32FFBF34" w:rsidR="00E763B9" w:rsidRDefault="002D430C" w:rsidP="00BE648F">
            <w:pPr>
              <w:spacing w:line="288" w:lineRule="auto"/>
              <w:rPr>
                <w:rFonts w:ascii="Times New Roman" w:hAnsi="Times New Roman" w:cs="Times New Roman"/>
                <w:bCs/>
                <w:sz w:val="28"/>
                <w:szCs w:val="28"/>
              </w:rPr>
            </w:pPr>
            <w:r w:rsidRPr="002D430C">
              <w:rPr>
                <w:rFonts w:ascii="Times New Roman" w:hAnsi="Times New Roman" w:cs="Times New Roman"/>
                <w:bCs/>
                <w:sz w:val="28"/>
                <w:szCs w:val="28"/>
              </w:rPr>
              <w:t>-</w:t>
            </w:r>
            <w:r>
              <w:rPr>
                <w:rFonts w:ascii="Times New Roman" w:hAnsi="Times New Roman" w:cs="Times New Roman"/>
                <w:bCs/>
                <w:sz w:val="28"/>
                <w:szCs w:val="28"/>
              </w:rPr>
              <w:t xml:space="preserve"> </w:t>
            </w:r>
            <w:r w:rsidRPr="002D430C">
              <w:rPr>
                <w:rFonts w:ascii="Times New Roman" w:hAnsi="Times New Roman" w:cs="Times New Roman"/>
                <w:bCs/>
                <w:sz w:val="28"/>
                <w:szCs w:val="28"/>
              </w:rPr>
              <w:t>GV tổ chức cho HS chơi trò chơi “Đào vàng” trên Powerpoint</w:t>
            </w:r>
            <w:r>
              <w:rPr>
                <w:rFonts w:ascii="Times New Roman" w:hAnsi="Times New Roman" w:cs="Times New Roman"/>
                <w:bCs/>
                <w:sz w:val="28"/>
                <w:szCs w:val="28"/>
              </w:rPr>
              <w:t>. GV hướng dẫn luật chơi, Hs lắng nghe và thực hiện</w:t>
            </w:r>
          </w:p>
          <w:p w14:paraId="0CF32EF1" w14:textId="18570B67" w:rsidR="002D430C" w:rsidRPr="002D430C" w:rsidRDefault="002D430C" w:rsidP="00BE648F">
            <w:pPr>
              <w:spacing w:line="288" w:lineRule="auto"/>
              <w:rPr>
                <w:rFonts w:ascii="Times New Roman" w:hAnsi="Times New Roman" w:cs="Times New Roman"/>
                <w:bCs/>
                <w:sz w:val="28"/>
                <w:szCs w:val="28"/>
              </w:rPr>
            </w:pPr>
            <w:r>
              <w:rPr>
                <w:rFonts w:ascii="Times New Roman" w:hAnsi="Times New Roman" w:cs="Times New Roman"/>
                <w:bCs/>
                <w:sz w:val="28"/>
                <w:szCs w:val="28"/>
              </w:rPr>
              <w:t>- GV tổng kết trò chơi, nhận xét tuyên dương</w:t>
            </w:r>
          </w:p>
        </w:tc>
        <w:tc>
          <w:tcPr>
            <w:tcW w:w="4394" w:type="dxa"/>
            <w:shd w:val="clear" w:color="auto" w:fill="FFFFFF" w:themeFill="background1"/>
          </w:tcPr>
          <w:p w14:paraId="25271473" w14:textId="77777777" w:rsidR="00E763B9" w:rsidRDefault="002D430C" w:rsidP="00BE648F">
            <w:pPr>
              <w:tabs>
                <w:tab w:val="left" w:pos="430"/>
              </w:tabs>
              <w:spacing w:line="288" w:lineRule="auto"/>
              <w:ind w:left="250"/>
              <w:jc w:val="both"/>
              <w:rPr>
                <w:rFonts w:ascii="Times New Roman" w:hAnsi="Times New Roman" w:cs="Times New Roman"/>
                <w:sz w:val="28"/>
                <w:szCs w:val="28"/>
              </w:rPr>
            </w:pPr>
            <w:r>
              <w:rPr>
                <w:rFonts w:ascii="Times New Roman" w:hAnsi="Times New Roman" w:cs="Times New Roman"/>
                <w:sz w:val="28"/>
                <w:szCs w:val="28"/>
              </w:rPr>
              <w:t>- HS tham gia chơi trò chơi</w:t>
            </w:r>
          </w:p>
          <w:p w14:paraId="59BA8113" w14:textId="77777777" w:rsidR="002D430C" w:rsidRDefault="002D430C" w:rsidP="00BE648F">
            <w:pPr>
              <w:tabs>
                <w:tab w:val="left" w:pos="430"/>
              </w:tabs>
              <w:spacing w:line="288" w:lineRule="auto"/>
              <w:ind w:left="250"/>
              <w:jc w:val="both"/>
              <w:rPr>
                <w:rFonts w:ascii="Times New Roman" w:hAnsi="Times New Roman" w:cs="Times New Roman"/>
                <w:sz w:val="28"/>
                <w:szCs w:val="28"/>
              </w:rPr>
            </w:pPr>
          </w:p>
          <w:p w14:paraId="2A176520" w14:textId="77777777" w:rsidR="002D430C" w:rsidRDefault="002D430C" w:rsidP="00BE648F">
            <w:pPr>
              <w:tabs>
                <w:tab w:val="left" w:pos="430"/>
              </w:tabs>
              <w:spacing w:line="288" w:lineRule="auto"/>
              <w:ind w:left="250"/>
              <w:jc w:val="both"/>
              <w:rPr>
                <w:rFonts w:ascii="Times New Roman" w:hAnsi="Times New Roman" w:cs="Times New Roman"/>
                <w:sz w:val="28"/>
                <w:szCs w:val="28"/>
              </w:rPr>
            </w:pPr>
          </w:p>
          <w:p w14:paraId="5E8F4647" w14:textId="77777777" w:rsidR="002D430C" w:rsidRPr="00CE5BC0" w:rsidRDefault="002D430C" w:rsidP="002D430C">
            <w:pP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lắng nghe.</w:t>
            </w:r>
          </w:p>
          <w:p w14:paraId="685C8EF7" w14:textId="62F69DFA" w:rsidR="002D430C" w:rsidRPr="002D430C" w:rsidRDefault="002D430C" w:rsidP="00BE648F">
            <w:pPr>
              <w:tabs>
                <w:tab w:val="left" w:pos="430"/>
              </w:tabs>
              <w:spacing w:line="288" w:lineRule="auto"/>
              <w:ind w:left="250"/>
              <w:jc w:val="both"/>
              <w:rPr>
                <w:rFonts w:ascii="Times New Roman" w:hAnsi="Times New Roman" w:cs="Times New Roman"/>
                <w:sz w:val="28"/>
                <w:szCs w:val="28"/>
              </w:rPr>
            </w:pPr>
          </w:p>
        </w:tc>
      </w:tr>
    </w:tbl>
    <w:bookmarkEnd w:id="0"/>
    <w:p w14:paraId="18627A34" w14:textId="77777777" w:rsidR="00FF72F2" w:rsidRPr="00FF72F2" w:rsidRDefault="00FF72F2" w:rsidP="00FF72F2">
      <w:pPr>
        <w:tabs>
          <w:tab w:val="left" w:pos="567"/>
        </w:tabs>
        <w:spacing w:after="0" w:line="288" w:lineRule="auto"/>
        <w:jc w:val="both"/>
        <w:rPr>
          <w:rFonts w:ascii="Times New Roman" w:hAnsi="Times New Roman" w:cs="Times New Roman"/>
          <w:b/>
          <w:bCs/>
          <w:sz w:val="28"/>
          <w:szCs w:val="28"/>
          <w:lang w:val="vi-VN"/>
        </w:rPr>
      </w:pPr>
      <w:r w:rsidRPr="00FF72F2">
        <w:rPr>
          <w:rFonts w:ascii="Times New Roman" w:hAnsi="Times New Roman" w:cs="Times New Roman"/>
          <w:b/>
          <w:sz w:val="28"/>
          <w:szCs w:val="28"/>
          <w:lang w:val="vi-VN"/>
        </w:rPr>
        <w:t>IV. ĐIỀU CHỈNH SAU TIẾT DẠY:</w:t>
      </w:r>
    </w:p>
    <w:p w14:paraId="14F6CE29" w14:textId="77777777" w:rsidR="00FF72F2" w:rsidRPr="00FF72F2" w:rsidRDefault="00FF72F2" w:rsidP="00FF72F2">
      <w:pPr>
        <w:spacing w:after="0" w:line="288" w:lineRule="auto"/>
        <w:rPr>
          <w:rFonts w:ascii="Times New Roman" w:eastAsia="Times New Roman" w:hAnsi="Times New Roman" w:cs="Times New Roman"/>
          <w:sz w:val="28"/>
          <w:szCs w:val="28"/>
          <w:lang w:val="nl-NL"/>
        </w:rPr>
      </w:pPr>
      <w:r w:rsidRPr="00FF72F2">
        <w:rPr>
          <w:rFonts w:ascii="Times New Roman" w:eastAsia="Times New Roman" w:hAnsi="Times New Roman" w:cs="Times New Roman"/>
          <w:sz w:val="28"/>
          <w:szCs w:val="28"/>
          <w:lang w:val="nl-NL"/>
        </w:rPr>
        <w:t>.................................................................................................................................</w:t>
      </w:r>
    </w:p>
    <w:p w14:paraId="5B4FABA2" w14:textId="77777777" w:rsidR="00FF72F2" w:rsidRPr="00FF72F2" w:rsidRDefault="00FF72F2" w:rsidP="00FF72F2">
      <w:pPr>
        <w:spacing w:after="0" w:line="288" w:lineRule="auto"/>
        <w:rPr>
          <w:rFonts w:ascii="Times New Roman" w:eastAsia="Times New Roman" w:hAnsi="Times New Roman" w:cs="Times New Roman"/>
          <w:sz w:val="28"/>
          <w:szCs w:val="28"/>
          <w:lang w:val="nl-NL"/>
        </w:rPr>
      </w:pPr>
      <w:r w:rsidRPr="00FF72F2">
        <w:rPr>
          <w:rFonts w:ascii="Times New Roman" w:eastAsia="Times New Roman" w:hAnsi="Times New Roman" w:cs="Times New Roman"/>
          <w:sz w:val="28"/>
          <w:szCs w:val="28"/>
          <w:lang w:val="nl-NL"/>
        </w:rPr>
        <w:t>.................................................................................................................................</w:t>
      </w:r>
    </w:p>
    <w:p w14:paraId="1A7858E8" w14:textId="77777777" w:rsidR="00FF72F2" w:rsidRPr="00FF72F2" w:rsidRDefault="00FF72F2" w:rsidP="00FF72F2">
      <w:pPr>
        <w:spacing w:after="0" w:line="288" w:lineRule="auto"/>
        <w:rPr>
          <w:rFonts w:ascii="Times New Roman" w:hAnsi="Times New Roman" w:cs="Times New Roman"/>
          <w:sz w:val="28"/>
          <w:szCs w:val="28"/>
          <w:lang w:val="vi-VN"/>
        </w:rPr>
      </w:pPr>
      <w:r w:rsidRPr="00FF72F2">
        <w:rPr>
          <w:rFonts w:ascii="Times New Roman" w:eastAsia="Times New Roman" w:hAnsi="Times New Roman" w:cs="Times New Roman"/>
          <w:sz w:val="28"/>
          <w:szCs w:val="28"/>
          <w:lang w:val="nl-NL"/>
        </w:rPr>
        <w:t>.................................................................................................................................</w:t>
      </w:r>
    </w:p>
    <w:p w14:paraId="487B5829" w14:textId="0EC43644" w:rsidR="00D36861" w:rsidRPr="009A714E" w:rsidRDefault="00D36861" w:rsidP="00AA30F7">
      <w:pPr>
        <w:spacing w:after="0" w:line="288" w:lineRule="auto"/>
        <w:rPr>
          <w:rFonts w:ascii="Times New Roman" w:hAnsi="Times New Roman" w:cs="Times New Roman"/>
          <w:sz w:val="28"/>
          <w:szCs w:val="28"/>
          <w:lang w:val="vi-VN"/>
        </w:rPr>
      </w:pPr>
    </w:p>
    <w:sectPr w:rsidR="00D36861" w:rsidRPr="009A714E" w:rsidSect="00277A95">
      <w:headerReference w:type="default" r:id="rId7"/>
      <w:footerReference w:type="default" r:id="rId8"/>
      <w:pgSz w:w="11907" w:h="16840" w:code="9"/>
      <w:pgMar w:top="1134" w:right="1134" w:bottom="1134" w:left="1701" w:header="72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CFAFB" w14:textId="77777777" w:rsidR="00B23F85" w:rsidRDefault="00B23F85">
      <w:pPr>
        <w:spacing w:after="0" w:line="240" w:lineRule="auto"/>
      </w:pPr>
      <w:r>
        <w:separator/>
      </w:r>
    </w:p>
  </w:endnote>
  <w:endnote w:type="continuationSeparator" w:id="0">
    <w:p w14:paraId="27A08067" w14:textId="77777777" w:rsidR="00B23F85" w:rsidRDefault="00B23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P001 4 hàng">
    <w:panose1 w:val="020B0603050302020204"/>
    <w:charset w:val="00"/>
    <w:family w:val="swiss"/>
    <w:pitch w:val="variable"/>
    <w:sig w:usb0="A00002AF" w:usb1="100068EB" w:usb2="00000000" w:usb3="00000000" w:csb0="0000019B" w:csb1="00000000"/>
  </w:font>
  <w:font w:name="Segoe UI">
    <w:panose1 w:val="020B0502040204020203"/>
    <w:charset w:val="00"/>
    <w:family w:val="swiss"/>
    <w:pitch w:val="variable"/>
    <w:sig w:usb0="E10022FF" w:usb1="C000E47F" w:usb2="00000029" w:usb3="00000000" w:csb0="000001DF"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D1AE" w14:textId="77777777" w:rsidR="002E2EB0" w:rsidRPr="009F455F" w:rsidRDefault="00B23F85">
    <w:pPr>
      <w:pStyle w:val="Footer"/>
      <w:jc w:val="right"/>
      <w:rPr>
        <w:rFonts w:ascii="Times New Roman" w:hAnsi="Times New Roman" w:cs="Times New Roman"/>
        <w:b/>
        <w:bCs/>
        <w:sz w:val="28"/>
        <w:szCs w:val="28"/>
      </w:rPr>
    </w:pPr>
  </w:p>
  <w:p w14:paraId="217EEC8F" w14:textId="77777777" w:rsidR="002E2EB0" w:rsidRDefault="00B23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E7CD5" w14:textId="77777777" w:rsidR="00B23F85" w:rsidRDefault="00B23F85">
      <w:pPr>
        <w:spacing w:after="0" w:line="240" w:lineRule="auto"/>
      </w:pPr>
      <w:r>
        <w:separator/>
      </w:r>
    </w:p>
  </w:footnote>
  <w:footnote w:type="continuationSeparator" w:id="0">
    <w:p w14:paraId="3EC03180" w14:textId="77777777" w:rsidR="00B23F85" w:rsidRDefault="00B23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685093944"/>
      <w:docPartObj>
        <w:docPartGallery w:val="Page Numbers (Top of Page)"/>
        <w:docPartUnique/>
      </w:docPartObj>
    </w:sdtPr>
    <w:sdtEndPr>
      <w:rPr>
        <w:noProof/>
      </w:rPr>
    </w:sdtEndPr>
    <w:sdtContent>
      <w:p w14:paraId="5DA0EF37" w14:textId="072B9660" w:rsidR="003F573C" w:rsidRPr="003F573C" w:rsidRDefault="003F573C">
        <w:pPr>
          <w:pStyle w:val="Header"/>
          <w:jc w:val="center"/>
          <w:rPr>
            <w:rFonts w:ascii="Times New Roman" w:hAnsi="Times New Roman" w:cs="Times New Roman"/>
          </w:rPr>
        </w:pPr>
        <w:r w:rsidRPr="003F573C">
          <w:rPr>
            <w:rFonts w:ascii="Times New Roman" w:hAnsi="Times New Roman" w:cs="Times New Roman"/>
          </w:rPr>
          <w:fldChar w:fldCharType="begin"/>
        </w:r>
        <w:r w:rsidRPr="003F573C">
          <w:rPr>
            <w:rFonts w:ascii="Times New Roman" w:hAnsi="Times New Roman" w:cs="Times New Roman"/>
          </w:rPr>
          <w:instrText xml:space="preserve"> PAGE   \* MERGEFORMAT </w:instrText>
        </w:r>
        <w:r w:rsidRPr="003F573C">
          <w:rPr>
            <w:rFonts w:ascii="Times New Roman" w:hAnsi="Times New Roman" w:cs="Times New Roman"/>
          </w:rPr>
          <w:fldChar w:fldCharType="separate"/>
        </w:r>
        <w:r w:rsidR="00AF53C5">
          <w:rPr>
            <w:rFonts w:ascii="Times New Roman" w:hAnsi="Times New Roman" w:cs="Times New Roman"/>
            <w:noProof/>
          </w:rPr>
          <w:t>2</w:t>
        </w:r>
        <w:r w:rsidRPr="003F573C">
          <w:rPr>
            <w:rFonts w:ascii="Times New Roman" w:hAnsi="Times New Roman" w:cs="Times New Roman"/>
            <w:noProof/>
          </w:rPr>
          <w:fldChar w:fldCharType="end"/>
        </w:r>
      </w:p>
    </w:sdtContent>
  </w:sdt>
  <w:p w14:paraId="0205EC3F" w14:textId="77777777" w:rsidR="002E2EB0" w:rsidRPr="006C1C39" w:rsidRDefault="00B23F85" w:rsidP="006C1C39">
    <w:pPr>
      <w:pStyle w:val="Header"/>
      <w:jc w:val="right"/>
      <w:rPr>
        <w:rFonts w:ascii="Times New Roman" w:hAnsi="Times New Roman" w:cs="Times New Roman"/>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69F"/>
    <w:multiLevelType w:val="hybridMultilevel"/>
    <w:tmpl w:val="8EAE1CF8"/>
    <w:lvl w:ilvl="0" w:tplc="31FACE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048CB"/>
    <w:multiLevelType w:val="hybridMultilevel"/>
    <w:tmpl w:val="4492EB62"/>
    <w:lvl w:ilvl="0" w:tplc="7B4ECB50">
      <w:start w:val="2"/>
      <w:numFmt w:val="bullet"/>
      <w:lvlText w:val="-"/>
      <w:lvlJc w:val="left"/>
      <w:pPr>
        <w:ind w:left="720" w:hanging="360"/>
      </w:pPr>
      <w:rPr>
        <w:rFonts w:ascii="Times New Roman" w:eastAsia="Times New Roman" w:hAnsi="Times New Roman"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D3861"/>
    <w:multiLevelType w:val="hybridMultilevel"/>
    <w:tmpl w:val="8EAE1CF8"/>
    <w:lvl w:ilvl="0" w:tplc="31FACE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44989"/>
    <w:multiLevelType w:val="multilevel"/>
    <w:tmpl w:val="21044989"/>
    <w:lvl w:ilvl="0">
      <w:start w:val="1"/>
      <w:numFmt w:val="decimal"/>
      <w:lvlText w:val="%1."/>
      <w:lvlJc w:val="left"/>
      <w:pPr>
        <w:ind w:left="1206" w:hanging="360"/>
      </w:pPr>
    </w:lvl>
    <w:lvl w:ilvl="1">
      <w:start w:val="1"/>
      <w:numFmt w:val="bullet"/>
      <w:lvlText w:val="˗"/>
      <w:lvlJc w:val="left"/>
      <w:pPr>
        <w:ind w:left="1926" w:hanging="360"/>
      </w:pPr>
      <w:rPr>
        <w:rFonts w:ascii="Times New Roman" w:eastAsia="Times New Roman" w:hAnsi="Times New Roman" w:cs="Times New Roman" w:hint="default"/>
        <w:b/>
        <w:i/>
      </w:rPr>
    </w:lvl>
    <w:lvl w:ilvl="2">
      <w:start w:val="1"/>
      <w:numFmt w:val="lowerRoman"/>
      <w:lvlText w:val="%3."/>
      <w:lvlJc w:val="right"/>
      <w:pPr>
        <w:ind w:left="2646" w:hanging="180"/>
      </w:pPr>
    </w:lvl>
    <w:lvl w:ilvl="3">
      <w:start w:val="1"/>
      <w:numFmt w:val="decimal"/>
      <w:lvlText w:val="%4."/>
      <w:lvlJc w:val="left"/>
      <w:pPr>
        <w:ind w:left="3366" w:hanging="360"/>
      </w:pPr>
    </w:lvl>
    <w:lvl w:ilvl="4">
      <w:start w:val="1"/>
      <w:numFmt w:val="lowerLetter"/>
      <w:lvlText w:val="%5."/>
      <w:lvlJc w:val="left"/>
      <w:pPr>
        <w:ind w:left="4086" w:hanging="360"/>
      </w:pPr>
    </w:lvl>
    <w:lvl w:ilvl="5">
      <w:start w:val="1"/>
      <w:numFmt w:val="lowerRoman"/>
      <w:lvlText w:val="%6."/>
      <w:lvlJc w:val="right"/>
      <w:pPr>
        <w:ind w:left="4806" w:hanging="180"/>
      </w:pPr>
    </w:lvl>
    <w:lvl w:ilvl="6">
      <w:start w:val="1"/>
      <w:numFmt w:val="decimal"/>
      <w:lvlText w:val="%7."/>
      <w:lvlJc w:val="left"/>
      <w:pPr>
        <w:ind w:left="5526" w:hanging="360"/>
      </w:pPr>
    </w:lvl>
    <w:lvl w:ilvl="7">
      <w:start w:val="1"/>
      <w:numFmt w:val="lowerLetter"/>
      <w:lvlText w:val="%8."/>
      <w:lvlJc w:val="left"/>
      <w:pPr>
        <w:ind w:left="6246" w:hanging="360"/>
      </w:pPr>
    </w:lvl>
    <w:lvl w:ilvl="8">
      <w:start w:val="1"/>
      <w:numFmt w:val="lowerRoman"/>
      <w:lvlText w:val="%9."/>
      <w:lvlJc w:val="right"/>
      <w:pPr>
        <w:ind w:left="6966" w:hanging="180"/>
      </w:pPr>
    </w:lvl>
  </w:abstractNum>
  <w:abstractNum w:abstractNumId="4" w15:restartNumberingAfterBreak="0">
    <w:nsid w:val="40D4548C"/>
    <w:multiLevelType w:val="hybridMultilevel"/>
    <w:tmpl w:val="020252DA"/>
    <w:lvl w:ilvl="0" w:tplc="31FACE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FA2BC8"/>
    <w:multiLevelType w:val="hybridMultilevel"/>
    <w:tmpl w:val="0798B340"/>
    <w:lvl w:ilvl="0" w:tplc="3F3C6466">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15:restartNumberingAfterBreak="0">
    <w:nsid w:val="43D45F8F"/>
    <w:multiLevelType w:val="hybridMultilevel"/>
    <w:tmpl w:val="7932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A17507"/>
    <w:multiLevelType w:val="hybridMultilevel"/>
    <w:tmpl w:val="020252DA"/>
    <w:lvl w:ilvl="0" w:tplc="31FACE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E2A0BE"/>
    <w:multiLevelType w:val="singleLevel"/>
    <w:tmpl w:val="61E2A0BE"/>
    <w:lvl w:ilvl="0">
      <w:start w:val="1"/>
      <w:numFmt w:val="upperRoman"/>
      <w:lvlText w:val="%1."/>
      <w:lvlJc w:val="left"/>
      <w:pPr>
        <w:tabs>
          <w:tab w:val="num" w:pos="312"/>
        </w:tabs>
      </w:pPr>
    </w:lvl>
  </w:abstractNum>
  <w:abstractNum w:abstractNumId="9" w15:restartNumberingAfterBreak="0">
    <w:nsid w:val="63226D1A"/>
    <w:multiLevelType w:val="multilevel"/>
    <w:tmpl w:val="26D8B30E"/>
    <w:lvl w:ilvl="0">
      <w:start w:val="1"/>
      <w:numFmt w:val="decimal"/>
      <w:lvlText w:val="%1."/>
      <w:lvlJc w:val="left"/>
      <w:pPr>
        <w:ind w:left="1206" w:hanging="360"/>
      </w:pPr>
      <w:rPr>
        <w:color w:val="FF0000"/>
        <w:sz w:val="28"/>
        <w:szCs w:val="28"/>
      </w:rPr>
    </w:lvl>
    <w:lvl w:ilvl="1">
      <w:start w:val="1"/>
      <w:numFmt w:val="bullet"/>
      <w:lvlText w:val="-"/>
      <w:lvlJc w:val="left"/>
      <w:pPr>
        <w:ind w:left="1926" w:hanging="360"/>
      </w:pPr>
      <w:rPr>
        <w:rFonts w:ascii="Times New Roman" w:eastAsia="Times New Roman" w:hAnsi="Times New Roman" w:cs="Times New Roman" w:hint="default"/>
        <w:b/>
        <w:i/>
      </w:rPr>
    </w:lvl>
    <w:lvl w:ilvl="2">
      <w:start w:val="1"/>
      <w:numFmt w:val="lowerRoman"/>
      <w:lvlText w:val="%3."/>
      <w:lvlJc w:val="right"/>
      <w:pPr>
        <w:ind w:left="2646" w:hanging="180"/>
      </w:pPr>
    </w:lvl>
    <w:lvl w:ilvl="3">
      <w:start w:val="1"/>
      <w:numFmt w:val="decimal"/>
      <w:lvlText w:val="%4."/>
      <w:lvlJc w:val="left"/>
      <w:pPr>
        <w:ind w:left="3366" w:hanging="360"/>
      </w:pPr>
    </w:lvl>
    <w:lvl w:ilvl="4">
      <w:start w:val="1"/>
      <w:numFmt w:val="lowerLetter"/>
      <w:lvlText w:val="%5."/>
      <w:lvlJc w:val="left"/>
      <w:pPr>
        <w:ind w:left="4086" w:hanging="360"/>
      </w:pPr>
    </w:lvl>
    <w:lvl w:ilvl="5">
      <w:start w:val="1"/>
      <w:numFmt w:val="lowerRoman"/>
      <w:lvlText w:val="%6."/>
      <w:lvlJc w:val="right"/>
      <w:pPr>
        <w:ind w:left="4806" w:hanging="180"/>
      </w:pPr>
    </w:lvl>
    <w:lvl w:ilvl="6">
      <w:start w:val="1"/>
      <w:numFmt w:val="decimal"/>
      <w:lvlText w:val="%7."/>
      <w:lvlJc w:val="left"/>
      <w:pPr>
        <w:ind w:left="5526" w:hanging="360"/>
      </w:pPr>
    </w:lvl>
    <w:lvl w:ilvl="7">
      <w:start w:val="1"/>
      <w:numFmt w:val="lowerLetter"/>
      <w:lvlText w:val="%8."/>
      <w:lvlJc w:val="left"/>
      <w:pPr>
        <w:ind w:left="6246" w:hanging="360"/>
      </w:pPr>
    </w:lvl>
    <w:lvl w:ilvl="8">
      <w:start w:val="1"/>
      <w:numFmt w:val="lowerRoman"/>
      <w:lvlText w:val="%9."/>
      <w:lvlJc w:val="right"/>
      <w:pPr>
        <w:ind w:left="6966" w:hanging="180"/>
      </w:pPr>
    </w:lvl>
  </w:abstractNum>
  <w:abstractNum w:abstractNumId="10" w15:restartNumberingAfterBreak="0">
    <w:nsid w:val="6E753CC2"/>
    <w:multiLevelType w:val="hybridMultilevel"/>
    <w:tmpl w:val="0798B340"/>
    <w:lvl w:ilvl="0" w:tplc="3F3C6466">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1" w15:restartNumberingAfterBreak="0">
    <w:nsid w:val="7802419A"/>
    <w:multiLevelType w:val="hybridMultilevel"/>
    <w:tmpl w:val="0798B340"/>
    <w:lvl w:ilvl="0" w:tplc="3F3C6466">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2" w15:restartNumberingAfterBreak="0">
    <w:nsid w:val="7F5373A7"/>
    <w:multiLevelType w:val="hybridMultilevel"/>
    <w:tmpl w:val="BD40E19E"/>
    <w:lvl w:ilvl="0" w:tplc="2C1462EE">
      <w:start w:val="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3"/>
  </w:num>
  <w:num w:numId="4">
    <w:abstractNumId w:val="6"/>
  </w:num>
  <w:num w:numId="5">
    <w:abstractNumId w:val="5"/>
  </w:num>
  <w:num w:numId="6">
    <w:abstractNumId w:val="10"/>
  </w:num>
  <w:num w:numId="7">
    <w:abstractNumId w:val="11"/>
  </w:num>
  <w:num w:numId="8">
    <w:abstractNumId w:val="7"/>
  </w:num>
  <w:num w:numId="9">
    <w:abstractNumId w:val="4"/>
  </w:num>
  <w:num w:numId="10">
    <w:abstractNumId w:val="0"/>
  </w:num>
  <w:num w:numId="11">
    <w:abstractNumId w:val="2"/>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FC1"/>
    <w:rsid w:val="00011A13"/>
    <w:rsid w:val="00013922"/>
    <w:rsid w:val="000173DF"/>
    <w:rsid w:val="00021E38"/>
    <w:rsid w:val="000224C6"/>
    <w:rsid w:val="0002276F"/>
    <w:rsid w:val="0003496B"/>
    <w:rsid w:val="00052AB9"/>
    <w:rsid w:val="00074463"/>
    <w:rsid w:val="00077465"/>
    <w:rsid w:val="0008793F"/>
    <w:rsid w:val="00094F76"/>
    <w:rsid w:val="000E3524"/>
    <w:rsid w:val="00106405"/>
    <w:rsid w:val="00137D19"/>
    <w:rsid w:val="00163EDA"/>
    <w:rsid w:val="00196CCF"/>
    <w:rsid w:val="001B42BD"/>
    <w:rsid w:val="001C1E39"/>
    <w:rsid w:val="001D2F63"/>
    <w:rsid w:val="001D6520"/>
    <w:rsid w:val="001F4A0B"/>
    <w:rsid w:val="001F67F9"/>
    <w:rsid w:val="00216A12"/>
    <w:rsid w:val="00223313"/>
    <w:rsid w:val="00224F90"/>
    <w:rsid w:val="002259E5"/>
    <w:rsid w:val="00226D4D"/>
    <w:rsid w:val="00235B77"/>
    <w:rsid w:val="0024009E"/>
    <w:rsid w:val="00247598"/>
    <w:rsid w:val="00250A11"/>
    <w:rsid w:val="00256E39"/>
    <w:rsid w:val="00277A95"/>
    <w:rsid w:val="00296B62"/>
    <w:rsid w:val="002B0692"/>
    <w:rsid w:val="002B0904"/>
    <w:rsid w:val="002B65FF"/>
    <w:rsid w:val="002B768B"/>
    <w:rsid w:val="002C3A78"/>
    <w:rsid w:val="002D430C"/>
    <w:rsid w:val="002E2B85"/>
    <w:rsid w:val="002E2C38"/>
    <w:rsid w:val="002E6601"/>
    <w:rsid w:val="003043AA"/>
    <w:rsid w:val="003110A7"/>
    <w:rsid w:val="00313EC9"/>
    <w:rsid w:val="003243C5"/>
    <w:rsid w:val="00345BB0"/>
    <w:rsid w:val="00351BF8"/>
    <w:rsid w:val="00357774"/>
    <w:rsid w:val="00366E1B"/>
    <w:rsid w:val="003723B2"/>
    <w:rsid w:val="003775D2"/>
    <w:rsid w:val="00381912"/>
    <w:rsid w:val="00383AEB"/>
    <w:rsid w:val="0038499B"/>
    <w:rsid w:val="003A5A09"/>
    <w:rsid w:val="003B55CD"/>
    <w:rsid w:val="003C272B"/>
    <w:rsid w:val="003C6B0A"/>
    <w:rsid w:val="003D4ABF"/>
    <w:rsid w:val="003F573C"/>
    <w:rsid w:val="004066AA"/>
    <w:rsid w:val="00420C26"/>
    <w:rsid w:val="00447E35"/>
    <w:rsid w:val="00484353"/>
    <w:rsid w:val="00495D32"/>
    <w:rsid w:val="004A75F6"/>
    <w:rsid w:val="004C4E7C"/>
    <w:rsid w:val="00531F07"/>
    <w:rsid w:val="00574353"/>
    <w:rsid w:val="00586F7C"/>
    <w:rsid w:val="0059464D"/>
    <w:rsid w:val="005B1F1D"/>
    <w:rsid w:val="005B79A0"/>
    <w:rsid w:val="005C6391"/>
    <w:rsid w:val="005D21CD"/>
    <w:rsid w:val="005E00D9"/>
    <w:rsid w:val="00612D63"/>
    <w:rsid w:val="00623561"/>
    <w:rsid w:val="00624241"/>
    <w:rsid w:val="00660AA0"/>
    <w:rsid w:val="00667E2E"/>
    <w:rsid w:val="006925FE"/>
    <w:rsid w:val="006A0258"/>
    <w:rsid w:val="006A3E98"/>
    <w:rsid w:val="006D47E1"/>
    <w:rsid w:val="007038D0"/>
    <w:rsid w:val="00703D38"/>
    <w:rsid w:val="007073E8"/>
    <w:rsid w:val="00707527"/>
    <w:rsid w:val="00707A37"/>
    <w:rsid w:val="00713FF5"/>
    <w:rsid w:val="00730277"/>
    <w:rsid w:val="00733567"/>
    <w:rsid w:val="007336AB"/>
    <w:rsid w:val="007B1879"/>
    <w:rsid w:val="007B5AFD"/>
    <w:rsid w:val="007C5D3A"/>
    <w:rsid w:val="007D5665"/>
    <w:rsid w:val="008007B5"/>
    <w:rsid w:val="00805496"/>
    <w:rsid w:val="00817C5D"/>
    <w:rsid w:val="00840315"/>
    <w:rsid w:val="00850F9F"/>
    <w:rsid w:val="00873FD3"/>
    <w:rsid w:val="008755B3"/>
    <w:rsid w:val="00887252"/>
    <w:rsid w:val="00893BCD"/>
    <w:rsid w:val="008A42A6"/>
    <w:rsid w:val="008B2A01"/>
    <w:rsid w:val="008B7550"/>
    <w:rsid w:val="008D010C"/>
    <w:rsid w:val="008D6524"/>
    <w:rsid w:val="008E600A"/>
    <w:rsid w:val="008E6EF1"/>
    <w:rsid w:val="00910C0F"/>
    <w:rsid w:val="0092232F"/>
    <w:rsid w:val="00942841"/>
    <w:rsid w:val="00943288"/>
    <w:rsid w:val="009450A5"/>
    <w:rsid w:val="0095164C"/>
    <w:rsid w:val="0096571D"/>
    <w:rsid w:val="00972DBD"/>
    <w:rsid w:val="00985531"/>
    <w:rsid w:val="009A714E"/>
    <w:rsid w:val="009A7704"/>
    <w:rsid w:val="009B01B4"/>
    <w:rsid w:val="009C2B0A"/>
    <w:rsid w:val="009C303F"/>
    <w:rsid w:val="009D3146"/>
    <w:rsid w:val="009D570D"/>
    <w:rsid w:val="009E0C66"/>
    <w:rsid w:val="009E3123"/>
    <w:rsid w:val="009E3FC1"/>
    <w:rsid w:val="009E5AD4"/>
    <w:rsid w:val="00A1236B"/>
    <w:rsid w:val="00A13C1B"/>
    <w:rsid w:val="00A17B87"/>
    <w:rsid w:val="00A603D4"/>
    <w:rsid w:val="00A60B5C"/>
    <w:rsid w:val="00A81917"/>
    <w:rsid w:val="00AA0EDA"/>
    <w:rsid w:val="00AA30F7"/>
    <w:rsid w:val="00AA4574"/>
    <w:rsid w:val="00AB4E08"/>
    <w:rsid w:val="00AB549A"/>
    <w:rsid w:val="00AC44E4"/>
    <w:rsid w:val="00AD1048"/>
    <w:rsid w:val="00AE516E"/>
    <w:rsid w:val="00AF53C5"/>
    <w:rsid w:val="00B14AD9"/>
    <w:rsid w:val="00B21972"/>
    <w:rsid w:val="00B23F85"/>
    <w:rsid w:val="00B42402"/>
    <w:rsid w:val="00BB7FBE"/>
    <w:rsid w:val="00BC5DC6"/>
    <w:rsid w:val="00BD51EC"/>
    <w:rsid w:val="00C352A1"/>
    <w:rsid w:val="00C555F2"/>
    <w:rsid w:val="00C61A3E"/>
    <w:rsid w:val="00C658CB"/>
    <w:rsid w:val="00CC2ECA"/>
    <w:rsid w:val="00CC330F"/>
    <w:rsid w:val="00CD124C"/>
    <w:rsid w:val="00CE1F1F"/>
    <w:rsid w:val="00CE36BC"/>
    <w:rsid w:val="00CE5BC0"/>
    <w:rsid w:val="00D2394D"/>
    <w:rsid w:val="00D36861"/>
    <w:rsid w:val="00D44943"/>
    <w:rsid w:val="00D60DC2"/>
    <w:rsid w:val="00D640EB"/>
    <w:rsid w:val="00D642A9"/>
    <w:rsid w:val="00D831CD"/>
    <w:rsid w:val="00D92618"/>
    <w:rsid w:val="00DD5F1E"/>
    <w:rsid w:val="00E05095"/>
    <w:rsid w:val="00E07ACD"/>
    <w:rsid w:val="00E26343"/>
    <w:rsid w:val="00E64A57"/>
    <w:rsid w:val="00E763B9"/>
    <w:rsid w:val="00E86055"/>
    <w:rsid w:val="00E86798"/>
    <w:rsid w:val="00E90007"/>
    <w:rsid w:val="00EC49CA"/>
    <w:rsid w:val="00EF3383"/>
    <w:rsid w:val="00F004B7"/>
    <w:rsid w:val="00F07B45"/>
    <w:rsid w:val="00F12BB0"/>
    <w:rsid w:val="00F21B10"/>
    <w:rsid w:val="00F63A4E"/>
    <w:rsid w:val="00F76722"/>
    <w:rsid w:val="00F870A6"/>
    <w:rsid w:val="00F92CB4"/>
    <w:rsid w:val="00FF20AD"/>
    <w:rsid w:val="00FF7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5A73"/>
  <w15:docId w15:val="{59E53EC0-CA62-4FAB-BB11-FE5E645C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30C"/>
    <w:rPr>
      <w:rFonts w:ascii="HP001 4 hàng" w:hAnsi="HP001 4 hàng"/>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3FC1"/>
    <w:pPr>
      <w:spacing w:after="0" w:line="240" w:lineRule="auto"/>
    </w:pPr>
    <w:rPr>
      <w:rFonts w:ascii="HP001 4 hàng" w:hAnsi="HP001 4 hàng"/>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3FC1"/>
    <w:pPr>
      <w:ind w:left="720"/>
      <w:contextualSpacing/>
    </w:pPr>
  </w:style>
  <w:style w:type="paragraph" w:styleId="Header">
    <w:name w:val="header"/>
    <w:basedOn w:val="Normal"/>
    <w:link w:val="HeaderChar"/>
    <w:uiPriority w:val="99"/>
    <w:unhideWhenUsed/>
    <w:rsid w:val="009E3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FC1"/>
    <w:rPr>
      <w:rFonts w:ascii="HP001 4 hàng" w:hAnsi="HP001 4 hàng"/>
      <w:color w:val="000000" w:themeColor="text1"/>
      <w:sz w:val="24"/>
      <w:szCs w:val="24"/>
    </w:rPr>
  </w:style>
  <w:style w:type="paragraph" w:styleId="Footer">
    <w:name w:val="footer"/>
    <w:basedOn w:val="Normal"/>
    <w:link w:val="FooterChar"/>
    <w:uiPriority w:val="99"/>
    <w:unhideWhenUsed/>
    <w:rsid w:val="009E3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FC1"/>
    <w:rPr>
      <w:rFonts w:ascii="HP001 4 hàng" w:hAnsi="HP001 4 hàng"/>
      <w:color w:val="000000" w:themeColor="text1"/>
      <w:sz w:val="24"/>
      <w:szCs w:val="24"/>
    </w:rPr>
  </w:style>
  <w:style w:type="character" w:styleId="CommentReference">
    <w:name w:val="annotation reference"/>
    <w:basedOn w:val="DefaultParagraphFont"/>
    <w:uiPriority w:val="99"/>
    <w:semiHidden/>
    <w:unhideWhenUsed/>
    <w:rsid w:val="00612D63"/>
    <w:rPr>
      <w:sz w:val="16"/>
      <w:szCs w:val="16"/>
    </w:rPr>
  </w:style>
  <w:style w:type="paragraph" w:styleId="CommentText">
    <w:name w:val="annotation text"/>
    <w:basedOn w:val="Normal"/>
    <w:link w:val="CommentTextChar"/>
    <w:uiPriority w:val="99"/>
    <w:semiHidden/>
    <w:unhideWhenUsed/>
    <w:rsid w:val="00612D63"/>
    <w:pPr>
      <w:spacing w:line="240" w:lineRule="auto"/>
    </w:pPr>
    <w:rPr>
      <w:sz w:val="20"/>
      <w:szCs w:val="20"/>
    </w:rPr>
  </w:style>
  <w:style w:type="character" w:customStyle="1" w:styleId="CommentTextChar">
    <w:name w:val="Comment Text Char"/>
    <w:basedOn w:val="DefaultParagraphFont"/>
    <w:link w:val="CommentText"/>
    <w:uiPriority w:val="99"/>
    <w:semiHidden/>
    <w:rsid w:val="00612D63"/>
    <w:rPr>
      <w:rFonts w:ascii="HP001 4 hàng" w:hAnsi="HP001 4 hàng"/>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12D63"/>
    <w:rPr>
      <w:b/>
      <w:bCs/>
    </w:rPr>
  </w:style>
  <w:style w:type="character" w:customStyle="1" w:styleId="CommentSubjectChar">
    <w:name w:val="Comment Subject Char"/>
    <w:basedOn w:val="CommentTextChar"/>
    <w:link w:val="CommentSubject"/>
    <w:uiPriority w:val="99"/>
    <w:semiHidden/>
    <w:rsid w:val="00612D63"/>
    <w:rPr>
      <w:rFonts w:ascii="HP001 4 hàng" w:hAnsi="HP001 4 hàng"/>
      <w:b/>
      <w:bCs/>
      <w:color w:val="000000" w:themeColor="text1"/>
      <w:sz w:val="20"/>
      <w:szCs w:val="20"/>
    </w:rPr>
  </w:style>
  <w:style w:type="paragraph" w:styleId="BalloonText">
    <w:name w:val="Balloon Text"/>
    <w:basedOn w:val="Normal"/>
    <w:link w:val="BalloonTextChar"/>
    <w:uiPriority w:val="99"/>
    <w:semiHidden/>
    <w:unhideWhenUsed/>
    <w:rsid w:val="00612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D63"/>
    <w:rPr>
      <w:rFonts w:ascii="Segoe UI" w:hAnsi="Segoe UI" w:cs="Segoe UI"/>
      <w:color w:val="000000" w:themeColor="text1"/>
      <w:sz w:val="18"/>
      <w:szCs w:val="18"/>
    </w:rPr>
  </w:style>
  <w:style w:type="character" w:customStyle="1" w:styleId="Bodytext">
    <w:name w:val="Body text_"/>
    <w:link w:val="BodyText7"/>
    <w:rsid w:val="00612D63"/>
    <w:rPr>
      <w:shd w:val="clear" w:color="auto" w:fill="FFFFFF"/>
    </w:rPr>
  </w:style>
  <w:style w:type="paragraph" w:customStyle="1" w:styleId="BodyText7">
    <w:name w:val="Body Text7"/>
    <w:basedOn w:val="Normal"/>
    <w:link w:val="Bodytext"/>
    <w:rsid w:val="00612D63"/>
    <w:pPr>
      <w:widowControl w:val="0"/>
      <w:shd w:val="clear" w:color="auto" w:fill="FFFFFF"/>
      <w:spacing w:after="720" w:line="0" w:lineRule="atLeast"/>
      <w:ind w:hanging="2060"/>
    </w:pPr>
    <w:rPr>
      <w:rFonts w:ascii="Times New Roman" w:hAnsi="Times New Roman"/>
      <w:color w:val="auto"/>
      <w:sz w:val="28"/>
      <w:szCs w:val="22"/>
    </w:rPr>
  </w:style>
  <w:style w:type="character" w:customStyle="1" w:styleId="fontstyle01">
    <w:name w:val="fontstyle01"/>
    <w:basedOn w:val="DefaultParagraphFont"/>
    <w:rsid w:val="00612D63"/>
    <w:rPr>
      <w:rFonts w:ascii="MinionPro-Regular" w:hAnsi="MinionPro-Regular" w:hint="default"/>
      <w:b w:val="0"/>
      <w:bCs w:val="0"/>
      <w:i w:val="0"/>
      <w:iCs w:val="0"/>
      <w:color w:val="242021"/>
      <w:sz w:val="24"/>
      <w:szCs w:val="24"/>
    </w:rPr>
  </w:style>
  <w:style w:type="character" w:customStyle="1" w:styleId="fontstyle21">
    <w:name w:val="fontstyle21"/>
    <w:basedOn w:val="DefaultParagraphFont"/>
    <w:rsid w:val="00612D63"/>
    <w:rPr>
      <w:rFonts w:ascii="MinionPro-Bold" w:hAnsi="MinionPro-Bold" w:hint="default"/>
      <w:b/>
      <w:bCs/>
      <w:i w:val="0"/>
      <w:iCs w:val="0"/>
      <w:color w:val="242021"/>
      <w:sz w:val="24"/>
      <w:szCs w:val="24"/>
    </w:rPr>
  </w:style>
  <w:style w:type="paragraph" w:styleId="NormalWeb">
    <w:name w:val="Normal (Web)"/>
    <w:rsid w:val="00A1236B"/>
    <w:pPr>
      <w:spacing w:before="100" w:beforeAutospacing="1" w:after="100" w:afterAutospacing="1" w:line="240" w:lineRule="auto"/>
    </w:pPr>
    <w:rPr>
      <w:rFonts w:eastAsia="SimSun" w:cs="Times New Roman"/>
      <w:sz w:val="24"/>
      <w:szCs w:val="24"/>
      <w:lang w:eastAsia="zh-CN"/>
    </w:rPr>
  </w:style>
  <w:style w:type="character" w:styleId="Emphasis">
    <w:name w:val="Emphasis"/>
    <w:basedOn w:val="DefaultParagraphFont"/>
    <w:qFormat/>
    <w:rsid w:val="00D2394D"/>
    <w:rPr>
      <w:i/>
      <w:iCs/>
    </w:rPr>
  </w:style>
  <w:style w:type="character" w:styleId="Strong">
    <w:name w:val="Strong"/>
    <w:basedOn w:val="DefaultParagraphFont"/>
    <w:qFormat/>
    <w:rsid w:val="003243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024771">
      <w:bodyDiv w:val="1"/>
      <w:marLeft w:val="0"/>
      <w:marRight w:val="0"/>
      <w:marTop w:val="0"/>
      <w:marBottom w:val="0"/>
      <w:divBdr>
        <w:top w:val="none" w:sz="0" w:space="0" w:color="auto"/>
        <w:left w:val="none" w:sz="0" w:space="0" w:color="auto"/>
        <w:bottom w:val="none" w:sz="0" w:space="0" w:color="auto"/>
        <w:right w:val="none" w:sz="0" w:space="0" w:color="auto"/>
      </w:divBdr>
    </w:div>
    <w:div w:id="429551658">
      <w:bodyDiv w:val="1"/>
      <w:marLeft w:val="0"/>
      <w:marRight w:val="0"/>
      <w:marTop w:val="0"/>
      <w:marBottom w:val="0"/>
      <w:divBdr>
        <w:top w:val="none" w:sz="0" w:space="0" w:color="auto"/>
        <w:left w:val="none" w:sz="0" w:space="0" w:color="auto"/>
        <w:bottom w:val="none" w:sz="0" w:space="0" w:color="auto"/>
        <w:right w:val="none" w:sz="0" w:space="0" w:color="auto"/>
      </w:divBdr>
    </w:div>
    <w:div w:id="729958928">
      <w:bodyDiv w:val="1"/>
      <w:marLeft w:val="0"/>
      <w:marRight w:val="0"/>
      <w:marTop w:val="0"/>
      <w:marBottom w:val="0"/>
      <w:divBdr>
        <w:top w:val="none" w:sz="0" w:space="0" w:color="auto"/>
        <w:left w:val="none" w:sz="0" w:space="0" w:color="auto"/>
        <w:bottom w:val="none" w:sz="0" w:space="0" w:color="auto"/>
        <w:right w:val="none" w:sz="0" w:space="0" w:color="auto"/>
      </w:divBdr>
    </w:div>
    <w:div w:id="995382494">
      <w:bodyDiv w:val="1"/>
      <w:marLeft w:val="0"/>
      <w:marRight w:val="0"/>
      <w:marTop w:val="0"/>
      <w:marBottom w:val="0"/>
      <w:divBdr>
        <w:top w:val="none" w:sz="0" w:space="0" w:color="auto"/>
        <w:left w:val="none" w:sz="0" w:space="0" w:color="auto"/>
        <w:bottom w:val="none" w:sz="0" w:space="0" w:color="auto"/>
        <w:right w:val="none" w:sz="0" w:space="0" w:color="auto"/>
      </w:divBdr>
    </w:div>
    <w:div w:id="1377781978">
      <w:bodyDiv w:val="1"/>
      <w:marLeft w:val="0"/>
      <w:marRight w:val="0"/>
      <w:marTop w:val="0"/>
      <w:marBottom w:val="0"/>
      <w:divBdr>
        <w:top w:val="none" w:sz="0" w:space="0" w:color="auto"/>
        <w:left w:val="none" w:sz="0" w:space="0" w:color="auto"/>
        <w:bottom w:val="none" w:sz="0" w:space="0" w:color="auto"/>
        <w:right w:val="none" w:sz="0" w:space="0" w:color="auto"/>
      </w:divBdr>
    </w:div>
    <w:div w:id="1485005522">
      <w:bodyDiv w:val="1"/>
      <w:marLeft w:val="0"/>
      <w:marRight w:val="0"/>
      <w:marTop w:val="0"/>
      <w:marBottom w:val="0"/>
      <w:divBdr>
        <w:top w:val="none" w:sz="0" w:space="0" w:color="auto"/>
        <w:left w:val="none" w:sz="0" w:space="0" w:color="auto"/>
        <w:bottom w:val="none" w:sz="0" w:space="0" w:color="auto"/>
        <w:right w:val="none" w:sz="0" w:space="0" w:color="auto"/>
      </w:divBdr>
    </w:div>
    <w:div w:id="1682927026">
      <w:bodyDiv w:val="1"/>
      <w:marLeft w:val="0"/>
      <w:marRight w:val="0"/>
      <w:marTop w:val="0"/>
      <w:marBottom w:val="0"/>
      <w:divBdr>
        <w:top w:val="none" w:sz="0" w:space="0" w:color="auto"/>
        <w:left w:val="none" w:sz="0" w:space="0" w:color="auto"/>
        <w:bottom w:val="none" w:sz="0" w:space="0" w:color="auto"/>
        <w:right w:val="none" w:sz="0" w:space="0" w:color="auto"/>
      </w:divBdr>
    </w:div>
    <w:div w:id="169176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4</Pages>
  <Words>840</Words>
  <Characters>4793</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2021-08-05T08:20:00Z</dcterms:created>
  <dcterms:modified xsi:type="dcterms:W3CDTF">2023-06-16T08:28:00Z</dcterms:modified>
</cp:coreProperties>
</file>