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70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5: TRAVEL AND TRANSPORTATION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Overview (Pages 78, 79)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>
        <w:rPr>
          <w:rFonts w:ascii="Times New Roman" w:hAnsi="Times New Roman" w:cs="Times New Roman"/>
          <w:bCs/>
          <w:color w:val="auto"/>
        </w:rPr>
        <w:t>vocabulary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about shops and services</w:t>
      </w:r>
      <w:r>
        <w:rPr>
          <w:rFonts w:ascii="Times New Roman" w:hAnsi="Times New Roman" w:cs="Times New Roman"/>
          <w:bCs/>
          <w:color w:val="auto"/>
        </w:rPr>
        <w:t xml:space="preserve">: </w:t>
      </w:r>
      <w:r>
        <w:rPr>
          <w:rFonts w:ascii="Times New Roman" w:hAnsi="Times New Roman" w:cs="Times New Roman"/>
          <w:i/>
          <w:iCs/>
          <w:color w:val="auto"/>
          <w:lang w:val="en-US"/>
        </w:rPr>
        <w:t>school, clothes shop, supermarket, bookshop, café , department store, toy shop, cinema, bank, music shop, restaurant, hospital, pet shop, chemist’s, baker’s, florist’s, butcher’s, newsagent’s, post office</w:t>
      </w:r>
      <w:r>
        <w:rPr>
          <w:rFonts w:ascii="Times New Roman" w:hAnsi="Times New Roman" w:cs="Times New Roman"/>
          <w:iCs/>
          <w:color w:val="auto"/>
          <w:lang w:val="en-US"/>
        </w:rPr>
        <w:t>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improve listening skills and pronunciation.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talk about the shops and services in their areas.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ask for and give directions.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  <w:rPr>
          <w:b/>
          <w:bCs/>
        </w:rPr>
      </w:pPr>
      <w:r>
        <w:t>- improve Ss’ communication, collaboration, analytical and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</w:pPr>
      <w:r>
        <w:tab/>
      </w:r>
      <w:r>
        <w:t>- become knowledgeable people.</w:t>
      </w:r>
    </w:p>
    <w:p>
      <w:pPr>
        <w:spacing w:line="312" w:lineRule="auto"/>
        <w:ind w:firstLine="720"/>
      </w:pPr>
      <w:r>
        <w:t>- develop their patriotism and accountability.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2952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952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256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Answer the questions.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Listen and repeat.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Categorise the words.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Talk about their neighbourhood.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sentences.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Ask for and give directions.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Describe and guess the places.</w:t>
            </w:r>
          </w:p>
        </w:tc>
        <w:tc>
          <w:tcPr>
            <w:tcW w:w="2952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Presentation.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conversation.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</w:tc>
        <w:tc>
          <w:tcPr>
            <w:tcW w:w="2256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993"/>
      </w:pPr>
      <w:r>
        <w:t>a. Objectives: to brainstorm the topic and review vocabulary related to the topic.</w:t>
      </w:r>
    </w:p>
    <w:p>
      <w:pPr>
        <w:spacing w:line="312" w:lineRule="auto"/>
        <w:ind w:left="993"/>
      </w:pPr>
      <w:r>
        <w:t>b. Content: vocabulary related to shops and services.</w:t>
      </w:r>
    </w:p>
    <w:p>
      <w:pPr>
        <w:spacing w:line="312" w:lineRule="auto"/>
        <w:ind w:left="993"/>
      </w:pPr>
      <w:r>
        <w:t>c. Expected outcomes: Ss can recall some vocabulary and think further about the topic.</w:t>
      </w:r>
    </w:p>
    <w:p>
      <w:pPr>
        <w:spacing w:line="312" w:lineRule="auto"/>
        <w:ind w:left="993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questions:</w:t>
            </w:r>
          </w:p>
          <w:p>
            <w:pPr>
              <w:spacing w:line="312" w:lineRule="auto"/>
            </w:pPr>
            <w:r>
              <w:t>1. Where do you live? (city or countryside)</w:t>
            </w:r>
          </w:p>
          <w:p>
            <w:pPr>
              <w:spacing w:line="312" w:lineRule="auto"/>
            </w:pPr>
            <w:r>
              <w:t>2. What shops and services are their in your areas?</w:t>
            </w:r>
          </w:p>
          <w:p>
            <w:pPr>
              <w:spacing w:line="312" w:lineRule="auto"/>
            </w:pPr>
            <w:r>
              <w:t>- Ask Ss to answer the questions.</w:t>
            </w:r>
          </w:p>
          <w:p>
            <w:pPr>
              <w:spacing w:line="312" w:lineRule="auto"/>
            </w:pPr>
            <w:r>
              <w:t>- Elicit the meaning of the questions if necessary.</w:t>
            </w:r>
          </w:p>
          <w:p>
            <w:pPr>
              <w:spacing w:line="312" w:lineRule="auto"/>
              <w:rPr>
                <w:b/>
              </w:rPr>
            </w:pPr>
            <w:r>
              <w:t>- Check Ss’ answers.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Answer the questions.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answers: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- market, supermarket, bookshop, post office, school, hospital,…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Presentation: 10 minutes</w:t>
      </w:r>
    </w:p>
    <w:p>
      <w:pPr>
        <w:spacing w:line="312" w:lineRule="auto"/>
        <w:ind w:left="709"/>
      </w:pPr>
      <w:r>
        <w:t>a. Objectives: to</w:t>
      </w:r>
      <w:r>
        <w:rPr>
          <w:rFonts w:ascii="FrutigerLTStd-Bold" w:hAnsi="FrutigerLTStd-Bold"/>
          <w:b/>
          <w:bCs/>
          <w:color w:val="000000"/>
          <w:sz w:val="20"/>
          <w:szCs w:val="20"/>
        </w:rPr>
        <w:t xml:space="preserve"> </w:t>
      </w:r>
      <w:r>
        <w:t>present vocabulary for shops &amp; services and to categorise new vocabulary.</w:t>
      </w:r>
    </w:p>
    <w:p>
      <w:pPr>
        <w:spacing w:line="312" w:lineRule="auto"/>
        <w:ind w:left="709"/>
      </w:pPr>
      <w:r>
        <w:t>b. Content: task 1a.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 xml:space="preserve">Ss can remember and use the words in real situation. </w:t>
      </w:r>
    </w:p>
    <w:p>
      <w:pPr>
        <w:spacing w:line="312" w:lineRule="auto"/>
        <w:ind w:left="709"/>
      </w:pPr>
      <w:r>
        <w:t xml:space="preserve">d. Organization 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</w:pPr>
            <w:r>
              <w:rPr>
                <w:b/>
              </w:rPr>
              <w:t xml:space="preserve">Task 1a.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Look at the map. Listen and repeat. Which are shops? Which are services?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rFonts w:ascii="FrutigerLTStd-Roman" w:hAnsi="FrutigerLTStd-Roman"/>
                <w:color w:val="000000"/>
              </w:rPr>
              <w:t xml:space="preserve">- </w:t>
            </w:r>
            <w:r>
              <w:rPr>
                <w:iCs/>
              </w:rPr>
              <w:t>Ask Ss to look at the map.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Elicit the Vietnamese meanings of the words.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- Play the recording, using the IWB (if any) with pauses for Ss to repeat chorally and/or individually.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- Check Ss’ intonation and pronunciation.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Ask Ss to decide which of the items are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shops, which are services and which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are open spaces. Provide one example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for each.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- Ask Ss to make lists in their notebooks.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- Check Ss’ answers using IWB.</w:t>
            </w:r>
            <w:r>
              <w:rPr>
                <w:iCs/>
              </w:rPr>
              <w:tab/>
            </w:r>
          </w:p>
          <w:p>
            <w:pPr>
              <w:tabs>
                <w:tab w:val="left" w:pos="1230"/>
              </w:tabs>
            </w:pP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Look at the map.</w:t>
            </w:r>
          </w:p>
          <w:p>
            <w:pPr>
              <w:spacing w:line="312" w:lineRule="auto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Listen to the teachers and take notes the meanings of those words.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Listen and repeat chorally and individually.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>Categorise which ones are shops and which are services.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Answer Keys: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rFonts w:ascii="FrutigerLTStd-Roman" w:hAnsi="FrutigerLTStd-Roman"/>
                <w:i/>
                <w:color w:val="000000"/>
              </w:rPr>
              <w:t>- Shops: clothes shop, department store,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Roman" w:hAnsi="FrutigerLTStd-Roman"/>
                <w:i/>
                <w:color w:val="000000"/>
              </w:rPr>
              <w:t>bookshop, café, toy shop, supermarket,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Roman" w:hAnsi="FrutigerLTStd-Roman"/>
                <w:i/>
                <w:color w:val="000000"/>
              </w:rPr>
              <w:t>cinema, music shop, ﬂorist’s, pet shop,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Roman" w:hAnsi="FrutigerLTStd-Roman"/>
                <w:i/>
                <w:color w:val="000000"/>
              </w:rPr>
              <w:t>newsagent’s, butcher’s, baker’s, chemist’s</w:t>
            </w:r>
            <w:r>
              <w:rPr>
                <w:rFonts w:ascii="FrutigerLTStd-Roman" w:hAnsi="FrutigerLTStd-Roman"/>
                <w:i/>
                <w:color w:val="000000"/>
              </w:rPr>
              <w:br w:type="textWrapping"/>
            </w:r>
            <w:r>
              <w:rPr>
                <w:rFonts w:ascii="FrutigerLTStd-Roman" w:hAnsi="FrutigerLTStd-Roman"/>
                <w:i/>
                <w:color w:val="000000"/>
              </w:rPr>
              <w:t>- Services: school, bank, restaurant, hospital, post office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Practice:  15 minutes</w:t>
      </w:r>
    </w:p>
    <w:p>
      <w:pPr>
        <w:spacing w:line="312" w:lineRule="auto"/>
        <w:ind w:left="720"/>
      </w:pPr>
      <w:r>
        <w:t>a. Objectives: to help Ss personalise the topic and consolidate the vocabulary.</w:t>
      </w:r>
    </w:p>
    <w:p>
      <w:pPr>
        <w:spacing w:line="312" w:lineRule="auto"/>
        <w:ind w:left="720"/>
      </w:pPr>
      <w:r>
        <w:t>b. Content: task 1b and task 2.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remember vocabulary and use them to talk about their area.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</w:pPr>
            <w:r>
              <w:rPr>
                <w:b/>
              </w:rPr>
              <w:t>Task 1b:</w:t>
            </w:r>
            <w:r>
              <w:t xml:space="preserve"> 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Which shops/services are there in your area? Tell the class.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- </w:t>
            </w:r>
            <w:r>
              <w:t>Elicit which shops/services Ss have in their</w:t>
            </w:r>
            <w:r>
              <w:br w:type="textWrapping"/>
            </w:r>
            <w:r>
              <w:t>neighbourhood from various Ss around</w:t>
            </w:r>
            <w:r>
              <w:br w:type="textWrapping"/>
            </w:r>
            <w:r>
              <w:t>the class.</w:t>
            </w:r>
          </w:p>
          <w:p>
            <w:pPr>
              <w:spacing w:line="312" w:lineRule="auto"/>
            </w:pPr>
            <w:r>
              <w:t>- Call some Ss to talk to the class and give feedbacks.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Think and take notes the shops/services in their neighbourhood.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Share information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ind w:left="380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t>In my area, there is a bank, a hospital, a park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and a school. There are a lot of shops in my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area such as a butcher’s, a supermarket and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two clothes shops. There isn’t a department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store or a ﬂorist’s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rFonts w:ascii="FrutigerLTStd-Roman" w:hAnsi="FrutigerLTStd-Roman"/>
              </w:rPr>
            </w:pPr>
            <w:r>
              <w:rPr>
                <w:b/>
              </w:rPr>
              <w:t xml:space="preserve">Task 2: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Look at the map again. Where can you: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buy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a magazine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?/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a stamp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?/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ﬂowers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?/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meat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 /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cheese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? /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bread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?/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a teddy bear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have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dinner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?/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lessons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play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with your friends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keep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your money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?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Cs/>
              </w:rPr>
              <w:t xml:space="preserve">Example: </w:t>
            </w:r>
            <w:r>
              <w:rPr>
                <w:rFonts w:ascii="FrutigerLTStd-Roman" w:hAnsi="FrutigerLTStd-Roman"/>
                <w:i/>
              </w:rPr>
              <w:t>You can buy a magazine at</w:t>
            </w:r>
            <w:r>
              <w:rPr>
                <w:rFonts w:ascii="FrutigerLTStd-Roman" w:hAnsi="FrutigerLTStd-Roman"/>
                <w:i/>
              </w:rPr>
              <w:br w:type="textWrapping"/>
            </w:r>
            <w:r>
              <w:rPr>
                <w:rFonts w:ascii="FrutigerLTStd-Roman" w:hAnsi="FrutigerLTStd-Roman"/>
                <w:i/>
              </w:rPr>
              <w:t>the newsagent’s.</w:t>
            </w:r>
          </w:p>
          <w:p>
            <w:pPr>
              <w:spacing w:line="312" w:lineRule="auto"/>
              <w:rPr>
                <w:rFonts w:ascii="FrutigerLTStd-Roman" w:hAnsi="FrutigerLTStd-Roman"/>
              </w:rPr>
            </w:pPr>
            <w:r>
              <w:rPr>
                <w:rFonts w:ascii="FrutigerLTStd-Roman" w:hAnsi="FrutigerLTStd-Roman"/>
              </w:rPr>
              <w:t>- Ask Ss to look at the map again and then</w:t>
            </w:r>
            <w:r>
              <w:rPr>
                <w:rFonts w:ascii="FrutigerLTStd-Roman" w:hAnsi="FrutigerLTStd-Roman"/>
              </w:rPr>
              <w:br w:type="textWrapping"/>
            </w:r>
            <w:r>
              <w:rPr>
                <w:rFonts w:ascii="FrutigerLTStd-Roman" w:hAnsi="FrutigerLTStd-Roman"/>
              </w:rPr>
              <w:t>elicit sentences similar to the example from</w:t>
            </w:r>
            <w:r>
              <w:rPr>
                <w:rFonts w:ascii="FrutigerLTStd-Roman" w:hAnsi="FrutigerLTStd-Roman"/>
              </w:rPr>
              <w:br w:type="textWrapping"/>
            </w:r>
            <w:r>
              <w:rPr>
                <w:rFonts w:ascii="FrutigerLTStd-Roman" w:hAnsi="FrutigerLTStd-Roman"/>
              </w:rPr>
              <w:t>Ss around the class.</w:t>
            </w:r>
          </w:p>
          <w:p>
            <w:pPr>
              <w:spacing w:line="312" w:lineRule="auto"/>
              <w:rPr>
                <w:rFonts w:ascii="FrutigerLTStd-Roman" w:hAnsi="FrutigerLTStd-Roman"/>
              </w:rPr>
            </w:pPr>
            <w:r>
              <w:rPr>
                <w:rFonts w:ascii="FrutigerLTStd-Roman" w:hAnsi="FrutigerLTStd-Roman"/>
              </w:rPr>
              <w:t>- Call some Ss to read aloud their sentences.</w: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rFonts w:ascii="FrutigerLTStd-Roman" w:hAnsi="FrutigerLTStd-Roman"/>
              </w:rPr>
              <w:t>- Play the video for Ss and elicit their</w:t>
            </w:r>
            <w:r>
              <w:rPr>
                <w:rFonts w:ascii="FrutigerLTStd-Roman" w:hAnsi="FrutigerLTStd-Roman"/>
              </w:rPr>
              <w:br w:type="textWrapping"/>
            </w:r>
            <w:r>
              <w:rPr>
                <w:rFonts w:ascii="FrutigerLTStd-Roman" w:hAnsi="FrutigerLTStd-Roman"/>
              </w:rPr>
              <w:t>comments.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Look at the map again.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Make sentences similar to the example.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aloud the sentences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You can buy a stamp at the post office.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buy ﬂowers at the ﬂorist’s.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buy meat at the butcher’s/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supermarket.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buy cheese at the supermarket.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buy bread at the baker’s/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supermarket.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buy a teddy bear at the toy shop.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have dinner at the restaurant.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have lessons at the school.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play with your friend at the park.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 can keep your money in the bank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</w:pPr>
            <w:r>
              <w:rPr>
                <w:b/>
              </w:rPr>
              <w:t xml:space="preserve">Task 3: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Listen to Ann giving directions to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>John and look at the map on pages 78-79.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>Where does he want to go?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- </w:t>
            </w:r>
            <w:r>
              <w:rPr>
                <w:rFonts w:ascii="FrutigerLTStd-Roman" w:hAnsi="FrutigerLTStd-Roman"/>
                <w:color w:val="000000"/>
              </w:rPr>
              <w:t xml:space="preserve">Explain the task </w:t>
            </w:r>
            <w:r>
              <w:rPr>
                <w:iCs/>
              </w:rPr>
              <w:t>using IWB</w:t>
            </w:r>
            <w:r>
              <w:rPr>
                <w:rFonts w:ascii="FrutigerLTStd-Roman" w:hAnsi="FrutigerLTStd-Roman"/>
                <w:color w:val="000000"/>
              </w:rPr>
              <w:t>.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000000"/>
              </w:rPr>
              <w:t>- Play the recording, twice if necessary. Ss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000000"/>
              </w:rPr>
              <w:t>listen and complete the task.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000000"/>
              </w:rPr>
              <w:t xml:space="preserve">- Check Ss’ answers. Play the recording, </w:t>
            </w:r>
            <w:r>
              <w:rPr>
                <w:iCs/>
              </w:rPr>
              <w:t>using the IWB (if any)</w:t>
            </w:r>
            <w:r>
              <w:rPr>
                <w:rFonts w:ascii="FrutigerLTStd-Roman" w:hAnsi="FrutigerLTStd-Roman"/>
                <w:color w:val="000000"/>
              </w:rPr>
              <w:t xml:space="preserve"> with pauses for Ss to check their answers if necessary.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Look at the map and listen to the recording.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Listen again to check answer.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bCs/>
                <w:i/>
              </w:rPr>
              <w:t>He wants to go to the hospital.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i/>
              </w:rPr>
            </w:pPr>
            <w:r>
              <w:rPr>
                <w:b/>
              </w:rPr>
              <w:t>Task 4</w:t>
            </w:r>
            <w:r>
              <w:t xml:space="preserve">: </w:t>
            </w:r>
            <w:r>
              <w:rPr>
                <w:b/>
              </w:rPr>
              <w:t>Use prepositions of movement, the phrases in the box and the map to give directions from:</w:t>
            </w:r>
            <w:r>
              <w:br w:type="textWrapping"/>
            </w:r>
            <w:r>
              <w:rPr>
                <w:i/>
              </w:rPr>
              <w:t>• the pet shop to the bookshop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• the toy shop to the hospital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• the cinema to the bank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• the butcher’s to the school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• the clothes shop to the newsagent's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Example: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Could you tell me how to get to the bookshop, please?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Certainly. First, go up High Street and turn left into Ash Street. The bookshop is on your right opposite the supermarket.</w:t>
            </w:r>
          </w:p>
          <w:p>
            <w:pPr>
              <w:spacing w:line="312" w:lineRule="auto"/>
            </w:pP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t>- Ask two Ss to model the example.</w:t>
            </w:r>
          </w:p>
          <w:p>
            <w:pPr>
              <w:spacing w:line="312" w:lineRule="auto"/>
              <w:rPr>
                <w:b/>
              </w:rPr>
            </w:pPr>
            <w:r>
              <w:t>- Ask Ss to work in pairs and practise asking for and giving directions for the places in the</w:t>
            </w:r>
            <w:r>
              <w:br w:type="textWrapping"/>
            </w:r>
            <w:r>
              <w:t>list using prepositions of movement.</w:t>
            </w:r>
            <w:r>
              <w:br w:type="textWrapping"/>
            </w:r>
            <w:r>
              <w:t>- Monitor the activity around the class and</w:t>
            </w:r>
            <w:r>
              <w:br w:type="textWrapping"/>
            </w:r>
            <w:r>
              <w:t>then ask some pairs to ask for and give</w:t>
            </w:r>
            <w:r>
              <w:br w:type="textWrapping"/>
            </w:r>
            <w:r>
              <w:t>directions in front of the rest of the class.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Modal the example in front of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in pairs and practise asking for and giving directions for the places in the</w:t>
            </w:r>
            <w:r>
              <w:br w:type="textWrapping"/>
            </w:r>
            <w:r>
              <w:t>list using prepositions of movement.</w:t>
            </w:r>
            <w:r>
              <w:br w:type="textWrapping"/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A: How do I get to the hospital, please?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Go up Ash Street and turn right into High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Street. Take the second road on the left;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this is King Street. The hospital is on your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right.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Where’s the bank, please?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Go up Oak Street and turn right on High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Street. Walk along High Street and turn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left on King Street. The bank is opposite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the hospital.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How do I get to the school, please?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Go up Oak Street and turn left on High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Street. Then turn right on Pine Street. Go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up Pine Street. The school is opposite the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park.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Could you tell me how to get to the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newsagent’s, please?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Walk along High Street. Then turn right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into Oak Street. The newsagent’s is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between the butcher’s and the post office.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Production: 10 minutes</w:t>
      </w:r>
    </w:p>
    <w:p>
      <w:pPr>
        <w:spacing w:line="312" w:lineRule="auto"/>
        <w:ind w:left="709"/>
      </w:pPr>
      <w:r>
        <w:t>a. Objectives: to help Ss to use the language and information in the real situation.</w:t>
      </w:r>
    </w:p>
    <w:p>
      <w:pPr>
        <w:spacing w:line="312" w:lineRule="auto"/>
        <w:ind w:left="709"/>
      </w:pPr>
      <w:r>
        <w:t>b. Content: Game: Where am I?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</w:t>
      </w:r>
      <w:r>
        <w:rPr>
          <w:rFonts w:ascii="Times New Roman" w:hAnsi="Times New Roman" w:cs="Times New Roman"/>
          <w:bCs/>
          <w:color w:val="auto"/>
          <w:lang w:val="en-US"/>
        </w:rPr>
        <w:t>describe and guess the places in their neighbourhood.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Roman" w:hAnsi="FrutigerLTStd-Roman"/>
                <w:b/>
                <w:color w:val="000000"/>
              </w:rPr>
              <w:t>Where am I?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000000"/>
              </w:rPr>
              <w:t>- Explain the rules “Play in teams. Say a sentence related to one of the shops/services or open spaces on the map. The other team says where you are. Teams play in turns. Each correct sentence gets 1 point. The team with the most points is the winner.”</w:t>
            </w:r>
          </w:p>
          <w:p>
            <w:pPr>
              <w:spacing w:line="312" w:lineRule="auto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Roman" w:hAnsi="FrutigerLTStd-Roman"/>
                <w:color w:val="000000"/>
              </w:rPr>
              <w:t>- Divide class into 2 teams.</w:t>
            </w:r>
          </w:p>
          <w:p>
            <w:pPr>
              <w:spacing w:line="312" w:lineRule="auto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Roman" w:hAnsi="FrutigerLTStd-Roman"/>
                <w:color w:val="000000"/>
              </w:rPr>
              <w:t>- Call two representatives of each team to modal.</w:t>
            </w:r>
          </w:p>
          <w:p>
            <w:pPr>
              <w:spacing w:line="312" w:lineRule="auto"/>
              <w:rPr>
                <w:rFonts w:ascii="FrutigerLTStd-Italic" w:hAnsi="FrutigerLTStd-Italic"/>
                <w:i/>
                <w:iCs/>
                <w:color w:val="000000"/>
              </w:rPr>
            </w:pP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Team A S1:I’m playing football with my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br w:type="textWrapping"/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friends now.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br w:type="textWrapping"/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Team BS1: Park! You are at the park. I’m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br w:type="textWrapping"/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buying some meat now.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br w:type="textWrapping"/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Team A S2:You are at the butcher’s, etc.</w:t>
            </w:r>
          </w:p>
          <w:p>
            <w:pPr>
              <w:spacing w:line="312" w:lineRule="auto"/>
              <w:rPr>
                <w:rFonts w:ascii="FrutigerLTStd-Italic" w:hAnsi="FrutigerLTStd-Italic"/>
                <w:iCs/>
                <w:color w:val="000000"/>
              </w:rPr>
            </w:pPr>
            <w:r>
              <w:rPr>
                <w:rFonts w:ascii="FrutigerLTStd-Roman" w:hAnsi="FrutigerLTStd-Roman"/>
                <w:color w:val="000000"/>
              </w:rPr>
              <w:t>- Monitor the game.</w:t>
            </w:r>
          </w:p>
          <w:p>
            <w:pPr>
              <w:spacing w:line="312" w:lineRule="auto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Italic" w:hAnsi="FrutigerLTStd-Italic"/>
                <w:iCs/>
                <w:color w:val="000000"/>
              </w:rPr>
              <w:t>- Declare the winner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the rules.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Modal the games.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Take turns to play the game.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bCs/>
                <w:i/>
                <w:iCs/>
              </w:rPr>
              <w:t>Ss’ own answers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/>
          <w:iCs/>
          <w:color w:val="auto"/>
          <w:lang w:val="en-US"/>
        </w:rPr>
      </w:pPr>
      <w:r>
        <w:rPr>
          <w:b/>
        </w:rPr>
        <w:t xml:space="preserve">- </w:t>
      </w:r>
      <w:r>
        <w:t xml:space="preserve">Vocabulary: </w:t>
      </w:r>
      <w:r>
        <w:rPr>
          <w:rFonts w:ascii="Times New Roman" w:hAnsi="Times New Roman" w:cs="Times New Roman"/>
          <w:i/>
          <w:iCs/>
          <w:color w:val="auto"/>
          <w:lang w:val="en-US"/>
        </w:rPr>
        <w:t>school, clothes shop, supermarket, bookshop, café , department store, toy shop, cinema, bank, music shop, restaurant, hospital, pet shop, chemist’s, baker’s, florist’s, butcher’s, newsagent’s, post office.</w:t>
      </w:r>
    </w:p>
    <w:p>
      <w:pPr>
        <w:pStyle w:val="12"/>
        <w:spacing w:line="312" w:lineRule="auto"/>
        <w:ind w:left="720"/>
        <w:rPr>
          <w:lang w:val="en-US"/>
        </w:rPr>
      </w:pPr>
      <w:r>
        <w:t xml:space="preserve">- Do </w:t>
      </w:r>
      <w:r>
        <w:rPr>
          <w:lang w:val="en-US"/>
        </w:rPr>
        <w:t xml:space="preserve">the </w:t>
      </w:r>
      <w:r>
        <w:t>exercise</w:t>
      </w:r>
      <w:r>
        <w:rPr>
          <w:lang w:val="en-US"/>
        </w:rPr>
        <w:t>s</w:t>
      </w:r>
      <w:r>
        <w:t xml:space="preserve"> in workbook on page </w:t>
      </w:r>
      <w:r>
        <w:rPr>
          <w:lang w:val="en-US"/>
        </w:rPr>
        <w:t>42.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  <w:highlight w:val="none"/>
        </w:rPr>
      </w:pPr>
      <w:bookmarkStart w:id="0" w:name="_GoBack"/>
      <w:r>
        <w:rPr>
          <w:iCs/>
          <w:highlight w:val="none"/>
        </w:rPr>
        <w:t xml:space="preserve">- Do the vocabulary exercise in TA7 Right On! Notebook pages </w:t>
      </w:r>
      <w:r>
        <w:rPr>
          <w:rFonts w:hint="default"/>
          <w:iCs/>
          <w:highlight w:val="none"/>
          <w:lang w:val="en-US"/>
        </w:rPr>
        <w:t>34</w:t>
      </w:r>
      <w:r>
        <w:rPr>
          <w:iCs/>
          <w:highlight w:val="none"/>
        </w:rPr>
        <w:t xml:space="preserve">, </w:t>
      </w:r>
      <w:r>
        <w:rPr>
          <w:rFonts w:hint="default"/>
          <w:iCs/>
          <w:highlight w:val="none"/>
          <w:lang w:val="en-US"/>
        </w:rPr>
        <w:t>35</w:t>
      </w:r>
      <w:r>
        <w:rPr>
          <w:iCs/>
          <w:highlight w:val="none"/>
        </w:rPr>
        <w:t>.</w:t>
      </w:r>
    </w:p>
    <w:bookmarkEnd w:id="0"/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Prepare the next lesson: Reading 1a (page 80).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numPr>
          <w:ilvl w:val="0"/>
          <w:numId w:val="1"/>
        </w:numPr>
        <w:spacing w:line="312" w:lineRule="auto"/>
      </w:pPr>
      <w:r>
        <w:t xml:space="preserve">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/>
    <w:sectPr>
      <w:pgSz w:w="12240" w:h="15840"/>
      <w:pgMar w:top="993" w:right="1440" w:bottom="851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4EE8"/>
    <w:multiLevelType w:val="multilevel"/>
    <w:tmpl w:val="67794EE8"/>
    <w:lvl w:ilvl="0" w:tentative="0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65681"/>
    <w:rsid w:val="000A7FA1"/>
    <w:rsid w:val="001A1364"/>
    <w:rsid w:val="001A4B79"/>
    <w:rsid w:val="001B7B6E"/>
    <w:rsid w:val="001D698C"/>
    <w:rsid w:val="001F3E11"/>
    <w:rsid w:val="00200CAC"/>
    <w:rsid w:val="00263E96"/>
    <w:rsid w:val="00270974"/>
    <w:rsid w:val="002A3186"/>
    <w:rsid w:val="00300EE3"/>
    <w:rsid w:val="00361610"/>
    <w:rsid w:val="00367C4F"/>
    <w:rsid w:val="00372293"/>
    <w:rsid w:val="00375D02"/>
    <w:rsid w:val="00391265"/>
    <w:rsid w:val="003A4221"/>
    <w:rsid w:val="003B7A1E"/>
    <w:rsid w:val="003D6A84"/>
    <w:rsid w:val="00490A0F"/>
    <w:rsid w:val="004D341C"/>
    <w:rsid w:val="004D3DD9"/>
    <w:rsid w:val="004E0125"/>
    <w:rsid w:val="005E0D08"/>
    <w:rsid w:val="00616C20"/>
    <w:rsid w:val="00622A44"/>
    <w:rsid w:val="00681B27"/>
    <w:rsid w:val="006863F0"/>
    <w:rsid w:val="006D107C"/>
    <w:rsid w:val="006E5A84"/>
    <w:rsid w:val="00707218"/>
    <w:rsid w:val="007526C1"/>
    <w:rsid w:val="007845C2"/>
    <w:rsid w:val="00784CE5"/>
    <w:rsid w:val="00790612"/>
    <w:rsid w:val="007B27FC"/>
    <w:rsid w:val="00845261"/>
    <w:rsid w:val="008679D6"/>
    <w:rsid w:val="008851E1"/>
    <w:rsid w:val="008B540D"/>
    <w:rsid w:val="008D0818"/>
    <w:rsid w:val="008F38DA"/>
    <w:rsid w:val="00915A81"/>
    <w:rsid w:val="009407A0"/>
    <w:rsid w:val="00956EBC"/>
    <w:rsid w:val="009B1E20"/>
    <w:rsid w:val="009C6ABA"/>
    <w:rsid w:val="00A1438A"/>
    <w:rsid w:val="00A577F8"/>
    <w:rsid w:val="00A76736"/>
    <w:rsid w:val="00B83F9D"/>
    <w:rsid w:val="00BF23CF"/>
    <w:rsid w:val="00C31161"/>
    <w:rsid w:val="00C3254A"/>
    <w:rsid w:val="00C42D72"/>
    <w:rsid w:val="00CB17B2"/>
    <w:rsid w:val="00CD27AB"/>
    <w:rsid w:val="00CE4E4F"/>
    <w:rsid w:val="00D43014"/>
    <w:rsid w:val="00D62529"/>
    <w:rsid w:val="00D65DC0"/>
    <w:rsid w:val="00D67473"/>
    <w:rsid w:val="00D87E12"/>
    <w:rsid w:val="00DC3C02"/>
    <w:rsid w:val="00DE66F8"/>
    <w:rsid w:val="00E83E4B"/>
    <w:rsid w:val="00E93E70"/>
    <w:rsid w:val="00EE19D9"/>
    <w:rsid w:val="00F31AE2"/>
    <w:rsid w:val="00F65874"/>
    <w:rsid w:val="00F72109"/>
    <w:rsid w:val="00FA0622"/>
    <w:rsid w:val="3673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uiPriority w:val="99"/>
    <w:rPr>
      <w:sz w:val="20"/>
      <w:szCs w:val="20"/>
    </w:rPr>
  </w:style>
  <w:style w:type="table" w:styleId="7">
    <w:name w:val="Table Grid"/>
    <w:basedOn w:val="3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qFormat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uiPriority w:val="99"/>
    <w:rPr>
      <w:rFonts w:ascii="FrutigerLTStd-Roman" w:hAnsi="FrutigerLTStd-Roman" w:cs="Times New Roman"/>
      <w:color w:val="000000"/>
      <w:sz w:val="16"/>
      <w:szCs w:val="16"/>
    </w:rPr>
  </w:style>
  <w:style w:type="character" w:customStyle="1" w:styleId="15">
    <w:name w:val="fontstyle31"/>
    <w:uiPriority w:val="99"/>
    <w:rPr>
      <w:rFonts w:ascii="FrutigerLTStd-Roman" w:hAnsi="FrutigerLTStd-Roman" w:cs="Times New Roman"/>
      <w:color w:val="00AEEF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1347</Words>
  <Characters>7679</Characters>
  <Lines>63</Lines>
  <Paragraphs>18</Paragraphs>
  <TotalTime>321</TotalTime>
  <ScaleCrop>false</ScaleCrop>
  <LinksUpToDate>false</LinksUpToDate>
  <CharactersWithSpaces>9008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2022-06-04T13:29:54Z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EDFA07C66F4C48F8A591E15D3D93B22D</vt:lpwstr>
  </property>
</Properties>
</file>